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F677" w14:textId="01E7F5D6" w:rsidR="00A847C4" w:rsidRPr="00E2520D" w:rsidRDefault="00956A1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file</w:t>
      </w:r>
      <w:r w:rsidRPr="00E2520D">
        <w:rPr>
          <w:rFonts w:ascii="Times New Roman" w:eastAsia="Times New Roman" w:hAnsi="Times New Roman" w:cs="Times New Roman"/>
          <w:b/>
          <w:sz w:val="24"/>
          <w:szCs w:val="24"/>
        </w:rPr>
        <w:t xml:space="preserve"> for the manuscript titled</w:t>
      </w:r>
    </w:p>
    <w:p w14:paraId="3488DAB9" w14:textId="539AC8B0" w:rsidR="00F405FC" w:rsidRPr="00E2520D" w:rsidRDefault="00F405FC">
      <w:pPr>
        <w:jc w:val="center"/>
        <w:rPr>
          <w:rFonts w:ascii="Times New Roman" w:eastAsia="Times New Roman" w:hAnsi="Times New Roman" w:cs="Times New Roman"/>
          <w:color w:val="202124"/>
          <w:sz w:val="28"/>
          <w:szCs w:val="28"/>
        </w:rPr>
      </w:pPr>
      <w:r w:rsidRPr="00E2520D">
        <w:rPr>
          <w:rFonts w:ascii="Times New Roman" w:eastAsia="Times New Roman" w:hAnsi="Times New Roman" w:cs="Times New Roman"/>
          <w:color w:val="202124"/>
          <w:sz w:val="28"/>
          <w:szCs w:val="28"/>
        </w:rPr>
        <w:t xml:space="preserve">NREM sleep as a novel protective cognitive reserve factor in the face of Alzheimer's disease </w:t>
      </w:r>
      <w:proofErr w:type="gramStart"/>
      <w:r w:rsidRPr="00E2520D">
        <w:rPr>
          <w:rFonts w:ascii="Times New Roman" w:eastAsia="Times New Roman" w:hAnsi="Times New Roman" w:cs="Times New Roman"/>
          <w:color w:val="202124"/>
          <w:sz w:val="28"/>
          <w:szCs w:val="28"/>
        </w:rPr>
        <w:t>pathology</w:t>
      </w:r>
      <w:proofErr w:type="gramEnd"/>
    </w:p>
    <w:p w14:paraId="7411DEA0" w14:textId="77777777" w:rsidR="003D710F" w:rsidRPr="00E2520D" w:rsidRDefault="003D710F">
      <w:pPr>
        <w:jc w:val="center"/>
        <w:rPr>
          <w:rFonts w:ascii="Times New Roman" w:eastAsia="Times New Roman" w:hAnsi="Times New Roman" w:cs="Times New Roman"/>
          <w:color w:val="202124"/>
          <w:sz w:val="28"/>
          <w:szCs w:val="28"/>
        </w:rPr>
      </w:pPr>
    </w:p>
    <w:p w14:paraId="3498A0C3" w14:textId="5875A6B2" w:rsidR="00A847C4" w:rsidRPr="00E2520D" w:rsidRDefault="00000000">
      <w:pPr>
        <w:jc w:val="center"/>
        <w:rPr>
          <w:rFonts w:ascii="Times New Roman" w:eastAsia="Times New Roman" w:hAnsi="Times New Roman" w:cs="Times New Roman"/>
          <w:sz w:val="24"/>
          <w:szCs w:val="24"/>
        </w:rPr>
      </w:pPr>
      <w:r w:rsidRPr="00E2520D">
        <w:rPr>
          <w:rFonts w:ascii="Times New Roman" w:eastAsia="Times New Roman" w:hAnsi="Times New Roman" w:cs="Times New Roman"/>
          <w:sz w:val="24"/>
          <w:szCs w:val="24"/>
        </w:rPr>
        <w:t xml:space="preserve">Zsófia Zavecz, Vyoma D. Shah, Olivia G. Murillo, Raphael </w:t>
      </w:r>
      <w:proofErr w:type="spellStart"/>
      <w:r w:rsidRPr="00E2520D">
        <w:rPr>
          <w:rFonts w:ascii="Times New Roman" w:eastAsia="Times New Roman" w:hAnsi="Times New Roman" w:cs="Times New Roman"/>
          <w:sz w:val="24"/>
          <w:szCs w:val="24"/>
        </w:rPr>
        <w:t>Vallat</w:t>
      </w:r>
      <w:proofErr w:type="spellEnd"/>
      <w:r w:rsidRPr="00E2520D">
        <w:rPr>
          <w:rFonts w:ascii="Times New Roman" w:eastAsia="Times New Roman" w:hAnsi="Times New Roman" w:cs="Times New Roman"/>
          <w:sz w:val="24"/>
          <w:szCs w:val="24"/>
        </w:rPr>
        <w:t xml:space="preserve">, Bryce A.  </w:t>
      </w:r>
      <w:proofErr w:type="spellStart"/>
      <w:r w:rsidRPr="00E2520D">
        <w:rPr>
          <w:rFonts w:ascii="Times New Roman" w:eastAsia="Times New Roman" w:hAnsi="Times New Roman" w:cs="Times New Roman"/>
          <w:sz w:val="24"/>
          <w:szCs w:val="24"/>
        </w:rPr>
        <w:t>Mander</w:t>
      </w:r>
      <w:proofErr w:type="spellEnd"/>
      <w:r w:rsidRPr="00E2520D">
        <w:rPr>
          <w:rFonts w:ascii="Times New Roman" w:eastAsia="Times New Roman" w:hAnsi="Times New Roman" w:cs="Times New Roman"/>
          <w:sz w:val="24"/>
          <w:szCs w:val="24"/>
        </w:rPr>
        <w:t xml:space="preserve">, Joseph R. Winer, William J. </w:t>
      </w:r>
      <w:proofErr w:type="spellStart"/>
      <w:r w:rsidRPr="00E2520D">
        <w:rPr>
          <w:rFonts w:ascii="Times New Roman" w:eastAsia="Times New Roman" w:hAnsi="Times New Roman" w:cs="Times New Roman"/>
          <w:sz w:val="24"/>
          <w:szCs w:val="24"/>
        </w:rPr>
        <w:t>Jagust</w:t>
      </w:r>
      <w:proofErr w:type="spellEnd"/>
      <w:r w:rsidRPr="00E2520D">
        <w:rPr>
          <w:rFonts w:ascii="Times New Roman" w:eastAsia="Times New Roman" w:hAnsi="Times New Roman" w:cs="Times New Roman"/>
          <w:sz w:val="24"/>
          <w:szCs w:val="24"/>
        </w:rPr>
        <w:t>, Matthew P. Walker</w:t>
      </w:r>
    </w:p>
    <w:p w14:paraId="5E5C19F3" w14:textId="77777777" w:rsidR="00A847C4" w:rsidRPr="00E2520D" w:rsidRDefault="00A847C4">
      <w:pPr>
        <w:jc w:val="center"/>
        <w:rPr>
          <w:rFonts w:ascii="Times New Roman" w:eastAsia="Times New Roman" w:hAnsi="Times New Roman" w:cs="Times New Roman"/>
          <w:sz w:val="28"/>
          <w:szCs w:val="28"/>
        </w:rPr>
      </w:pPr>
    </w:p>
    <w:p w14:paraId="0E5C7990" w14:textId="77777777" w:rsidR="00A847C4" w:rsidRPr="00E2520D" w:rsidRDefault="00A847C4">
      <w:pPr>
        <w:jc w:val="center"/>
        <w:rPr>
          <w:rFonts w:ascii="Times New Roman" w:eastAsia="Times New Roman" w:hAnsi="Times New Roman" w:cs="Times New Roman"/>
          <w:sz w:val="28"/>
          <w:szCs w:val="28"/>
        </w:rPr>
      </w:pPr>
    </w:p>
    <w:p w14:paraId="3AEE7D9C" w14:textId="3312FCD0" w:rsidR="00A847C4" w:rsidRPr="00E2520D" w:rsidRDefault="00000000">
      <w:pPr>
        <w:spacing w:before="240" w:after="240"/>
        <w:jc w:val="both"/>
        <w:rPr>
          <w:rFonts w:ascii="Times New Roman" w:eastAsia="Times New Roman" w:hAnsi="Times New Roman" w:cs="Times New Roman"/>
          <w:b/>
          <w:color w:val="2A2A2A"/>
          <w:sz w:val="35"/>
          <w:szCs w:val="35"/>
        </w:rPr>
      </w:pPr>
      <w:r w:rsidRPr="00E2520D">
        <w:rPr>
          <w:rFonts w:ascii="Times New Roman" w:eastAsia="Times New Roman" w:hAnsi="Times New Roman" w:cs="Times New Roman"/>
          <w:b/>
          <w:color w:val="2A2A2A"/>
          <w:sz w:val="35"/>
          <w:szCs w:val="35"/>
        </w:rPr>
        <w:t>Results</w:t>
      </w:r>
    </w:p>
    <w:p w14:paraId="22068E69" w14:textId="18D010C5" w:rsidR="001A6D66" w:rsidRPr="00E2520D" w:rsidRDefault="001A6D66" w:rsidP="001A6D66">
      <w:pPr>
        <w:rPr>
          <w:rFonts w:ascii="Times New Roman" w:eastAsia="Times New Roman" w:hAnsi="Times New Roman" w:cs="Times New Roman"/>
          <w:i/>
          <w:iCs/>
          <w:color w:val="2A2A2A"/>
          <w:sz w:val="24"/>
          <w:szCs w:val="24"/>
        </w:rPr>
      </w:pPr>
      <w:bookmarkStart w:id="0" w:name="_Hlk126251270"/>
      <w:r w:rsidRPr="00E2520D">
        <w:rPr>
          <w:rFonts w:ascii="Times New Roman" w:eastAsia="Times New Roman" w:hAnsi="Times New Roman" w:cs="Times New Roman"/>
          <w:i/>
          <w:iCs/>
          <w:sz w:val="24"/>
          <w:szCs w:val="24"/>
        </w:rPr>
        <w:t xml:space="preserve">Association between </w:t>
      </w:r>
      <w:r w:rsidRPr="00E2520D">
        <w:rPr>
          <w:rFonts w:ascii="Times New Roman" w:eastAsia="Times New Roman" w:hAnsi="Times New Roman" w:cs="Times New Roman"/>
          <w:i/>
          <w:iCs/>
          <w:color w:val="2A2A2A"/>
          <w:sz w:val="24"/>
          <w:szCs w:val="24"/>
        </w:rPr>
        <w:t>Aβ burden and spectral power</w:t>
      </w:r>
      <w:r w:rsidR="00D865B4" w:rsidRPr="00E2520D">
        <w:rPr>
          <w:rFonts w:ascii="Times New Roman" w:eastAsia="Times New Roman" w:hAnsi="Times New Roman" w:cs="Times New Roman"/>
          <w:i/>
          <w:iCs/>
          <w:color w:val="2A2A2A"/>
          <w:sz w:val="24"/>
          <w:szCs w:val="24"/>
        </w:rPr>
        <w:t xml:space="preserve"> in the delta frequency range</w:t>
      </w:r>
    </w:p>
    <w:p w14:paraId="1F1E2080" w14:textId="3F7856E7" w:rsidR="001A6D66" w:rsidRPr="00E2520D" w:rsidRDefault="001A6D66" w:rsidP="00D865B4">
      <w:pPr>
        <w:spacing w:before="240" w:after="240"/>
        <w:jc w:val="both"/>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Relative delta spectral power was higher in the Aβ</w:t>
      </w:r>
      <w:r w:rsidRPr="00E2520D">
        <w:rPr>
          <w:rFonts w:ascii="Times New Roman" w:eastAsia="Times New Roman" w:hAnsi="Times New Roman" w:cs="Times New Roman"/>
          <w:color w:val="111111"/>
          <w:sz w:val="24"/>
          <w:szCs w:val="24"/>
        </w:rPr>
        <w:t xml:space="preserve">+ group </w:t>
      </w:r>
      <w:r w:rsidR="009C41B6" w:rsidRPr="00E2520D">
        <w:rPr>
          <w:rFonts w:ascii="Times New Roman" w:eastAsia="Times New Roman" w:hAnsi="Times New Roman" w:cs="Times New Roman"/>
          <w:color w:val="111111"/>
          <w:sz w:val="24"/>
          <w:szCs w:val="24"/>
        </w:rPr>
        <w:t xml:space="preserve">compared to </w:t>
      </w:r>
      <w:r w:rsidRPr="00E2520D">
        <w:rPr>
          <w:rFonts w:ascii="Times New Roman" w:eastAsia="Times New Roman" w:hAnsi="Times New Roman" w:cs="Times New Roman"/>
          <w:color w:val="111111"/>
          <w:sz w:val="24"/>
          <w:szCs w:val="24"/>
        </w:rPr>
        <w:t xml:space="preserve">the </w:t>
      </w:r>
      <w:r w:rsidRPr="00E2520D">
        <w:rPr>
          <w:rFonts w:ascii="Times New Roman" w:eastAsia="Times New Roman" w:hAnsi="Times New Roman" w:cs="Times New Roman"/>
          <w:color w:val="2A2A2A"/>
          <w:sz w:val="24"/>
          <w:szCs w:val="24"/>
        </w:rPr>
        <w:t>Aβ</w:t>
      </w:r>
      <w:r w:rsidRPr="00E2520D">
        <w:rPr>
          <w:rFonts w:ascii="Times New Roman" w:eastAsia="Times New Roman" w:hAnsi="Times New Roman" w:cs="Times New Roman"/>
          <w:color w:val="111111"/>
          <w:sz w:val="24"/>
          <w:szCs w:val="24"/>
        </w:rPr>
        <w:t>- group in the</w:t>
      </w:r>
      <w:r w:rsidR="000C2EF8" w:rsidRPr="00E2520D">
        <w:rPr>
          <w:rFonts w:ascii="Times New Roman" w:eastAsia="Times New Roman" w:hAnsi="Times New Roman" w:cs="Times New Roman"/>
          <w:color w:val="111111"/>
          <w:sz w:val="24"/>
          <w:szCs w:val="24"/>
        </w:rPr>
        <w:t xml:space="preserve"> entire</w:t>
      </w:r>
      <w:r w:rsidRPr="00E2520D">
        <w:rPr>
          <w:rFonts w:ascii="Times New Roman" w:eastAsia="Times New Roman" w:hAnsi="Times New Roman" w:cs="Times New Roman"/>
          <w:color w:val="111111"/>
          <w:sz w:val="24"/>
          <w:szCs w:val="24"/>
        </w:rPr>
        <w:t xml:space="preserve"> </w:t>
      </w:r>
      <w:r w:rsidR="000C2EF8" w:rsidRPr="00E2520D">
        <w:rPr>
          <w:rFonts w:ascii="Times New Roman" w:eastAsia="Times New Roman" w:hAnsi="Times New Roman" w:cs="Times New Roman"/>
          <w:color w:val="111111"/>
          <w:sz w:val="24"/>
          <w:szCs w:val="24"/>
        </w:rPr>
        <w:t xml:space="preserve">delta </w:t>
      </w:r>
      <w:r w:rsidRPr="00E2520D">
        <w:rPr>
          <w:rFonts w:ascii="Times New Roman" w:eastAsia="Times New Roman" w:hAnsi="Times New Roman" w:cs="Times New Roman"/>
          <w:color w:val="111111"/>
          <w:sz w:val="24"/>
          <w:szCs w:val="24"/>
        </w:rPr>
        <w:t>frequency range</w:t>
      </w:r>
      <w:r w:rsidR="000C2EF8" w:rsidRPr="00E2520D">
        <w:rPr>
          <w:rFonts w:ascii="Times New Roman" w:eastAsia="Times New Roman" w:hAnsi="Times New Roman" w:cs="Times New Roman"/>
          <w:color w:val="111111"/>
          <w:sz w:val="24"/>
          <w:szCs w:val="24"/>
        </w:rPr>
        <w:t xml:space="preserve"> (0.5-4 Hz</w:t>
      </w:r>
      <w:r w:rsidR="00C64209" w:rsidRPr="00E2520D">
        <w:rPr>
          <w:rFonts w:ascii="Times New Roman" w:eastAsia="Times New Roman" w:hAnsi="Times New Roman" w:cs="Times New Roman"/>
          <w:color w:val="111111"/>
          <w:sz w:val="24"/>
          <w:szCs w:val="24"/>
        </w:rPr>
        <w:t>, see Table 1 in the main text</w:t>
      </w:r>
      <w:r w:rsidR="000C2EF8" w:rsidRPr="00E2520D">
        <w:rPr>
          <w:rFonts w:ascii="Times New Roman" w:eastAsia="Times New Roman" w:hAnsi="Times New Roman" w:cs="Times New Roman"/>
          <w:color w:val="111111"/>
          <w:sz w:val="24"/>
          <w:szCs w:val="24"/>
        </w:rPr>
        <w:t>)</w:t>
      </w:r>
      <w:r w:rsidR="00CF1C72" w:rsidRPr="00E2520D">
        <w:rPr>
          <w:rFonts w:ascii="Times New Roman" w:eastAsia="Times New Roman" w:hAnsi="Times New Roman" w:cs="Times New Roman"/>
          <w:color w:val="111111"/>
          <w:sz w:val="24"/>
          <w:szCs w:val="24"/>
        </w:rPr>
        <w:t xml:space="preserve">. This result may seem counterintuitive at first, considering reports of Aβ being associated with impaired NREM </w:t>
      </w:r>
      <w:r w:rsidR="00CF1C72" w:rsidRPr="00E2520D">
        <w:rPr>
          <w:rFonts w:ascii="Times New Roman" w:eastAsia="Times New Roman" w:hAnsi="Times New Roman" w:cs="Times New Roman"/>
          <w:color w:val="202124"/>
          <w:sz w:val="24"/>
          <w:szCs w:val="24"/>
        </w:rPr>
        <w:t>slow wave activity</w:t>
      </w:r>
      <w:r w:rsidR="00CF1C72" w:rsidRPr="00E2520D">
        <w:rPr>
          <w:rFonts w:ascii="Times New Roman" w:eastAsia="Times New Roman" w:hAnsi="Times New Roman" w:cs="Times New Roman"/>
          <w:color w:val="111111"/>
          <w:sz w:val="24"/>
          <w:szCs w:val="24"/>
        </w:rPr>
        <w:t xml:space="preserve"> (SWA)</w:t>
      </w:r>
      <w:r w:rsidR="0055255B">
        <w:rPr>
          <w:rFonts w:ascii="Times New Roman" w:eastAsia="Times New Roman" w:hAnsi="Times New Roman" w:cs="Times New Roman"/>
          <w:color w:val="111111"/>
          <w:sz w:val="24"/>
          <w:szCs w:val="24"/>
        </w:rPr>
        <w:t xml:space="preserve"> </w:t>
      </w:r>
      <w:r w:rsidR="004A596E" w:rsidRPr="00E2520D">
        <w:rPr>
          <w:rFonts w:ascii="Times New Roman" w:hAnsi="Times New Roman" w:cs="Times New Roman"/>
          <w:sz w:val="24"/>
        </w:rPr>
        <w:t>[</w:t>
      </w:r>
      <w:r w:rsidR="0055255B">
        <w:rPr>
          <w:rFonts w:ascii="Times New Roman" w:hAnsi="Times New Roman" w:cs="Times New Roman"/>
          <w:sz w:val="24"/>
        </w:rPr>
        <w:t>27</w:t>
      </w:r>
      <w:r w:rsidR="004A596E" w:rsidRPr="00E2520D">
        <w:rPr>
          <w:rFonts w:ascii="Times New Roman" w:hAnsi="Times New Roman" w:cs="Times New Roman"/>
          <w:sz w:val="24"/>
        </w:rPr>
        <w:t>,</w:t>
      </w:r>
      <w:r w:rsidR="0055255B">
        <w:rPr>
          <w:rFonts w:ascii="Times New Roman" w:hAnsi="Times New Roman" w:cs="Times New Roman"/>
          <w:sz w:val="24"/>
        </w:rPr>
        <w:t>3</w:t>
      </w:r>
      <w:r w:rsidR="001010ED">
        <w:rPr>
          <w:rFonts w:ascii="Times New Roman" w:hAnsi="Times New Roman" w:cs="Times New Roman"/>
          <w:sz w:val="24"/>
        </w:rPr>
        <w:t>1</w:t>
      </w:r>
      <w:r w:rsidR="004A596E" w:rsidRPr="00E2520D">
        <w:rPr>
          <w:rFonts w:ascii="Times New Roman" w:hAnsi="Times New Roman" w:cs="Times New Roman"/>
          <w:sz w:val="24"/>
        </w:rPr>
        <w:t>]</w:t>
      </w:r>
      <w:r w:rsidRPr="00E2520D">
        <w:rPr>
          <w:rFonts w:ascii="Times New Roman" w:eastAsia="Times New Roman" w:hAnsi="Times New Roman" w:cs="Times New Roman"/>
          <w:color w:val="111111"/>
          <w:sz w:val="24"/>
          <w:szCs w:val="24"/>
        </w:rPr>
        <w:t xml:space="preserve">. </w:t>
      </w:r>
      <w:r w:rsidR="00C54CD4" w:rsidRPr="00E2520D">
        <w:rPr>
          <w:rFonts w:ascii="Times New Roman" w:eastAsia="Times New Roman" w:hAnsi="Times New Roman" w:cs="Times New Roman"/>
          <w:color w:val="111111"/>
          <w:sz w:val="24"/>
          <w:szCs w:val="24"/>
        </w:rPr>
        <w:t xml:space="preserve">However, this result of </w:t>
      </w:r>
      <w:r w:rsidR="00C84EA3" w:rsidRPr="00E2520D">
        <w:rPr>
          <w:rFonts w:ascii="Times New Roman" w:eastAsia="Times New Roman" w:hAnsi="Times New Roman" w:cs="Times New Roman"/>
          <w:color w:val="111111"/>
          <w:sz w:val="24"/>
          <w:szCs w:val="24"/>
        </w:rPr>
        <w:t xml:space="preserve">higher </w:t>
      </w:r>
      <w:r w:rsidR="00C54CD4" w:rsidRPr="00E2520D">
        <w:rPr>
          <w:rFonts w:ascii="Times New Roman" w:eastAsia="Times New Roman" w:hAnsi="Times New Roman" w:cs="Times New Roman"/>
          <w:color w:val="111111"/>
          <w:sz w:val="24"/>
          <w:szCs w:val="24"/>
        </w:rPr>
        <w:t xml:space="preserve">relative spectral power in the entire delta range </w:t>
      </w:r>
      <w:r w:rsidR="00C84EA3" w:rsidRPr="00E2520D">
        <w:rPr>
          <w:rFonts w:ascii="Times New Roman" w:eastAsia="Times New Roman" w:hAnsi="Times New Roman" w:cs="Times New Roman"/>
          <w:color w:val="2A2A2A"/>
          <w:sz w:val="24"/>
          <w:szCs w:val="24"/>
        </w:rPr>
        <w:t>in the Aβ</w:t>
      </w:r>
      <w:r w:rsidR="00C84EA3" w:rsidRPr="00E2520D">
        <w:rPr>
          <w:rFonts w:ascii="Times New Roman" w:eastAsia="Times New Roman" w:hAnsi="Times New Roman" w:cs="Times New Roman"/>
          <w:color w:val="111111"/>
          <w:sz w:val="24"/>
          <w:szCs w:val="24"/>
        </w:rPr>
        <w:t xml:space="preserve">+ group </w:t>
      </w:r>
      <w:r w:rsidR="00C54CD4" w:rsidRPr="00E2520D">
        <w:rPr>
          <w:rFonts w:ascii="Times New Roman" w:eastAsia="Times New Roman" w:hAnsi="Times New Roman" w:cs="Times New Roman"/>
          <w:color w:val="111111"/>
          <w:sz w:val="24"/>
          <w:szCs w:val="24"/>
        </w:rPr>
        <w:t>is</w:t>
      </w:r>
      <w:r w:rsidR="00BE6DCA" w:rsidRPr="00E2520D">
        <w:rPr>
          <w:rFonts w:ascii="Times New Roman" w:eastAsia="Times New Roman" w:hAnsi="Times New Roman" w:cs="Times New Roman"/>
          <w:color w:val="111111"/>
          <w:sz w:val="24"/>
          <w:szCs w:val="24"/>
        </w:rPr>
        <w:t xml:space="preserve"> </w:t>
      </w:r>
      <w:r w:rsidR="00C54CD4" w:rsidRPr="00E2520D">
        <w:rPr>
          <w:rFonts w:ascii="Times New Roman" w:eastAsia="Times New Roman" w:hAnsi="Times New Roman" w:cs="Times New Roman"/>
          <w:color w:val="111111"/>
          <w:sz w:val="24"/>
          <w:szCs w:val="24"/>
        </w:rPr>
        <w:t>i</w:t>
      </w:r>
      <w:r w:rsidRPr="00E2520D">
        <w:rPr>
          <w:rFonts w:ascii="Times New Roman" w:eastAsia="Times New Roman" w:hAnsi="Times New Roman" w:cs="Times New Roman"/>
          <w:color w:val="111111"/>
          <w:sz w:val="24"/>
          <w:szCs w:val="24"/>
        </w:rPr>
        <w:t xml:space="preserve">n line with previous research </w:t>
      </w:r>
      <w:r w:rsidR="00C54CD4" w:rsidRPr="00E2520D">
        <w:rPr>
          <w:rFonts w:ascii="Times New Roman" w:eastAsia="Times New Roman" w:hAnsi="Times New Roman" w:cs="Times New Roman"/>
          <w:color w:val="111111"/>
          <w:sz w:val="24"/>
          <w:szCs w:val="24"/>
        </w:rPr>
        <w:t xml:space="preserve">and can be understood when considering the </w:t>
      </w:r>
      <w:r w:rsidRPr="00E2520D">
        <w:rPr>
          <w:rFonts w:ascii="Times New Roman" w:eastAsia="Times New Roman" w:hAnsi="Times New Roman" w:cs="Times New Roman"/>
          <w:color w:val="111111"/>
          <w:sz w:val="24"/>
          <w:szCs w:val="24"/>
        </w:rPr>
        <w:t xml:space="preserve">nuanced </w:t>
      </w:r>
      <w:r w:rsidR="00C54CD4" w:rsidRPr="00E2520D">
        <w:rPr>
          <w:rFonts w:ascii="Times New Roman" w:eastAsia="Times New Roman" w:hAnsi="Times New Roman" w:cs="Times New Roman"/>
          <w:color w:val="111111"/>
          <w:sz w:val="24"/>
          <w:szCs w:val="24"/>
        </w:rPr>
        <w:t xml:space="preserve">difference </w:t>
      </w:r>
      <w:proofErr w:type="gramStart"/>
      <w:r w:rsidR="00C54CD4" w:rsidRPr="00E2520D">
        <w:rPr>
          <w:rFonts w:ascii="Times New Roman" w:eastAsia="Times New Roman" w:hAnsi="Times New Roman" w:cs="Times New Roman"/>
          <w:color w:val="111111"/>
          <w:sz w:val="24"/>
          <w:szCs w:val="24"/>
        </w:rPr>
        <w:t>on the basis of</w:t>
      </w:r>
      <w:proofErr w:type="gramEnd"/>
      <w:r w:rsidR="00C54CD4" w:rsidRPr="00E2520D">
        <w:rPr>
          <w:rFonts w:ascii="Times New Roman" w:eastAsia="Times New Roman" w:hAnsi="Times New Roman" w:cs="Times New Roman"/>
          <w:color w:val="111111"/>
          <w:sz w:val="24"/>
          <w:szCs w:val="24"/>
        </w:rPr>
        <w:t xml:space="preserve"> the</w:t>
      </w:r>
      <w:r w:rsidRPr="00E2520D">
        <w:rPr>
          <w:rFonts w:ascii="Times New Roman" w:eastAsia="Times New Roman" w:hAnsi="Times New Roman" w:cs="Times New Roman"/>
          <w:color w:val="111111"/>
          <w:sz w:val="24"/>
          <w:szCs w:val="24"/>
        </w:rPr>
        <w:t xml:space="preserve"> frequency range of delta</w:t>
      </w:r>
      <w:r w:rsidR="009C41B6" w:rsidRPr="00E2520D">
        <w:rPr>
          <w:rFonts w:ascii="Times New Roman" w:eastAsia="Times New Roman" w:hAnsi="Times New Roman" w:cs="Times New Roman"/>
          <w:color w:val="111111"/>
          <w:sz w:val="24"/>
          <w:szCs w:val="24"/>
        </w:rPr>
        <w:t xml:space="preserve"> spectral power (</w:t>
      </w:r>
      <w:r w:rsidR="00C54CD4" w:rsidRPr="00E2520D">
        <w:rPr>
          <w:rFonts w:ascii="Times New Roman" w:eastAsia="Times New Roman" w:hAnsi="Times New Roman" w:cs="Times New Roman"/>
          <w:color w:val="111111"/>
          <w:sz w:val="24"/>
          <w:szCs w:val="24"/>
        </w:rPr>
        <w:t xml:space="preserve">0.5-1 Hz </w:t>
      </w:r>
      <w:r w:rsidR="009C41B6" w:rsidRPr="00E2520D">
        <w:rPr>
          <w:rFonts w:ascii="Times New Roman" w:eastAsia="Times New Roman" w:hAnsi="Times New Roman" w:cs="Times New Roman"/>
          <w:color w:val="111111"/>
          <w:sz w:val="24"/>
          <w:szCs w:val="24"/>
        </w:rPr>
        <w:t xml:space="preserve">slow </w:t>
      </w:r>
      <w:r w:rsidR="00C54CD4" w:rsidRPr="00E2520D">
        <w:rPr>
          <w:rFonts w:ascii="Times New Roman" w:eastAsia="Times New Roman" w:hAnsi="Times New Roman" w:cs="Times New Roman"/>
          <w:color w:val="111111"/>
          <w:sz w:val="24"/>
          <w:szCs w:val="24"/>
        </w:rPr>
        <w:t xml:space="preserve">delta </w:t>
      </w:r>
      <w:r w:rsidR="009C41B6" w:rsidRPr="00E2520D">
        <w:rPr>
          <w:rFonts w:ascii="Times New Roman" w:eastAsia="Times New Roman" w:hAnsi="Times New Roman" w:cs="Times New Roman"/>
          <w:color w:val="111111"/>
          <w:sz w:val="24"/>
          <w:szCs w:val="24"/>
        </w:rPr>
        <w:t xml:space="preserve">vs. </w:t>
      </w:r>
      <w:r w:rsidR="00C54CD4" w:rsidRPr="00E2520D">
        <w:rPr>
          <w:rFonts w:ascii="Times New Roman" w:eastAsia="Times New Roman" w:hAnsi="Times New Roman" w:cs="Times New Roman"/>
          <w:color w:val="111111"/>
          <w:sz w:val="24"/>
          <w:szCs w:val="24"/>
        </w:rPr>
        <w:t xml:space="preserve">1-4 Hz </w:t>
      </w:r>
      <w:r w:rsidR="009C41B6" w:rsidRPr="00E2520D">
        <w:rPr>
          <w:rFonts w:ascii="Times New Roman" w:eastAsia="Times New Roman" w:hAnsi="Times New Roman" w:cs="Times New Roman"/>
          <w:color w:val="111111"/>
          <w:sz w:val="24"/>
          <w:szCs w:val="24"/>
        </w:rPr>
        <w:t>fast</w:t>
      </w:r>
      <w:r w:rsidR="00C54CD4" w:rsidRPr="00E2520D">
        <w:rPr>
          <w:rFonts w:ascii="Times New Roman" w:eastAsia="Times New Roman" w:hAnsi="Times New Roman" w:cs="Times New Roman"/>
          <w:color w:val="111111"/>
          <w:sz w:val="24"/>
          <w:szCs w:val="24"/>
        </w:rPr>
        <w:t xml:space="preserve"> delta</w:t>
      </w:r>
      <w:r w:rsidR="009C41B6" w:rsidRPr="00E2520D">
        <w:rPr>
          <w:rFonts w:ascii="Times New Roman" w:eastAsia="Times New Roman" w:hAnsi="Times New Roman" w:cs="Times New Roman"/>
          <w:color w:val="111111"/>
          <w:sz w:val="24"/>
          <w:szCs w:val="24"/>
        </w:rPr>
        <w:t>)</w:t>
      </w:r>
      <w:r w:rsidRPr="00E2520D">
        <w:rPr>
          <w:rFonts w:ascii="Times New Roman" w:eastAsia="Times New Roman" w:hAnsi="Times New Roman" w:cs="Times New Roman"/>
          <w:color w:val="111111"/>
          <w:sz w:val="24"/>
          <w:szCs w:val="24"/>
        </w:rPr>
        <w:t xml:space="preserve">, as well as </w:t>
      </w:r>
      <w:r w:rsidRPr="00E2520D">
        <w:rPr>
          <w:rFonts w:ascii="Times New Roman" w:eastAsia="Times New Roman" w:hAnsi="Times New Roman" w:cs="Times New Roman"/>
          <w:color w:val="2A2A2A"/>
          <w:sz w:val="24"/>
          <w:szCs w:val="24"/>
        </w:rPr>
        <w:t>Aβ status</w:t>
      </w:r>
      <w:r w:rsidR="009C41B6" w:rsidRPr="00E2520D">
        <w:rPr>
          <w:rFonts w:ascii="Times New Roman" w:eastAsia="Times New Roman" w:hAnsi="Times New Roman" w:cs="Times New Roman"/>
          <w:color w:val="2A2A2A"/>
          <w:sz w:val="24"/>
          <w:szCs w:val="24"/>
        </w:rPr>
        <w:t xml:space="preserve"> (Aβ</w:t>
      </w:r>
      <w:r w:rsidR="009C41B6" w:rsidRPr="00E2520D">
        <w:rPr>
          <w:rFonts w:ascii="Times New Roman" w:eastAsia="Times New Roman" w:hAnsi="Times New Roman" w:cs="Times New Roman"/>
          <w:color w:val="111111"/>
          <w:sz w:val="24"/>
          <w:szCs w:val="24"/>
        </w:rPr>
        <w:t xml:space="preserve">- vs </w:t>
      </w:r>
      <w:r w:rsidR="009C41B6" w:rsidRPr="00E2520D">
        <w:rPr>
          <w:rFonts w:ascii="Times New Roman" w:eastAsia="Times New Roman" w:hAnsi="Times New Roman" w:cs="Times New Roman"/>
          <w:color w:val="2A2A2A"/>
          <w:sz w:val="24"/>
          <w:szCs w:val="24"/>
        </w:rPr>
        <w:t>Aβ</w:t>
      </w:r>
      <w:r w:rsidR="009C41B6" w:rsidRPr="00E2520D">
        <w:rPr>
          <w:rFonts w:ascii="Times New Roman" w:eastAsia="Times New Roman" w:hAnsi="Times New Roman" w:cs="Times New Roman"/>
          <w:color w:val="111111"/>
          <w:sz w:val="24"/>
          <w:szCs w:val="24"/>
        </w:rPr>
        <w:t>+)</w:t>
      </w:r>
      <w:r w:rsidRPr="00E2520D">
        <w:rPr>
          <w:rFonts w:ascii="Times New Roman" w:eastAsia="Times New Roman" w:hAnsi="Times New Roman" w:cs="Times New Roman"/>
          <w:color w:val="2A2A2A"/>
          <w:sz w:val="24"/>
          <w:szCs w:val="24"/>
        </w:rPr>
        <w:t xml:space="preserve">. </w:t>
      </w:r>
    </w:p>
    <w:p w14:paraId="1261AF0F" w14:textId="0AF6FC7F" w:rsidR="001A6D66" w:rsidRPr="00E2520D" w:rsidRDefault="001A6D66" w:rsidP="00D865B4">
      <w:pPr>
        <w:spacing w:before="240" w:after="240"/>
        <w:jc w:val="both"/>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Regarding the frequency range, spectral power in the fast delta frequency range (1-4 Hz)</w:t>
      </w:r>
      <w:r w:rsidR="00823302" w:rsidRPr="00E2520D">
        <w:rPr>
          <w:rFonts w:ascii="Times New Roman" w:eastAsia="Times New Roman" w:hAnsi="Times New Roman" w:cs="Times New Roman"/>
          <w:color w:val="2A2A2A"/>
          <w:sz w:val="24"/>
          <w:szCs w:val="24"/>
        </w:rPr>
        <w:t>—</w:t>
      </w:r>
      <w:r w:rsidR="00BE6DCA" w:rsidRPr="00E2520D">
        <w:rPr>
          <w:rFonts w:ascii="Times New Roman" w:eastAsia="Times New Roman" w:hAnsi="Times New Roman" w:cs="Times New Roman"/>
          <w:color w:val="2A2A2A"/>
          <w:sz w:val="24"/>
          <w:szCs w:val="24"/>
        </w:rPr>
        <w:t>which comprises the large majority of the calculated full delta spectral range (0.5-4 Hz)</w:t>
      </w:r>
      <w:r w:rsidR="00823302" w:rsidRPr="00E2520D">
        <w:rPr>
          <w:rFonts w:ascii="Times New Roman" w:eastAsia="Times New Roman" w:hAnsi="Times New Roman" w:cs="Times New Roman"/>
          <w:color w:val="2A2A2A"/>
          <w:sz w:val="24"/>
          <w:szCs w:val="24"/>
        </w:rPr>
        <w:t>—</w:t>
      </w:r>
      <w:r w:rsidR="0064426F" w:rsidRPr="00E2520D">
        <w:rPr>
          <w:rFonts w:ascii="Times New Roman" w:eastAsia="Times New Roman" w:hAnsi="Times New Roman" w:cs="Times New Roman"/>
          <w:color w:val="2A2A2A"/>
          <w:sz w:val="24"/>
          <w:szCs w:val="24"/>
        </w:rPr>
        <w:t>has</w:t>
      </w:r>
      <w:r w:rsidR="00BE6DCA" w:rsidRPr="00E2520D">
        <w:rPr>
          <w:rFonts w:ascii="Times New Roman" w:eastAsia="Times New Roman" w:hAnsi="Times New Roman" w:cs="Times New Roman"/>
          <w:color w:val="2A2A2A"/>
          <w:sz w:val="24"/>
          <w:szCs w:val="24"/>
        </w:rPr>
        <w:t xml:space="preserve"> previously been shown </w:t>
      </w:r>
      <w:r w:rsidR="00C84EA3" w:rsidRPr="00E2520D">
        <w:rPr>
          <w:rFonts w:ascii="Times New Roman" w:eastAsia="Times New Roman" w:hAnsi="Times New Roman" w:cs="Times New Roman"/>
          <w:color w:val="2A2A2A"/>
          <w:sz w:val="24"/>
          <w:szCs w:val="24"/>
        </w:rPr>
        <w:t xml:space="preserve">to </w:t>
      </w:r>
      <w:r w:rsidR="00BE6DCA" w:rsidRPr="00E2520D">
        <w:rPr>
          <w:rFonts w:ascii="Times New Roman" w:eastAsia="Times New Roman" w:hAnsi="Times New Roman" w:cs="Times New Roman"/>
          <w:color w:val="2A2A2A"/>
          <w:sz w:val="24"/>
          <w:szCs w:val="24"/>
        </w:rPr>
        <w:t xml:space="preserve">scale progressively higher, the greater the degree of </w:t>
      </w:r>
      <w:r w:rsidR="0064426F" w:rsidRPr="00E2520D">
        <w:rPr>
          <w:rFonts w:ascii="Times New Roman" w:eastAsia="Times New Roman" w:hAnsi="Times New Roman" w:cs="Times New Roman"/>
          <w:color w:val="2A2A2A"/>
          <w:sz w:val="24"/>
          <w:szCs w:val="24"/>
        </w:rPr>
        <w:t xml:space="preserve">the </w:t>
      </w:r>
      <w:r w:rsidR="00BE6DCA" w:rsidRPr="00E2520D">
        <w:rPr>
          <w:rFonts w:ascii="Times New Roman" w:eastAsia="Times New Roman" w:hAnsi="Times New Roman" w:cs="Times New Roman"/>
          <w:color w:val="2A2A2A"/>
          <w:sz w:val="24"/>
          <w:szCs w:val="24"/>
        </w:rPr>
        <w:t>Aβ burden</w:t>
      </w:r>
      <w:r w:rsidR="0064426F" w:rsidRPr="00E2520D">
        <w:rPr>
          <w:rFonts w:ascii="Times New Roman" w:eastAsia="Times New Roman" w:hAnsi="Times New Roman" w:cs="Times New Roman"/>
          <w:color w:val="2A2A2A"/>
          <w:sz w:val="24"/>
          <w:szCs w:val="24"/>
        </w:rPr>
        <w:t xml:space="preserve"> </w:t>
      </w:r>
      <w:r w:rsidR="00C84EA3" w:rsidRPr="00E2520D">
        <w:rPr>
          <w:rFonts w:ascii="Times New Roman" w:eastAsia="Times New Roman" w:hAnsi="Times New Roman" w:cs="Times New Roman"/>
          <w:color w:val="2A2A2A"/>
          <w:sz w:val="24"/>
          <w:szCs w:val="24"/>
        </w:rPr>
        <w:t xml:space="preserve">is </w:t>
      </w:r>
      <w:r w:rsidR="0064426F" w:rsidRPr="00E2520D">
        <w:rPr>
          <w:rFonts w:ascii="Times New Roman" w:hAnsi="Times New Roman" w:cs="Times New Roman"/>
          <w:sz w:val="24"/>
        </w:rPr>
        <w:t>[</w:t>
      </w:r>
      <w:r w:rsidR="0055255B">
        <w:rPr>
          <w:rFonts w:ascii="Times New Roman" w:hAnsi="Times New Roman" w:cs="Times New Roman"/>
          <w:sz w:val="24"/>
        </w:rPr>
        <w:t>27</w:t>
      </w:r>
      <w:r w:rsidR="0064426F" w:rsidRPr="00E2520D">
        <w:rPr>
          <w:rFonts w:ascii="Times New Roman" w:hAnsi="Times New Roman" w:cs="Times New Roman"/>
          <w:sz w:val="24"/>
        </w:rPr>
        <w:t>]</w:t>
      </w:r>
      <w:r w:rsidR="00BE6DCA" w:rsidRPr="00E2520D">
        <w:rPr>
          <w:rFonts w:ascii="Times New Roman" w:eastAsia="Times New Roman" w:hAnsi="Times New Roman" w:cs="Times New Roman"/>
          <w:color w:val="2A2A2A"/>
          <w:sz w:val="24"/>
          <w:szCs w:val="24"/>
        </w:rPr>
        <w:t>. Consistent with th</w:t>
      </w:r>
      <w:r w:rsidR="0064426F" w:rsidRPr="00E2520D">
        <w:rPr>
          <w:rFonts w:ascii="Times New Roman" w:eastAsia="Times New Roman" w:hAnsi="Times New Roman" w:cs="Times New Roman"/>
          <w:color w:val="2A2A2A"/>
          <w:sz w:val="24"/>
          <w:szCs w:val="24"/>
        </w:rPr>
        <w:t>is</w:t>
      </w:r>
      <w:r w:rsidR="00BE6DCA" w:rsidRPr="00E2520D">
        <w:rPr>
          <w:rFonts w:ascii="Times New Roman" w:eastAsia="Times New Roman" w:hAnsi="Times New Roman" w:cs="Times New Roman"/>
          <w:color w:val="2A2A2A"/>
          <w:sz w:val="24"/>
          <w:szCs w:val="24"/>
        </w:rPr>
        <w:t xml:space="preserve"> past finding, relative spectral power in the fast delta frequency range </w:t>
      </w:r>
      <w:r w:rsidR="009C41B6" w:rsidRPr="00E2520D">
        <w:rPr>
          <w:rFonts w:ascii="Times New Roman" w:eastAsia="Times New Roman" w:hAnsi="Times New Roman" w:cs="Times New Roman"/>
          <w:color w:val="2A2A2A"/>
          <w:sz w:val="24"/>
          <w:szCs w:val="24"/>
        </w:rPr>
        <w:t xml:space="preserve">was significantly higher in the Aβ+ group than </w:t>
      </w:r>
      <w:r w:rsidR="007035C5" w:rsidRPr="00E2520D">
        <w:rPr>
          <w:rFonts w:ascii="Times New Roman" w:eastAsia="Times New Roman" w:hAnsi="Times New Roman" w:cs="Times New Roman"/>
          <w:color w:val="2A2A2A"/>
          <w:sz w:val="24"/>
          <w:szCs w:val="24"/>
        </w:rPr>
        <w:t xml:space="preserve">in </w:t>
      </w:r>
      <w:r w:rsidRPr="00E2520D">
        <w:rPr>
          <w:rFonts w:ascii="Times New Roman" w:eastAsia="Times New Roman" w:hAnsi="Times New Roman" w:cs="Times New Roman"/>
          <w:color w:val="2A2A2A"/>
          <w:sz w:val="24"/>
          <w:szCs w:val="24"/>
        </w:rPr>
        <w:t>the Aβ- group</w:t>
      </w:r>
      <w:r w:rsidR="0064426F" w:rsidRPr="00E2520D">
        <w:rPr>
          <w:rFonts w:ascii="Times New Roman" w:eastAsia="Times New Roman" w:hAnsi="Times New Roman" w:cs="Times New Roman"/>
          <w:color w:val="2A2A2A"/>
          <w:sz w:val="24"/>
          <w:szCs w:val="24"/>
        </w:rPr>
        <w:t xml:space="preserve"> in our </w:t>
      </w:r>
      <w:r w:rsidR="00C84EA3" w:rsidRPr="00E2520D">
        <w:rPr>
          <w:rFonts w:ascii="Times New Roman" w:eastAsia="Times New Roman" w:hAnsi="Times New Roman" w:cs="Times New Roman"/>
          <w:color w:val="2A2A2A"/>
          <w:sz w:val="24"/>
          <w:szCs w:val="24"/>
        </w:rPr>
        <w:t>sample</w:t>
      </w:r>
      <w:r w:rsidRPr="00E2520D">
        <w:rPr>
          <w:rFonts w:ascii="Times New Roman" w:eastAsia="Times New Roman" w:hAnsi="Times New Roman" w:cs="Times New Roman"/>
          <w:color w:val="2A2A2A"/>
          <w:sz w:val="24"/>
          <w:szCs w:val="24"/>
        </w:rPr>
        <w:t xml:space="preserve"> (</w:t>
      </w:r>
      <w:r w:rsidRPr="00E2520D">
        <w:rPr>
          <w:rFonts w:ascii="Times New Roman" w:eastAsia="Times New Roman" w:hAnsi="Times New Roman" w:cs="Times New Roman"/>
          <w:i/>
          <w:iCs/>
          <w:color w:val="2A2A2A"/>
          <w:sz w:val="24"/>
          <w:szCs w:val="24"/>
        </w:rPr>
        <w:t>t</w:t>
      </w:r>
      <w:r w:rsidRPr="00E2520D">
        <w:rPr>
          <w:rFonts w:ascii="Times New Roman" w:eastAsia="Times New Roman" w:hAnsi="Times New Roman" w:cs="Times New Roman"/>
          <w:color w:val="2A2A2A"/>
          <w:sz w:val="24"/>
          <w:szCs w:val="24"/>
        </w:rPr>
        <w:t xml:space="preserve"> = -3.80, </w:t>
      </w:r>
      <w:r w:rsidRPr="00E2520D">
        <w:rPr>
          <w:rFonts w:ascii="Times New Roman" w:eastAsia="Times New Roman" w:hAnsi="Times New Roman" w:cs="Times New Roman"/>
          <w:i/>
          <w:iCs/>
          <w:color w:val="2A2A2A"/>
          <w:sz w:val="24"/>
          <w:szCs w:val="24"/>
        </w:rPr>
        <w:t>p</w:t>
      </w:r>
      <w:r w:rsidRPr="00E2520D">
        <w:rPr>
          <w:rFonts w:ascii="Times New Roman" w:eastAsia="Times New Roman" w:hAnsi="Times New Roman" w:cs="Times New Roman"/>
          <w:color w:val="2A2A2A"/>
          <w:sz w:val="24"/>
          <w:szCs w:val="24"/>
        </w:rPr>
        <w:t xml:space="preserve"> = 0.0003). However, there was no significant difference between the groups in relative power in the slow delta frequency range (0.5-1 Hz, </w:t>
      </w:r>
      <w:r w:rsidRPr="00E2520D">
        <w:rPr>
          <w:rFonts w:ascii="Times New Roman" w:eastAsia="Times New Roman" w:hAnsi="Times New Roman" w:cs="Times New Roman"/>
          <w:i/>
          <w:iCs/>
          <w:color w:val="2A2A2A"/>
          <w:sz w:val="24"/>
          <w:szCs w:val="24"/>
        </w:rPr>
        <w:t>t</w:t>
      </w:r>
      <w:r w:rsidRPr="00E2520D">
        <w:rPr>
          <w:rFonts w:ascii="Times New Roman" w:eastAsia="Times New Roman" w:hAnsi="Times New Roman" w:cs="Times New Roman"/>
          <w:color w:val="2A2A2A"/>
          <w:sz w:val="24"/>
          <w:szCs w:val="24"/>
        </w:rPr>
        <w:t xml:space="preserve"> = -0.82, </w:t>
      </w:r>
      <w:r w:rsidRPr="00E2520D">
        <w:rPr>
          <w:rFonts w:ascii="Times New Roman" w:eastAsia="Times New Roman" w:hAnsi="Times New Roman" w:cs="Times New Roman"/>
          <w:i/>
          <w:iCs/>
          <w:color w:val="2A2A2A"/>
          <w:sz w:val="24"/>
          <w:szCs w:val="24"/>
        </w:rPr>
        <w:t>p</w:t>
      </w:r>
      <w:r w:rsidRPr="00E2520D">
        <w:rPr>
          <w:rFonts w:ascii="Times New Roman" w:eastAsia="Times New Roman" w:hAnsi="Times New Roman" w:cs="Times New Roman"/>
          <w:color w:val="2A2A2A"/>
          <w:sz w:val="24"/>
          <w:szCs w:val="24"/>
        </w:rPr>
        <w:t xml:space="preserve"> = 0.41). </w:t>
      </w:r>
    </w:p>
    <w:p w14:paraId="48858FBE" w14:textId="09A76DFE" w:rsidR="001A6D66" w:rsidRPr="00E2520D" w:rsidRDefault="001A6D66" w:rsidP="00D865B4">
      <w:pPr>
        <w:spacing w:before="240" w:after="240"/>
        <w:jc w:val="both"/>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Th</w:t>
      </w:r>
      <w:r w:rsidR="009C41B6" w:rsidRPr="00E2520D">
        <w:rPr>
          <w:rFonts w:ascii="Times New Roman" w:eastAsia="Times New Roman" w:hAnsi="Times New Roman" w:cs="Times New Roman"/>
          <w:color w:val="2A2A2A"/>
          <w:sz w:val="24"/>
          <w:szCs w:val="24"/>
        </w:rPr>
        <w:t>e</w:t>
      </w:r>
      <w:r w:rsidRPr="00E2520D">
        <w:rPr>
          <w:rFonts w:ascii="Times New Roman" w:eastAsia="Times New Roman" w:hAnsi="Times New Roman" w:cs="Times New Roman"/>
          <w:color w:val="2A2A2A"/>
          <w:sz w:val="24"/>
          <w:szCs w:val="24"/>
        </w:rPr>
        <w:t xml:space="preserve"> association </w:t>
      </w:r>
      <w:r w:rsidR="009C41B6" w:rsidRPr="00E2520D">
        <w:rPr>
          <w:rFonts w:ascii="Times New Roman" w:eastAsia="Times New Roman" w:hAnsi="Times New Roman" w:cs="Times New Roman"/>
          <w:color w:val="2A2A2A"/>
          <w:sz w:val="24"/>
          <w:szCs w:val="24"/>
        </w:rPr>
        <w:t>between</w:t>
      </w:r>
      <w:r w:rsidRPr="00E2520D">
        <w:rPr>
          <w:rFonts w:ascii="Times New Roman" w:eastAsia="Times New Roman" w:hAnsi="Times New Roman" w:cs="Times New Roman"/>
          <w:color w:val="2A2A2A"/>
          <w:sz w:val="24"/>
          <w:szCs w:val="24"/>
        </w:rPr>
        <w:t xml:space="preserve"> Aβ burden and delta power </w:t>
      </w:r>
      <w:r w:rsidR="00F87A9E" w:rsidRPr="00E2520D">
        <w:rPr>
          <w:rFonts w:ascii="Times New Roman" w:eastAsia="Times New Roman" w:hAnsi="Times New Roman" w:cs="Times New Roman"/>
          <w:color w:val="2A2A2A"/>
          <w:sz w:val="24"/>
          <w:szCs w:val="24"/>
        </w:rPr>
        <w:t>was</w:t>
      </w:r>
      <w:r w:rsidRPr="00E2520D">
        <w:rPr>
          <w:rFonts w:ascii="Times New Roman" w:eastAsia="Times New Roman" w:hAnsi="Times New Roman" w:cs="Times New Roman"/>
          <w:color w:val="2A2A2A"/>
          <w:sz w:val="24"/>
          <w:szCs w:val="24"/>
        </w:rPr>
        <w:t xml:space="preserve"> further </w:t>
      </w:r>
      <w:r w:rsidR="009C41B6" w:rsidRPr="00E2520D">
        <w:rPr>
          <w:rFonts w:ascii="Times New Roman" w:eastAsia="Times New Roman" w:hAnsi="Times New Roman" w:cs="Times New Roman"/>
          <w:color w:val="2A2A2A"/>
          <w:sz w:val="24"/>
          <w:szCs w:val="24"/>
        </w:rPr>
        <w:t>altered</w:t>
      </w:r>
      <w:r w:rsidRPr="00E2520D">
        <w:rPr>
          <w:rFonts w:ascii="Times New Roman" w:eastAsia="Times New Roman" w:hAnsi="Times New Roman" w:cs="Times New Roman"/>
          <w:color w:val="2A2A2A"/>
          <w:sz w:val="24"/>
          <w:szCs w:val="24"/>
        </w:rPr>
        <w:t xml:space="preserve"> by Aβ status (</w:t>
      </w:r>
      <w:r w:rsidRPr="00E2520D">
        <w:rPr>
          <w:rFonts w:ascii="Times New Roman" w:eastAsia="Times New Roman" w:hAnsi="Times New Roman" w:cs="Times New Roman"/>
          <w:b/>
          <w:bCs/>
          <w:color w:val="2A2A2A"/>
          <w:sz w:val="24"/>
          <w:szCs w:val="24"/>
        </w:rPr>
        <w:t>Fig</w:t>
      </w:r>
      <w:r w:rsidR="00F502CA" w:rsidRPr="00E2520D">
        <w:rPr>
          <w:rFonts w:ascii="Times New Roman" w:eastAsia="Times New Roman" w:hAnsi="Times New Roman" w:cs="Times New Roman"/>
          <w:b/>
          <w:bCs/>
          <w:color w:val="2A2A2A"/>
          <w:sz w:val="24"/>
          <w:szCs w:val="24"/>
        </w:rPr>
        <w:t>ure</w:t>
      </w:r>
      <w:r w:rsidRPr="00E2520D">
        <w:rPr>
          <w:rFonts w:ascii="Times New Roman" w:eastAsia="Times New Roman" w:hAnsi="Times New Roman" w:cs="Times New Roman"/>
          <w:b/>
          <w:bCs/>
          <w:color w:val="2A2A2A"/>
          <w:sz w:val="24"/>
          <w:szCs w:val="24"/>
        </w:rPr>
        <w:t xml:space="preserve"> </w:t>
      </w:r>
      <w:r w:rsidR="00423062" w:rsidRPr="00E2520D">
        <w:rPr>
          <w:rFonts w:ascii="Times New Roman" w:eastAsia="Times New Roman" w:hAnsi="Times New Roman" w:cs="Times New Roman"/>
          <w:b/>
          <w:bCs/>
          <w:color w:val="2A2A2A"/>
          <w:sz w:val="24"/>
          <w:szCs w:val="24"/>
        </w:rPr>
        <w:t>S</w:t>
      </w:r>
      <w:r w:rsidRPr="00E2520D">
        <w:rPr>
          <w:rFonts w:ascii="Times New Roman" w:eastAsia="Times New Roman" w:hAnsi="Times New Roman" w:cs="Times New Roman"/>
          <w:b/>
          <w:bCs/>
          <w:color w:val="2A2A2A"/>
          <w:sz w:val="24"/>
          <w:szCs w:val="24"/>
        </w:rPr>
        <w:t>1</w:t>
      </w:r>
      <w:r w:rsidRPr="00E2520D">
        <w:rPr>
          <w:rFonts w:ascii="Times New Roman" w:eastAsia="Times New Roman" w:hAnsi="Times New Roman" w:cs="Times New Roman"/>
          <w:color w:val="2A2A2A"/>
          <w:sz w:val="24"/>
          <w:szCs w:val="24"/>
        </w:rPr>
        <w:t>)</w:t>
      </w:r>
      <w:r w:rsidR="00F502CA" w:rsidRPr="00E2520D">
        <w:rPr>
          <w:rFonts w:ascii="Times New Roman" w:eastAsia="Times New Roman" w:hAnsi="Times New Roman" w:cs="Times New Roman"/>
          <w:color w:val="2A2A2A"/>
          <w:sz w:val="24"/>
          <w:szCs w:val="24"/>
        </w:rPr>
        <w:t xml:space="preserve">. In the Aβ- group </w:t>
      </w:r>
      <w:r w:rsidRPr="00E2520D">
        <w:rPr>
          <w:rFonts w:ascii="Times New Roman" w:eastAsia="Times New Roman" w:hAnsi="Times New Roman" w:cs="Times New Roman"/>
          <w:color w:val="2A2A2A"/>
          <w:sz w:val="24"/>
          <w:szCs w:val="24"/>
        </w:rPr>
        <w:t xml:space="preserve">there </w:t>
      </w:r>
      <w:r w:rsidR="00F87A9E" w:rsidRPr="00E2520D">
        <w:rPr>
          <w:rFonts w:ascii="Times New Roman" w:eastAsia="Times New Roman" w:hAnsi="Times New Roman" w:cs="Times New Roman"/>
          <w:color w:val="2A2A2A"/>
          <w:sz w:val="24"/>
          <w:szCs w:val="24"/>
        </w:rPr>
        <w:t>was</w:t>
      </w:r>
      <w:r w:rsidRPr="00E2520D">
        <w:rPr>
          <w:rFonts w:ascii="Times New Roman" w:eastAsia="Times New Roman" w:hAnsi="Times New Roman" w:cs="Times New Roman"/>
          <w:color w:val="2A2A2A"/>
          <w:sz w:val="24"/>
          <w:szCs w:val="24"/>
        </w:rPr>
        <w:t xml:space="preserve"> no association between relative fast or slow delta power and Aβ burden (</w:t>
      </w:r>
      <w:r w:rsidR="00FA5A30" w:rsidRPr="00E2520D">
        <w:rPr>
          <w:rFonts w:ascii="Times New Roman" w:eastAsia="Times New Roman" w:hAnsi="Times New Roman" w:cs="Times New Roman"/>
          <w:color w:val="2A2A2A"/>
          <w:sz w:val="24"/>
          <w:szCs w:val="24"/>
        </w:rPr>
        <w:t xml:space="preserve">all </w:t>
      </w:r>
      <w:proofErr w:type="spellStart"/>
      <w:r w:rsidRPr="00E2520D">
        <w:rPr>
          <w:rFonts w:ascii="Times New Roman" w:eastAsia="Times New Roman" w:hAnsi="Times New Roman" w:cs="Times New Roman"/>
          <w:i/>
          <w:iCs/>
          <w:color w:val="2A2A2A"/>
          <w:sz w:val="24"/>
          <w:szCs w:val="24"/>
        </w:rPr>
        <w:t>p</w:t>
      </w:r>
      <w:r w:rsidRPr="00E2520D">
        <w:rPr>
          <w:rFonts w:ascii="Times New Roman" w:eastAsia="Times New Roman" w:hAnsi="Times New Roman" w:cs="Times New Roman"/>
          <w:color w:val="2A2A2A"/>
          <w:sz w:val="24"/>
          <w:szCs w:val="24"/>
        </w:rPr>
        <w:t>s</w:t>
      </w:r>
      <w:proofErr w:type="spellEnd"/>
      <w:r w:rsidRPr="00E2520D">
        <w:rPr>
          <w:rFonts w:ascii="Times New Roman" w:eastAsia="Times New Roman" w:hAnsi="Times New Roman" w:cs="Times New Roman"/>
          <w:color w:val="2A2A2A"/>
          <w:sz w:val="24"/>
          <w:szCs w:val="24"/>
        </w:rPr>
        <w:t xml:space="preserve"> &gt; 0.94). However,</w:t>
      </w:r>
      <w:r w:rsidR="00F502CA" w:rsidRPr="00E2520D">
        <w:rPr>
          <w:rFonts w:ascii="Times New Roman" w:eastAsia="Times New Roman" w:hAnsi="Times New Roman" w:cs="Times New Roman"/>
          <w:color w:val="2A2A2A"/>
          <w:sz w:val="24"/>
          <w:szCs w:val="24"/>
        </w:rPr>
        <w:t xml:space="preserve"> in the Aβ+ group</w:t>
      </w:r>
      <w:r w:rsidR="000943D6" w:rsidRPr="00E2520D">
        <w:rPr>
          <w:rFonts w:ascii="Times New Roman" w:eastAsia="Times New Roman" w:hAnsi="Times New Roman" w:cs="Times New Roman"/>
          <w:color w:val="2A2A2A"/>
          <w:sz w:val="24"/>
          <w:szCs w:val="24"/>
        </w:rPr>
        <w:t>, Aβ burden</w:t>
      </w:r>
      <w:r w:rsidRPr="00E2520D">
        <w:rPr>
          <w:rFonts w:ascii="Times New Roman" w:eastAsia="Times New Roman" w:hAnsi="Times New Roman" w:cs="Times New Roman"/>
          <w:color w:val="2A2A2A"/>
          <w:sz w:val="24"/>
          <w:szCs w:val="24"/>
        </w:rPr>
        <w:t xml:space="preserve"> </w:t>
      </w:r>
      <w:r w:rsidR="000943D6" w:rsidRPr="00E2520D">
        <w:rPr>
          <w:rFonts w:ascii="Times New Roman" w:eastAsia="Times New Roman" w:hAnsi="Times New Roman" w:cs="Times New Roman"/>
          <w:color w:val="2A2A2A"/>
          <w:sz w:val="24"/>
          <w:szCs w:val="24"/>
        </w:rPr>
        <w:t>exhibited</w:t>
      </w:r>
      <w:r w:rsidRPr="00E2520D">
        <w:rPr>
          <w:rFonts w:ascii="Times New Roman" w:eastAsia="Times New Roman" w:hAnsi="Times New Roman" w:cs="Times New Roman"/>
          <w:color w:val="2A2A2A"/>
          <w:sz w:val="24"/>
          <w:szCs w:val="24"/>
        </w:rPr>
        <w:t xml:space="preserve"> a </w:t>
      </w:r>
      <w:r w:rsidR="00F502CA" w:rsidRPr="00E2520D">
        <w:rPr>
          <w:rFonts w:ascii="Times New Roman" w:eastAsia="Times New Roman" w:hAnsi="Times New Roman" w:cs="Times New Roman"/>
          <w:color w:val="2A2A2A"/>
          <w:sz w:val="24"/>
          <w:szCs w:val="24"/>
        </w:rPr>
        <w:t xml:space="preserve">significant </w:t>
      </w:r>
      <w:r w:rsidRPr="00E2520D">
        <w:rPr>
          <w:rFonts w:ascii="Times New Roman" w:eastAsia="Times New Roman" w:hAnsi="Times New Roman" w:cs="Times New Roman"/>
          <w:color w:val="2A2A2A"/>
          <w:sz w:val="24"/>
          <w:szCs w:val="24"/>
        </w:rPr>
        <w:t xml:space="preserve">negative association </w:t>
      </w:r>
      <w:r w:rsidR="000943D6" w:rsidRPr="00E2520D">
        <w:rPr>
          <w:rFonts w:ascii="Times New Roman" w:eastAsia="Times New Roman" w:hAnsi="Times New Roman" w:cs="Times New Roman"/>
          <w:color w:val="2A2A2A"/>
          <w:sz w:val="24"/>
          <w:szCs w:val="24"/>
        </w:rPr>
        <w:t>with</w:t>
      </w:r>
      <w:r w:rsidR="00F502CA" w:rsidRPr="00E2520D">
        <w:rPr>
          <w:rFonts w:ascii="Times New Roman" w:eastAsia="Times New Roman" w:hAnsi="Times New Roman" w:cs="Times New Roman"/>
          <w:color w:val="2A2A2A"/>
          <w:sz w:val="24"/>
          <w:szCs w:val="24"/>
        </w:rPr>
        <w:t xml:space="preserve"> </w:t>
      </w:r>
      <w:r w:rsidRPr="00E2520D">
        <w:rPr>
          <w:rFonts w:ascii="Times New Roman" w:eastAsia="Times New Roman" w:hAnsi="Times New Roman" w:cs="Times New Roman"/>
          <w:color w:val="2A2A2A"/>
          <w:sz w:val="24"/>
          <w:szCs w:val="24"/>
        </w:rPr>
        <w:t>slow delta power (</w:t>
      </w:r>
      <w:r w:rsidRPr="00E2520D">
        <w:rPr>
          <w:rFonts w:ascii="Times New Roman" w:eastAsia="Times New Roman" w:hAnsi="Times New Roman" w:cs="Times New Roman"/>
          <w:i/>
          <w:iCs/>
          <w:color w:val="2A2A2A"/>
          <w:sz w:val="24"/>
          <w:szCs w:val="24"/>
        </w:rPr>
        <w:t>B</w:t>
      </w:r>
      <w:r w:rsidRPr="00E2520D">
        <w:rPr>
          <w:rFonts w:ascii="Times New Roman" w:eastAsia="Times New Roman" w:hAnsi="Times New Roman" w:cs="Times New Roman"/>
          <w:color w:val="2A2A2A"/>
          <w:sz w:val="24"/>
          <w:szCs w:val="24"/>
        </w:rPr>
        <w:t xml:space="preserve"> = -1.3</w:t>
      </w:r>
      <w:r w:rsidR="00F502CA" w:rsidRPr="00E2520D">
        <w:rPr>
          <w:rFonts w:ascii="Times New Roman" w:eastAsia="Times New Roman" w:hAnsi="Times New Roman" w:cs="Times New Roman"/>
          <w:color w:val="2A2A2A"/>
          <w:sz w:val="24"/>
          <w:szCs w:val="24"/>
        </w:rPr>
        <w:t>7</w:t>
      </w:r>
      <w:r w:rsidRPr="00E2520D">
        <w:rPr>
          <w:rFonts w:ascii="Times New Roman" w:eastAsia="Times New Roman" w:hAnsi="Times New Roman" w:cs="Times New Roman"/>
          <w:color w:val="2A2A2A"/>
          <w:sz w:val="24"/>
          <w:szCs w:val="24"/>
        </w:rPr>
        <w:t xml:space="preserve">, </w:t>
      </w:r>
      <w:r w:rsidRPr="00E2520D">
        <w:rPr>
          <w:rFonts w:ascii="Times New Roman" w:eastAsia="Times New Roman" w:hAnsi="Times New Roman" w:cs="Times New Roman"/>
          <w:i/>
          <w:iCs/>
          <w:color w:val="2A2A2A"/>
          <w:sz w:val="24"/>
          <w:szCs w:val="24"/>
        </w:rPr>
        <w:t>p</w:t>
      </w:r>
      <w:r w:rsidRPr="00E2520D">
        <w:rPr>
          <w:rFonts w:ascii="Times New Roman" w:eastAsia="Times New Roman" w:hAnsi="Times New Roman" w:cs="Times New Roman"/>
          <w:color w:val="2A2A2A"/>
          <w:sz w:val="24"/>
          <w:szCs w:val="24"/>
        </w:rPr>
        <w:t xml:space="preserve"> = 0.03)</w:t>
      </w:r>
      <w:r w:rsidR="00F502CA" w:rsidRPr="00E2520D">
        <w:rPr>
          <w:rFonts w:ascii="Times New Roman" w:eastAsia="Times New Roman" w:hAnsi="Times New Roman" w:cs="Times New Roman"/>
          <w:color w:val="2A2A2A"/>
          <w:sz w:val="24"/>
          <w:szCs w:val="24"/>
        </w:rPr>
        <w:t xml:space="preserve"> and </w:t>
      </w:r>
      <w:r w:rsidRPr="00E2520D">
        <w:rPr>
          <w:rFonts w:ascii="Times New Roman" w:eastAsia="Times New Roman" w:hAnsi="Times New Roman" w:cs="Times New Roman"/>
          <w:color w:val="2A2A2A"/>
          <w:sz w:val="24"/>
          <w:szCs w:val="24"/>
        </w:rPr>
        <w:t xml:space="preserve">a positive association </w:t>
      </w:r>
      <w:r w:rsidR="00C64209" w:rsidRPr="00E2520D">
        <w:rPr>
          <w:rFonts w:ascii="Times New Roman" w:eastAsia="Times New Roman" w:hAnsi="Times New Roman" w:cs="Times New Roman"/>
          <w:color w:val="2A2A2A"/>
          <w:sz w:val="24"/>
          <w:szCs w:val="24"/>
        </w:rPr>
        <w:t>with</w:t>
      </w:r>
      <w:r w:rsidRPr="00E2520D">
        <w:rPr>
          <w:rFonts w:ascii="Times New Roman" w:eastAsia="Times New Roman" w:hAnsi="Times New Roman" w:cs="Times New Roman"/>
          <w:color w:val="2A2A2A"/>
          <w:sz w:val="24"/>
          <w:szCs w:val="24"/>
        </w:rPr>
        <w:t xml:space="preserve"> fast delta power (</w:t>
      </w:r>
      <w:r w:rsidRPr="00E2520D">
        <w:rPr>
          <w:rFonts w:ascii="Times New Roman" w:eastAsia="Times New Roman" w:hAnsi="Times New Roman" w:cs="Times New Roman"/>
          <w:i/>
          <w:iCs/>
          <w:color w:val="2A2A2A"/>
          <w:sz w:val="24"/>
          <w:szCs w:val="24"/>
        </w:rPr>
        <w:t>B</w:t>
      </w:r>
      <w:r w:rsidRPr="00E2520D">
        <w:rPr>
          <w:rFonts w:ascii="Times New Roman" w:eastAsia="Times New Roman" w:hAnsi="Times New Roman" w:cs="Times New Roman"/>
          <w:color w:val="2A2A2A"/>
          <w:sz w:val="24"/>
          <w:szCs w:val="24"/>
        </w:rPr>
        <w:t xml:space="preserve"> = 1.8</w:t>
      </w:r>
      <w:r w:rsidR="00F87A9E" w:rsidRPr="00E2520D">
        <w:rPr>
          <w:rFonts w:ascii="Times New Roman" w:eastAsia="Times New Roman" w:hAnsi="Times New Roman" w:cs="Times New Roman"/>
          <w:color w:val="2A2A2A"/>
          <w:sz w:val="24"/>
          <w:szCs w:val="24"/>
        </w:rPr>
        <w:t>2</w:t>
      </w:r>
      <w:r w:rsidRPr="00E2520D">
        <w:rPr>
          <w:rFonts w:ascii="Times New Roman" w:eastAsia="Times New Roman" w:hAnsi="Times New Roman" w:cs="Times New Roman"/>
          <w:color w:val="2A2A2A"/>
          <w:sz w:val="24"/>
          <w:szCs w:val="24"/>
        </w:rPr>
        <w:t xml:space="preserve">, </w:t>
      </w:r>
      <w:r w:rsidRPr="00E2520D">
        <w:rPr>
          <w:rFonts w:ascii="Times New Roman" w:eastAsia="Times New Roman" w:hAnsi="Times New Roman" w:cs="Times New Roman"/>
          <w:i/>
          <w:iCs/>
          <w:color w:val="2A2A2A"/>
          <w:sz w:val="24"/>
          <w:szCs w:val="24"/>
        </w:rPr>
        <w:t>p</w:t>
      </w:r>
      <w:r w:rsidRPr="00E2520D">
        <w:rPr>
          <w:rFonts w:ascii="Times New Roman" w:eastAsia="Times New Roman" w:hAnsi="Times New Roman" w:cs="Times New Roman"/>
          <w:color w:val="2A2A2A"/>
          <w:sz w:val="24"/>
          <w:szCs w:val="24"/>
        </w:rPr>
        <w:t xml:space="preserve"> = 0.1</w:t>
      </w:r>
      <w:r w:rsidR="00F87A9E" w:rsidRPr="00E2520D">
        <w:rPr>
          <w:rFonts w:ascii="Times New Roman" w:eastAsia="Times New Roman" w:hAnsi="Times New Roman" w:cs="Times New Roman"/>
          <w:color w:val="2A2A2A"/>
          <w:sz w:val="24"/>
          <w:szCs w:val="24"/>
        </w:rPr>
        <w:t>1</w:t>
      </w:r>
      <w:r w:rsidRPr="00E2520D">
        <w:rPr>
          <w:rFonts w:ascii="Times New Roman" w:eastAsia="Times New Roman" w:hAnsi="Times New Roman" w:cs="Times New Roman"/>
          <w:color w:val="2A2A2A"/>
          <w:sz w:val="24"/>
          <w:szCs w:val="24"/>
        </w:rPr>
        <w:t xml:space="preserve">). </w:t>
      </w:r>
    </w:p>
    <w:p w14:paraId="581F3746" w14:textId="0CD04D13" w:rsidR="001A6D66" w:rsidRPr="00E2520D" w:rsidRDefault="00C84EA3" w:rsidP="00D865B4">
      <w:pPr>
        <w:spacing w:before="240" w:after="240"/>
        <w:jc w:val="both"/>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Together</w:t>
      </w:r>
      <w:r w:rsidR="00FA5A30" w:rsidRPr="00E2520D">
        <w:rPr>
          <w:rFonts w:ascii="Times New Roman" w:eastAsia="Times New Roman" w:hAnsi="Times New Roman" w:cs="Times New Roman"/>
          <w:color w:val="2A2A2A"/>
          <w:sz w:val="24"/>
          <w:szCs w:val="24"/>
        </w:rPr>
        <w:t>,</w:t>
      </w:r>
      <w:r w:rsidRPr="00E2520D">
        <w:rPr>
          <w:rFonts w:ascii="Times New Roman" w:eastAsia="Times New Roman" w:hAnsi="Times New Roman" w:cs="Times New Roman"/>
          <w:color w:val="2A2A2A"/>
          <w:sz w:val="24"/>
          <w:szCs w:val="24"/>
        </w:rPr>
        <w:t xml:space="preserve"> these results show that fast delta power—which comprises most of the full-range delta power band—increases with greater Aβ burden in Aβ+ individuals (while slow delta does the opposite). This result helps explain the counterinitiative finding of greater overall broad-spectrum delta power we report in the Aβ+ group, relative to Aβ- group</w:t>
      </w:r>
      <w:r w:rsidR="003F330F" w:rsidRPr="00E2520D">
        <w:rPr>
          <w:rFonts w:ascii="Times New Roman" w:eastAsia="Times New Roman" w:hAnsi="Times New Roman" w:cs="Times New Roman"/>
          <w:color w:val="2A2A2A"/>
          <w:sz w:val="24"/>
          <w:szCs w:val="24"/>
        </w:rPr>
        <w:t xml:space="preserve">. While speculative, such findings </w:t>
      </w:r>
      <w:r w:rsidR="003F330F" w:rsidRPr="00E2520D">
        <w:rPr>
          <w:rFonts w:ascii="Times New Roman" w:eastAsia="Times New Roman" w:hAnsi="Times New Roman" w:cs="Times New Roman"/>
          <w:color w:val="2A2A2A"/>
          <w:sz w:val="24"/>
          <w:szCs w:val="24"/>
        </w:rPr>
        <w:lastRenderedPageBreak/>
        <w:t xml:space="preserve">may indicate that the decreased slow delta </w:t>
      </w:r>
      <w:r w:rsidR="00823302" w:rsidRPr="00E2520D">
        <w:rPr>
          <w:rFonts w:ascii="Times New Roman" w:eastAsia="Times New Roman" w:hAnsi="Times New Roman" w:cs="Times New Roman"/>
          <w:color w:val="2A2A2A"/>
          <w:sz w:val="24"/>
          <w:szCs w:val="24"/>
        </w:rPr>
        <w:t>activity</w:t>
      </w:r>
      <w:r w:rsidR="003F330F" w:rsidRPr="00E2520D">
        <w:rPr>
          <w:rFonts w:ascii="Times New Roman" w:eastAsia="Times New Roman" w:hAnsi="Times New Roman" w:cs="Times New Roman"/>
          <w:color w:val="2A2A2A"/>
          <w:sz w:val="24"/>
          <w:szCs w:val="24"/>
        </w:rPr>
        <w:t xml:space="preserve"> (the neural mechanism of which is different </w:t>
      </w:r>
      <w:r w:rsidR="00823302" w:rsidRPr="00E2520D">
        <w:rPr>
          <w:rFonts w:ascii="Times New Roman" w:eastAsia="Times New Roman" w:hAnsi="Times New Roman" w:cs="Times New Roman"/>
          <w:color w:val="2A2A2A"/>
          <w:sz w:val="24"/>
          <w:szCs w:val="24"/>
        </w:rPr>
        <w:t>from</w:t>
      </w:r>
      <w:r w:rsidR="003F330F" w:rsidRPr="00E2520D">
        <w:rPr>
          <w:rFonts w:ascii="Times New Roman" w:eastAsia="Times New Roman" w:hAnsi="Times New Roman" w:cs="Times New Roman"/>
          <w:color w:val="2A2A2A"/>
          <w:sz w:val="24"/>
          <w:szCs w:val="24"/>
        </w:rPr>
        <w:t xml:space="preserve"> that of fast delta </w:t>
      </w:r>
      <w:r w:rsidR="003F330F" w:rsidRPr="00E2520D">
        <w:rPr>
          <w:rFonts w:ascii="Times New Roman" w:hAnsi="Times New Roman" w:cs="Times New Roman"/>
          <w:sz w:val="24"/>
        </w:rPr>
        <w:t>[3</w:t>
      </w:r>
      <w:r w:rsidR="001010ED">
        <w:rPr>
          <w:rFonts w:ascii="Times New Roman" w:hAnsi="Times New Roman" w:cs="Times New Roman"/>
          <w:sz w:val="24"/>
        </w:rPr>
        <w:t>2</w:t>
      </w:r>
      <w:r w:rsidR="003F330F" w:rsidRPr="00E2520D">
        <w:rPr>
          <w:rFonts w:ascii="Times New Roman" w:hAnsi="Times New Roman" w:cs="Times New Roman"/>
          <w:sz w:val="24"/>
        </w:rPr>
        <w:t>,</w:t>
      </w:r>
      <w:r w:rsidR="0055255B">
        <w:rPr>
          <w:rFonts w:ascii="Times New Roman" w:hAnsi="Times New Roman" w:cs="Times New Roman"/>
          <w:sz w:val="24"/>
        </w:rPr>
        <w:t>3</w:t>
      </w:r>
      <w:r w:rsidR="001010ED">
        <w:rPr>
          <w:rFonts w:ascii="Times New Roman" w:hAnsi="Times New Roman" w:cs="Times New Roman"/>
          <w:sz w:val="24"/>
        </w:rPr>
        <w:t>3</w:t>
      </w:r>
      <w:r w:rsidR="003F330F" w:rsidRPr="00E2520D">
        <w:rPr>
          <w:rFonts w:ascii="Times New Roman" w:hAnsi="Times New Roman" w:cs="Times New Roman"/>
          <w:sz w:val="24"/>
        </w:rPr>
        <w:t>]</w:t>
      </w:r>
      <w:r w:rsidR="003F330F" w:rsidRPr="00E2520D">
        <w:rPr>
          <w:rFonts w:ascii="Times New Roman" w:eastAsia="Times New Roman" w:hAnsi="Times New Roman" w:cs="Times New Roman"/>
          <w:color w:val="2A2A2A"/>
          <w:sz w:val="24"/>
          <w:szCs w:val="24"/>
        </w:rPr>
        <w:t>) caused by Aβ may result in a homeostatic compensation mechanism that results in the brain offsetting</w:t>
      </w:r>
      <w:r w:rsidR="00823302" w:rsidRPr="00E2520D">
        <w:rPr>
          <w:rFonts w:ascii="Times New Roman" w:eastAsia="Times New Roman" w:hAnsi="Times New Roman" w:cs="Times New Roman"/>
          <w:color w:val="2A2A2A"/>
          <w:sz w:val="24"/>
          <w:szCs w:val="24"/>
        </w:rPr>
        <w:t xml:space="preserve"> such decreased quality</w:t>
      </w:r>
      <w:r w:rsidR="003F330F" w:rsidRPr="00E2520D">
        <w:rPr>
          <w:rFonts w:ascii="Times New Roman" w:eastAsia="Times New Roman" w:hAnsi="Times New Roman" w:cs="Times New Roman"/>
          <w:color w:val="2A2A2A"/>
          <w:sz w:val="24"/>
          <w:szCs w:val="24"/>
        </w:rPr>
        <w:t xml:space="preserve"> by increasing the amount of overall delta activity, as was present in the Aβ+ group</w:t>
      </w:r>
      <w:r w:rsidR="00823302" w:rsidRPr="00E2520D">
        <w:rPr>
          <w:rFonts w:ascii="Times New Roman" w:eastAsia="Times New Roman" w:hAnsi="Times New Roman" w:cs="Times New Roman"/>
          <w:color w:val="2A2A2A"/>
          <w:sz w:val="24"/>
          <w:szCs w:val="24"/>
        </w:rPr>
        <w:t>.</w:t>
      </w:r>
      <w:r w:rsidR="003F330F" w:rsidRPr="00E2520D">
        <w:rPr>
          <w:rFonts w:ascii="Times New Roman" w:eastAsia="Times New Roman" w:hAnsi="Times New Roman" w:cs="Times New Roman"/>
          <w:color w:val="2A2A2A"/>
          <w:sz w:val="24"/>
          <w:szCs w:val="24"/>
        </w:rPr>
        <w:t xml:space="preserve"> </w:t>
      </w:r>
    </w:p>
    <w:p w14:paraId="6169875E" w14:textId="1181215A" w:rsidR="006B051B" w:rsidRPr="00E2520D" w:rsidRDefault="006B051B" w:rsidP="001A6D66">
      <w:pPr>
        <w:rPr>
          <w:rFonts w:ascii="Times New Roman" w:eastAsia="Times New Roman" w:hAnsi="Times New Roman" w:cs="Times New Roman"/>
          <w:color w:val="2A2A2A"/>
          <w:sz w:val="24"/>
          <w:szCs w:val="24"/>
        </w:rPr>
      </w:pPr>
    </w:p>
    <w:p w14:paraId="4BAC6104" w14:textId="0CF907F8" w:rsidR="006B051B" w:rsidRPr="00E2520D" w:rsidRDefault="000B6E81" w:rsidP="001A6D66">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noProof/>
          <w:color w:val="2A2A2A"/>
          <w:sz w:val="24"/>
          <w:szCs w:val="24"/>
        </w:rPr>
        <w:drawing>
          <wp:inline distT="0" distB="0" distL="0" distR="0" wp14:anchorId="48B35B62" wp14:editId="01FB5C64">
            <wp:extent cx="5388875" cy="2435357"/>
            <wp:effectExtent l="0" t="0" r="2540" b="3175"/>
            <wp:docPr id="2" name="Picture 2" descr="Chart, line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 scatter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88875" cy="2435357"/>
                    </a:xfrm>
                    <a:prstGeom prst="rect">
                      <a:avLst/>
                    </a:prstGeom>
                  </pic:spPr>
                </pic:pic>
              </a:graphicData>
            </a:graphic>
          </wp:inline>
        </w:drawing>
      </w:r>
    </w:p>
    <w:p w14:paraId="496B3098" w14:textId="4446EAC5" w:rsidR="006B051B" w:rsidRPr="00E2520D" w:rsidRDefault="006B051B" w:rsidP="00FC575C">
      <w:pPr>
        <w:jc w:val="both"/>
        <w:rPr>
          <w:rFonts w:ascii="Times New Roman" w:hAnsi="Times New Roman" w:cs="Times New Roman"/>
          <w:shd w:val="clear" w:color="auto" w:fill="FFFFFF"/>
        </w:rPr>
      </w:pPr>
      <w:r w:rsidRPr="00E2520D">
        <w:rPr>
          <w:rFonts w:ascii="Times New Roman" w:hAnsi="Times New Roman" w:cs="Times New Roman"/>
          <w:b/>
          <w:bCs/>
          <w:shd w:val="clear" w:color="auto" w:fill="FFFFFF"/>
        </w:rPr>
        <w:t xml:space="preserve">Figure S1. Association of Aβ burden with relative </w:t>
      </w:r>
      <w:r w:rsidR="008D5FD3" w:rsidRPr="00E2520D">
        <w:rPr>
          <w:rFonts w:ascii="Times New Roman" w:hAnsi="Times New Roman" w:cs="Times New Roman"/>
          <w:b/>
          <w:bCs/>
          <w:shd w:val="clear" w:color="auto" w:fill="FFFFFF"/>
        </w:rPr>
        <w:t>slow</w:t>
      </w:r>
      <w:r w:rsidRPr="00E2520D">
        <w:rPr>
          <w:rFonts w:ascii="Times New Roman" w:hAnsi="Times New Roman" w:cs="Times New Roman"/>
          <w:b/>
          <w:bCs/>
          <w:shd w:val="clear" w:color="auto" w:fill="FFFFFF"/>
        </w:rPr>
        <w:t xml:space="preserve"> (</w:t>
      </w:r>
      <w:r w:rsidR="008D5FD3" w:rsidRPr="00E2520D">
        <w:rPr>
          <w:rFonts w:ascii="Times New Roman" w:hAnsi="Times New Roman" w:cs="Times New Roman"/>
          <w:b/>
          <w:bCs/>
          <w:shd w:val="clear" w:color="auto" w:fill="FFFFFF"/>
        </w:rPr>
        <w:t>A</w:t>
      </w:r>
      <w:r w:rsidRPr="00E2520D">
        <w:rPr>
          <w:rFonts w:ascii="Times New Roman" w:hAnsi="Times New Roman" w:cs="Times New Roman"/>
          <w:b/>
          <w:bCs/>
          <w:shd w:val="clear" w:color="auto" w:fill="FFFFFF"/>
        </w:rPr>
        <w:t xml:space="preserve">) and </w:t>
      </w:r>
      <w:r w:rsidR="008D5FD3" w:rsidRPr="00E2520D">
        <w:rPr>
          <w:rFonts w:ascii="Times New Roman" w:hAnsi="Times New Roman" w:cs="Times New Roman"/>
          <w:b/>
          <w:bCs/>
          <w:shd w:val="clear" w:color="auto" w:fill="FFFFFF"/>
        </w:rPr>
        <w:t>fast</w:t>
      </w:r>
      <w:r w:rsidRPr="00E2520D">
        <w:rPr>
          <w:rFonts w:ascii="Times New Roman" w:hAnsi="Times New Roman" w:cs="Times New Roman"/>
          <w:b/>
          <w:bCs/>
          <w:shd w:val="clear" w:color="auto" w:fill="FFFFFF"/>
        </w:rPr>
        <w:t xml:space="preserve"> (</w:t>
      </w:r>
      <w:r w:rsidR="008D5FD3" w:rsidRPr="00E2520D">
        <w:rPr>
          <w:rFonts w:ascii="Times New Roman" w:hAnsi="Times New Roman" w:cs="Times New Roman"/>
          <w:b/>
          <w:bCs/>
          <w:shd w:val="clear" w:color="auto" w:fill="FFFFFF"/>
        </w:rPr>
        <w:t>B</w:t>
      </w:r>
      <w:r w:rsidRPr="00E2520D">
        <w:rPr>
          <w:rFonts w:ascii="Times New Roman" w:hAnsi="Times New Roman" w:cs="Times New Roman"/>
          <w:b/>
          <w:bCs/>
          <w:shd w:val="clear" w:color="auto" w:fill="FFFFFF"/>
        </w:rPr>
        <w:t xml:space="preserve">) delta spectral power </w:t>
      </w:r>
      <w:r w:rsidR="008D5FD3" w:rsidRPr="00E2520D">
        <w:rPr>
          <w:rFonts w:ascii="Times New Roman" w:eastAsia="Times New Roman" w:hAnsi="Times New Roman" w:cs="Times New Roman"/>
          <w:b/>
          <w:bCs/>
        </w:rPr>
        <w:t>in the Aβ+ (red) and Aβ- (blue) groups</w:t>
      </w:r>
      <w:r w:rsidRPr="00E2520D">
        <w:rPr>
          <w:rFonts w:ascii="Times New Roman" w:hAnsi="Times New Roman" w:cs="Times New Roman"/>
          <w:b/>
          <w:bCs/>
          <w:shd w:val="clear" w:color="auto" w:fill="FFFFFF"/>
        </w:rPr>
        <w:t>.</w:t>
      </w:r>
      <w:r w:rsidRPr="00E2520D">
        <w:rPr>
          <w:rFonts w:ascii="Times New Roman" w:hAnsi="Times New Roman" w:cs="Times New Roman"/>
          <w:shd w:val="clear" w:color="auto" w:fill="FFFFFF"/>
        </w:rPr>
        <w:t xml:space="preserve"> </w:t>
      </w:r>
      <w:r w:rsidR="004B6DC6" w:rsidRPr="00E2520D">
        <w:rPr>
          <w:rFonts w:ascii="Times New Roman" w:hAnsi="Times New Roman" w:cs="Times New Roman"/>
          <w:shd w:val="clear" w:color="auto" w:fill="FFFFFF"/>
        </w:rPr>
        <w:t>S</w:t>
      </w:r>
      <w:r w:rsidR="004B6DC6" w:rsidRPr="00E2520D">
        <w:rPr>
          <w:rFonts w:ascii="Times New Roman" w:eastAsia="Times New Roman" w:hAnsi="Times New Roman" w:cs="Times New Roman"/>
        </w:rPr>
        <w:t>electively in the Aβ+ group</w:t>
      </w:r>
      <w:r w:rsidR="002A119C" w:rsidRPr="00E2520D">
        <w:rPr>
          <w:rFonts w:ascii="Times New Roman" w:eastAsia="Times New Roman" w:hAnsi="Times New Roman" w:cs="Times New Roman"/>
        </w:rPr>
        <w:t>,</w:t>
      </w:r>
      <w:r w:rsidR="004B6DC6" w:rsidRPr="00E2520D">
        <w:rPr>
          <w:rFonts w:ascii="Times New Roman" w:eastAsia="Times New Roman" w:hAnsi="Times New Roman" w:cs="Times New Roman"/>
        </w:rPr>
        <w:t xml:space="preserve"> r</w:t>
      </w:r>
      <w:r w:rsidR="008D5FD3" w:rsidRPr="00E2520D">
        <w:rPr>
          <w:rFonts w:ascii="Times New Roman" w:eastAsia="Times New Roman" w:hAnsi="Times New Roman" w:cs="Times New Roman"/>
        </w:rPr>
        <w:t xml:space="preserve">elative slow delta power (0.5-1 Hz) decreased with Aβ burden, whereas relative fast delta power (1-4 Hz) increased </w:t>
      </w:r>
      <w:r w:rsidRPr="00E2520D">
        <w:rPr>
          <w:rFonts w:ascii="Times New Roman" w:eastAsia="Times New Roman" w:hAnsi="Times New Roman" w:cs="Times New Roman"/>
        </w:rPr>
        <w:t>(regression line, 95% CI interval, and individual subject data points illustrated in red and blue for each respective group).</w:t>
      </w:r>
    </w:p>
    <w:bookmarkEnd w:id="0"/>
    <w:p w14:paraId="7A7992E6" w14:textId="77777777" w:rsidR="001A6D66" w:rsidRPr="00E2520D" w:rsidRDefault="001A6D66">
      <w:pPr>
        <w:spacing w:before="240" w:after="240"/>
        <w:jc w:val="both"/>
        <w:rPr>
          <w:rFonts w:ascii="Times New Roman" w:eastAsia="Times New Roman" w:hAnsi="Times New Roman" w:cs="Times New Roman"/>
          <w:bCs/>
          <w:color w:val="2A2A2A"/>
          <w:sz w:val="24"/>
          <w:szCs w:val="24"/>
        </w:rPr>
      </w:pPr>
    </w:p>
    <w:p w14:paraId="6A5598DE" w14:textId="77777777" w:rsidR="00A847C4" w:rsidRPr="00E2520D" w:rsidRDefault="00000000">
      <w:pPr>
        <w:rPr>
          <w:rFonts w:ascii="Times New Roman" w:eastAsia="Times New Roman" w:hAnsi="Times New Roman" w:cs="Times New Roman"/>
          <w:i/>
          <w:iCs/>
          <w:sz w:val="24"/>
          <w:szCs w:val="24"/>
        </w:rPr>
      </w:pPr>
      <w:r w:rsidRPr="00E2520D">
        <w:rPr>
          <w:rFonts w:ascii="Times New Roman" w:eastAsia="Times New Roman" w:hAnsi="Times New Roman" w:cs="Times New Roman"/>
          <w:i/>
          <w:iCs/>
          <w:sz w:val="24"/>
          <w:szCs w:val="24"/>
        </w:rPr>
        <w:t xml:space="preserve">Achieved </w:t>
      </w:r>
      <w:proofErr w:type="gramStart"/>
      <w:r w:rsidRPr="00E2520D">
        <w:rPr>
          <w:rFonts w:ascii="Times New Roman" w:eastAsia="Times New Roman" w:hAnsi="Times New Roman" w:cs="Times New Roman"/>
          <w:i/>
          <w:iCs/>
          <w:sz w:val="24"/>
          <w:szCs w:val="24"/>
        </w:rPr>
        <w:t>power</w:t>
      </w:r>
      <w:proofErr w:type="gramEnd"/>
      <w:r w:rsidRPr="00E2520D">
        <w:rPr>
          <w:rFonts w:ascii="Times New Roman" w:eastAsia="Times New Roman" w:hAnsi="Times New Roman" w:cs="Times New Roman"/>
          <w:i/>
          <w:iCs/>
          <w:sz w:val="24"/>
          <w:szCs w:val="24"/>
        </w:rPr>
        <w:t xml:space="preserve"> </w:t>
      </w:r>
    </w:p>
    <w:p w14:paraId="70D67CA0" w14:textId="5943B0DD" w:rsidR="00A847C4" w:rsidRPr="00E2520D" w:rsidRDefault="00000000">
      <w:pPr>
        <w:spacing w:before="240" w:after="240"/>
        <w:jc w:val="both"/>
        <w:rPr>
          <w:rFonts w:ascii="Times New Roman" w:eastAsia="Times New Roman" w:hAnsi="Times New Roman" w:cs="Times New Roman"/>
          <w:color w:val="111111"/>
          <w:sz w:val="24"/>
          <w:szCs w:val="24"/>
        </w:rPr>
      </w:pPr>
      <w:r w:rsidRPr="00E2520D">
        <w:rPr>
          <w:rFonts w:ascii="Times New Roman" w:eastAsia="Times New Roman" w:hAnsi="Times New Roman" w:cs="Times New Roman"/>
          <w:color w:val="111111"/>
          <w:sz w:val="24"/>
          <w:szCs w:val="24"/>
        </w:rPr>
        <w:t xml:space="preserve">Achieved power was calculated using the Linear bivariate regression: Two groups, difference between slopes option with the sample size of 54 (30 vs. 24), slope difference of 2.81 (as observed between the </w:t>
      </w:r>
      <w:r w:rsidRPr="00E2520D">
        <w:rPr>
          <w:rFonts w:ascii="Times New Roman" w:eastAsia="Times New Roman" w:hAnsi="Times New Roman" w:cs="Times New Roman"/>
          <w:color w:val="2A2A2A"/>
          <w:sz w:val="24"/>
          <w:szCs w:val="24"/>
        </w:rPr>
        <w:t>Aβ</w:t>
      </w:r>
      <w:r w:rsidRPr="00E2520D">
        <w:rPr>
          <w:rFonts w:ascii="Times New Roman" w:eastAsia="Times New Roman" w:hAnsi="Times New Roman" w:cs="Times New Roman"/>
          <w:color w:val="111111"/>
          <w:sz w:val="24"/>
          <w:szCs w:val="24"/>
        </w:rPr>
        <w:t xml:space="preserve">+ and </w:t>
      </w:r>
      <w:r w:rsidRPr="00E2520D">
        <w:rPr>
          <w:rFonts w:ascii="Times New Roman" w:eastAsia="Times New Roman" w:hAnsi="Times New Roman" w:cs="Times New Roman"/>
          <w:color w:val="2A2A2A"/>
          <w:sz w:val="24"/>
          <w:szCs w:val="24"/>
        </w:rPr>
        <w:t>Aβ</w:t>
      </w:r>
      <w:r w:rsidRPr="00E2520D">
        <w:rPr>
          <w:rFonts w:ascii="Times New Roman" w:eastAsia="Times New Roman" w:hAnsi="Times New Roman" w:cs="Times New Roman"/>
          <w:color w:val="111111"/>
          <w:sz w:val="24"/>
          <w:szCs w:val="24"/>
        </w:rPr>
        <w:t>- group), and an alpha level of 0.05. This analysis indicated an achieved power of 0.89, thus, the sample size available in the study was adequate for the main objective of the study.</w:t>
      </w:r>
    </w:p>
    <w:p w14:paraId="14E4E295" w14:textId="2BD52EDE" w:rsidR="002A119C" w:rsidRPr="00E2520D" w:rsidRDefault="002A119C">
      <w:pPr>
        <w:spacing w:before="240" w:after="240"/>
        <w:jc w:val="both"/>
        <w:rPr>
          <w:rFonts w:ascii="Times New Roman" w:eastAsia="Times New Roman" w:hAnsi="Times New Roman" w:cs="Times New Roman"/>
          <w:color w:val="111111"/>
          <w:sz w:val="24"/>
          <w:szCs w:val="24"/>
        </w:rPr>
      </w:pPr>
    </w:p>
    <w:p w14:paraId="232C42C2" w14:textId="77777777" w:rsidR="0007037C" w:rsidRPr="00E2520D" w:rsidRDefault="0007037C" w:rsidP="0007037C">
      <w:pPr>
        <w:rPr>
          <w:rFonts w:ascii="Times New Roman" w:eastAsia="Times New Roman" w:hAnsi="Times New Roman" w:cs="Times New Roman"/>
          <w:i/>
          <w:iCs/>
          <w:color w:val="2A2A2A"/>
          <w:sz w:val="24"/>
          <w:szCs w:val="24"/>
        </w:rPr>
      </w:pPr>
      <w:bookmarkStart w:id="1" w:name="_Hlk126926512"/>
      <w:r w:rsidRPr="00E2520D">
        <w:rPr>
          <w:rFonts w:ascii="Times New Roman" w:eastAsia="Times New Roman" w:hAnsi="Times New Roman" w:cs="Times New Roman"/>
          <w:i/>
          <w:iCs/>
          <w:sz w:val="24"/>
          <w:szCs w:val="24"/>
        </w:rPr>
        <w:t xml:space="preserve">Interaction of NREM SWA with previously identified cognitive reserve factors, education and physical </w:t>
      </w:r>
      <w:proofErr w:type="gramStart"/>
      <w:r w:rsidRPr="00E2520D">
        <w:rPr>
          <w:rFonts w:ascii="Times New Roman" w:eastAsia="Times New Roman" w:hAnsi="Times New Roman" w:cs="Times New Roman"/>
          <w:i/>
          <w:iCs/>
          <w:sz w:val="24"/>
          <w:szCs w:val="24"/>
        </w:rPr>
        <w:t>activity</w:t>
      </w:r>
      <w:proofErr w:type="gramEnd"/>
    </w:p>
    <w:p w14:paraId="7409DD2C" w14:textId="0FB9542B" w:rsidR="0007037C" w:rsidRPr="00E2520D" w:rsidRDefault="0007037C" w:rsidP="0007037C">
      <w:pPr>
        <w:spacing w:before="240" w:after="240"/>
        <w:jc w:val="both"/>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To assess the nature of </w:t>
      </w:r>
      <w:r w:rsidR="00E02815" w:rsidRPr="00E2520D">
        <w:rPr>
          <w:rFonts w:ascii="Times New Roman" w:eastAsia="Times New Roman" w:hAnsi="Times New Roman" w:cs="Times New Roman"/>
          <w:color w:val="2A2A2A"/>
          <w:sz w:val="24"/>
          <w:szCs w:val="24"/>
        </w:rPr>
        <w:t xml:space="preserve">the </w:t>
      </w:r>
      <w:r w:rsidRPr="00E2520D">
        <w:rPr>
          <w:rFonts w:ascii="Times New Roman" w:eastAsia="Times New Roman" w:hAnsi="Times New Roman" w:cs="Times New Roman"/>
          <w:color w:val="2A2A2A"/>
          <w:sz w:val="24"/>
          <w:szCs w:val="24"/>
        </w:rPr>
        <w:t xml:space="preserve">relationship between cognitive reserve factors, we conducted further linear regression models in the Aβ+ group investigating whether education or physical activity would significantly interact with NREM SWA in predicting item memory. </w:t>
      </w:r>
      <w:r w:rsidR="00E02815" w:rsidRPr="00E2520D">
        <w:rPr>
          <w:rFonts w:ascii="Times New Roman" w:eastAsia="Times New Roman" w:hAnsi="Times New Roman" w:cs="Times New Roman"/>
          <w:color w:val="2A2A2A"/>
          <w:sz w:val="24"/>
          <w:szCs w:val="24"/>
        </w:rPr>
        <w:t>The</w:t>
      </w:r>
      <w:r w:rsidRPr="00E2520D">
        <w:rPr>
          <w:rFonts w:ascii="Times New Roman" w:eastAsia="Times New Roman" w:hAnsi="Times New Roman" w:cs="Times New Roman"/>
          <w:color w:val="2A2A2A"/>
          <w:sz w:val="24"/>
          <w:szCs w:val="24"/>
        </w:rPr>
        <w:t xml:space="preserve"> same covariates </w:t>
      </w:r>
      <w:r w:rsidR="00E02815" w:rsidRPr="00E2520D">
        <w:rPr>
          <w:rFonts w:ascii="Times New Roman" w:eastAsia="Times New Roman" w:hAnsi="Times New Roman" w:cs="Times New Roman"/>
          <w:color w:val="2A2A2A"/>
          <w:sz w:val="24"/>
          <w:szCs w:val="24"/>
        </w:rPr>
        <w:t>were controlled for as</w:t>
      </w:r>
      <w:r w:rsidRPr="00E2520D">
        <w:rPr>
          <w:rFonts w:ascii="Times New Roman" w:eastAsia="Times New Roman" w:hAnsi="Times New Roman" w:cs="Times New Roman"/>
          <w:color w:val="2A2A2A"/>
          <w:sz w:val="24"/>
          <w:szCs w:val="24"/>
        </w:rPr>
        <w:t xml:space="preserve"> </w:t>
      </w:r>
      <w:r w:rsidR="00E02815" w:rsidRPr="00E2520D">
        <w:rPr>
          <w:rFonts w:ascii="Times New Roman" w:eastAsia="Times New Roman" w:hAnsi="Times New Roman" w:cs="Times New Roman"/>
          <w:color w:val="2A2A2A"/>
          <w:sz w:val="24"/>
          <w:szCs w:val="24"/>
        </w:rPr>
        <w:t>in all</w:t>
      </w:r>
      <w:r w:rsidRPr="00E2520D">
        <w:rPr>
          <w:rFonts w:ascii="Times New Roman" w:eastAsia="Times New Roman" w:hAnsi="Times New Roman" w:cs="Times New Roman"/>
          <w:color w:val="2A2A2A"/>
          <w:sz w:val="24"/>
          <w:szCs w:val="24"/>
        </w:rPr>
        <w:t xml:space="preserve"> regression models (age, sex, BMI, gray matter atrophy, the time </w:t>
      </w:r>
      <w:r w:rsidRPr="00E2520D">
        <w:rPr>
          <w:rFonts w:ascii="Times New Roman" w:eastAsia="Times New Roman" w:hAnsi="Times New Roman" w:cs="Times New Roman"/>
          <w:color w:val="2A2A2A"/>
          <w:sz w:val="24"/>
          <w:szCs w:val="24"/>
        </w:rPr>
        <w:lastRenderedPageBreak/>
        <w:t xml:space="preserve">difference between the PET and sleep sessions, education, and physical activity). </w:t>
      </w:r>
      <w:r w:rsidR="00E02815" w:rsidRPr="00E2520D">
        <w:rPr>
          <w:rFonts w:ascii="Times New Roman" w:eastAsia="Times New Roman" w:hAnsi="Times New Roman" w:cs="Times New Roman"/>
          <w:color w:val="2A2A2A"/>
          <w:sz w:val="24"/>
          <w:szCs w:val="24"/>
        </w:rPr>
        <w:t>There was no</w:t>
      </w:r>
      <w:r w:rsidRPr="00E2520D">
        <w:rPr>
          <w:rFonts w:ascii="Times New Roman" w:eastAsia="Times New Roman" w:hAnsi="Times New Roman" w:cs="Times New Roman"/>
          <w:color w:val="2A2A2A"/>
          <w:sz w:val="24"/>
          <w:szCs w:val="24"/>
        </w:rPr>
        <w:t xml:space="preserve"> significant interaction between NREM SWA and education (</w:t>
      </w:r>
      <w:r w:rsidRPr="00E2520D">
        <w:rPr>
          <w:rFonts w:ascii="Times New Roman" w:eastAsia="Times New Roman" w:hAnsi="Times New Roman" w:cs="Times New Roman"/>
          <w:i/>
          <w:iCs/>
          <w:color w:val="2A2A2A"/>
          <w:sz w:val="24"/>
          <w:szCs w:val="24"/>
        </w:rPr>
        <w:t>p</w:t>
      </w:r>
      <w:r w:rsidRPr="00E2520D">
        <w:rPr>
          <w:rFonts w:ascii="Times New Roman" w:eastAsia="Times New Roman" w:hAnsi="Times New Roman" w:cs="Times New Roman"/>
          <w:color w:val="2A2A2A"/>
          <w:sz w:val="24"/>
          <w:szCs w:val="24"/>
        </w:rPr>
        <w:t xml:space="preserve"> = 0.76) or physical activity (</w:t>
      </w:r>
      <w:r w:rsidRPr="00E2520D">
        <w:rPr>
          <w:rFonts w:ascii="Times New Roman" w:eastAsia="Times New Roman" w:hAnsi="Times New Roman" w:cs="Times New Roman"/>
          <w:i/>
          <w:iCs/>
          <w:color w:val="2A2A2A"/>
          <w:sz w:val="24"/>
          <w:szCs w:val="24"/>
        </w:rPr>
        <w:t>p</w:t>
      </w:r>
      <w:r w:rsidRPr="00E2520D">
        <w:rPr>
          <w:rFonts w:ascii="Times New Roman" w:eastAsia="Times New Roman" w:hAnsi="Times New Roman" w:cs="Times New Roman"/>
          <w:color w:val="2A2A2A"/>
          <w:sz w:val="24"/>
          <w:szCs w:val="24"/>
        </w:rPr>
        <w:t xml:space="preserve"> = 0.49) in predicting memory function. This result further reinforces the independence of these cognitive reserve factors in this relatively healthy older adult population.</w:t>
      </w:r>
    </w:p>
    <w:bookmarkEnd w:id="1"/>
    <w:p w14:paraId="7A2BB7A3" w14:textId="77777777" w:rsidR="00630CD3" w:rsidRPr="00E2520D" w:rsidRDefault="00630CD3" w:rsidP="0007037C">
      <w:pPr>
        <w:spacing w:before="240" w:after="240"/>
        <w:jc w:val="both"/>
        <w:rPr>
          <w:rFonts w:ascii="Times New Roman" w:eastAsia="Times New Roman" w:hAnsi="Times New Roman" w:cs="Times New Roman"/>
          <w:color w:val="2A2A2A"/>
          <w:sz w:val="24"/>
          <w:szCs w:val="24"/>
        </w:rPr>
      </w:pPr>
    </w:p>
    <w:p w14:paraId="29C9F777" w14:textId="31E03251" w:rsidR="00630CD3" w:rsidRPr="00E2520D" w:rsidRDefault="00630CD3" w:rsidP="00630CD3">
      <w:pPr>
        <w:spacing w:before="240" w:after="120"/>
        <w:rPr>
          <w:rFonts w:ascii="Times New Roman" w:hAnsi="Times New Roman" w:cs="Times New Roman"/>
          <w:sz w:val="24"/>
          <w:szCs w:val="24"/>
          <w:shd w:val="clear" w:color="auto" w:fill="FFFFFF"/>
        </w:rPr>
      </w:pPr>
      <w:bookmarkStart w:id="2" w:name="_Hlk126254911"/>
      <w:r w:rsidRPr="00E2520D">
        <w:rPr>
          <w:rFonts w:ascii="Times New Roman" w:hAnsi="Times New Roman" w:cs="Times New Roman"/>
          <w:b/>
          <w:bCs/>
          <w:sz w:val="24"/>
          <w:szCs w:val="24"/>
          <w:shd w:val="clear" w:color="auto" w:fill="FFFFFF"/>
        </w:rPr>
        <w:t>Table S1.</w:t>
      </w:r>
      <w:r w:rsidRPr="00E2520D">
        <w:rPr>
          <w:rFonts w:ascii="Times New Roman" w:hAnsi="Times New Roman" w:cs="Times New Roman"/>
          <w:sz w:val="24"/>
          <w:szCs w:val="24"/>
          <w:shd w:val="clear" w:color="auto" w:fill="FFFFFF"/>
        </w:rPr>
        <w:t xml:space="preserve"> </w:t>
      </w:r>
      <w:r w:rsidR="008427D4" w:rsidRPr="00E2520D">
        <w:rPr>
          <w:rFonts w:ascii="Times New Roman" w:hAnsi="Times New Roman" w:cs="Times New Roman"/>
          <w:sz w:val="24"/>
          <w:szCs w:val="24"/>
          <w:shd w:val="clear" w:color="auto" w:fill="FFFFFF"/>
        </w:rPr>
        <w:t>Final sample sizes and n</w:t>
      </w:r>
      <w:r w:rsidRPr="00E2520D">
        <w:rPr>
          <w:rFonts w:ascii="Times New Roman" w:hAnsi="Times New Roman" w:cs="Times New Roman"/>
          <w:sz w:val="24"/>
          <w:szCs w:val="24"/>
          <w:shd w:val="clear" w:color="auto" w:fill="FFFFFF"/>
        </w:rPr>
        <w:t xml:space="preserve">umber of </w:t>
      </w:r>
      <w:r w:rsidR="00A827A9" w:rsidRPr="00E2520D">
        <w:rPr>
          <w:rFonts w:ascii="Times New Roman" w:hAnsi="Times New Roman" w:cs="Times New Roman"/>
          <w:sz w:val="24"/>
          <w:szCs w:val="24"/>
          <w:shd w:val="clear" w:color="auto" w:fill="FFFFFF"/>
        </w:rPr>
        <w:t xml:space="preserve">outliers </w:t>
      </w:r>
      <w:r w:rsidRPr="00E2520D">
        <w:rPr>
          <w:rFonts w:ascii="Times New Roman" w:hAnsi="Times New Roman" w:cs="Times New Roman"/>
          <w:sz w:val="24"/>
          <w:szCs w:val="24"/>
          <w:shd w:val="clear" w:color="auto" w:fill="FFFFFF"/>
        </w:rPr>
        <w:t>per Aβ group in each regression.</w:t>
      </w:r>
    </w:p>
    <w:tbl>
      <w:tblPr>
        <w:tblStyle w:val="TableGrid"/>
        <w:tblW w:w="9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945"/>
        <w:gridCol w:w="945"/>
        <w:gridCol w:w="945"/>
        <w:gridCol w:w="945"/>
      </w:tblGrid>
      <w:tr w:rsidR="008427D4" w:rsidRPr="00E2520D" w14:paraId="6471396F" w14:textId="152D58B3" w:rsidTr="006F5CC8">
        <w:tc>
          <w:tcPr>
            <w:tcW w:w="5580" w:type="dxa"/>
            <w:tcBorders>
              <w:top w:val="single" w:sz="4" w:space="0" w:color="auto"/>
              <w:bottom w:val="nil"/>
            </w:tcBorders>
          </w:tcPr>
          <w:p w14:paraId="442756AA"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Regression</w:t>
            </w:r>
          </w:p>
        </w:tc>
        <w:tc>
          <w:tcPr>
            <w:tcW w:w="1890" w:type="dxa"/>
            <w:gridSpan w:val="2"/>
            <w:tcBorders>
              <w:top w:val="single" w:sz="4" w:space="0" w:color="auto"/>
              <w:bottom w:val="nil"/>
            </w:tcBorders>
          </w:tcPr>
          <w:p w14:paraId="5E46FD53" w14:textId="0496CE92"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Aβ- group</w:t>
            </w:r>
          </w:p>
        </w:tc>
        <w:tc>
          <w:tcPr>
            <w:tcW w:w="1890" w:type="dxa"/>
            <w:gridSpan w:val="2"/>
            <w:tcBorders>
              <w:top w:val="single" w:sz="4" w:space="0" w:color="auto"/>
              <w:bottom w:val="nil"/>
            </w:tcBorders>
          </w:tcPr>
          <w:p w14:paraId="182015FB" w14:textId="4BDFD63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Aβ+ group</w:t>
            </w:r>
          </w:p>
        </w:tc>
      </w:tr>
      <w:tr w:rsidR="008427D4" w:rsidRPr="00E2520D" w14:paraId="26AD501A" w14:textId="77777777" w:rsidTr="006F5CC8">
        <w:tc>
          <w:tcPr>
            <w:tcW w:w="5580" w:type="dxa"/>
            <w:tcBorders>
              <w:top w:val="nil"/>
              <w:bottom w:val="single" w:sz="4" w:space="0" w:color="auto"/>
            </w:tcBorders>
          </w:tcPr>
          <w:p w14:paraId="003708CF" w14:textId="77777777" w:rsidR="00A827A9" w:rsidRPr="00E2520D" w:rsidRDefault="00A827A9" w:rsidP="006F5CC8">
            <w:pPr>
              <w:spacing w:line="276" w:lineRule="auto"/>
              <w:rPr>
                <w:rFonts w:ascii="Times New Roman" w:hAnsi="Times New Roman" w:cs="Times New Roman"/>
                <w:sz w:val="24"/>
                <w:szCs w:val="24"/>
                <w:shd w:val="clear" w:color="auto" w:fill="FFFFFF"/>
              </w:rPr>
            </w:pPr>
          </w:p>
        </w:tc>
        <w:tc>
          <w:tcPr>
            <w:tcW w:w="945" w:type="dxa"/>
            <w:tcBorders>
              <w:top w:val="nil"/>
              <w:bottom w:val="single" w:sz="4" w:space="0" w:color="auto"/>
            </w:tcBorders>
          </w:tcPr>
          <w:p w14:paraId="5A598BFE" w14:textId="287F57EF" w:rsidR="00A827A9" w:rsidRPr="00E2520D" w:rsidRDefault="00A827A9" w:rsidP="006F5CC8">
            <w:pPr>
              <w:spacing w:line="276" w:lineRule="auto"/>
              <w:rPr>
                <w:rFonts w:ascii="Times New Roman" w:hAnsi="Times New Roman" w:cs="Times New Roman"/>
                <w:i/>
                <w:iCs/>
                <w:sz w:val="24"/>
                <w:szCs w:val="24"/>
                <w:shd w:val="clear" w:color="auto" w:fill="FFFFFF"/>
              </w:rPr>
            </w:pPr>
            <w:r w:rsidRPr="00E2520D">
              <w:rPr>
                <w:rFonts w:ascii="Times New Roman" w:hAnsi="Times New Roman" w:cs="Times New Roman"/>
                <w:i/>
                <w:iCs/>
                <w:sz w:val="24"/>
                <w:szCs w:val="24"/>
                <w:shd w:val="clear" w:color="auto" w:fill="FFFFFF"/>
              </w:rPr>
              <w:t>N</w:t>
            </w:r>
          </w:p>
        </w:tc>
        <w:tc>
          <w:tcPr>
            <w:tcW w:w="945" w:type="dxa"/>
            <w:tcBorders>
              <w:top w:val="nil"/>
              <w:bottom w:val="single" w:sz="4" w:space="0" w:color="auto"/>
            </w:tcBorders>
          </w:tcPr>
          <w:p w14:paraId="385C8237" w14:textId="07F4DFB4" w:rsidR="00A827A9" w:rsidRPr="00E2520D" w:rsidRDefault="008427D4" w:rsidP="006F5CC8">
            <w:pPr>
              <w:spacing w:line="276" w:lineRule="auto"/>
              <w:rPr>
                <w:rFonts w:ascii="Times New Roman" w:hAnsi="Times New Roman" w:cs="Times New Roman"/>
                <w:sz w:val="24"/>
                <w:szCs w:val="24"/>
                <w:shd w:val="clear" w:color="auto" w:fill="FFFFFF"/>
              </w:rPr>
            </w:pPr>
            <w:proofErr w:type="spellStart"/>
            <w:r w:rsidRPr="00E2520D">
              <w:rPr>
                <w:rFonts w:ascii="Times New Roman" w:hAnsi="Times New Roman" w:cs="Times New Roman"/>
                <w:i/>
                <w:iCs/>
                <w:sz w:val="24"/>
                <w:szCs w:val="24"/>
                <w:shd w:val="clear" w:color="auto" w:fill="FFFFFF"/>
              </w:rPr>
              <w:t>N</w:t>
            </w:r>
            <w:r w:rsidRPr="00E2520D">
              <w:rPr>
                <w:rFonts w:ascii="Times New Roman" w:hAnsi="Times New Roman" w:cs="Times New Roman"/>
                <w:sz w:val="24"/>
                <w:szCs w:val="24"/>
                <w:shd w:val="clear" w:color="auto" w:fill="FFFFFF"/>
                <w:vertAlign w:val="subscript"/>
              </w:rPr>
              <w:t>outliers</w:t>
            </w:r>
            <w:proofErr w:type="spellEnd"/>
          </w:p>
        </w:tc>
        <w:tc>
          <w:tcPr>
            <w:tcW w:w="945" w:type="dxa"/>
            <w:tcBorders>
              <w:top w:val="nil"/>
              <w:bottom w:val="single" w:sz="4" w:space="0" w:color="auto"/>
            </w:tcBorders>
          </w:tcPr>
          <w:p w14:paraId="4FFC5245" w14:textId="50112E8C" w:rsidR="00A827A9" w:rsidRPr="00E2520D" w:rsidRDefault="00A827A9" w:rsidP="006F5CC8">
            <w:pPr>
              <w:spacing w:line="276" w:lineRule="auto"/>
              <w:rPr>
                <w:rFonts w:ascii="Times New Roman" w:hAnsi="Times New Roman" w:cs="Times New Roman"/>
                <w:i/>
                <w:iCs/>
                <w:sz w:val="24"/>
                <w:szCs w:val="24"/>
                <w:shd w:val="clear" w:color="auto" w:fill="FFFFFF"/>
              </w:rPr>
            </w:pPr>
            <w:r w:rsidRPr="00E2520D">
              <w:rPr>
                <w:rFonts w:ascii="Times New Roman" w:hAnsi="Times New Roman" w:cs="Times New Roman"/>
                <w:i/>
                <w:iCs/>
                <w:sz w:val="24"/>
                <w:szCs w:val="24"/>
                <w:shd w:val="clear" w:color="auto" w:fill="FFFFFF"/>
              </w:rPr>
              <w:t>N</w:t>
            </w:r>
          </w:p>
        </w:tc>
        <w:tc>
          <w:tcPr>
            <w:tcW w:w="945" w:type="dxa"/>
            <w:tcBorders>
              <w:top w:val="nil"/>
              <w:bottom w:val="single" w:sz="4" w:space="0" w:color="auto"/>
            </w:tcBorders>
          </w:tcPr>
          <w:p w14:paraId="1DECF630" w14:textId="7F1638E3" w:rsidR="00A827A9" w:rsidRPr="00E2520D" w:rsidRDefault="008427D4" w:rsidP="006F5CC8">
            <w:pPr>
              <w:spacing w:line="276" w:lineRule="auto"/>
              <w:rPr>
                <w:rFonts w:ascii="Times New Roman" w:hAnsi="Times New Roman" w:cs="Times New Roman"/>
                <w:sz w:val="24"/>
                <w:szCs w:val="24"/>
                <w:shd w:val="clear" w:color="auto" w:fill="FFFFFF"/>
              </w:rPr>
            </w:pPr>
            <w:proofErr w:type="spellStart"/>
            <w:r w:rsidRPr="00E2520D">
              <w:rPr>
                <w:rFonts w:ascii="Times New Roman" w:hAnsi="Times New Roman" w:cs="Times New Roman"/>
                <w:i/>
                <w:iCs/>
                <w:sz w:val="24"/>
                <w:szCs w:val="24"/>
                <w:shd w:val="clear" w:color="auto" w:fill="FFFFFF"/>
              </w:rPr>
              <w:t>N</w:t>
            </w:r>
            <w:r w:rsidRPr="00E2520D">
              <w:rPr>
                <w:rFonts w:ascii="Times New Roman" w:hAnsi="Times New Roman" w:cs="Times New Roman"/>
                <w:sz w:val="24"/>
                <w:szCs w:val="24"/>
                <w:shd w:val="clear" w:color="auto" w:fill="FFFFFF"/>
                <w:vertAlign w:val="subscript"/>
              </w:rPr>
              <w:t>outliers</w:t>
            </w:r>
            <w:proofErr w:type="spellEnd"/>
          </w:p>
        </w:tc>
      </w:tr>
      <w:tr w:rsidR="008427D4" w:rsidRPr="00E2520D" w14:paraId="150B7BCD" w14:textId="21F7EB25" w:rsidTr="006F5CC8">
        <w:tc>
          <w:tcPr>
            <w:tcW w:w="5580" w:type="dxa"/>
            <w:tcBorders>
              <w:top w:val="single" w:sz="4" w:space="0" w:color="auto"/>
            </w:tcBorders>
          </w:tcPr>
          <w:p w14:paraId="66B540D2"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eastAsia="Times New Roman" w:hAnsi="Times New Roman" w:cs="Times New Roman"/>
                <w:sz w:val="24"/>
                <w:szCs w:val="24"/>
              </w:rPr>
              <w:t>Hypothesis-driven</w:t>
            </w:r>
          </w:p>
        </w:tc>
        <w:tc>
          <w:tcPr>
            <w:tcW w:w="945" w:type="dxa"/>
            <w:tcBorders>
              <w:top w:val="single" w:sz="4" w:space="0" w:color="auto"/>
            </w:tcBorders>
          </w:tcPr>
          <w:p w14:paraId="5284AEE6" w14:textId="77777777" w:rsidR="00A827A9" w:rsidRPr="00E2520D" w:rsidRDefault="00A827A9" w:rsidP="006F5CC8">
            <w:pPr>
              <w:spacing w:line="276" w:lineRule="auto"/>
              <w:rPr>
                <w:rFonts w:ascii="Times New Roman" w:hAnsi="Times New Roman" w:cs="Times New Roman"/>
                <w:sz w:val="24"/>
                <w:szCs w:val="24"/>
                <w:shd w:val="clear" w:color="auto" w:fill="FFFFFF"/>
              </w:rPr>
            </w:pPr>
          </w:p>
        </w:tc>
        <w:tc>
          <w:tcPr>
            <w:tcW w:w="945" w:type="dxa"/>
            <w:tcBorders>
              <w:top w:val="single" w:sz="4" w:space="0" w:color="auto"/>
            </w:tcBorders>
          </w:tcPr>
          <w:p w14:paraId="47369C00" w14:textId="77777777" w:rsidR="00A827A9" w:rsidRPr="00E2520D" w:rsidRDefault="00A827A9" w:rsidP="006F5CC8">
            <w:pPr>
              <w:spacing w:line="276" w:lineRule="auto"/>
              <w:rPr>
                <w:rFonts w:ascii="Times New Roman" w:hAnsi="Times New Roman" w:cs="Times New Roman"/>
                <w:sz w:val="24"/>
                <w:szCs w:val="24"/>
                <w:shd w:val="clear" w:color="auto" w:fill="FFFFFF"/>
              </w:rPr>
            </w:pPr>
          </w:p>
        </w:tc>
        <w:tc>
          <w:tcPr>
            <w:tcW w:w="945" w:type="dxa"/>
            <w:tcBorders>
              <w:top w:val="single" w:sz="4" w:space="0" w:color="auto"/>
            </w:tcBorders>
          </w:tcPr>
          <w:p w14:paraId="3F049D51" w14:textId="77777777" w:rsidR="00A827A9" w:rsidRPr="00E2520D" w:rsidRDefault="00A827A9" w:rsidP="006F5CC8">
            <w:pPr>
              <w:spacing w:line="276" w:lineRule="auto"/>
              <w:rPr>
                <w:rFonts w:ascii="Times New Roman" w:hAnsi="Times New Roman" w:cs="Times New Roman"/>
                <w:sz w:val="24"/>
                <w:szCs w:val="24"/>
                <w:shd w:val="clear" w:color="auto" w:fill="FFFFFF"/>
              </w:rPr>
            </w:pPr>
          </w:p>
        </w:tc>
        <w:tc>
          <w:tcPr>
            <w:tcW w:w="945" w:type="dxa"/>
            <w:tcBorders>
              <w:top w:val="single" w:sz="4" w:space="0" w:color="auto"/>
            </w:tcBorders>
          </w:tcPr>
          <w:p w14:paraId="2F141314" w14:textId="77777777" w:rsidR="00A827A9" w:rsidRPr="00E2520D" w:rsidRDefault="00A827A9" w:rsidP="006F5CC8">
            <w:pPr>
              <w:spacing w:line="276" w:lineRule="auto"/>
              <w:rPr>
                <w:rFonts w:ascii="Times New Roman" w:hAnsi="Times New Roman" w:cs="Times New Roman"/>
                <w:sz w:val="24"/>
                <w:szCs w:val="24"/>
                <w:shd w:val="clear" w:color="auto" w:fill="FFFFFF"/>
              </w:rPr>
            </w:pPr>
          </w:p>
        </w:tc>
      </w:tr>
      <w:tr w:rsidR="008427D4" w:rsidRPr="00E2520D" w14:paraId="47C838A6" w14:textId="302CBA43" w:rsidTr="006F5CC8">
        <w:tc>
          <w:tcPr>
            <w:tcW w:w="5580" w:type="dxa"/>
          </w:tcPr>
          <w:p w14:paraId="74992C1B"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Item memory </w:t>
            </w:r>
            <w:r w:rsidRPr="00E2520D">
              <w:rPr>
                <w:rFonts w:ascii="Times New Roman" w:eastAsia="Times New Roman" w:hAnsi="Times New Roman" w:cs="Times New Roman"/>
                <w:sz w:val="24"/>
                <w:szCs w:val="24"/>
              </w:rPr>
              <w:t>NREM relative delta power</w:t>
            </w:r>
          </w:p>
        </w:tc>
        <w:tc>
          <w:tcPr>
            <w:tcW w:w="945" w:type="dxa"/>
          </w:tcPr>
          <w:p w14:paraId="333DF056"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30</w:t>
            </w:r>
          </w:p>
        </w:tc>
        <w:tc>
          <w:tcPr>
            <w:tcW w:w="945" w:type="dxa"/>
          </w:tcPr>
          <w:p w14:paraId="6A39D5B4" w14:textId="53957633"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1</w:t>
            </w:r>
          </w:p>
        </w:tc>
        <w:tc>
          <w:tcPr>
            <w:tcW w:w="945" w:type="dxa"/>
          </w:tcPr>
          <w:p w14:paraId="3EF26791" w14:textId="6CB21244"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24</w:t>
            </w:r>
          </w:p>
        </w:tc>
        <w:tc>
          <w:tcPr>
            <w:tcW w:w="945" w:type="dxa"/>
          </w:tcPr>
          <w:p w14:paraId="747C0D99" w14:textId="1C895B73"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w:t>
            </w:r>
          </w:p>
        </w:tc>
      </w:tr>
      <w:tr w:rsidR="008427D4" w:rsidRPr="00E2520D" w14:paraId="7BBC52A2" w14:textId="5622A450" w:rsidTr="006F5CC8">
        <w:tc>
          <w:tcPr>
            <w:tcW w:w="5580" w:type="dxa"/>
          </w:tcPr>
          <w:p w14:paraId="67322579"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Associative memory </w:t>
            </w:r>
            <w:r w:rsidRPr="00E2520D">
              <w:rPr>
                <w:rFonts w:ascii="Times New Roman" w:eastAsia="Times New Roman" w:hAnsi="Times New Roman" w:cs="Times New Roman"/>
                <w:sz w:val="24"/>
                <w:szCs w:val="24"/>
              </w:rPr>
              <w:t>NREM relative delta power</w:t>
            </w:r>
          </w:p>
        </w:tc>
        <w:tc>
          <w:tcPr>
            <w:tcW w:w="945" w:type="dxa"/>
          </w:tcPr>
          <w:p w14:paraId="09D485C0"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31</w:t>
            </w:r>
          </w:p>
        </w:tc>
        <w:tc>
          <w:tcPr>
            <w:tcW w:w="945" w:type="dxa"/>
          </w:tcPr>
          <w:p w14:paraId="391BD4B7" w14:textId="27E46CC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0</w:t>
            </w:r>
          </w:p>
        </w:tc>
        <w:tc>
          <w:tcPr>
            <w:tcW w:w="945" w:type="dxa"/>
          </w:tcPr>
          <w:p w14:paraId="0A06631D" w14:textId="0673A7A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26</w:t>
            </w:r>
          </w:p>
        </w:tc>
        <w:tc>
          <w:tcPr>
            <w:tcW w:w="945" w:type="dxa"/>
          </w:tcPr>
          <w:p w14:paraId="3214FF0A" w14:textId="5C861ED8"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1</w:t>
            </w:r>
          </w:p>
        </w:tc>
      </w:tr>
      <w:tr w:rsidR="008427D4" w:rsidRPr="00E2520D" w14:paraId="5837DC7F" w14:textId="6A89029D" w:rsidTr="006F5CC8">
        <w:tc>
          <w:tcPr>
            <w:tcW w:w="5580" w:type="dxa"/>
          </w:tcPr>
          <w:p w14:paraId="02BB0F1C" w14:textId="77777777" w:rsidR="00A827A9" w:rsidRPr="00E2520D" w:rsidRDefault="00A827A9" w:rsidP="006F5CC8">
            <w:pPr>
              <w:spacing w:line="276" w:lineRule="auto"/>
              <w:rPr>
                <w:rFonts w:ascii="Times New Roman" w:hAnsi="Times New Roman" w:cs="Times New Roman"/>
                <w:sz w:val="24"/>
                <w:szCs w:val="24"/>
                <w:shd w:val="clear" w:color="auto" w:fill="FFFFFF"/>
              </w:rPr>
            </w:pPr>
          </w:p>
        </w:tc>
        <w:tc>
          <w:tcPr>
            <w:tcW w:w="945" w:type="dxa"/>
          </w:tcPr>
          <w:p w14:paraId="5D3F5B32" w14:textId="77777777" w:rsidR="00A827A9" w:rsidRPr="00E2520D" w:rsidRDefault="00A827A9" w:rsidP="006F5CC8">
            <w:pPr>
              <w:spacing w:line="276" w:lineRule="auto"/>
              <w:rPr>
                <w:rFonts w:ascii="Times New Roman" w:hAnsi="Times New Roman" w:cs="Times New Roman"/>
                <w:sz w:val="24"/>
                <w:szCs w:val="24"/>
                <w:shd w:val="clear" w:color="auto" w:fill="FFFFFF"/>
              </w:rPr>
            </w:pPr>
          </w:p>
        </w:tc>
        <w:tc>
          <w:tcPr>
            <w:tcW w:w="945" w:type="dxa"/>
          </w:tcPr>
          <w:p w14:paraId="629A6594" w14:textId="77777777" w:rsidR="00A827A9" w:rsidRPr="00E2520D" w:rsidRDefault="00A827A9" w:rsidP="006F5CC8">
            <w:pPr>
              <w:spacing w:line="276" w:lineRule="auto"/>
              <w:rPr>
                <w:rFonts w:ascii="Times New Roman" w:hAnsi="Times New Roman" w:cs="Times New Roman"/>
                <w:sz w:val="24"/>
                <w:szCs w:val="24"/>
                <w:shd w:val="clear" w:color="auto" w:fill="FFFFFF"/>
              </w:rPr>
            </w:pPr>
          </w:p>
        </w:tc>
        <w:tc>
          <w:tcPr>
            <w:tcW w:w="945" w:type="dxa"/>
          </w:tcPr>
          <w:p w14:paraId="25363507" w14:textId="77777777" w:rsidR="00A827A9" w:rsidRPr="00E2520D" w:rsidRDefault="00A827A9" w:rsidP="006F5CC8">
            <w:pPr>
              <w:spacing w:line="276" w:lineRule="auto"/>
              <w:rPr>
                <w:rFonts w:ascii="Times New Roman" w:hAnsi="Times New Roman" w:cs="Times New Roman"/>
                <w:sz w:val="24"/>
                <w:szCs w:val="24"/>
                <w:shd w:val="clear" w:color="auto" w:fill="FFFFFF"/>
              </w:rPr>
            </w:pPr>
          </w:p>
        </w:tc>
        <w:tc>
          <w:tcPr>
            <w:tcW w:w="945" w:type="dxa"/>
          </w:tcPr>
          <w:p w14:paraId="2B9D07EA" w14:textId="77777777" w:rsidR="00A827A9" w:rsidRPr="00E2520D" w:rsidRDefault="00A827A9" w:rsidP="006F5CC8">
            <w:pPr>
              <w:spacing w:line="276" w:lineRule="auto"/>
              <w:rPr>
                <w:rFonts w:ascii="Times New Roman" w:hAnsi="Times New Roman" w:cs="Times New Roman"/>
                <w:sz w:val="24"/>
                <w:szCs w:val="24"/>
                <w:shd w:val="clear" w:color="auto" w:fill="FFFFFF"/>
              </w:rPr>
            </w:pPr>
          </w:p>
        </w:tc>
      </w:tr>
      <w:tr w:rsidR="008427D4" w:rsidRPr="00E2520D" w14:paraId="60EB5BFD" w14:textId="42456297" w:rsidTr="006F5CC8">
        <w:tc>
          <w:tcPr>
            <w:tcW w:w="5580" w:type="dxa"/>
          </w:tcPr>
          <w:p w14:paraId="7212C608"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eastAsia="Times New Roman" w:hAnsi="Times New Roman" w:cs="Times New Roman"/>
                <w:sz w:val="24"/>
                <w:szCs w:val="24"/>
              </w:rPr>
              <w:t>Exploratory</w:t>
            </w:r>
          </w:p>
        </w:tc>
        <w:tc>
          <w:tcPr>
            <w:tcW w:w="945" w:type="dxa"/>
          </w:tcPr>
          <w:p w14:paraId="55440F33" w14:textId="77777777" w:rsidR="00A827A9" w:rsidRPr="00E2520D" w:rsidRDefault="00A827A9" w:rsidP="006F5CC8">
            <w:pPr>
              <w:spacing w:line="276" w:lineRule="auto"/>
              <w:rPr>
                <w:rFonts w:ascii="Times New Roman" w:hAnsi="Times New Roman" w:cs="Times New Roman"/>
                <w:sz w:val="24"/>
                <w:szCs w:val="24"/>
                <w:shd w:val="clear" w:color="auto" w:fill="FFFFFF"/>
              </w:rPr>
            </w:pPr>
          </w:p>
        </w:tc>
        <w:tc>
          <w:tcPr>
            <w:tcW w:w="945" w:type="dxa"/>
          </w:tcPr>
          <w:p w14:paraId="2F07FFC1" w14:textId="77777777" w:rsidR="00A827A9" w:rsidRPr="00E2520D" w:rsidRDefault="00A827A9" w:rsidP="006F5CC8">
            <w:pPr>
              <w:spacing w:line="276" w:lineRule="auto"/>
              <w:rPr>
                <w:rFonts w:ascii="Times New Roman" w:hAnsi="Times New Roman" w:cs="Times New Roman"/>
                <w:sz w:val="24"/>
                <w:szCs w:val="24"/>
                <w:shd w:val="clear" w:color="auto" w:fill="FFFFFF"/>
              </w:rPr>
            </w:pPr>
          </w:p>
        </w:tc>
        <w:tc>
          <w:tcPr>
            <w:tcW w:w="945" w:type="dxa"/>
          </w:tcPr>
          <w:p w14:paraId="7AE418BD" w14:textId="77777777" w:rsidR="00A827A9" w:rsidRPr="00E2520D" w:rsidRDefault="00A827A9" w:rsidP="006F5CC8">
            <w:pPr>
              <w:spacing w:line="276" w:lineRule="auto"/>
              <w:rPr>
                <w:rFonts w:ascii="Times New Roman" w:hAnsi="Times New Roman" w:cs="Times New Roman"/>
                <w:sz w:val="24"/>
                <w:szCs w:val="24"/>
                <w:shd w:val="clear" w:color="auto" w:fill="FFFFFF"/>
              </w:rPr>
            </w:pPr>
          </w:p>
        </w:tc>
        <w:tc>
          <w:tcPr>
            <w:tcW w:w="945" w:type="dxa"/>
          </w:tcPr>
          <w:p w14:paraId="1B95FB5B" w14:textId="77777777" w:rsidR="00A827A9" w:rsidRPr="00E2520D" w:rsidRDefault="00A827A9" w:rsidP="006F5CC8">
            <w:pPr>
              <w:spacing w:line="276" w:lineRule="auto"/>
              <w:rPr>
                <w:rFonts w:ascii="Times New Roman" w:hAnsi="Times New Roman" w:cs="Times New Roman"/>
                <w:sz w:val="24"/>
                <w:szCs w:val="24"/>
                <w:shd w:val="clear" w:color="auto" w:fill="FFFFFF"/>
              </w:rPr>
            </w:pPr>
          </w:p>
        </w:tc>
      </w:tr>
      <w:tr w:rsidR="008427D4" w:rsidRPr="00E2520D" w14:paraId="758D9F10" w14:textId="63D88CBA" w:rsidTr="006F5CC8">
        <w:tc>
          <w:tcPr>
            <w:tcW w:w="5580" w:type="dxa"/>
          </w:tcPr>
          <w:p w14:paraId="4034E0B0"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Item memory theta </w:t>
            </w:r>
            <w:r w:rsidRPr="00E2520D">
              <w:rPr>
                <w:rFonts w:ascii="Times New Roman" w:eastAsia="Times New Roman" w:hAnsi="Times New Roman" w:cs="Times New Roman"/>
                <w:sz w:val="24"/>
                <w:szCs w:val="24"/>
              </w:rPr>
              <w:t>NREM relative theta power</w:t>
            </w:r>
          </w:p>
        </w:tc>
        <w:tc>
          <w:tcPr>
            <w:tcW w:w="945" w:type="dxa"/>
          </w:tcPr>
          <w:p w14:paraId="479C895E"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28</w:t>
            </w:r>
          </w:p>
        </w:tc>
        <w:tc>
          <w:tcPr>
            <w:tcW w:w="945" w:type="dxa"/>
          </w:tcPr>
          <w:p w14:paraId="5B4EB549" w14:textId="012DD781"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3</w:t>
            </w:r>
          </w:p>
        </w:tc>
        <w:tc>
          <w:tcPr>
            <w:tcW w:w="945" w:type="dxa"/>
          </w:tcPr>
          <w:p w14:paraId="059B9E08" w14:textId="1DF36958"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25</w:t>
            </w:r>
          </w:p>
        </w:tc>
        <w:tc>
          <w:tcPr>
            <w:tcW w:w="945" w:type="dxa"/>
          </w:tcPr>
          <w:p w14:paraId="3E0A3FF2" w14:textId="205A3D08"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1</w:t>
            </w:r>
          </w:p>
        </w:tc>
      </w:tr>
      <w:tr w:rsidR="008427D4" w:rsidRPr="00E2520D" w14:paraId="02F8C4BF" w14:textId="2A43F2BE" w:rsidTr="006F5CC8">
        <w:tc>
          <w:tcPr>
            <w:tcW w:w="5580" w:type="dxa"/>
          </w:tcPr>
          <w:p w14:paraId="551C1814"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Associative memory </w:t>
            </w:r>
            <w:r w:rsidRPr="00E2520D">
              <w:rPr>
                <w:rFonts w:ascii="Times New Roman" w:eastAsia="Times New Roman" w:hAnsi="Times New Roman" w:cs="Times New Roman"/>
                <w:sz w:val="24"/>
                <w:szCs w:val="24"/>
              </w:rPr>
              <w:t>NREM relative theta power</w:t>
            </w:r>
          </w:p>
        </w:tc>
        <w:tc>
          <w:tcPr>
            <w:tcW w:w="945" w:type="dxa"/>
          </w:tcPr>
          <w:p w14:paraId="31D4AD6E"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29</w:t>
            </w:r>
          </w:p>
        </w:tc>
        <w:tc>
          <w:tcPr>
            <w:tcW w:w="945" w:type="dxa"/>
          </w:tcPr>
          <w:p w14:paraId="470E1998" w14:textId="56B10EBC"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w:t>
            </w:r>
          </w:p>
        </w:tc>
        <w:tc>
          <w:tcPr>
            <w:tcW w:w="945" w:type="dxa"/>
          </w:tcPr>
          <w:p w14:paraId="0BC435F9" w14:textId="1E1D06E0"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27</w:t>
            </w:r>
          </w:p>
        </w:tc>
        <w:tc>
          <w:tcPr>
            <w:tcW w:w="945" w:type="dxa"/>
          </w:tcPr>
          <w:p w14:paraId="015747DC" w14:textId="40E41959"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0</w:t>
            </w:r>
          </w:p>
        </w:tc>
      </w:tr>
      <w:tr w:rsidR="008427D4" w:rsidRPr="00E2520D" w14:paraId="66985690" w14:textId="0C6C7175" w:rsidTr="006F5CC8">
        <w:tc>
          <w:tcPr>
            <w:tcW w:w="5580" w:type="dxa"/>
          </w:tcPr>
          <w:p w14:paraId="1CA095C7"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Item memory </w:t>
            </w:r>
            <w:r w:rsidRPr="00E2520D">
              <w:rPr>
                <w:rFonts w:ascii="Times New Roman" w:eastAsia="Times New Roman" w:hAnsi="Times New Roman" w:cs="Times New Roman"/>
                <w:sz w:val="24"/>
                <w:szCs w:val="24"/>
              </w:rPr>
              <w:t>NREM relative alpha power</w:t>
            </w:r>
          </w:p>
        </w:tc>
        <w:tc>
          <w:tcPr>
            <w:tcW w:w="945" w:type="dxa"/>
          </w:tcPr>
          <w:p w14:paraId="579EA439"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30</w:t>
            </w:r>
          </w:p>
        </w:tc>
        <w:tc>
          <w:tcPr>
            <w:tcW w:w="945" w:type="dxa"/>
          </w:tcPr>
          <w:p w14:paraId="7C0F00A3" w14:textId="618F15D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1</w:t>
            </w:r>
          </w:p>
        </w:tc>
        <w:tc>
          <w:tcPr>
            <w:tcW w:w="945" w:type="dxa"/>
          </w:tcPr>
          <w:p w14:paraId="37494144" w14:textId="5A9D71CD"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24</w:t>
            </w:r>
          </w:p>
        </w:tc>
        <w:tc>
          <w:tcPr>
            <w:tcW w:w="945" w:type="dxa"/>
          </w:tcPr>
          <w:p w14:paraId="10598FAE" w14:textId="09AD4314"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w:t>
            </w:r>
          </w:p>
        </w:tc>
      </w:tr>
      <w:tr w:rsidR="008427D4" w:rsidRPr="00E2520D" w14:paraId="42A978A8" w14:textId="56E9CA65" w:rsidTr="006F5CC8">
        <w:tc>
          <w:tcPr>
            <w:tcW w:w="5580" w:type="dxa"/>
          </w:tcPr>
          <w:p w14:paraId="7D3DBB22"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Associative memory </w:t>
            </w:r>
            <w:r w:rsidRPr="00E2520D">
              <w:rPr>
                <w:rFonts w:ascii="Times New Roman" w:eastAsia="Times New Roman" w:hAnsi="Times New Roman" w:cs="Times New Roman"/>
                <w:sz w:val="24"/>
                <w:szCs w:val="24"/>
              </w:rPr>
              <w:t>NREM relative alpha power</w:t>
            </w:r>
          </w:p>
        </w:tc>
        <w:tc>
          <w:tcPr>
            <w:tcW w:w="945" w:type="dxa"/>
          </w:tcPr>
          <w:p w14:paraId="44410BFA"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31</w:t>
            </w:r>
          </w:p>
        </w:tc>
        <w:tc>
          <w:tcPr>
            <w:tcW w:w="945" w:type="dxa"/>
          </w:tcPr>
          <w:p w14:paraId="0E753CC8" w14:textId="4945D2B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0</w:t>
            </w:r>
          </w:p>
        </w:tc>
        <w:tc>
          <w:tcPr>
            <w:tcW w:w="945" w:type="dxa"/>
          </w:tcPr>
          <w:p w14:paraId="620669C5" w14:textId="6523A8AD"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26</w:t>
            </w:r>
          </w:p>
        </w:tc>
        <w:tc>
          <w:tcPr>
            <w:tcW w:w="945" w:type="dxa"/>
          </w:tcPr>
          <w:p w14:paraId="2B1485AE" w14:textId="56F2FE4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1</w:t>
            </w:r>
          </w:p>
        </w:tc>
      </w:tr>
      <w:tr w:rsidR="008427D4" w:rsidRPr="00E2520D" w14:paraId="2FAAF40A" w14:textId="4D593941" w:rsidTr="006F5CC8">
        <w:tc>
          <w:tcPr>
            <w:tcW w:w="5580" w:type="dxa"/>
          </w:tcPr>
          <w:p w14:paraId="7A86A11D"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Item memory </w:t>
            </w:r>
            <w:r w:rsidRPr="00E2520D">
              <w:rPr>
                <w:rFonts w:ascii="Times New Roman" w:eastAsia="Times New Roman" w:hAnsi="Times New Roman" w:cs="Times New Roman"/>
                <w:sz w:val="24"/>
                <w:szCs w:val="24"/>
              </w:rPr>
              <w:t>NREM relative sigma power</w:t>
            </w:r>
          </w:p>
        </w:tc>
        <w:tc>
          <w:tcPr>
            <w:tcW w:w="945" w:type="dxa"/>
          </w:tcPr>
          <w:p w14:paraId="19DFDECE"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27</w:t>
            </w:r>
          </w:p>
        </w:tc>
        <w:tc>
          <w:tcPr>
            <w:tcW w:w="945" w:type="dxa"/>
          </w:tcPr>
          <w:p w14:paraId="3C7355AF" w14:textId="16B188C1"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4</w:t>
            </w:r>
          </w:p>
        </w:tc>
        <w:tc>
          <w:tcPr>
            <w:tcW w:w="945" w:type="dxa"/>
          </w:tcPr>
          <w:p w14:paraId="72F652AB" w14:textId="240AE192"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24</w:t>
            </w:r>
          </w:p>
        </w:tc>
        <w:tc>
          <w:tcPr>
            <w:tcW w:w="945" w:type="dxa"/>
          </w:tcPr>
          <w:p w14:paraId="6ECE6513" w14:textId="4311C37B"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w:t>
            </w:r>
          </w:p>
        </w:tc>
      </w:tr>
      <w:tr w:rsidR="008427D4" w:rsidRPr="00E2520D" w14:paraId="64584A64" w14:textId="7F088CF3" w:rsidTr="006F5CC8">
        <w:tc>
          <w:tcPr>
            <w:tcW w:w="5580" w:type="dxa"/>
          </w:tcPr>
          <w:p w14:paraId="4C60F8D3"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Associative memory </w:t>
            </w:r>
            <w:r w:rsidRPr="00E2520D">
              <w:rPr>
                <w:rFonts w:ascii="Times New Roman" w:eastAsia="Times New Roman" w:hAnsi="Times New Roman" w:cs="Times New Roman"/>
                <w:sz w:val="24"/>
                <w:szCs w:val="24"/>
              </w:rPr>
              <w:t>NREM relative sigma power</w:t>
            </w:r>
          </w:p>
        </w:tc>
        <w:tc>
          <w:tcPr>
            <w:tcW w:w="945" w:type="dxa"/>
          </w:tcPr>
          <w:p w14:paraId="3F36A4A6"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28</w:t>
            </w:r>
          </w:p>
        </w:tc>
        <w:tc>
          <w:tcPr>
            <w:tcW w:w="945" w:type="dxa"/>
          </w:tcPr>
          <w:p w14:paraId="2E5740A8" w14:textId="33D81886"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3</w:t>
            </w:r>
          </w:p>
        </w:tc>
        <w:tc>
          <w:tcPr>
            <w:tcW w:w="945" w:type="dxa"/>
          </w:tcPr>
          <w:p w14:paraId="06143AA5" w14:textId="507C6705"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26</w:t>
            </w:r>
          </w:p>
        </w:tc>
        <w:tc>
          <w:tcPr>
            <w:tcW w:w="945" w:type="dxa"/>
          </w:tcPr>
          <w:p w14:paraId="511A82DD" w14:textId="1B852FC9"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1</w:t>
            </w:r>
          </w:p>
        </w:tc>
      </w:tr>
      <w:tr w:rsidR="008427D4" w:rsidRPr="00E2520D" w14:paraId="7BD16E19" w14:textId="011B3799" w:rsidTr="006F5CC8">
        <w:tc>
          <w:tcPr>
            <w:tcW w:w="5580" w:type="dxa"/>
          </w:tcPr>
          <w:p w14:paraId="2A2AC49B"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Item memory </w:t>
            </w:r>
            <w:r w:rsidRPr="00E2520D">
              <w:rPr>
                <w:rFonts w:ascii="Times New Roman" w:eastAsia="Times New Roman" w:hAnsi="Times New Roman" w:cs="Times New Roman"/>
                <w:sz w:val="24"/>
                <w:szCs w:val="24"/>
              </w:rPr>
              <w:t>NREM relative beta power</w:t>
            </w:r>
          </w:p>
        </w:tc>
        <w:tc>
          <w:tcPr>
            <w:tcW w:w="945" w:type="dxa"/>
          </w:tcPr>
          <w:p w14:paraId="45C545D3"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29</w:t>
            </w:r>
          </w:p>
        </w:tc>
        <w:tc>
          <w:tcPr>
            <w:tcW w:w="945" w:type="dxa"/>
          </w:tcPr>
          <w:p w14:paraId="3C148F7C" w14:textId="0431A04E"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w:t>
            </w:r>
          </w:p>
        </w:tc>
        <w:tc>
          <w:tcPr>
            <w:tcW w:w="945" w:type="dxa"/>
          </w:tcPr>
          <w:p w14:paraId="0C309DDC" w14:textId="4F890182"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24</w:t>
            </w:r>
          </w:p>
        </w:tc>
        <w:tc>
          <w:tcPr>
            <w:tcW w:w="945" w:type="dxa"/>
          </w:tcPr>
          <w:p w14:paraId="4024BA05" w14:textId="5F86ED49"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w:t>
            </w:r>
          </w:p>
        </w:tc>
      </w:tr>
      <w:tr w:rsidR="008427D4" w:rsidRPr="00E2520D" w14:paraId="11371910" w14:textId="5C012087" w:rsidTr="006F5CC8">
        <w:tc>
          <w:tcPr>
            <w:tcW w:w="5580" w:type="dxa"/>
          </w:tcPr>
          <w:p w14:paraId="2C799E0F"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Associative memory </w:t>
            </w:r>
            <w:r w:rsidRPr="00E2520D">
              <w:rPr>
                <w:rFonts w:ascii="Times New Roman" w:eastAsia="Times New Roman" w:hAnsi="Times New Roman" w:cs="Times New Roman"/>
                <w:sz w:val="24"/>
                <w:szCs w:val="24"/>
              </w:rPr>
              <w:t>NREM relative beta power</w:t>
            </w:r>
          </w:p>
        </w:tc>
        <w:tc>
          <w:tcPr>
            <w:tcW w:w="945" w:type="dxa"/>
          </w:tcPr>
          <w:p w14:paraId="50B16B5B"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30</w:t>
            </w:r>
          </w:p>
        </w:tc>
        <w:tc>
          <w:tcPr>
            <w:tcW w:w="945" w:type="dxa"/>
          </w:tcPr>
          <w:p w14:paraId="41706DF5" w14:textId="7EDF78B8"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1</w:t>
            </w:r>
          </w:p>
        </w:tc>
        <w:tc>
          <w:tcPr>
            <w:tcW w:w="945" w:type="dxa"/>
          </w:tcPr>
          <w:p w14:paraId="3249C0F2" w14:textId="560BB822"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26</w:t>
            </w:r>
          </w:p>
        </w:tc>
        <w:tc>
          <w:tcPr>
            <w:tcW w:w="945" w:type="dxa"/>
          </w:tcPr>
          <w:p w14:paraId="527BDEF3" w14:textId="5649FD5C"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1</w:t>
            </w:r>
          </w:p>
        </w:tc>
      </w:tr>
      <w:tr w:rsidR="008427D4" w:rsidRPr="00E2520D" w14:paraId="7A76ED62" w14:textId="752504B7" w:rsidTr="006F5CC8">
        <w:tc>
          <w:tcPr>
            <w:tcW w:w="5580" w:type="dxa"/>
          </w:tcPr>
          <w:p w14:paraId="09C9321D"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Item memory </w:t>
            </w:r>
            <w:r w:rsidRPr="00E2520D">
              <w:rPr>
                <w:rFonts w:ascii="Times New Roman" w:eastAsia="Times New Roman" w:hAnsi="Times New Roman" w:cs="Times New Roman"/>
                <w:sz w:val="24"/>
                <w:szCs w:val="24"/>
              </w:rPr>
              <w:t>NREM relative gamma power</w:t>
            </w:r>
          </w:p>
        </w:tc>
        <w:tc>
          <w:tcPr>
            <w:tcW w:w="945" w:type="dxa"/>
          </w:tcPr>
          <w:p w14:paraId="069437F6"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30</w:t>
            </w:r>
          </w:p>
        </w:tc>
        <w:tc>
          <w:tcPr>
            <w:tcW w:w="945" w:type="dxa"/>
          </w:tcPr>
          <w:p w14:paraId="7F339F65" w14:textId="5E272760"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1</w:t>
            </w:r>
          </w:p>
        </w:tc>
        <w:tc>
          <w:tcPr>
            <w:tcW w:w="945" w:type="dxa"/>
          </w:tcPr>
          <w:p w14:paraId="2832C4A9" w14:textId="1AA3DD60"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21</w:t>
            </w:r>
          </w:p>
        </w:tc>
        <w:tc>
          <w:tcPr>
            <w:tcW w:w="945" w:type="dxa"/>
          </w:tcPr>
          <w:p w14:paraId="3EAF5BB0" w14:textId="6F89853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5</w:t>
            </w:r>
          </w:p>
        </w:tc>
      </w:tr>
      <w:tr w:rsidR="008427D4" w:rsidRPr="00E2520D" w14:paraId="216BFCA6" w14:textId="685D5609" w:rsidTr="006F5CC8">
        <w:tc>
          <w:tcPr>
            <w:tcW w:w="5580" w:type="dxa"/>
          </w:tcPr>
          <w:p w14:paraId="3F7DC702"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Associative memory </w:t>
            </w:r>
            <w:r w:rsidRPr="00E2520D">
              <w:rPr>
                <w:rFonts w:ascii="Times New Roman" w:eastAsia="Times New Roman" w:hAnsi="Times New Roman" w:cs="Times New Roman"/>
                <w:sz w:val="24"/>
                <w:szCs w:val="24"/>
              </w:rPr>
              <w:t>NREM relative gamma power</w:t>
            </w:r>
          </w:p>
        </w:tc>
        <w:tc>
          <w:tcPr>
            <w:tcW w:w="945" w:type="dxa"/>
          </w:tcPr>
          <w:p w14:paraId="57485BAF"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31</w:t>
            </w:r>
          </w:p>
        </w:tc>
        <w:tc>
          <w:tcPr>
            <w:tcW w:w="945" w:type="dxa"/>
          </w:tcPr>
          <w:p w14:paraId="0DF23F1D" w14:textId="1F1E6385"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0</w:t>
            </w:r>
          </w:p>
        </w:tc>
        <w:tc>
          <w:tcPr>
            <w:tcW w:w="945" w:type="dxa"/>
          </w:tcPr>
          <w:p w14:paraId="5FBA9513" w14:textId="1B706A5E"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23</w:t>
            </w:r>
          </w:p>
        </w:tc>
        <w:tc>
          <w:tcPr>
            <w:tcW w:w="945" w:type="dxa"/>
          </w:tcPr>
          <w:p w14:paraId="13F5D2C5" w14:textId="09C8842C"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4</w:t>
            </w:r>
          </w:p>
        </w:tc>
      </w:tr>
      <w:tr w:rsidR="008427D4" w:rsidRPr="00E2520D" w14:paraId="36D5C24E" w14:textId="58A39360" w:rsidTr="006F5CC8">
        <w:tc>
          <w:tcPr>
            <w:tcW w:w="5580" w:type="dxa"/>
          </w:tcPr>
          <w:p w14:paraId="46C84039"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Memory composite score </w:t>
            </w:r>
            <w:r w:rsidRPr="00E2520D">
              <w:rPr>
                <w:rFonts w:ascii="Times New Roman" w:eastAsia="Times New Roman" w:hAnsi="Times New Roman" w:cs="Times New Roman"/>
                <w:sz w:val="24"/>
                <w:szCs w:val="24"/>
              </w:rPr>
              <w:t>NREM relative delta power</w:t>
            </w:r>
          </w:p>
        </w:tc>
        <w:tc>
          <w:tcPr>
            <w:tcW w:w="945" w:type="dxa"/>
          </w:tcPr>
          <w:p w14:paraId="0B54B555"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31</w:t>
            </w:r>
          </w:p>
        </w:tc>
        <w:tc>
          <w:tcPr>
            <w:tcW w:w="945" w:type="dxa"/>
          </w:tcPr>
          <w:p w14:paraId="4BBD4390" w14:textId="6BDCB064"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0</w:t>
            </w:r>
          </w:p>
        </w:tc>
        <w:tc>
          <w:tcPr>
            <w:tcW w:w="945" w:type="dxa"/>
          </w:tcPr>
          <w:p w14:paraId="1659B27A" w14:textId="42AD5E5B"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28</w:t>
            </w:r>
          </w:p>
        </w:tc>
        <w:tc>
          <w:tcPr>
            <w:tcW w:w="945" w:type="dxa"/>
          </w:tcPr>
          <w:p w14:paraId="0A20BBAE" w14:textId="6C8342C1"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1</w:t>
            </w:r>
          </w:p>
        </w:tc>
      </w:tr>
      <w:tr w:rsidR="008427D4" w:rsidRPr="00E2520D" w14:paraId="4BACFC84" w14:textId="24CCAF05" w:rsidTr="006F5CC8">
        <w:tc>
          <w:tcPr>
            <w:tcW w:w="5580" w:type="dxa"/>
          </w:tcPr>
          <w:p w14:paraId="418BFFC1"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Item memory </w:t>
            </w:r>
            <w:r w:rsidRPr="00E2520D">
              <w:rPr>
                <w:rFonts w:ascii="Times New Roman" w:eastAsia="Times New Roman" w:hAnsi="Times New Roman" w:cs="Times New Roman"/>
                <w:sz w:val="24"/>
                <w:szCs w:val="24"/>
              </w:rPr>
              <w:t>REM relative delta power</w:t>
            </w:r>
          </w:p>
        </w:tc>
        <w:tc>
          <w:tcPr>
            <w:tcW w:w="945" w:type="dxa"/>
          </w:tcPr>
          <w:p w14:paraId="32DF6BA7"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30</w:t>
            </w:r>
          </w:p>
        </w:tc>
        <w:tc>
          <w:tcPr>
            <w:tcW w:w="945" w:type="dxa"/>
          </w:tcPr>
          <w:p w14:paraId="4031A5A8" w14:textId="0C67ECAF"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1</w:t>
            </w:r>
          </w:p>
        </w:tc>
        <w:tc>
          <w:tcPr>
            <w:tcW w:w="945" w:type="dxa"/>
          </w:tcPr>
          <w:p w14:paraId="5B631E1E" w14:textId="1009AA78"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23</w:t>
            </w:r>
          </w:p>
        </w:tc>
        <w:tc>
          <w:tcPr>
            <w:tcW w:w="945" w:type="dxa"/>
          </w:tcPr>
          <w:p w14:paraId="048753CC" w14:textId="02A4DDDA"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w:t>
            </w:r>
          </w:p>
        </w:tc>
      </w:tr>
      <w:tr w:rsidR="008427D4" w:rsidRPr="00E2520D" w14:paraId="6E998DC8" w14:textId="56A665FE" w:rsidTr="006F5CC8">
        <w:tc>
          <w:tcPr>
            <w:tcW w:w="5580" w:type="dxa"/>
          </w:tcPr>
          <w:p w14:paraId="46602FAA"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Associative memory </w:t>
            </w:r>
            <w:r w:rsidRPr="00E2520D">
              <w:rPr>
                <w:rFonts w:ascii="Times New Roman" w:eastAsia="Times New Roman" w:hAnsi="Times New Roman" w:cs="Times New Roman"/>
                <w:sz w:val="24"/>
                <w:szCs w:val="24"/>
              </w:rPr>
              <w:t>REM relative delta power</w:t>
            </w:r>
          </w:p>
        </w:tc>
        <w:tc>
          <w:tcPr>
            <w:tcW w:w="945" w:type="dxa"/>
          </w:tcPr>
          <w:p w14:paraId="7311732F"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31</w:t>
            </w:r>
          </w:p>
        </w:tc>
        <w:tc>
          <w:tcPr>
            <w:tcW w:w="945" w:type="dxa"/>
          </w:tcPr>
          <w:p w14:paraId="7F7CB786" w14:textId="09EFAEE6"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0</w:t>
            </w:r>
          </w:p>
        </w:tc>
        <w:tc>
          <w:tcPr>
            <w:tcW w:w="945" w:type="dxa"/>
          </w:tcPr>
          <w:p w14:paraId="48A3938B" w14:textId="5DDD762A"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25</w:t>
            </w:r>
          </w:p>
        </w:tc>
        <w:tc>
          <w:tcPr>
            <w:tcW w:w="945" w:type="dxa"/>
          </w:tcPr>
          <w:p w14:paraId="46602645" w14:textId="09DFB1DD"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1</w:t>
            </w:r>
          </w:p>
        </w:tc>
      </w:tr>
      <w:tr w:rsidR="008427D4" w:rsidRPr="00E2520D" w14:paraId="09D1DFF9" w14:textId="71A8F8AF" w:rsidTr="006F5CC8">
        <w:tc>
          <w:tcPr>
            <w:tcW w:w="5580" w:type="dxa"/>
          </w:tcPr>
          <w:p w14:paraId="13E12679"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Item memory </w:t>
            </w:r>
            <w:r w:rsidRPr="00E2520D">
              <w:rPr>
                <w:rFonts w:ascii="Times New Roman" w:eastAsia="Times New Roman" w:hAnsi="Times New Roman" w:cs="Times New Roman"/>
                <w:sz w:val="24"/>
                <w:szCs w:val="24"/>
              </w:rPr>
              <w:t>REM relative theta power</w:t>
            </w:r>
          </w:p>
        </w:tc>
        <w:tc>
          <w:tcPr>
            <w:tcW w:w="945" w:type="dxa"/>
          </w:tcPr>
          <w:p w14:paraId="3F8DAA54"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29</w:t>
            </w:r>
          </w:p>
        </w:tc>
        <w:tc>
          <w:tcPr>
            <w:tcW w:w="945" w:type="dxa"/>
          </w:tcPr>
          <w:p w14:paraId="38CC1F19" w14:textId="4B155F4F"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w:t>
            </w:r>
          </w:p>
        </w:tc>
        <w:tc>
          <w:tcPr>
            <w:tcW w:w="945" w:type="dxa"/>
          </w:tcPr>
          <w:p w14:paraId="7A5946AF" w14:textId="140B086B"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23</w:t>
            </w:r>
          </w:p>
        </w:tc>
        <w:tc>
          <w:tcPr>
            <w:tcW w:w="945" w:type="dxa"/>
          </w:tcPr>
          <w:p w14:paraId="4DF9A42E" w14:textId="65B73191"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w:t>
            </w:r>
          </w:p>
        </w:tc>
      </w:tr>
      <w:tr w:rsidR="008427D4" w:rsidRPr="00E2520D" w14:paraId="0D923C73" w14:textId="7D1C553E" w:rsidTr="006F5CC8">
        <w:tc>
          <w:tcPr>
            <w:tcW w:w="5580" w:type="dxa"/>
          </w:tcPr>
          <w:p w14:paraId="5389F76C"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Associative memory </w:t>
            </w:r>
            <w:r w:rsidRPr="00E2520D">
              <w:rPr>
                <w:rFonts w:ascii="Times New Roman" w:eastAsia="Times New Roman" w:hAnsi="Times New Roman" w:cs="Times New Roman"/>
                <w:sz w:val="24"/>
                <w:szCs w:val="24"/>
              </w:rPr>
              <w:t>REM relative theta power</w:t>
            </w:r>
          </w:p>
        </w:tc>
        <w:tc>
          <w:tcPr>
            <w:tcW w:w="945" w:type="dxa"/>
          </w:tcPr>
          <w:p w14:paraId="6EE5CB44"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30</w:t>
            </w:r>
          </w:p>
        </w:tc>
        <w:tc>
          <w:tcPr>
            <w:tcW w:w="945" w:type="dxa"/>
          </w:tcPr>
          <w:p w14:paraId="00B3D22A" w14:textId="0DF6248E"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1</w:t>
            </w:r>
          </w:p>
        </w:tc>
        <w:tc>
          <w:tcPr>
            <w:tcW w:w="945" w:type="dxa"/>
          </w:tcPr>
          <w:p w14:paraId="42FF383D" w14:textId="064EBE93"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25</w:t>
            </w:r>
          </w:p>
        </w:tc>
        <w:tc>
          <w:tcPr>
            <w:tcW w:w="945" w:type="dxa"/>
          </w:tcPr>
          <w:p w14:paraId="541D5ACB" w14:textId="3FF5870B"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1</w:t>
            </w:r>
          </w:p>
        </w:tc>
      </w:tr>
      <w:tr w:rsidR="008427D4" w:rsidRPr="00E2520D" w14:paraId="05B549D3" w14:textId="05310766" w:rsidTr="006F5CC8">
        <w:tc>
          <w:tcPr>
            <w:tcW w:w="5580" w:type="dxa"/>
          </w:tcPr>
          <w:p w14:paraId="3E25BB2E"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Item memory </w:t>
            </w:r>
            <w:r w:rsidRPr="00E2520D">
              <w:rPr>
                <w:rFonts w:ascii="Times New Roman" w:eastAsia="Times New Roman" w:hAnsi="Times New Roman" w:cs="Times New Roman"/>
                <w:sz w:val="24"/>
                <w:szCs w:val="24"/>
              </w:rPr>
              <w:t>REM relative alpha power</w:t>
            </w:r>
          </w:p>
        </w:tc>
        <w:tc>
          <w:tcPr>
            <w:tcW w:w="945" w:type="dxa"/>
          </w:tcPr>
          <w:p w14:paraId="488AA9EA"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29</w:t>
            </w:r>
          </w:p>
        </w:tc>
        <w:tc>
          <w:tcPr>
            <w:tcW w:w="945" w:type="dxa"/>
          </w:tcPr>
          <w:p w14:paraId="0AA56235" w14:textId="36E520AC"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1</w:t>
            </w:r>
          </w:p>
        </w:tc>
        <w:tc>
          <w:tcPr>
            <w:tcW w:w="945" w:type="dxa"/>
          </w:tcPr>
          <w:p w14:paraId="44F58BE0" w14:textId="15F1CEBE"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24</w:t>
            </w:r>
          </w:p>
        </w:tc>
        <w:tc>
          <w:tcPr>
            <w:tcW w:w="945" w:type="dxa"/>
          </w:tcPr>
          <w:p w14:paraId="1B03F694" w14:textId="494A99D2"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w:t>
            </w:r>
          </w:p>
        </w:tc>
      </w:tr>
      <w:tr w:rsidR="008427D4" w:rsidRPr="00E2520D" w14:paraId="476644FA" w14:textId="02175C51" w:rsidTr="006F5CC8">
        <w:tc>
          <w:tcPr>
            <w:tcW w:w="5580" w:type="dxa"/>
          </w:tcPr>
          <w:p w14:paraId="16DDCA78"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Associative memory </w:t>
            </w:r>
            <w:r w:rsidRPr="00E2520D">
              <w:rPr>
                <w:rFonts w:ascii="Times New Roman" w:eastAsia="Times New Roman" w:hAnsi="Times New Roman" w:cs="Times New Roman"/>
                <w:sz w:val="24"/>
                <w:szCs w:val="24"/>
              </w:rPr>
              <w:t>REM relative alpha power</w:t>
            </w:r>
          </w:p>
        </w:tc>
        <w:tc>
          <w:tcPr>
            <w:tcW w:w="945" w:type="dxa"/>
          </w:tcPr>
          <w:p w14:paraId="55AD1484"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30</w:t>
            </w:r>
          </w:p>
        </w:tc>
        <w:tc>
          <w:tcPr>
            <w:tcW w:w="945" w:type="dxa"/>
          </w:tcPr>
          <w:p w14:paraId="6BF8EB42" w14:textId="0F232C19"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0</w:t>
            </w:r>
          </w:p>
        </w:tc>
        <w:tc>
          <w:tcPr>
            <w:tcW w:w="945" w:type="dxa"/>
          </w:tcPr>
          <w:p w14:paraId="553D4D04" w14:textId="0E67667A"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26</w:t>
            </w:r>
          </w:p>
        </w:tc>
        <w:tc>
          <w:tcPr>
            <w:tcW w:w="945" w:type="dxa"/>
          </w:tcPr>
          <w:p w14:paraId="2BC07822" w14:textId="4DFBEB8C"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1</w:t>
            </w:r>
          </w:p>
        </w:tc>
      </w:tr>
      <w:tr w:rsidR="008427D4" w:rsidRPr="00E2520D" w14:paraId="7EF92A4F" w14:textId="11CD8D7E" w:rsidTr="006F5CC8">
        <w:tc>
          <w:tcPr>
            <w:tcW w:w="5580" w:type="dxa"/>
          </w:tcPr>
          <w:p w14:paraId="39710A5B"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Item memory </w:t>
            </w:r>
            <w:r w:rsidRPr="00E2520D">
              <w:rPr>
                <w:rFonts w:ascii="Times New Roman" w:eastAsia="Times New Roman" w:hAnsi="Times New Roman" w:cs="Times New Roman"/>
                <w:sz w:val="24"/>
                <w:szCs w:val="24"/>
              </w:rPr>
              <w:t>REM relative sigma power</w:t>
            </w:r>
          </w:p>
        </w:tc>
        <w:tc>
          <w:tcPr>
            <w:tcW w:w="945" w:type="dxa"/>
          </w:tcPr>
          <w:p w14:paraId="40A70F3D"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30</w:t>
            </w:r>
          </w:p>
        </w:tc>
        <w:tc>
          <w:tcPr>
            <w:tcW w:w="945" w:type="dxa"/>
          </w:tcPr>
          <w:p w14:paraId="64006A41" w14:textId="535F64BE"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1</w:t>
            </w:r>
          </w:p>
        </w:tc>
        <w:tc>
          <w:tcPr>
            <w:tcW w:w="945" w:type="dxa"/>
          </w:tcPr>
          <w:p w14:paraId="15B9C5C9" w14:textId="2FD31363"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23</w:t>
            </w:r>
          </w:p>
        </w:tc>
        <w:tc>
          <w:tcPr>
            <w:tcW w:w="945" w:type="dxa"/>
          </w:tcPr>
          <w:p w14:paraId="12E56D8A" w14:textId="5488470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w:t>
            </w:r>
          </w:p>
        </w:tc>
      </w:tr>
      <w:tr w:rsidR="008427D4" w:rsidRPr="00E2520D" w14:paraId="0D137652" w14:textId="06A7FF7C" w:rsidTr="006F5CC8">
        <w:tc>
          <w:tcPr>
            <w:tcW w:w="5580" w:type="dxa"/>
          </w:tcPr>
          <w:p w14:paraId="37D90BB7"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Associative memory </w:t>
            </w:r>
            <w:r w:rsidRPr="00E2520D">
              <w:rPr>
                <w:rFonts w:ascii="Times New Roman" w:eastAsia="Times New Roman" w:hAnsi="Times New Roman" w:cs="Times New Roman"/>
                <w:sz w:val="24"/>
                <w:szCs w:val="24"/>
              </w:rPr>
              <w:t>REM relative sigma power</w:t>
            </w:r>
          </w:p>
        </w:tc>
        <w:tc>
          <w:tcPr>
            <w:tcW w:w="945" w:type="dxa"/>
          </w:tcPr>
          <w:p w14:paraId="1CA33E6E"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31</w:t>
            </w:r>
          </w:p>
        </w:tc>
        <w:tc>
          <w:tcPr>
            <w:tcW w:w="945" w:type="dxa"/>
          </w:tcPr>
          <w:p w14:paraId="3D9EB85C" w14:textId="0DA8A691"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0</w:t>
            </w:r>
          </w:p>
        </w:tc>
        <w:tc>
          <w:tcPr>
            <w:tcW w:w="945" w:type="dxa"/>
          </w:tcPr>
          <w:p w14:paraId="7600DBEF" w14:textId="4F9B983A"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25</w:t>
            </w:r>
          </w:p>
        </w:tc>
        <w:tc>
          <w:tcPr>
            <w:tcW w:w="945" w:type="dxa"/>
          </w:tcPr>
          <w:p w14:paraId="1A026041" w14:textId="0B19CA56"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1</w:t>
            </w:r>
          </w:p>
        </w:tc>
      </w:tr>
      <w:tr w:rsidR="008427D4" w:rsidRPr="00E2520D" w14:paraId="403C5F0B" w14:textId="68335DF9" w:rsidTr="006F5CC8">
        <w:tc>
          <w:tcPr>
            <w:tcW w:w="5580" w:type="dxa"/>
          </w:tcPr>
          <w:p w14:paraId="3EAED38C"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Item memory </w:t>
            </w:r>
            <w:r w:rsidRPr="00E2520D">
              <w:rPr>
                <w:rFonts w:ascii="Times New Roman" w:eastAsia="Times New Roman" w:hAnsi="Times New Roman" w:cs="Times New Roman"/>
                <w:sz w:val="24"/>
                <w:szCs w:val="24"/>
              </w:rPr>
              <w:t>REM relative beta power</w:t>
            </w:r>
          </w:p>
        </w:tc>
        <w:tc>
          <w:tcPr>
            <w:tcW w:w="945" w:type="dxa"/>
          </w:tcPr>
          <w:p w14:paraId="53F67EB2"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29</w:t>
            </w:r>
          </w:p>
        </w:tc>
        <w:tc>
          <w:tcPr>
            <w:tcW w:w="945" w:type="dxa"/>
          </w:tcPr>
          <w:p w14:paraId="32674E87" w14:textId="1A0ABE7A"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w:t>
            </w:r>
          </w:p>
        </w:tc>
        <w:tc>
          <w:tcPr>
            <w:tcW w:w="945" w:type="dxa"/>
          </w:tcPr>
          <w:p w14:paraId="15A91AC9" w14:textId="1F2BCC0E"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22</w:t>
            </w:r>
          </w:p>
        </w:tc>
        <w:tc>
          <w:tcPr>
            <w:tcW w:w="945" w:type="dxa"/>
          </w:tcPr>
          <w:p w14:paraId="13755821" w14:textId="77740334"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3</w:t>
            </w:r>
          </w:p>
        </w:tc>
      </w:tr>
      <w:tr w:rsidR="008427D4" w:rsidRPr="00E2520D" w14:paraId="46A3930E" w14:textId="17C2ABEE" w:rsidTr="006F5CC8">
        <w:tc>
          <w:tcPr>
            <w:tcW w:w="5580" w:type="dxa"/>
          </w:tcPr>
          <w:p w14:paraId="67170634"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Associative memory </w:t>
            </w:r>
            <w:r w:rsidRPr="00E2520D">
              <w:rPr>
                <w:rFonts w:ascii="Times New Roman" w:eastAsia="Times New Roman" w:hAnsi="Times New Roman" w:cs="Times New Roman"/>
                <w:sz w:val="24"/>
                <w:szCs w:val="24"/>
              </w:rPr>
              <w:t>REM relative beta power</w:t>
            </w:r>
          </w:p>
        </w:tc>
        <w:tc>
          <w:tcPr>
            <w:tcW w:w="945" w:type="dxa"/>
          </w:tcPr>
          <w:p w14:paraId="7955F797"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30</w:t>
            </w:r>
          </w:p>
        </w:tc>
        <w:tc>
          <w:tcPr>
            <w:tcW w:w="945" w:type="dxa"/>
          </w:tcPr>
          <w:p w14:paraId="720861F9" w14:textId="293A11D5"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1</w:t>
            </w:r>
          </w:p>
        </w:tc>
        <w:tc>
          <w:tcPr>
            <w:tcW w:w="945" w:type="dxa"/>
          </w:tcPr>
          <w:p w14:paraId="224A76F2" w14:textId="6E3FE689"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24</w:t>
            </w:r>
          </w:p>
        </w:tc>
        <w:tc>
          <w:tcPr>
            <w:tcW w:w="945" w:type="dxa"/>
          </w:tcPr>
          <w:p w14:paraId="1DC1DF35" w14:textId="38ABEA69"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w:t>
            </w:r>
          </w:p>
        </w:tc>
      </w:tr>
      <w:tr w:rsidR="008427D4" w:rsidRPr="00E2520D" w14:paraId="5C02D771" w14:textId="319CBE0F" w:rsidTr="006F5CC8">
        <w:tc>
          <w:tcPr>
            <w:tcW w:w="5580" w:type="dxa"/>
          </w:tcPr>
          <w:p w14:paraId="0C4D54D5"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Item memory </w:t>
            </w:r>
            <w:r w:rsidRPr="00E2520D">
              <w:rPr>
                <w:rFonts w:ascii="Times New Roman" w:eastAsia="Times New Roman" w:hAnsi="Times New Roman" w:cs="Times New Roman"/>
                <w:sz w:val="24"/>
                <w:szCs w:val="24"/>
              </w:rPr>
              <w:t>REM relative gamma power</w:t>
            </w:r>
          </w:p>
        </w:tc>
        <w:tc>
          <w:tcPr>
            <w:tcW w:w="945" w:type="dxa"/>
          </w:tcPr>
          <w:p w14:paraId="0DBC3391"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29</w:t>
            </w:r>
          </w:p>
        </w:tc>
        <w:tc>
          <w:tcPr>
            <w:tcW w:w="945" w:type="dxa"/>
          </w:tcPr>
          <w:p w14:paraId="08130065" w14:textId="33CAE51B"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w:t>
            </w:r>
          </w:p>
        </w:tc>
        <w:tc>
          <w:tcPr>
            <w:tcW w:w="945" w:type="dxa"/>
          </w:tcPr>
          <w:p w14:paraId="65341C10" w14:textId="247C117A"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22</w:t>
            </w:r>
          </w:p>
        </w:tc>
        <w:tc>
          <w:tcPr>
            <w:tcW w:w="945" w:type="dxa"/>
          </w:tcPr>
          <w:p w14:paraId="1B25911E" w14:textId="364C9630"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3</w:t>
            </w:r>
          </w:p>
        </w:tc>
      </w:tr>
      <w:tr w:rsidR="008427D4" w:rsidRPr="00E2520D" w14:paraId="366481D2" w14:textId="0B3CF6AE" w:rsidTr="006F5CC8">
        <w:tc>
          <w:tcPr>
            <w:tcW w:w="5580" w:type="dxa"/>
          </w:tcPr>
          <w:p w14:paraId="740FDF17"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Associative memory </w:t>
            </w:r>
            <w:r w:rsidRPr="00E2520D">
              <w:rPr>
                <w:rFonts w:ascii="Times New Roman" w:eastAsia="Times New Roman" w:hAnsi="Times New Roman" w:cs="Times New Roman"/>
                <w:sz w:val="24"/>
                <w:szCs w:val="24"/>
              </w:rPr>
              <w:t>REM relative gamma power</w:t>
            </w:r>
          </w:p>
        </w:tc>
        <w:tc>
          <w:tcPr>
            <w:tcW w:w="945" w:type="dxa"/>
          </w:tcPr>
          <w:p w14:paraId="1FEE7BC7"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30</w:t>
            </w:r>
          </w:p>
        </w:tc>
        <w:tc>
          <w:tcPr>
            <w:tcW w:w="945" w:type="dxa"/>
          </w:tcPr>
          <w:p w14:paraId="1B0F560A" w14:textId="09C416A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1</w:t>
            </w:r>
          </w:p>
        </w:tc>
        <w:tc>
          <w:tcPr>
            <w:tcW w:w="945" w:type="dxa"/>
          </w:tcPr>
          <w:p w14:paraId="3CD02F54" w14:textId="46B74AF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24</w:t>
            </w:r>
          </w:p>
        </w:tc>
        <w:tc>
          <w:tcPr>
            <w:tcW w:w="945" w:type="dxa"/>
          </w:tcPr>
          <w:p w14:paraId="19B4733F" w14:textId="332A7353"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w:t>
            </w:r>
          </w:p>
        </w:tc>
      </w:tr>
      <w:tr w:rsidR="008427D4" w:rsidRPr="00E2520D" w14:paraId="097285D9" w14:textId="3AB60789" w:rsidTr="006F5CC8">
        <w:tc>
          <w:tcPr>
            <w:tcW w:w="5580" w:type="dxa"/>
          </w:tcPr>
          <w:p w14:paraId="48D51401"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 xml:space="preserve">Memory composite score </w:t>
            </w:r>
            <w:r w:rsidRPr="00E2520D">
              <w:rPr>
                <w:rFonts w:ascii="Times New Roman" w:eastAsia="Times New Roman" w:hAnsi="Times New Roman" w:cs="Times New Roman"/>
                <w:sz w:val="24"/>
                <w:szCs w:val="24"/>
              </w:rPr>
              <w:t>REM relative delta power</w:t>
            </w:r>
          </w:p>
        </w:tc>
        <w:tc>
          <w:tcPr>
            <w:tcW w:w="945" w:type="dxa"/>
          </w:tcPr>
          <w:p w14:paraId="316D457A" w14:textId="77777777"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31</w:t>
            </w:r>
          </w:p>
        </w:tc>
        <w:tc>
          <w:tcPr>
            <w:tcW w:w="945" w:type="dxa"/>
          </w:tcPr>
          <w:p w14:paraId="480F2E5D" w14:textId="42A5AFFA"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0</w:t>
            </w:r>
          </w:p>
        </w:tc>
        <w:tc>
          <w:tcPr>
            <w:tcW w:w="945" w:type="dxa"/>
          </w:tcPr>
          <w:p w14:paraId="744BEFD4" w14:textId="00C3B0D0"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28</w:t>
            </w:r>
          </w:p>
        </w:tc>
        <w:tc>
          <w:tcPr>
            <w:tcW w:w="945" w:type="dxa"/>
          </w:tcPr>
          <w:p w14:paraId="203C88C9" w14:textId="7E97005B" w:rsidR="00A827A9" w:rsidRPr="00E2520D" w:rsidRDefault="00A827A9" w:rsidP="006F5CC8">
            <w:pPr>
              <w:spacing w:line="276" w:lineRule="auto"/>
              <w:rPr>
                <w:rFonts w:ascii="Times New Roman" w:hAnsi="Times New Roman" w:cs="Times New Roman"/>
                <w:sz w:val="24"/>
                <w:szCs w:val="24"/>
                <w:shd w:val="clear" w:color="auto" w:fill="FFFFFF"/>
              </w:rPr>
            </w:pPr>
            <w:r w:rsidRPr="00E2520D">
              <w:rPr>
                <w:rFonts w:ascii="Times New Roman" w:hAnsi="Times New Roman" w:cs="Times New Roman"/>
                <w:sz w:val="24"/>
                <w:szCs w:val="24"/>
                <w:shd w:val="clear" w:color="auto" w:fill="FFFFFF"/>
              </w:rPr>
              <w:t>1</w:t>
            </w:r>
          </w:p>
        </w:tc>
      </w:tr>
      <w:bookmarkEnd w:id="2"/>
    </w:tbl>
    <w:p w14:paraId="0B88910A" w14:textId="77777777" w:rsidR="0055255B" w:rsidRDefault="0055255B">
      <w:pPr>
        <w:jc w:val="both"/>
        <w:rPr>
          <w:rFonts w:ascii="Times New Roman" w:eastAsia="Times New Roman" w:hAnsi="Times New Roman" w:cs="Times New Roman"/>
          <w:b/>
          <w:color w:val="2A2A2A"/>
          <w:sz w:val="24"/>
          <w:szCs w:val="24"/>
        </w:rPr>
      </w:pPr>
    </w:p>
    <w:p w14:paraId="6F77E941" w14:textId="49B04D0C" w:rsidR="00A847C4" w:rsidRPr="00E2520D" w:rsidRDefault="00000000">
      <w:pPr>
        <w:jc w:val="both"/>
        <w:rPr>
          <w:rFonts w:ascii="Times New Roman" w:eastAsia="Times New Roman" w:hAnsi="Times New Roman" w:cs="Times New Roman"/>
          <w:color w:val="2A2A2A"/>
          <w:sz w:val="24"/>
          <w:szCs w:val="24"/>
        </w:rPr>
      </w:pPr>
      <w:r w:rsidRPr="00E2520D">
        <w:rPr>
          <w:rFonts w:ascii="Times New Roman" w:eastAsia="Times New Roman" w:hAnsi="Times New Roman" w:cs="Times New Roman"/>
          <w:b/>
          <w:color w:val="2A2A2A"/>
          <w:sz w:val="24"/>
          <w:szCs w:val="24"/>
        </w:rPr>
        <w:lastRenderedPageBreak/>
        <w:t>Table S</w:t>
      </w:r>
      <w:r w:rsidR="00630CD3" w:rsidRPr="00E2520D">
        <w:rPr>
          <w:rFonts w:ascii="Times New Roman" w:eastAsia="Times New Roman" w:hAnsi="Times New Roman" w:cs="Times New Roman"/>
          <w:b/>
          <w:color w:val="2A2A2A"/>
          <w:sz w:val="24"/>
          <w:szCs w:val="24"/>
        </w:rPr>
        <w:t>2</w:t>
      </w:r>
      <w:r w:rsidRPr="00E2520D">
        <w:rPr>
          <w:rFonts w:ascii="Times New Roman" w:eastAsia="Times New Roman" w:hAnsi="Times New Roman" w:cs="Times New Roman"/>
          <w:b/>
          <w:color w:val="2A2A2A"/>
          <w:sz w:val="24"/>
          <w:szCs w:val="24"/>
        </w:rPr>
        <w:t>.</w:t>
      </w:r>
      <w:r w:rsidRPr="00E2520D">
        <w:rPr>
          <w:rFonts w:ascii="Times New Roman" w:eastAsia="Times New Roman" w:hAnsi="Times New Roman" w:cs="Times New Roman"/>
          <w:color w:val="2A2A2A"/>
          <w:sz w:val="24"/>
          <w:szCs w:val="24"/>
        </w:rPr>
        <w:t xml:space="preserve"> Regression analysis results for predicting item memory</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610"/>
        <w:gridCol w:w="765"/>
        <w:gridCol w:w="1560"/>
        <w:gridCol w:w="795"/>
        <w:gridCol w:w="810"/>
        <w:gridCol w:w="630"/>
        <w:gridCol w:w="825"/>
        <w:gridCol w:w="585"/>
        <w:gridCol w:w="780"/>
      </w:tblGrid>
      <w:tr w:rsidR="00A847C4" w:rsidRPr="00E2520D" w14:paraId="23256B2F" w14:textId="77777777">
        <w:tc>
          <w:tcPr>
            <w:tcW w:w="2610" w:type="dxa"/>
            <w:tcBorders>
              <w:top w:val="single" w:sz="8" w:space="0" w:color="000000"/>
              <w:left w:val="nil"/>
              <w:bottom w:val="single" w:sz="8" w:space="0" w:color="000000"/>
              <w:right w:val="nil"/>
            </w:tcBorders>
            <w:tcMar>
              <w:top w:w="0" w:type="dxa"/>
              <w:left w:w="0" w:type="dxa"/>
              <w:bottom w:w="0" w:type="dxa"/>
              <w:right w:w="0" w:type="dxa"/>
            </w:tcMar>
          </w:tcPr>
          <w:p w14:paraId="663C4870"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765" w:type="dxa"/>
            <w:tcBorders>
              <w:top w:val="single" w:sz="8" w:space="0" w:color="000000"/>
              <w:left w:val="nil"/>
              <w:bottom w:val="single" w:sz="8" w:space="0" w:color="000000"/>
              <w:right w:val="nil"/>
            </w:tcBorders>
            <w:tcMar>
              <w:top w:w="0" w:type="dxa"/>
              <w:left w:w="0" w:type="dxa"/>
              <w:bottom w:w="0" w:type="dxa"/>
              <w:right w:w="0" w:type="dxa"/>
            </w:tcMar>
          </w:tcPr>
          <w:p w14:paraId="31B3EB32" w14:textId="77777777" w:rsidR="00A847C4" w:rsidRPr="00E2520D" w:rsidRDefault="00000000">
            <w:pPr>
              <w:rPr>
                <w:rFonts w:ascii="Times New Roman" w:eastAsia="Times New Roman" w:hAnsi="Times New Roman" w:cs="Times New Roman"/>
                <w:i/>
                <w:color w:val="2A2A2A"/>
                <w:sz w:val="24"/>
                <w:szCs w:val="24"/>
              </w:rPr>
            </w:pPr>
            <w:r w:rsidRPr="00E2520D">
              <w:rPr>
                <w:rFonts w:ascii="Times New Roman" w:eastAsia="Times New Roman" w:hAnsi="Times New Roman" w:cs="Times New Roman"/>
                <w:i/>
                <w:color w:val="2A2A2A"/>
                <w:sz w:val="24"/>
                <w:szCs w:val="24"/>
              </w:rPr>
              <w:t>B</w:t>
            </w:r>
          </w:p>
        </w:tc>
        <w:tc>
          <w:tcPr>
            <w:tcW w:w="1560" w:type="dxa"/>
            <w:tcBorders>
              <w:top w:val="single" w:sz="8" w:space="0" w:color="000000"/>
              <w:left w:val="nil"/>
              <w:bottom w:val="single" w:sz="8" w:space="0" w:color="000000"/>
              <w:right w:val="nil"/>
            </w:tcBorders>
            <w:tcMar>
              <w:top w:w="0" w:type="dxa"/>
              <w:left w:w="0" w:type="dxa"/>
              <w:bottom w:w="0" w:type="dxa"/>
              <w:right w:w="0" w:type="dxa"/>
            </w:tcMar>
          </w:tcPr>
          <w:p w14:paraId="5E52B654"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95% CI</w:t>
            </w:r>
          </w:p>
        </w:tc>
        <w:tc>
          <w:tcPr>
            <w:tcW w:w="795" w:type="dxa"/>
            <w:tcBorders>
              <w:top w:val="single" w:sz="8" w:space="0" w:color="000000"/>
              <w:left w:val="nil"/>
              <w:bottom w:val="single" w:sz="8" w:space="0" w:color="000000"/>
              <w:right w:val="nil"/>
            </w:tcBorders>
            <w:tcMar>
              <w:top w:w="0" w:type="dxa"/>
              <w:left w:w="0" w:type="dxa"/>
              <w:bottom w:w="0" w:type="dxa"/>
              <w:right w:w="0" w:type="dxa"/>
            </w:tcMar>
          </w:tcPr>
          <w:p w14:paraId="26299433" w14:textId="77777777" w:rsidR="00A847C4" w:rsidRPr="00E2520D" w:rsidRDefault="00000000">
            <w:pPr>
              <w:rPr>
                <w:rFonts w:ascii="Times New Roman" w:eastAsia="Times New Roman" w:hAnsi="Times New Roman" w:cs="Times New Roman"/>
                <w:i/>
                <w:color w:val="2A2A2A"/>
                <w:sz w:val="24"/>
                <w:szCs w:val="24"/>
              </w:rPr>
            </w:pPr>
            <w:r w:rsidRPr="00E2520D">
              <w:rPr>
                <w:rFonts w:ascii="Times New Roman" w:eastAsia="Times New Roman" w:hAnsi="Times New Roman" w:cs="Times New Roman"/>
                <w:i/>
                <w:color w:val="2A2A2A"/>
                <w:sz w:val="24"/>
                <w:szCs w:val="24"/>
              </w:rPr>
              <w:t>p</w:t>
            </w:r>
          </w:p>
        </w:tc>
        <w:tc>
          <w:tcPr>
            <w:tcW w:w="810" w:type="dxa"/>
            <w:tcBorders>
              <w:top w:val="single" w:sz="8" w:space="0" w:color="000000"/>
              <w:left w:val="nil"/>
              <w:bottom w:val="single" w:sz="8" w:space="0" w:color="000000"/>
              <w:right w:val="nil"/>
            </w:tcBorders>
            <w:tcMar>
              <w:top w:w="0" w:type="dxa"/>
              <w:left w:w="0" w:type="dxa"/>
              <w:bottom w:w="0" w:type="dxa"/>
              <w:right w:w="0" w:type="dxa"/>
            </w:tcMar>
          </w:tcPr>
          <w:p w14:paraId="242740A5" w14:textId="77777777" w:rsidR="00A847C4" w:rsidRPr="00E2520D" w:rsidRDefault="00000000">
            <w:pPr>
              <w:rPr>
                <w:rFonts w:ascii="Times New Roman" w:eastAsia="Times New Roman" w:hAnsi="Times New Roman" w:cs="Times New Roman"/>
                <w:i/>
                <w:color w:val="2A2A2A"/>
                <w:sz w:val="24"/>
                <w:szCs w:val="24"/>
              </w:rPr>
            </w:pPr>
            <w:r w:rsidRPr="00E2520D">
              <w:rPr>
                <w:rFonts w:ascii="Times New Roman" w:eastAsia="Times New Roman" w:hAnsi="Times New Roman" w:cs="Times New Roman"/>
                <w:i/>
                <w:color w:val="2A2A2A"/>
                <w:sz w:val="24"/>
                <w:szCs w:val="24"/>
              </w:rPr>
              <w:t>Std. β</w:t>
            </w:r>
          </w:p>
        </w:tc>
        <w:tc>
          <w:tcPr>
            <w:tcW w:w="630" w:type="dxa"/>
            <w:tcBorders>
              <w:top w:val="single" w:sz="8" w:space="0" w:color="000000"/>
              <w:left w:val="nil"/>
              <w:bottom w:val="single" w:sz="8" w:space="0" w:color="000000"/>
              <w:right w:val="nil"/>
            </w:tcBorders>
            <w:tcMar>
              <w:top w:w="0" w:type="dxa"/>
              <w:left w:w="0" w:type="dxa"/>
              <w:bottom w:w="0" w:type="dxa"/>
              <w:right w:w="0" w:type="dxa"/>
            </w:tcMar>
          </w:tcPr>
          <w:p w14:paraId="10E7C4CC" w14:textId="77777777" w:rsidR="00A847C4" w:rsidRPr="00E2520D" w:rsidRDefault="00000000">
            <w:pPr>
              <w:rPr>
                <w:rFonts w:ascii="Times New Roman" w:eastAsia="Times New Roman" w:hAnsi="Times New Roman" w:cs="Times New Roman"/>
                <w:i/>
                <w:color w:val="2A2A2A"/>
                <w:sz w:val="24"/>
                <w:szCs w:val="24"/>
              </w:rPr>
            </w:pPr>
            <w:r w:rsidRPr="00E2520D">
              <w:rPr>
                <w:rFonts w:ascii="Times New Roman" w:eastAsia="Times New Roman" w:hAnsi="Times New Roman" w:cs="Times New Roman"/>
                <w:i/>
                <w:color w:val="2A2A2A"/>
                <w:sz w:val="24"/>
                <w:szCs w:val="24"/>
              </w:rPr>
              <w:t>F</w:t>
            </w:r>
          </w:p>
        </w:tc>
        <w:tc>
          <w:tcPr>
            <w:tcW w:w="825" w:type="dxa"/>
            <w:tcBorders>
              <w:top w:val="single" w:sz="8" w:space="0" w:color="000000"/>
              <w:left w:val="nil"/>
              <w:bottom w:val="single" w:sz="8" w:space="0" w:color="000000"/>
              <w:right w:val="nil"/>
            </w:tcBorders>
            <w:tcMar>
              <w:top w:w="0" w:type="dxa"/>
              <w:left w:w="0" w:type="dxa"/>
              <w:bottom w:w="0" w:type="dxa"/>
              <w:right w:w="0" w:type="dxa"/>
            </w:tcMar>
          </w:tcPr>
          <w:p w14:paraId="26758B32" w14:textId="77777777" w:rsidR="00A847C4" w:rsidRPr="00E2520D" w:rsidRDefault="00000000">
            <w:pPr>
              <w:rPr>
                <w:rFonts w:ascii="Times New Roman" w:eastAsia="Times New Roman" w:hAnsi="Times New Roman" w:cs="Times New Roman"/>
                <w:i/>
                <w:color w:val="2A2A2A"/>
                <w:sz w:val="24"/>
                <w:szCs w:val="24"/>
              </w:rPr>
            </w:pPr>
            <w:proofErr w:type="spellStart"/>
            <w:r w:rsidRPr="00E2520D">
              <w:rPr>
                <w:rFonts w:ascii="Times New Roman" w:eastAsia="Times New Roman" w:hAnsi="Times New Roman" w:cs="Times New Roman"/>
                <w:i/>
                <w:color w:val="2A2A2A"/>
                <w:sz w:val="24"/>
                <w:szCs w:val="24"/>
              </w:rPr>
              <w:t>df</w:t>
            </w:r>
            <w:proofErr w:type="spellEnd"/>
          </w:p>
        </w:tc>
        <w:tc>
          <w:tcPr>
            <w:tcW w:w="585" w:type="dxa"/>
            <w:tcBorders>
              <w:top w:val="single" w:sz="8" w:space="0" w:color="000000"/>
              <w:left w:val="nil"/>
              <w:bottom w:val="single" w:sz="8" w:space="0" w:color="000000"/>
              <w:right w:val="nil"/>
            </w:tcBorders>
            <w:tcMar>
              <w:top w:w="0" w:type="dxa"/>
              <w:left w:w="0" w:type="dxa"/>
              <w:bottom w:w="0" w:type="dxa"/>
              <w:right w:w="0" w:type="dxa"/>
            </w:tcMar>
          </w:tcPr>
          <w:p w14:paraId="0669C2C7" w14:textId="77777777" w:rsidR="00A847C4" w:rsidRPr="00E2520D" w:rsidRDefault="00000000">
            <w:pPr>
              <w:rPr>
                <w:rFonts w:ascii="Times New Roman" w:eastAsia="Times New Roman" w:hAnsi="Times New Roman" w:cs="Times New Roman"/>
                <w:i/>
                <w:color w:val="2A2A2A"/>
                <w:sz w:val="24"/>
                <w:szCs w:val="24"/>
              </w:rPr>
            </w:pPr>
            <w:r w:rsidRPr="00E2520D">
              <w:rPr>
                <w:rFonts w:ascii="Times New Roman" w:eastAsia="Times New Roman" w:hAnsi="Times New Roman" w:cs="Times New Roman"/>
                <w:i/>
                <w:color w:val="2A2A2A"/>
                <w:sz w:val="24"/>
                <w:szCs w:val="24"/>
              </w:rPr>
              <w:t>p</w:t>
            </w:r>
          </w:p>
        </w:tc>
        <w:tc>
          <w:tcPr>
            <w:tcW w:w="780" w:type="dxa"/>
            <w:tcBorders>
              <w:top w:val="single" w:sz="8" w:space="0" w:color="000000"/>
              <w:left w:val="nil"/>
              <w:bottom w:val="single" w:sz="8" w:space="0" w:color="000000"/>
              <w:right w:val="nil"/>
            </w:tcBorders>
            <w:tcMar>
              <w:top w:w="0" w:type="dxa"/>
              <w:left w:w="0" w:type="dxa"/>
              <w:bottom w:w="0" w:type="dxa"/>
              <w:right w:w="0" w:type="dxa"/>
            </w:tcMar>
          </w:tcPr>
          <w:p w14:paraId="2261F5F5" w14:textId="77777777" w:rsidR="00A847C4" w:rsidRPr="00E2520D" w:rsidRDefault="00000000">
            <w:pPr>
              <w:ind w:right="60"/>
              <w:rPr>
                <w:rFonts w:ascii="Times New Roman" w:eastAsia="Times New Roman" w:hAnsi="Times New Roman" w:cs="Times New Roman"/>
                <w:color w:val="2A2A2A"/>
                <w:sz w:val="24"/>
                <w:szCs w:val="24"/>
                <w:vertAlign w:val="superscript"/>
              </w:rPr>
            </w:pPr>
            <w:r w:rsidRPr="00E2520D">
              <w:rPr>
                <w:rFonts w:ascii="Times New Roman" w:eastAsia="Times New Roman" w:hAnsi="Times New Roman" w:cs="Times New Roman"/>
                <w:color w:val="2A2A2A"/>
                <w:sz w:val="24"/>
                <w:szCs w:val="24"/>
              </w:rPr>
              <w:t xml:space="preserve">adj. </w:t>
            </w:r>
            <w:r w:rsidRPr="00E2520D">
              <w:rPr>
                <w:rFonts w:ascii="Times New Roman" w:eastAsia="Times New Roman" w:hAnsi="Times New Roman" w:cs="Times New Roman"/>
                <w:i/>
                <w:color w:val="2A2A2A"/>
                <w:sz w:val="24"/>
                <w:szCs w:val="24"/>
              </w:rPr>
              <w:t>R</w:t>
            </w:r>
            <w:r w:rsidRPr="00E2520D">
              <w:rPr>
                <w:rFonts w:ascii="Times New Roman" w:eastAsia="Times New Roman" w:hAnsi="Times New Roman" w:cs="Times New Roman"/>
                <w:color w:val="2A2A2A"/>
                <w:sz w:val="24"/>
                <w:szCs w:val="24"/>
                <w:vertAlign w:val="superscript"/>
              </w:rPr>
              <w:t>2</w:t>
            </w:r>
          </w:p>
        </w:tc>
      </w:tr>
      <w:tr w:rsidR="00A847C4" w:rsidRPr="00E2520D" w14:paraId="36AD7A8B" w14:textId="77777777">
        <w:tc>
          <w:tcPr>
            <w:tcW w:w="2610" w:type="dxa"/>
            <w:tcBorders>
              <w:top w:val="nil"/>
              <w:left w:val="nil"/>
              <w:bottom w:val="nil"/>
              <w:right w:val="nil"/>
            </w:tcBorders>
            <w:tcMar>
              <w:top w:w="0" w:type="dxa"/>
              <w:left w:w="0" w:type="dxa"/>
              <w:bottom w:w="0" w:type="dxa"/>
              <w:right w:w="0" w:type="dxa"/>
            </w:tcMar>
          </w:tcPr>
          <w:p w14:paraId="6D8D9FDF"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Overall model </w:t>
            </w:r>
          </w:p>
        </w:tc>
        <w:tc>
          <w:tcPr>
            <w:tcW w:w="765" w:type="dxa"/>
            <w:tcBorders>
              <w:top w:val="nil"/>
              <w:left w:val="nil"/>
              <w:bottom w:val="nil"/>
              <w:right w:val="nil"/>
            </w:tcBorders>
            <w:tcMar>
              <w:top w:w="0" w:type="dxa"/>
              <w:left w:w="0" w:type="dxa"/>
              <w:bottom w:w="0" w:type="dxa"/>
              <w:right w:w="0" w:type="dxa"/>
            </w:tcMar>
          </w:tcPr>
          <w:p w14:paraId="6D3B17E2"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1560" w:type="dxa"/>
            <w:tcBorders>
              <w:top w:val="nil"/>
              <w:left w:val="nil"/>
              <w:bottom w:val="nil"/>
              <w:right w:val="nil"/>
            </w:tcBorders>
            <w:tcMar>
              <w:top w:w="0" w:type="dxa"/>
              <w:left w:w="0" w:type="dxa"/>
              <w:bottom w:w="0" w:type="dxa"/>
              <w:right w:w="0" w:type="dxa"/>
            </w:tcMar>
          </w:tcPr>
          <w:p w14:paraId="0F102C45"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795" w:type="dxa"/>
            <w:tcBorders>
              <w:top w:val="nil"/>
              <w:left w:val="nil"/>
              <w:bottom w:val="nil"/>
              <w:right w:val="nil"/>
            </w:tcBorders>
            <w:tcMar>
              <w:top w:w="0" w:type="dxa"/>
              <w:left w:w="0" w:type="dxa"/>
              <w:bottom w:w="0" w:type="dxa"/>
              <w:right w:w="0" w:type="dxa"/>
            </w:tcMar>
          </w:tcPr>
          <w:p w14:paraId="7A7F0D95"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810" w:type="dxa"/>
            <w:tcBorders>
              <w:top w:val="nil"/>
              <w:left w:val="nil"/>
              <w:bottom w:val="nil"/>
              <w:right w:val="nil"/>
            </w:tcBorders>
            <w:tcMar>
              <w:top w:w="0" w:type="dxa"/>
              <w:left w:w="0" w:type="dxa"/>
              <w:bottom w:w="0" w:type="dxa"/>
              <w:right w:w="0" w:type="dxa"/>
            </w:tcMar>
          </w:tcPr>
          <w:p w14:paraId="77390802"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630" w:type="dxa"/>
            <w:tcBorders>
              <w:top w:val="nil"/>
              <w:left w:val="nil"/>
              <w:bottom w:val="nil"/>
              <w:right w:val="nil"/>
            </w:tcBorders>
            <w:tcMar>
              <w:top w:w="0" w:type="dxa"/>
              <w:left w:w="0" w:type="dxa"/>
              <w:bottom w:w="0" w:type="dxa"/>
              <w:right w:w="0" w:type="dxa"/>
            </w:tcMar>
          </w:tcPr>
          <w:p w14:paraId="61F530BB"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3.11</w:t>
            </w:r>
          </w:p>
        </w:tc>
        <w:tc>
          <w:tcPr>
            <w:tcW w:w="825" w:type="dxa"/>
            <w:tcBorders>
              <w:top w:val="nil"/>
              <w:left w:val="nil"/>
              <w:bottom w:val="nil"/>
              <w:right w:val="nil"/>
            </w:tcBorders>
            <w:tcMar>
              <w:top w:w="0" w:type="dxa"/>
              <w:left w:w="0" w:type="dxa"/>
              <w:bottom w:w="0" w:type="dxa"/>
              <w:right w:w="0" w:type="dxa"/>
            </w:tcMar>
          </w:tcPr>
          <w:p w14:paraId="165B6774"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10, 43</w:t>
            </w:r>
          </w:p>
        </w:tc>
        <w:tc>
          <w:tcPr>
            <w:tcW w:w="585" w:type="dxa"/>
            <w:tcBorders>
              <w:top w:val="nil"/>
              <w:left w:val="nil"/>
              <w:bottom w:val="nil"/>
              <w:right w:val="nil"/>
            </w:tcBorders>
            <w:tcMar>
              <w:top w:w="0" w:type="dxa"/>
              <w:left w:w="0" w:type="dxa"/>
              <w:bottom w:w="0" w:type="dxa"/>
              <w:right w:w="0" w:type="dxa"/>
            </w:tcMar>
          </w:tcPr>
          <w:p w14:paraId="4B9C87BC"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0.03</w:t>
            </w:r>
          </w:p>
        </w:tc>
        <w:tc>
          <w:tcPr>
            <w:tcW w:w="780" w:type="dxa"/>
            <w:tcBorders>
              <w:top w:val="nil"/>
              <w:left w:val="nil"/>
              <w:bottom w:val="nil"/>
              <w:right w:val="nil"/>
            </w:tcBorders>
            <w:tcMar>
              <w:top w:w="0" w:type="dxa"/>
              <w:left w:w="0" w:type="dxa"/>
              <w:bottom w:w="0" w:type="dxa"/>
              <w:right w:w="0" w:type="dxa"/>
            </w:tcMar>
          </w:tcPr>
          <w:p w14:paraId="4F1012C9"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0.20</w:t>
            </w:r>
          </w:p>
        </w:tc>
      </w:tr>
      <w:tr w:rsidR="00A847C4" w:rsidRPr="00E2520D" w14:paraId="6F760A8B" w14:textId="77777777">
        <w:tc>
          <w:tcPr>
            <w:tcW w:w="2610" w:type="dxa"/>
            <w:tcBorders>
              <w:top w:val="nil"/>
              <w:left w:val="nil"/>
              <w:bottom w:val="nil"/>
              <w:right w:val="nil"/>
            </w:tcBorders>
            <w:tcMar>
              <w:top w:w="0" w:type="dxa"/>
              <w:left w:w="0" w:type="dxa"/>
              <w:bottom w:w="0" w:type="dxa"/>
              <w:right w:w="0" w:type="dxa"/>
            </w:tcMar>
          </w:tcPr>
          <w:p w14:paraId="3842F1F3"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NREM SWA</w:t>
            </w:r>
          </w:p>
        </w:tc>
        <w:tc>
          <w:tcPr>
            <w:tcW w:w="765" w:type="dxa"/>
            <w:tcBorders>
              <w:top w:val="nil"/>
              <w:left w:val="nil"/>
              <w:bottom w:val="nil"/>
              <w:right w:val="nil"/>
            </w:tcBorders>
            <w:tcMar>
              <w:top w:w="0" w:type="dxa"/>
              <w:left w:w="0" w:type="dxa"/>
              <w:bottom w:w="0" w:type="dxa"/>
              <w:right w:w="0" w:type="dxa"/>
            </w:tcMar>
          </w:tcPr>
          <w:p w14:paraId="7B48CDBE"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-0.12</w:t>
            </w:r>
          </w:p>
        </w:tc>
        <w:tc>
          <w:tcPr>
            <w:tcW w:w="1560" w:type="dxa"/>
            <w:tcBorders>
              <w:top w:val="nil"/>
              <w:left w:val="nil"/>
              <w:bottom w:val="nil"/>
              <w:right w:val="nil"/>
            </w:tcBorders>
            <w:tcMar>
              <w:top w:w="0" w:type="dxa"/>
              <w:left w:w="0" w:type="dxa"/>
              <w:bottom w:w="0" w:type="dxa"/>
              <w:right w:w="0" w:type="dxa"/>
            </w:tcMar>
          </w:tcPr>
          <w:p w14:paraId="3309E364"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[-1.60 – 1.37]</w:t>
            </w:r>
          </w:p>
        </w:tc>
        <w:tc>
          <w:tcPr>
            <w:tcW w:w="795" w:type="dxa"/>
            <w:tcBorders>
              <w:top w:val="nil"/>
              <w:left w:val="nil"/>
              <w:bottom w:val="nil"/>
              <w:right w:val="nil"/>
            </w:tcBorders>
            <w:tcMar>
              <w:top w:w="0" w:type="dxa"/>
              <w:left w:w="0" w:type="dxa"/>
              <w:bottom w:w="0" w:type="dxa"/>
              <w:right w:w="0" w:type="dxa"/>
            </w:tcMar>
          </w:tcPr>
          <w:p w14:paraId="1D65466D"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0.876</w:t>
            </w:r>
          </w:p>
        </w:tc>
        <w:tc>
          <w:tcPr>
            <w:tcW w:w="810" w:type="dxa"/>
            <w:tcBorders>
              <w:top w:val="nil"/>
              <w:left w:val="nil"/>
              <w:bottom w:val="nil"/>
              <w:right w:val="nil"/>
            </w:tcBorders>
            <w:tcMar>
              <w:top w:w="0" w:type="dxa"/>
              <w:left w:w="0" w:type="dxa"/>
              <w:bottom w:w="0" w:type="dxa"/>
              <w:right w:w="0" w:type="dxa"/>
            </w:tcMar>
          </w:tcPr>
          <w:p w14:paraId="514B87EE"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-0.03</w:t>
            </w:r>
          </w:p>
        </w:tc>
        <w:tc>
          <w:tcPr>
            <w:tcW w:w="630" w:type="dxa"/>
            <w:tcBorders>
              <w:top w:val="nil"/>
              <w:left w:val="nil"/>
              <w:bottom w:val="nil"/>
              <w:right w:val="nil"/>
            </w:tcBorders>
            <w:tcMar>
              <w:top w:w="0" w:type="dxa"/>
              <w:left w:w="0" w:type="dxa"/>
              <w:bottom w:w="0" w:type="dxa"/>
              <w:right w:w="0" w:type="dxa"/>
            </w:tcMar>
          </w:tcPr>
          <w:p w14:paraId="59AAA87A"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825" w:type="dxa"/>
            <w:tcBorders>
              <w:top w:val="nil"/>
              <w:left w:val="nil"/>
              <w:bottom w:val="nil"/>
              <w:right w:val="nil"/>
            </w:tcBorders>
            <w:tcMar>
              <w:top w:w="0" w:type="dxa"/>
              <w:left w:w="0" w:type="dxa"/>
              <w:bottom w:w="0" w:type="dxa"/>
              <w:right w:w="0" w:type="dxa"/>
            </w:tcMar>
          </w:tcPr>
          <w:p w14:paraId="030E2332"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585" w:type="dxa"/>
            <w:tcBorders>
              <w:top w:val="nil"/>
              <w:left w:val="nil"/>
              <w:bottom w:val="nil"/>
              <w:right w:val="nil"/>
            </w:tcBorders>
            <w:tcMar>
              <w:top w:w="0" w:type="dxa"/>
              <w:left w:w="0" w:type="dxa"/>
              <w:bottom w:w="0" w:type="dxa"/>
              <w:right w:w="0" w:type="dxa"/>
            </w:tcMar>
          </w:tcPr>
          <w:p w14:paraId="5068E498"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780" w:type="dxa"/>
            <w:tcBorders>
              <w:top w:val="nil"/>
              <w:left w:val="nil"/>
              <w:bottom w:val="nil"/>
              <w:right w:val="nil"/>
            </w:tcBorders>
            <w:tcMar>
              <w:top w:w="0" w:type="dxa"/>
              <w:left w:w="0" w:type="dxa"/>
              <w:bottom w:w="0" w:type="dxa"/>
              <w:right w:w="0" w:type="dxa"/>
            </w:tcMar>
          </w:tcPr>
          <w:p w14:paraId="6316743C"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r>
      <w:tr w:rsidR="00A847C4" w:rsidRPr="00E2520D" w14:paraId="10F52F96" w14:textId="77777777">
        <w:tc>
          <w:tcPr>
            <w:tcW w:w="2610" w:type="dxa"/>
            <w:tcBorders>
              <w:top w:val="nil"/>
              <w:left w:val="nil"/>
              <w:bottom w:val="nil"/>
              <w:right w:val="nil"/>
            </w:tcBorders>
            <w:tcMar>
              <w:top w:w="0" w:type="dxa"/>
              <w:left w:w="0" w:type="dxa"/>
              <w:bottom w:w="0" w:type="dxa"/>
              <w:right w:w="0" w:type="dxa"/>
            </w:tcMar>
          </w:tcPr>
          <w:p w14:paraId="1E7F7427"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Aβ status</w:t>
            </w:r>
          </w:p>
        </w:tc>
        <w:tc>
          <w:tcPr>
            <w:tcW w:w="765" w:type="dxa"/>
            <w:tcBorders>
              <w:top w:val="nil"/>
              <w:left w:val="nil"/>
              <w:bottom w:val="nil"/>
              <w:right w:val="nil"/>
            </w:tcBorders>
            <w:tcMar>
              <w:top w:w="0" w:type="dxa"/>
              <w:left w:w="0" w:type="dxa"/>
              <w:bottom w:w="0" w:type="dxa"/>
              <w:right w:w="0" w:type="dxa"/>
            </w:tcMar>
          </w:tcPr>
          <w:p w14:paraId="1A97C72C"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-1.96</w:t>
            </w:r>
          </w:p>
        </w:tc>
        <w:tc>
          <w:tcPr>
            <w:tcW w:w="1560" w:type="dxa"/>
            <w:tcBorders>
              <w:top w:val="nil"/>
              <w:left w:val="nil"/>
              <w:bottom w:val="nil"/>
              <w:right w:val="nil"/>
            </w:tcBorders>
            <w:tcMar>
              <w:top w:w="0" w:type="dxa"/>
              <w:left w:w="0" w:type="dxa"/>
              <w:bottom w:w="0" w:type="dxa"/>
              <w:right w:w="0" w:type="dxa"/>
            </w:tcMar>
          </w:tcPr>
          <w:p w14:paraId="4BC0B601"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[-3.91 – 0.00]</w:t>
            </w:r>
          </w:p>
        </w:tc>
        <w:tc>
          <w:tcPr>
            <w:tcW w:w="795" w:type="dxa"/>
            <w:tcBorders>
              <w:top w:val="nil"/>
              <w:left w:val="nil"/>
              <w:bottom w:val="nil"/>
              <w:right w:val="nil"/>
            </w:tcBorders>
            <w:tcMar>
              <w:top w:w="0" w:type="dxa"/>
              <w:left w:w="0" w:type="dxa"/>
              <w:bottom w:w="0" w:type="dxa"/>
              <w:right w:w="0" w:type="dxa"/>
            </w:tcMar>
          </w:tcPr>
          <w:p w14:paraId="3B132818"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0.050</w:t>
            </w:r>
          </w:p>
        </w:tc>
        <w:tc>
          <w:tcPr>
            <w:tcW w:w="810" w:type="dxa"/>
            <w:tcBorders>
              <w:top w:val="nil"/>
              <w:left w:val="nil"/>
              <w:bottom w:val="nil"/>
              <w:right w:val="nil"/>
            </w:tcBorders>
            <w:tcMar>
              <w:top w:w="0" w:type="dxa"/>
              <w:left w:w="0" w:type="dxa"/>
              <w:bottom w:w="0" w:type="dxa"/>
              <w:right w:w="0" w:type="dxa"/>
            </w:tcMar>
          </w:tcPr>
          <w:p w14:paraId="68F5F17D"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0.05</w:t>
            </w:r>
          </w:p>
        </w:tc>
        <w:tc>
          <w:tcPr>
            <w:tcW w:w="630" w:type="dxa"/>
            <w:tcBorders>
              <w:top w:val="nil"/>
              <w:left w:val="nil"/>
              <w:bottom w:val="nil"/>
              <w:right w:val="nil"/>
            </w:tcBorders>
            <w:tcMar>
              <w:top w:w="0" w:type="dxa"/>
              <w:left w:w="0" w:type="dxa"/>
              <w:bottom w:w="0" w:type="dxa"/>
              <w:right w:w="0" w:type="dxa"/>
            </w:tcMar>
          </w:tcPr>
          <w:p w14:paraId="3E3E4145" w14:textId="77777777" w:rsidR="00A847C4" w:rsidRPr="00E2520D" w:rsidRDefault="00A847C4">
            <w:pPr>
              <w:rPr>
                <w:rFonts w:ascii="Times New Roman" w:eastAsia="Times New Roman" w:hAnsi="Times New Roman" w:cs="Times New Roman"/>
                <w:color w:val="2A2A2A"/>
                <w:sz w:val="24"/>
                <w:szCs w:val="24"/>
              </w:rPr>
            </w:pPr>
          </w:p>
        </w:tc>
        <w:tc>
          <w:tcPr>
            <w:tcW w:w="825" w:type="dxa"/>
            <w:tcBorders>
              <w:top w:val="nil"/>
              <w:left w:val="nil"/>
              <w:bottom w:val="nil"/>
              <w:right w:val="nil"/>
            </w:tcBorders>
            <w:tcMar>
              <w:top w:w="0" w:type="dxa"/>
              <w:left w:w="0" w:type="dxa"/>
              <w:bottom w:w="0" w:type="dxa"/>
              <w:right w:w="0" w:type="dxa"/>
            </w:tcMar>
          </w:tcPr>
          <w:p w14:paraId="755ACD61" w14:textId="77777777" w:rsidR="00A847C4" w:rsidRPr="00E2520D" w:rsidRDefault="00A847C4">
            <w:pPr>
              <w:rPr>
                <w:rFonts w:ascii="Times New Roman" w:eastAsia="Times New Roman" w:hAnsi="Times New Roman" w:cs="Times New Roman"/>
                <w:color w:val="2A2A2A"/>
                <w:sz w:val="24"/>
                <w:szCs w:val="24"/>
              </w:rPr>
            </w:pPr>
          </w:p>
        </w:tc>
        <w:tc>
          <w:tcPr>
            <w:tcW w:w="585" w:type="dxa"/>
            <w:tcBorders>
              <w:top w:val="nil"/>
              <w:left w:val="nil"/>
              <w:bottom w:val="nil"/>
              <w:right w:val="nil"/>
            </w:tcBorders>
            <w:tcMar>
              <w:top w:w="0" w:type="dxa"/>
              <w:left w:w="0" w:type="dxa"/>
              <w:bottom w:w="0" w:type="dxa"/>
              <w:right w:w="0" w:type="dxa"/>
            </w:tcMar>
          </w:tcPr>
          <w:p w14:paraId="3785EFDC" w14:textId="77777777" w:rsidR="00A847C4" w:rsidRPr="00E2520D" w:rsidRDefault="00A847C4">
            <w:pPr>
              <w:rPr>
                <w:rFonts w:ascii="Times New Roman" w:eastAsia="Times New Roman" w:hAnsi="Times New Roman" w:cs="Times New Roman"/>
                <w:color w:val="2A2A2A"/>
                <w:sz w:val="24"/>
                <w:szCs w:val="24"/>
              </w:rPr>
            </w:pPr>
          </w:p>
        </w:tc>
        <w:tc>
          <w:tcPr>
            <w:tcW w:w="780" w:type="dxa"/>
            <w:tcBorders>
              <w:top w:val="nil"/>
              <w:left w:val="nil"/>
              <w:bottom w:val="nil"/>
              <w:right w:val="nil"/>
            </w:tcBorders>
            <w:tcMar>
              <w:top w:w="0" w:type="dxa"/>
              <w:left w:w="0" w:type="dxa"/>
              <w:bottom w:w="0" w:type="dxa"/>
              <w:right w:w="0" w:type="dxa"/>
            </w:tcMar>
          </w:tcPr>
          <w:p w14:paraId="284F9ADF" w14:textId="77777777" w:rsidR="00A847C4" w:rsidRPr="00E2520D" w:rsidRDefault="00A847C4">
            <w:pPr>
              <w:rPr>
                <w:rFonts w:ascii="Times New Roman" w:eastAsia="Times New Roman" w:hAnsi="Times New Roman" w:cs="Times New Roman"/>
                <w:color w:val="2A2A2A"/>
                <w:sz w:val="24"/>
                <w:szCs w:val="24"/>
              </w:rPr>
            </w:pPr>
          </w:p>
        </w:tc>
      </w:tr>
      <w:tr w:rsidR="00A847C4" w:rsidRPr="00E2520D" w14:paraId="320F8478" w14:textId="77777777">
        <w:tc>
          <w:tcPr>
            <w:tcW w:w="2610" w:type="dxa"/>
            <w:tcBorders>
              <w:top w:val="nil"/>
              <w:left w:val="nil"/>
              <w:bottom w:val="nil"/>
              <w:right w:val="nil"/>
            </w:tcBorders>
            <w:tcMar>
              <w:top w:w="0" w:type="dxa"/>
              <w:left w:w="0" w:type="dxa"/>
              <w:bottom w:w="0" w:type="dxa"/>
              <w:right w:w="0" w:type="dxa"/>
            </w:tcMar>
          </w:tcPr>
          <w:p w14:paraId="292F476A"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Age (years)</w:t>
            </w:r>
          </w:p>
        </w:tc>
        <w:tc>
          <w:tcPr>
            <w:tcW w:w="765" w:type="dxa"/>
            <w:tcBorders>
              <w:top w:val="nil"/>
              <w:left w:val="nil"/>
              <w:bottom w:val="nil"/>
              <w:right w:val="nil"/>
            </w:tcBorders>
            <w:tcMar>
              <w:top w:w="0" w:type="dxa"/>
              <w:left w:w="0" w:type="dxa"/>
              <w:bottom w:w="0" w:type="dxa"/>
              <w:right w:w="0" w:type="dxa"/>
            </w:tcMar>
          </w:tcPr>
          <w:p w14:paraId="15D370A5"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-0.02</w:t>
            </w:r>
          </w:p>
        </w:tc>
        <w:tc>
          <w:tcPr>
            <w:tcW w:w="1560" w:type="dxa"/>
            <w:tcBorders>
              <w:top w:val="nil"/>
              <w:left w:val="nil"/>
              <w:bottom w:val="nil"/>
              <w:right w:val="nil"/>
            </w:tcBorders>
            <w:tcMar>
              <w:top w:w="0" w:type="dxa"/>
              <w:left w:w="0" w:type="dxa"/>
              <w:bottom w:w="0" w:type="dxa"/>
              <w:right w:w="0" w:type="dxa"/>
            </w:tcMar>
          </w:tcPr>
          <w:p w14:paraId="6B953A30"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[-0.04 – 0.00]</w:t>
            </w:r>
          </w:p>
        </w:tc>
        <w:tc>
          <w:tcPr>
            <w:tcW w:w="795" w:type="dxa"/>
            <w:tcBorders>
              <w:top w:val="nil"/>
              <w:left w:val="nil"/>
              <w:bottom w:val="nil"/>
              <w:right w:val="nil"/>
            </w:tcBorders>
            <w:tcMar>
              <w:top w:w="0" w:type="dxa"/>
              <w:left w:w="0" w:type="dxa"/>
              <w:bottom w:w="0" w:type="dxa"/>
              <w:right w:w="0" w:type="dxa"/>
            </w:tcMar>
          </w:tcPr>
          <w:p w14:paraId="56E631E1"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0.084</w:t>
            </w:r>
          </w:p>
        </w:tc>
        <w:tc>
          <w:tcPr>
            <w:tcW w:w="810" w:type="dxa"/>
            <w:tcBorders>
              <w:top w:val="nil"/>
              <w:left w:val="nil"/>
              <w:bottom w:val="nil"/>
              <w:right w:val="nil"/>
            </w:tcBorders>
            <w:tcMar>
              <w:top w:w="0" w:type="dxa"/>
              <w:left w:w="0" w:type="dxa"/>
              <w:bottom w:w="0" w:type="dxa"/>
              <w:right w:w="0" w:type="dxa"/>
            </w:tcMar>
          </w:tcPr>
          <w:p w14:paraId="58147B0D"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-0.26</w:t>
            </w:r>
          </w:p>
        </w:tc>
        <w:tc>
          <w:tcPr>
            <w:tcW w:w="630" w:type="dxa"/>
            <w:tcBorders>
              <w:top w:val="nil"/>
              <w:left w:val="nil"/>
              <w:bottom w:val="nil"/>
              <w:right w:val="nil"/>
            </w:tcBorders>
            <w:tcMar>
              <w:top w:w="0" w:type="dxa"/>
              <w:left w:w="0" w:type="dxa"/>
              <w:bottom w:w="0" w:type="dxa"/>
              <w:right w:w="0" w:type="dxa"/>
            </w:tcMar>
          </w:tcPr>
          <w:p w14:paraId="24C1744C"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825" w:type="dxa"/>
            <w:tcBorders>
              <w:top w:val="nil"/>
              <w:left w:val="nil"/>
              <w:bottom w:val="nil"/>
              <w:right w:val="nil"/>
            </w:tcBorders>
            <w:tcMar>
              <w:top w:w="0" w:type="dxa"/>
              <w:left w:w="0" w:type="dxa"/>
              <w:bottom w:w="0" w:type="dxa"/>
              <w:right w:w="0" w:type="dxa"/>
            </w:tcMar>
          </w:tcPr>
          <w:p w14:paraId="2C974188"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585" w:type="dxa"/>
            <w:tcBorders>
              <w:top w:val="nil"/>
              <w:left w:val="nil"/>
              <w:bottom w:val="nil"/>
              <w:right w:val="nil"/>
            </w:tcBorders>
            <w:tcMar>
              <w:top w:w="0" w:type="dxa"/>
              <w:left w:w="0" w:type="dxa"/>
              <w:bottom w:w="0" w:type="dxa"/>
              <w:right w:w="0" w:type="dxa"/>
            </w:tcMar>
          </w:tcPr>
          <w:p w14:paraId="41B9C18B"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780" w:type="dxa"/>
            <w:tcBorders>
              <w:top w:val="nil"/>
              <w:left w:val="nil"/>
              <w:bottom w:val="nil"/>
              <w:right w:val="nil"/>
            </w:tcBorders>
            <w:tcMar>
              <w:top w:w="0" w:type="dxa"/>
              <w:left w:w="0" w:type="dxa"/>
              <w:bottom w:w="0" w:type="dxa"/>
              <w:right w:w="0" w:type="dxa"/>
            </w:tcMar>
          </w:tcPr>
          <w:p w14:paraId="0E42C1BF"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r>
      <w:tr w:rsidR="00A847C4" w:rsidRPr="00E2520D" w14:paraId="29413D8E" w14:textId="77777777">
        <w:tc>
          <w:tcPr>
            <w:tcW w:w="2610" w:type="dxa"/>
            <w:tcBorders>
              <w:top w:val="nil"/>
              <w:left w:val="nil"/>
              <w:bottom w:val="nil"/>
              <w:right w:val="nil"/>
            </w:tcBorders>
            <w:tcMar>
              <w:top w:w="0" w:type="dxa"/>
              <w:left w:w="0" w:type="dxa"/>
              <w:bottom w:w="0" w:type="dxa"/>
              <w:right w:w="0" w:type="dxa"/>
            </w:tcMar>
          </w:tcPr>
          <w:p w14:paraId="1859BF65"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Sex</w:t>
            </w:r>
          </w:p>
        </w:tc>
        <w:tc>
          <w:tcPr>
            <w:tcW w:w="765" w:type="dxa"/>
            <w:tcBorders>
              <w:top w:val="nil"/>
              <w:left w:val="nil"/>
              <w:bottom w:val="nil"/>
              <w:right w:val="nil"/>
            </w:tcBorders>
            <w:tcMar>
              <w:top w:w="0" w:type="dxa"/>
              <w:left w:w="0" w:type="dxa"/>
              <w:bottom w:w="0" w:type="dxa"/>
              <w:right w:w="0" w:type="dxa"/>
            </w:tcMar>
          </w:tcPr>
          <w:p w14:paraId="46104A53"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-0.08</w:t>
            </w:r>
          </w:p>
        </w:tc>
        <w:tc>
          <w:tcPr>
            <w:tcW w:w="1560" w:type="dxa"/>
            <w:tcBorders>
              <w:top w:val="nil"/>
              <w:left w:val="nil"/>
              <w:bottom w:val="nil"/>
              <w:right w:val="nil"/>
            </w:tcBorders>
            <w:tcMar>
              <w:top w:w="0" w:type="dxa"/>
              <w:left w:w="0" w:type="dxa"/>
              <w:bottom w:w="0" w:type="dxa"/>
              <w:right w:w="0" w:type="dxa"/>
            </w:tcMar>
          </w:tcPr>
          <w:p w14:paraId="7A003AAD"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[-0.26 – 0.10]</w:t>
            </w:r>
          </w:p>
        </w:tc>
        <w:tc>
          <w:tcPr>
            <w:tcW w:w="795" w:type="dxa"/>
            <w:tcBorders>
              <w:top w:val="nil"/>
              <w:left w:val="nil"/>
              <w:bottom w:val="nil"/>
              <w:right w:val="nil"/>
            </w:tcBorders>
            <w:tcMar>
              <w:top w:w="0" w:type="dxa"/>
              <w:left w:w="0" w:type="dxa"/>
              <w:bottom w:w="0" w:type="dxa"/>
              <w:right w:w="0" w:type="dxa"/>
            </w:tcMar>
          </w:tcPr>
          <w:p w14:paraId="75D7E798"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0.380</w:t>
            </w:r>
          </w:p>
        </w:tc>
        <w:tc>
          <w:tcPr>
            <w:tcW w:w="810" w:type="dxa"/>
            <w:tcBorders>
              <w:top w:val="nil"/>
              <w:left w:val="nil"/>
              <w:bottom w:val="nil"/>
              <w:right w:val="nil"/>
            </w:tcBorders>
            <w:tcMar>
              <w:top w:w="0" w:type="dxa"/>
              <w:left w:w="0" w:type="dxa"/>
              <w:bottom w:w="0" w:type="dxa"/>
              <w:right w:w="0" w:type="dxa"/>
            </w:tcMar>
          </w:tcPr>
          <w:p w14:paraId="76DCB005"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-0.12</w:t>
            </w:r>
          </w:p>
        </w:tc>
        <w:tc>
          <w:tcPr>
            <w:tcW w:w="630" w:type="dxa"/>
            <w:tcBorders>
              <w:top w:val="nil"/>
              <w:left w:val="nil"/>
              <w:bottom w:val="nil"/>
              <w:right w:val="nil"/>
            </w:tcBorders>
            <w:tcMar>
              <w:top w:w="0" w:type="dxa"/>
              <w:left w:w="0" w:type="dxa"/>
              <w:bottom w:w="0" w:type="dxa"/>
              <w:right w:w="0" w:type="dxa"/>
            </w:tcMar>
          </w:tcPr>
          <w:p w14:paraId="0B59AF20"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825" w:type="dxa"/>
            <w:tcBorders>
              <w:top w:val="nil"/>
              <w:left w:val="nil"/>
              <w:bottom w:val="nil"/>
              <w:right w:val="nil"/>
            </w:tcBorders>
            <w:tcMar>
              <w:top w:w="0" w:type="dxa"/>
              <w:left w:w="0" w:type="dxa"/>
              <w:bottom w:w="0" w:type="dxa"/>
              <w:right w:w="0" w:type="dxa"/>
            </w:tcMar>
          </w:tcPr>
          <w:p w14:paraId="0AA0031E"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585" w:type="dxa"/>
            <w:tcBorders>
              <w:top w:val="nil"/>
              <w:left w:val="nil"/>
              <w:bottom w:val="nil"/>
              <w:right w:val="nil"/>
            </w:tcBorders>
            <w:tcMar>
              <w:top w:w="0" w:type="dxa"/>
              <w:left w:w="0" w:type="dxa"/>
              <w:bottom w:w="0" w:type="dxa"/>
              <w:right w:w="0" w:type="dxa"/>
            </w:tcMar>
          </w:tcPr>
          <w:p w14:paraId="37A45AFC"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780" w:type="dxa"/>
            <w:tcBorders>
              <w:top w:val="nil"/>
              <w:left w:val="nil"/>
              <w:bottom w:val="nil"/>
              <w:right w:val="nil"/>
            </w:tcBorders>
            <w:tcMar>
              <w:top w:w="0" w:type="dxa"/>
              <w:left w:w="0" w:type="dxa"/>
              <w:bottom w:w="0" w:type="dxa"/>
              <w:right w:w="0" w:type="dxa"/>
            </w:tcMar>
          </w:tcPr>
          <w:p w14:paraId="37433B28"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r>
      <w:tr w:rsidR="00A847C4" w:rsidRPr="00E2520D" w14:paraId="794A31FE" w14:textId="77777777">
        <w:tc>
          <w:tcPr>
            <w:tcW w:w="2610" w:type="dxa"/>
            <w:tcBorders>
              <w:top w:val="nil"/>
              <w:left w:val="nil"/>
              <w:bottom w:val="nil"/>
              <w:right w:val="nil"/>
            </w:tcBorders>
            <w:tcMar>
              <w:top w:w="0" w:type="dxa"/>
              <w:left w:w="0" w:type="dxa"/>
              <w:bottom w:w="0" w:type="dxa"/>
              <w:right w:w="0" w:type="dxa"/>
            </w:tcMar>
          </w:tcPr>
          <w:p w14:paraId="46E34A20"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BMI</w:t>
            </w:r>
          </w:p>
        </w:tc>
        <w:tc>
          <w:tcPr>
            <w:tcW w:w="765" w:type="dxa"/>
            <w:tcBorders>
              <w:top w:val="nil"/>
              <w:left w:val="nil"/>
              <w:bottom w:val="nil"/>
              <w:right w:val="nil"/>
            </w:tcBorders>
            <w:tcMar>
              <w:top w:w="0" w:type="dxa"/>
              <w:left w:w="0" w:type="dxa"/>
              <w:bottom w:w="0" w:type="dxa"/>
              <w:right w:w="0" w:type="dxa"/>
            </w:tcMar>
          </w:tcPr>
          <w:p w14:paraId="189F89CA"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-0.02</w:t>
            </w:r>
          </w:p>
        </w:tc>
        <w:tc>
          <w:tcPr>
            <w:tcW w:w="1560" w:type="dxa"/>
            <w:tcBorders>
              <w:top w:val="nil"/>
              <w:left w:val="nil"/>
              <w:bottom w:val="nil"/>
              <w:right w:val="nil"/>
            </w:tcBorders>
            <w:tcMar>
              <w:top w:w="0" w:type="dxa"/>
              <w:left w:w="0" w:type="dxa"/>
              <w:bottom w:w="0" w:type="dxa"/>
              <w:right w:w="0" w:type="dxa"/>
            </w:tcMar>
          </w:tcPr>
          <w:p w14:paraId="3B75CDE5"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[-0.04 – 0.01]</w:t>
            </w:r>
          </w:p>
        </w:tc>
        <w:tc>
          <w:tcPr>
            <w:tcW w:w="795" w:type="dxa"/>
            <w:tcBorders>
              <w:top w:val="nil"/>
              <w:left w:val="nil"/>
              <w:bottom w:val="nil"/>
              <w:right w:val="nil"/>
            </w:tcBorders>
            <w:tcMar>
              <w:top w:w="0" w:type="dxa"/>
              <w:left w:w="0" w:type="dxa"/>
              <w:bottom w:w="0" w:type="dxa"/>
              <w:right w:w="0" w:type="dxa"/>
            </w:tcMar>
          </w:tcPr>
          <w:p w14:paraId="316896EB"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0.134</w:t>
            </w:r>
          </w:p>
        </w:tc>
        <w:tc>
          <w:tcPr>
            <w:tcW w:w="810" w:type="dxa"/>
            <w:tcBorders>
              <w:top w:val="nil"/>
              <w:left w:val="nil"/>
              <w:bottom w:val="nil"/>
              <w:right w:val="nil"/>
            </w:tcBorders>
            <w:tcMar>
              <w:top w:w="0" w:type="dxa"/>
              <w:left w:w="0" w:type="dxa"/>
              <w:bottom w:w="0" w:type="dxa"/>
              <w:right w:w="0" w:type="dxa"/>
            </w:tcMar>
          </w:tcPr>
          <w:p w14:paraId="14728F37"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-0.20</w:t>
            </w:r>
          </w:p>
        </w:tc>
        <w:tc>
          <w:tcPr>
            <w:tcW w:w="630" w:type="dxa"/>
            <w:tcBorders>
              <w:top w:val="nil"/>
              <w:left w:val="nil"/>
              <w:bottom w:val="nil"/>
              <w:right w:val="nil"/>
            </w:tcBorders>
            <w:tcMar>
              <w:top w:w="0" w:type="dxa"/>
              <w:left w:w="0" w:type="dxa"/>
              <w:bottom w:w="0" w:type="dxa"/>
              <w:right w:w="0" w:type="dxa"/>
            </w:tcMar>
          </w:tcPr>
          <w:p w14:paraId="09ECDC4B"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825" w:type="dxa"/>
            <w:tcBorders>
              <w:top w:val="nil"/>
              <w:left w:val="nil"/>
              <w:bottom w:val="nil"/>
              <w:right w:val="nil"/>
            </w:tcBorders>
            <w:tcMar>
              <w:top w:w="0" w:type="dxa"/>
              <w:left w:w="0" w:type="dxa"/>
              <w:bottom w:w="0" w:type="dxa"/>
              <w:right w:w="0" w:type="dxa"/>
            </w:tcMar>
          </w:tcPr>
          <w:p w14:paraId="5ECBDC45"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585" w:type="dxa"/>
            <w:tcBorders>
              <w:top w:val="nil"/>
              <w:left w:val="nil"/>
              <w:bottom w:val="nil"/>
              <w:right w:val="nil"/>
            </w:tcBorders>
            <w:tcMar>
              <w:top w:w="0" w:type="dxa"/>
              <w:left w:w="0" w:type="dxa"/>
              <w:bottom w:w="0" w:type="dxa"/>
              <w:right w:w="0" w:type="dxa"/>
            </w:tcMar>
          </w:tcPr>
          <w:p w14:paraId="4DCE37A8"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780" w:type="dxa"/>
            <w:tcBorders>
              <w:top w:val="nil"/>
              <w:left w:val="nil"/>
              <w:bottom w:val="nil"/>
              <w:right w:val="nil"/>
            </w:tcBorders>
            <w:tcMar>
              <w:top w:w="0" w:type="dxa"/>
              <w:left w:w="0" w:type="dxa"/>
              <w:bottom w:w="0" w:type="dxa"/>
              <w:right w:w="0" w:type="dxa"/>
            </w:tcMar>
          </w:tcPr>
          <w:p w14:paraId="7B39F3C8"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r>
      <w:tr w:rsidR="00A847C4" w:rsidRPr="00E2520D" w14:paraId="2DDB5077" w14:textId="77777777">
        <w:tc>
          <w:tcPr>
            <w:tcW w:w="2610" w:type="dxa"/>
            <w:tcBorders>
              <w:top w:val="nil"/>
              <w:left w:val="nil"/>
              <w:bottom w:val="nil"/>
              <w:right w:val="nil"/>
            </w:tcBorders>
            <w:tcMar>
              <w:top w:w="0" w:type="dxa"/>
              <w:left w:w="0" w:type="dxa"/>
              <w:bottom w:w="0" w:type="dxa"/>
              <w:right w:w="0" w:type="dxa"/>
            </w:tcMar>
          </w:tcPr>
          <w:p w14:paraId="2E6CE4AC"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02124"/>
                <w:sz w:val="24"/>
                <w:szCs w:val="24"/>
              </w:rPr>
              <w:t>Prefrontal gray matter atrophy</w:t>
            </w:r>
          </w:p>
        </w:tc>
        <w:tc>
          <w:tcPr>
            <w:tcW w:w="765" w:type="dxa"/>
            <w:tcBorders>
              <w:top w:val="nil"/>
              <w:left w:val="nil"/>
              <w:bottom w:val="nil"/>
              <w:right w:val="nil"/>
            </w:tcBorders>
            <w:tcMar>
              <w:top w:w="0" w:type="dxa"/>
              <w:left w:w="0" w:type="dxa"/>
              <w:bottom w:w="0" w:type="dxa"/>
              <w:right w:w="0" w:type="dxa"/>
            </w:tcMar>
          </w:tcPr>
          <w:p w14:paraId="228D56A7"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-0.02</w:t>
            </w:r>
          </w:p>
        </w:tc>
        <w:tc>
          <w:tcPr>
            <w:tcW w:w="1560" w:type="dxa"/>
            <w:tcBorders>
              <w:top w:val="nil"/>
              <w:left w:val="nil"/>
              <w:bottom w:val="nil"/>
              <w:right w:val="nil"/>
            </w:tcBorders>
            <w:tcMar>
              <w:top w:w="0" w:type="dxa"/>
              <w:left w:w="0" w:type="dxa"/>
              <w:bottom w:w="0" w:type="dxa"/>
              <w:right w:w="0" w:type="dxa"/>
            </w:tcMar>
          </w:tcPr>
          <w:p w14:paraId="2342190A"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[-0.10 – 0.05]</w:t>
            </w:r>
          </w:p>
        </w:tc>
        <w:tc>
          <w:tcPr>
            <w:tcW w:w="795" w:type="dxa"/>
            <w:tcBorders>
              <w:top w:val="nil"/>
              <w:left w:val="nil"/>
              <w:bottom w:val="nil"/>
              <w:right w:val="nil"/>
            </w:tcBorders>
            <w:tcMar>
              <w:top w:w="0" w:type="dxa"/>
              <w:left w:w="0" w:type="dxa"/>
              <w:bottom w:w="0" w:type="dxa"/>
              <w:right w:w="0" w:type="dxa"/>
            </w:tcMar>
          </w:tcPr>
          <w:p w14:paraId="39C75C57"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0.537</w:t>
            </w:r>
          </w:p>
        </w:tc>
        <w:tc>
          <w:tcPr>
            <w:tcW w:w="810" w:type="dxa"/>
            <w:tcBorders>
              <w:top w:val="nil"/>
              <w:left w:val="nil"/>
              <w:bottom w:val="nil"/>
              <w:right w:val="nil"/>
            </w:tcBorders>
            <w:tcMar>
              <w:top w:w="0" w:type="dxa"/>
              <w:left w:w="0" w:type="dxa"/>
              <w:bottom w:w="0" w:type="dxa"/>
              <w:right w:w="0" w:type="dxa"/>
            </w:tcMar>
          </w:tcPr>
          <w:p w14:paraId="302E48ED"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-0.09</w:t>
            </w:r>
          </w:p>
        </w:tc>
        <w:tc>
          <w:tcPr>
            <w:tcW w:w="630" w:type="dxa"/>
            <w:tcBorders>
              <w:top w:val="nil"/>
              <w:left w:val="nil"/>
              <w:bottom w:val="nil"/>
              <w:right w:val="nil"/>
            </w:tcBorders>
            <w:tcMar>
              <w:top w:w="0" w:type="dxa"/>
              <w:left w:w="0" w:type="dxa"/>
              <w:bottom w:w="0" w:type="dxa"/>
              <w:right w:w="0" w:type="dxa"/>
            </w:tcMar>
          </w:tcPr>
          <w:p w14:paraId="7AB08556" w14:textId="77777777" w:rsidR="00A847C4" w:rsidRPr="00E2520D" w:rsidRDefault="00A847C4">
            <w:pPr>
              <w:rPr>
                <w:rFonts w:ascii="Times New Roman" w:eastAsia="Times New Roman" w:hAnsi="Times New Roman" w:cs="Times New Roman"/>
                <w:color w:val="2A2A2A"/>
                <w:sz w:val="24"/>
                <w:szCs w:val="24"/>
              </w:rPr>
            </w:pPr>
          </w:p>
        </w:tc>
        <w:tc>
          <w:tcPr>
            <w:tcW w:w="825" w:type="dxa"/>
            <w:tcBorders>
              <w:top w:val="nil"/>
              <w:left w:val="nil"/>
              <w:bottom w:val="nil"/>
              <w:right w:val="nil"/>
            </w:tcBorders>
            <w:tcMar>
              <w:top w:w="0" w:type="dxa"/>
              <w:left w:w="0" w:type="dxa"/>
              <w:bottom w:w="0" w:type="dxa"/>
              <w:right w:w="0" w:type="dxa"/>
            </w:tcMar>
          </w:tcPr>
          <w:p w14:paraId="60F81AE4" w14:textId="77777777" w:rsidR="00A847C4" w:rsidRPr="00E2520D" w:rsidRDefault="00A847C4">
            <w:pPr>
              <w:rPr>
                <w:rFonts w:ascii="Times New Roman" w:eastAsia="Times New Roman" w:hAnsi="Times New Roman" w:cs="Times New Roman"/>
                <w:color w:val="2A2A2A"/>
                <w:sz w:val="24"/>
                <w:szCs w:val="24"/>
              </w:rPr>
            </w:pPr>
          </w:p>
        </w:tc>
        <w:tc>
          <w:tcPr>
            <w:tcW w:w="585" w:type="dxa"/>
            <w:tcBorders>
              <w:top w:val="nil"/>
              <w:left w:val="nil"/>
              <w:bottom w:val="nil"/>
              <w:right w:val="nil"/>
            </w:tcBorders>
            <w:tcMar>
              <w:top w:w="0" w:type="dxa"/>
              <w:left w:w="0" w:type="dxa"/>
              <w:bottom w:w="0" w:type="dxa"/>
              <w:right w:w="0" w:type="dxa"/>
            </w:tcMar>
          </w:tcPr>
          <w:p w14:paraId="292C9756" w14:textId="77777777" w:rsidR="00A847C4" w:rsidRPr="00E2520D" w:rsidRDefault="00A847C4">
            <w:pPr>
              <w:rPr>
                <w:rFonts w:ascii="Times New Roman" w:eastAsia="Times New Roman" w:hAnsi="Times New Roman" w:cs="Times New Roman"/>
                <w:color w:val="2A2A2A"/>
                <w:sz w:val="24"/>
                <w:szCs w:val="24"/>
              </w:rPr>
            </w:pPr>
          </w:p>
        </w:tc>
        <w:tc>
          <w:tcPr>
            <w:tcW w:w="780" w:type="dxa"/>
            <w:tcBorders>
              <w:top w:val="nil"/>
              <w:left w:val="nil"/>
              <w:bottom w:val="nil"/>
              <w:right w:val="nil"/>
            </w:tcBorders>
            <w:tcMar>
              <w:top w:w="0" w:type="dxa"/>
              <w:left w:w="0" w:type="dxa"/>
              <w:bottom w:w="0" w:type="dxa"/>
              <w:right w:w="0" w:type="dxa"/>
            </w:tcMar>
          </w:tcPr>
          <w:p w14:paraId="2EB69769" w14:textId="77777777" w:rsidR="00A847C4" w:rsidRPr="00E2520D" w:rsidRDefault="00A847C4">
            <w:pPr>
              <w:rPr>
                <w:rFonts w:ascii="Times New Roman" w:eastAsia="Times New Roman" w:hAnsi="Times New Roman" w:cs="Times New Roman"/>
                <w:color w:val="2A2A2A"/>
                <w:sz w:val="24"/>
                <w:szCs w:val="24"/>
              </w:rPr>
            </w:pPr>
          </w:p>
        </w:tc>
      </w:tr>
      <w:tr w:rsidR="00A847C4" w:rsidRPr="00E2520D" w14:paraId="7AE7EDF6" w14:textId="77777777">
        <w:tc>
          <w:tcPr>
            <w:tcW w:w="2610" w:type="dxa"/>
            <w:tcBorders>
              <w:top w:val="nil"/>
              <w:left w:val="nil"/>
              <w:bottom w:val="nil"/>
              <w:right w:val="nil"/>
            </w:tcBorders>
            <w:tcMar>
              <w:top w:w="0" w:type="dxa"/>
              <w:left w:w="0" w:type="dxa"/>
              <w:bottom w:w="0" w:type="dxa"/>
              <w:right w:w="0" w:type="dxa"/>
            </w:tcMar>
          </w:tcPr>
          <w:p w14:paraId="51AABD58"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Time between PET and PSG sessions</w:t>
            </w:r>
          </w:p>
        </w:tc>
        <w:tc>
          <w:tcPr>
            <w:tcW w:w="765" w:type="dxa"/>
            <w:tcBorders>
              <w:top w:val="nil"/>
              <w:left w:val="nil"/>
              <w:bottom w:val="nil"/>
              <w:right w:val="nil"/>
            </w:tcBorders>
            <w:tcMar>
              <w:top w:w="0" w:type="dxa"/>
              <w:left w:w="0" w:type="dxa"/>
              <w:bottom w:w="0" w:type="dxa"/>
              <w:right w:w="0" w:type="dxa"/>
            </w:tcMar>
          </w:tcPr>
          <w:p w14:paraId="1E2ECA30"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-0.00</w:t>
            </w:r>
          </w:p>
        </w:tc>
        <w:tc>
          <w:tcPr>
            <w:tcW w:w="1560" w:type="dxa"/>
            <w:tcBorders>
              <w:top w:val="nil"/>
              <w:left w:val="nil"/>
              <w:bottom w:val="nil"/>
              <w:right w:val="nil"/>
            </w:tcBorders>
            <w:tcMar>
              <w:top w:w="0" w:type="dxa"/>
              <w:left w:w="0" w:type="dxa"/>
              <w:bottom w:w="0" w:type="dxa"/>
              <w:right w:w="0" w:type="dxa"/>
            </w:tcMar>
          </w:tcPr>
          <w:p w14:paraId="040F5886"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[-0.00 – 0.00]</w:t>
            </w:r>
          </w:p>
        </w:tc>
        <w:tc>
          <w:tcPr>
            <w:tcW w:w="795" w:type="dxa"/>
            <w:tcBorders>
              <w:top w:val="nil"/>
              <w:left w:val="nil"/>
              <w:bottom w:val="nil"/>
              <w:right w:val="nil"/>
            </w:tcBorders>
            <w:tcMar>
              <w:top w:w="0" w:type="dxa"/>
              <w:left w:w="0" w:type="dxa"/>
              <w:bottom w:w="0" w:type="dxa"/>
              <w:right w:w="0" w:type="dxa"/>
            </w:tcMar>
          </w:tcPr>
          <w:p w14:paraId="5BC3D249"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0.569</w:t>
            </w:r>
          </w:p>
        </w:tc>
        <w:tc>
          <w:tcPr>
            <w:tcW w:w="810" w:type="dxa"/>
            <w:tcBorders>
              <w:top w:val="nil"/>
              <w:left w:val="nil"/>
              <w:bottom w:val="nil"/>
              <w:right w:val="nil"/>
            </w:tcBorders>
            <w:tcMar>
              <w:top w:w="0" w:type="dxa"/>
              <w:left w:w="0" w:type="dxa"/>
              <w:bottom w:w="0" w:type="dxa"/>
              <w:right w:w="0" w:type="dxa"/>
            </w:tcMar>
          </w:tcPr>
          <w:p w14:paraId="026730E9"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-0.08</w:t>
            </w:r>
          </w:p>
        </w:tc>
        <w:tc>
          <w:tcPr>
            <w:tcW w:w="630" w:type="dxa"/>
            <w:tcBorders>
              <w:top w:val="nil"/>
              <w:left w:val="nil"/>
              <w:bottom w:val="nil"/>
              <w:right w:val="nil"/>
            </w:tcBorders>
            <w:tcMar>
              <w:top w:w="0" w:type="dxa"/>
              <w:left w:w="0" w:type="dxa"/>
              <w:bottom w:w="0" w:type="dxa"/>
              <w:right w:w="0" w:type="dxa"/>
            </w:tcMar>
          </w:tcPr>
          <w:p w14:paraId="4BCC0DD2"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825" w:type="dxa"/>
            <w:tcBorders>
              <w:top w:val="nil"/>
              <w:left w:val="nil"/>
              <w:bottom w:val="nil"/>
              <w:right w:val="nil"/>
            </w:tcBorders>
            <w:tcMar>
              <w:top w:w="0" w:type="dxa"/>
              <w:left w:w="0" w:type="dxa"/>
              <w:bottom w:w="0" w:type="dxa"/>
              <w:right w:w="0" w:type="dxa"/>
            </w:tcMar>
          </w:tcPr>
          <w:p w14:paraId="6E3B0D73"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585" w:type="dxa"/>
            <w:tcBorders>
              <w:top w:val="nil"/>
              <w:left w:val="nil"/>
              <w:bottom w:val="nil"/>
              <w:right w:val="nil"/>
            </w:tcBorders>
            <w:tcMar>
              <w:top w:w="0" w:type="dxa"/>
              <w:left w:w="0" w:type="dxa"/>
              <w:bottom w:w="0" w:type="dxa"/>
              <w:right w:w="0" w:type="dxa"/>
            </w:tcMar>
          </w:tcPr>
          <w:p w14:paraId="6A7FF5A7"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780" w:type="dxa"/>
            <w:tcBorders>
              <w:top w:val="nil"/>
              <w:left w:val="nil"/>
              <w:bottom w:val="nil"/>
              <w:right w:val="nil"/>
            </w:tcBorders>
            <w:tcMar>
              <w:top w:w="0" w:type="dxa"/>
              <w:left w:w="0" w:type="dxa"/>
              <w:bottom w:w="0" w:type="dxa"/>
              <w:right w:w="0" w:type="dxa"/>
            </w:tcMar>
          </w:tcPr>
          <w:p w14:paraId="49FFF1B1"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r>
      <w:tr w:rsidR="00A847C4" w:rsidRPr="00E2520D" w14:paraId="3CCE7378" w14:textId="77777777">
        <w:tc>
          <w:tcPr>
            <w:tcW w:w="2610" w:type="dxa"/>
            <w:tcBorders>
              <w:top w:val="nil"/>
              <w:left w:val="nil"/>
              <w:bottom w:val="nil"/>
              <w:right w:val="nil"/>
            </w:tcBorders>
            <w:tcMar>
              <w:top w:w="0" w:type="dxa"/>
              <w:left w:w="0" w:type="dxa"/>
              <w:bottom w:w="0" w:type="dxa"/>
              <w:right w:w="0" w:type="dxa"/>
            </w:tcMar>
          </w:tcPr>
          <w:p w14:paraId="2EA0EE54"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Education (years)</w:t>
            </w:r>
          </w:p>
        </w:tc>
        <w:tc>
          <w:tcPr>
            <w:tcW w:w="765" w:type="dxa"/>
            <w:tcBorders>
              <w:top w:val="nil"/>
              <w:left w:val="nil"/>
              <w:bottom w:val="nil"/>
              <w:right w:val="nil"/>
            </w:tcBorders>
            <w:tcMar>
              <w:top w:w="0" w:type="dxa"/>
              <w:left w:w="0" w:type="dxa"/>
              <w:bottom w:w="0" w:type="dxa"/>
              <w:right w:w="0" w:type="dxa"/>
            </w:tcMar>
          </w:tcPr>
          <w:p w14:paraId="6EE3DF02"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0.05</w:t>
            </w:r>
          </w:p>
        </w:tc>
        <w:tc>
          <w:tcPr>
            <w:tcW w:w="1560" w:type="dxa"/>
            <w:tcBorders>
              <w:top w:val="nil"/>
              <w:left w:val="nil"/>
              <w:bottom w:val="nil"/>
              <w:right w:val="nil"/>
            </w:tcBorders>
            <w:tcMar>
              <w:top w:w="0" w:type="dxa"/>
              <w:left w:w="0" w:type="dxa"/>
              <w:bottom w:w="0" w:type="dxa"/>
              <w:right w:w="0" w:type="dxa"/>
            </w:tcMar>
          </w:tcPr>
          <w:p w14:paraId="36EF4F68"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[-0.00 – 0.10]</w:t>
            </w:r>
          </w:p>
        </w:tc>
        <w:tc>
          <w:tcPr>
            <w:tcW w:w="795" w:type="dxa"/>
            <w:tcBorders>
              <w:top w:val="nil"/>
              <w:left w:val="nil"/>
              <w:bottom w:val="nil"/>
              <w:right w:val="nil"/>
            </w:tcBorders>
            <w:tcMar>
              <w:top w:w="0" w:type="dxa"/>
              <w:left w:w="0" w:type="dxa"/>
              <w:bottom w:w="0" w:type="dxa"/>
              <w:right w:w="0" w:type="dxa"/>
            </w:tcMar>
          </w:tcPr>
          <w:p w14:paraId="15C6100A"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0.051</w:t>
            </w:r>
          </w:p>
        </w:tc>
        <w:tc>
          <w:tcPr>
            <w:tcW w:w="810" w:type="dxa"/>
            <w:tcBorders>
              <w:top w:val="nil"/>
              <w:left w:val="nil"/>
              <w:bottom w:val="nil"/>
              <w:right w:val="nil"/>
            </w:tcBorders>
            <w:tcMar>
              <w:top w:w="0" w:type="dxa"/>
              <w:left w:w="0" w:type="dxa"/>
              <w:bottom w:w="0" w:type="dxa"/>
              <w:right w:w="0" w:type="dxa"/>
            </w:tcMar>
          </w:tcPr>
          <w:p w14:paraId="6A621F81"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0.28</w:t>
            </w:r>
          </w:p>
        </w:tc>
        <w:tc>
          <w:tcPr>
            <w:tcW w:w="630" w:type="dxa"/>
            <w:tcBorders>
              <w:top w:val="nil"/>
              <w:left w:val="nil"/>
              <w:bottom w:val="nil"/>
              <w:right w:val="nil"/>
            </w:tcBorders>
            <w:tcMar>
              <w:top w:w="0" w:type="dxa"/>
              <w:left w:w="0" w:type="dxa"/>
              <w:bottom w:w="0" w:type="dxa"/>
              <w:right w:w="0" w:type="dxa"/>
            </w:tcMar>
          </w:tcPr>
          <w:p w14:paraId="515F89D4"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825" w:type="dxa"/>
            <w:tcBorders>
              <w:top w:val="nil"/>
              <w:left w:val="nil"/>
              <w:bottom w:val="nil"/>
              <w:right w:val="nil"/>
            </w:tcBorders>
            <w:tcMar>
              <w:top w:w="0" w:type="dxa"/>
              <w:left w:w="0" w:type="dxa"/>
              <w:bottom w:w="0" w:type="dxa"/>
              <w:right w:w="0" w:type="dxa"/>
            </w:tcMar>
          </w:tcPr>
          <w:p w14:paraId="59376E6B"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585" w:type="dxa"/>
            <w:tcBorders>
              <w:top w:val="nil"/>
              <w:left w:val="nil"/>
              <w:bottom w:val="nil"/>
              <w:right w:val="nil"/>
            </w:tcBorders>
            <w:tcMar>
              <w:top w:w="0" w:type="dxa"/>
              <w:left w:w="0" w:type="dxa"/>
              <w:bottom w:w="0" w:type="dxa"/>
              <w:right w:w="0" w:type="dxa"/>
            </w:tcMar>
          </w:tcPr>
          <w:p w14:paraId="3E93E7FF"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780" w:type="dxa"/>
            <w:tcBorders>
              <w:top w:val="nil"/>
              <w:left w:val="nil"/>
              <w:bottom w:val="nil"/>
              <w:right w:val="nil"/>
            </w:tcBorders>
            <w:tcMar>
              <w:top w:w="0" w:type="dxa"/>
              <w:left w:w="0" w:type="dxa"/>
              <w:bottom w:w="0" w:type="dxa"/>
              <w:right w:w="0" w:type="dxa"/>
            </w:tcMar>
          </w:tcPr>
          <w:p w14:paraId="4B37F568"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r>
      <w:tr w:rsidR="00A847C4" w:rsidRPr="00E2520D" w14:paraId="14B36FE0" w14:textId="77777777">
        <w:tc>
          <w:tcPr>
            <w:tcW w:w="2610" w:type="dxa"/>
            <w:tcBorders>
              <w:top w:val="nil"/>
              <w:left w:val="nil"/>
              <w:bottom w:val="nil"/>
              <w:right w:val="nil"/>
            </w:tcBorders>
            <w:tcMar>
              <w:top w:w="0" w:type="dxa"/>
              <w:left w:w="0" w:type="dxa"/>
              <w:bottom w:w="0" w:type="dxa"/>
              <w:right w:w="0" w:type="dxa"/>
            </w:tcMar>
          </w:tcPr>
          <w:p w14:paraId="57309085"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Physical activity (</w:t>
            </w:r>
            <w:proofErr w:type="spellStart"/>
            <w:r w:rsidRPr="00E2520D">
              <w:rPr>
                <w:rFonts w:ascii="Times New Roman" w:eastAsia="Times New Roman" w:hAnsi="Times New Roman" w:cs="Times New Roman"/>
                <w:color w:val="2A2A2A"/>
                <w:sz w:val="24"/>
                <w:szCs w:val="24"/>
              </w:rPr>
              <w:t>kCal</w:t>
            </w:r>
            <w:proofErr w:type="spellEnd"/>
            <w:r w:rsidRPr="00E2520D">
              <w:rPr>
                <w:rFonts w:ascii="Times New Roman" w:eastAsia="Times New Roman" w:hAnsi="Times New Roman" w:cs="Times New Roman"/>
                <w:color w:val="2A2A2A"/>
                <w:sz w:val="24"/>
                <w:szCs w:val="24"/>
              </w:rPr>
              <w:t xml:space="preserve"> expenditure past year)</w:t>
            </w:r>
          </w:p>
        </w:tc>
        <w:tc>
          <w:tcPr>
            <w:tcW w:w="765" w:type="dxa"/>
            <w:tcBorders>
              <w:top w:val="nil"/>
              <w:left w:val="nil"/>
              <w:bottom w:val="nil"/>
              <w:right w:val="nil"/>
            </w:tcBorders>
            <w:tcMar>
              <w:top w:w="0" w:type="dxa"/>
              <w:left w:w="0" w:type="dxa"/>
              <w:bottom w:w="0" w:type="dxa"/>
              <w:right w:w="0" w:type="dxa"/>
            </w:tcMar>
          </w:tcPr>
          <w:p w14:paraId="7D25148E"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0.00</w:t>
            </w:r>
          </w:p>
        </w:tc>
        <w:tc>
          <w:tcPr>
            <w:tcW w:w="1560" w:type="dxa"/>
            <w:tcBorders>
              <w:top w:val="nil"/>
              <w:left w:val="nil"/>
              <w:bottom w:val="nil"/>
              <w:right w:val="nil"/>
            </w:tcBorders>
            <w:tcMar>
              <w:top w:w="0" w:type="dxa"/>
              <w:left w:w="0" w:type="dxa"/>
              <w:bottom w:w="0" w:type="dxa"/>
              <w:right w:w="0" w:type="dxa"/>
            </w:tcMar>
          </w:tcPr>
          <w:p w14:paraId="12928E6A"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[-0.00 – 0.00]</w:t>
            </w:r>
          </w:p>
        </w:tc>
        <w:tc>
          <w:tcPr>
            <w:tcW w:w="795" w:type="dxa"/>
            <w:tcBorders>
              <w:top w:val="nil"/>
              <w:left w:val="nil"/>
              <w:bottom w:val="nil"/>
              <w:right w:val="nil"/>
            </w:tcBorders>
            <w:tcMar>
              <w:top w:w="0" w:type="dxa"/>
              <w:left w:w="0" w:type="dxa"/>
              <w:bottom w:w="0" w:type="dxa"/>
              <w:right w:w="0" w:type="dxa"/>
            </w:tcMar>
          </w:tcPr>
          <w:p w14:paraId="1B6E31AE"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0.514</w:t>
            </w:r>
          </w:p>
        </w:tc>
        <w:tc>
          <w:tcPr>
            <w:tcW w:w="810" w:type="dxa"/>
            <w:tcBorders>
              <w:top w:val="nil"/>
              <w:left w:val="nil"/>
              <w:bottom w:val="nil"/>
              <w:right w:val="nil"/>
            </w:tcBorders>
            <w:tcMar>
              <w:top w:w="0" w:type="dxa"/>
              <w:left w:w="0" w:type="dxa"/>
              <w:bottom w:w="0" w:type="dxa"/>
              <w:right w:w="0" w:type="dxa"/>
            </w:tcMar>
          </w:tcPr>
          <w:p w14:paraId="6D74AA63"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0.09</w:t>
            </w:r>
          </w:p>
        </w:tc>
        <w:tc>
          <w:tcPr>
            <w:tcW w:w="630" w:type="dxa"/>
            <w:tcBorders>
              <w:top w:val="nil"/>
              <w:left w:val="nil"/>
              <w:bottom w:val="nil"/>
              <w:right w:val="nil"/>
            </w:tcBorders>
            <w:tcMar>
              <w:top w:w="0" w:type="dxa"/>
              <w:left w:w="0" w:type="dxa"/>
              <w:bottom w:w="0" w:type="dxa"/>
              <w:right w:w="0" w:type="dxa"/>
            </w:tcMar>
          </w:tcPr>
          <w:p w14:paraId="2FB9916D" w14:textId="77777777" w:rsidR="00A847C4" w:rsidRPr="00E2520D" w:rsidRDefault="00A847C4">
            <w:pPr>
              <w:rPr>
                <w:rFonts w:ascii="Times New Roman" w:eastAsia="Times New Roman" w:hAnsi="Times New Roman" w:cs="Times New Roman"/>
                <w:color w:val="2A2A2A"/>
                <w:sz w:val="24"/>
                <w:szCs w:val="24"/>
              </w:rPr>
            </w:pPr>
          </w:p>
        </w:tc>
        <w:tc>
          <w:tcPr>
            <w:tcW w:w="825" w:type="dxa"/>
            <w:tcBorders>
              <w:top w:val="nil"/>
              <w:left w:val="nil"/>
              <w:bottom w:val="nil"/>
              <w:right w:val="nil"/>
            </w:tcBorders>
            <w:tcMar>
              <w:top w:w="0" w:type="dxa"/>
              <w:left w:w="0" w:type="dxa"/>
              <w:bottom w:w="0" w:type="dxa"/>
              <w:right w:w="0" w:type="dxa"/>
            </w:tcMar>
          </w:tcPr>
          <w:p w14:paraId="7D0CC701" w14:textId="77777777" w:rsidR="00A847C4" w:rsidRPr="00E2520D" w:rsidRDefault="00A847C4">
            <w:pPr>
              <w:rPr>
                <w:rFonts w:ascii="Times New Roman" w:eastAsia="Times New Roman" w:hAnsi="Times New Roman" w:cs="Times New Roman"/>
                <w:color w:val="2A2A2A"/>
                <w:sz w:val="24"/>
                <w:szCs w:val="24"/>
              </w:rPr>
            </w:pPr>
          </w:p>
        </w:tc>
        <w:tc>
          <w:tcPr>
            <w:tcW w:w="585" w:type="dxa"/>
            <w:tcBorders>
              <w:top w:val="nil"/>
              <w:left w:val="nil"/>
              <w:bottom w:val="nil"/>
              <w:right w:val="nil"/>
            </w:tcBorders>
            <w:tcMar>
              <w:top w:w="0" w:type="dxa"/>
              <w:left w:w="0" w:type="dxa"/>
              <w:bottom w:w="0" w:type="dxa"/>
              <w:right w:w="0" w:type="dxa"/>
            </w:tcMar>
          </w:tcPr>
          <w:p w14:paraId="6E3B6B58" w14:textId="77777777" w:rsidR="00A847C4" w:rsidRPr="00E2520D" w:rsidRDefault="00A847C4">
            <w:pPr>
              <w:rPr>
                <w:rFonts w:ascii="Times New Roman" w:eastAsia="Times New Roman" w:hAnsi="Times New Roman" w:cs="Times New Roman"/>
                <w:color w:val="2A2A2A"/>
                <w:sz w:val="24"/>
                <w:szCs w:val="24"/>
              </w:rPr>
            </w:pPr>
          </w:p>
        </w:tc>
        <w:tc>
          <w:tcPr>
            <w:tcW w:w="780" w:type="dxa"/>
            <w:tcBorders>
              <w:top w:val="nil"/>
              <w:left w:val="nil"/>
              <w:bottom w:val="nil"/>
              <w:right w:val="nil"/>
            </w:tcBorders>
            <w:tcMar>
              <w:top w:w="0" w:type="dxa"/>
              <w:left w:w="0" w:type="dxa"/>
              <w:bottom w:w="0" w:type="dxa"/>
              <w:right w:w="0" w:type="dxa"/>
            </w:tcMar>
          </w:tcPr>
          <w:p w14:paraId="78920414" w14:textId="77777777" w:rsidR="00A847C4" w:rsidRPr="00E2520D" w:rsidRDefault="00A847C4">
            <w:pPr>
              <w:rPr>
                <w:rFonts w:ascii="Times New Roman" w:eastAsia="Times New Roman" w:hAnsi="Times New Roman" w:cs="Times New Roman"/>
                <w:color w:val="2A2A2A"/>
                <w:sz w:val="24"/>
                <w:szCs w:val="24"/>
              </w:rPr>
            </w:pPr>
          </w:p>
        </w:tc>
      </w:tr>
      <w:tr w:rsidR="00A847C4" w:rsidRPr="00E2520D" w14:paraId="5253AB3C" w14:textId="77777777">
        <w:tc>
          <w:tcPr>
            <w:tcW w:w="2610" w:type="dxa"/>
            <w:tcBorders>
              <w:top w:val="nil"/>
              <w:left w:val="nil"/>
              <w:bottom w:val="single" w:sz="8" w:space="0" w:color="000000"/>
              <w:right w:val="nil"/>
            </w:tcBorders>
            <w:tcMar>
              <w:top w:w="0" w:type="dxa"/>
              <w:left w:w="0" w:type="dxa"/>
              <w:bottom w:w="0" w:type="dxa"/>
              <w:right w:w="0" w:type="dxa"/>
            </w:tcMar>
          </w:tcPr>
          <w:p w14:paraId="42D79A8C"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NREM SWA * Aβ status</w:t>
            </w:r>
          </w:p>
        </w:tc>
        <w:tc>
          <w:tcPr>
            <w:tcW w:w="765" w:type="dxa"/>
            <w:tcBorders>
              <w:top w:val="nil"/>
              <w:left w:val="nil"/>
              <w:bottom w:val="single" w:sz="8" w:space="0" w:color="000000"/>
              <w:right w:val="nil"/>
            </w:tcBorders>
            <w:tcMar>
              <w:top w:w="0" w:type="dxa"/>
              <w:left w:w="0" w:type="dxa"/>
              <w:bottom w:w="0" w:type="dxa"/>
              <w:right w:w="0" w:type="dxa"/>
            </w:tcMar>
          </w:tcPr>
          <w:p w14:paraId="6450D336"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2.81</w:t>
            </w:r>
          </w:p>
        </w:tc>
        <w:tc>
          <w:tcPr>
            <w:tcW w:w="1560" w:type="dxa"/>
            <w:tcBorders>
              <w:top w:val="nil"/>
              <w:left w:val="nil"/>
              <w:bottom w:val="single" w:sz="8" w:space="0" w:color="000000"/>
              <w:right w:val="nil"/>
            </w:tcBorders>
            <w:tcMar>
              <w:top w:w="0" w:type="dxa"/>
              <w:left w:w="0" w:type="dxa"/>
              <w:bottom w:w="0" w:type="dxa"/>
              <w:right w:w="0" w:type="dxa"/>
            </w:tcMar>
          </w:tcPr>
          <w:p w14:paraId="0BC39D1B"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[0.10 – 5.52]</w:t>
            </w:r>
          </w:p>
        </w:tc>
        <w:tc>
          <w:tcPr>
            <w:tcW w:w="795" w:type="dxa"/>
            <w:tcBorders>
              <w:top w:val="nil"/>
              <w:left w:val="nil"/>
              <w:bottom w:val="single" w:sz="8" w:space="0" w:color="000000"/>
              <w:right w:val="nil"/>
            </w:tcBorders>
            <w:tcMar>
              <w:top w:w="0" w:type="dxa"/>
              <w:left w:w="0" w:type="dxa"/>
              <w:bottom w:w="0" w:type="dxa"/>
              <w:right w:w="0" w:type="dxa"/>
            </w:tcMar>
          </w:tcPr>
          <w:p w14:paraId="6A6ECA28"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0.042</w:t>
            </w:r>
          </w:p>
        </w:tc>
        <w:tc>
          <w:tcPr>
            <w:tcW w:w="810" w:type="dxa"/>
            <w:tcBorders>
              <w:top w:val="nil"/>
              <w:left w:val="nil"/>
              <w:bottom w:val="single" w:sz="8" w:space="0" w:color="000000"/>
              <w:right w:val="nil"/>
            </w:tcBorders>
            <w:tcMar>
              <w:top w:w="0" w:type="dxa"/>
              <w:left w:w="0" w:type="dxa"/>
              <w:bottom w:w="0" w:type="dxa"/>
              <w:right w:w="0" w:type="dxa"/>
            </w:tcMar>
          </w:tcPr>
          <w:p w14:paraId="374E46F6"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0.64</w:t>
            </w:r>
          </w:p>
        </w:tc>
        <w:tc>
          <w:tcPr>
            <w:tcW w:w="630" w:type="dxa"/>
            <w:tcBorders>
              <w:top w:val="nil"/>
              <w:left w:val="nil"/>
              <w:bottom w:val="single" w:sz="8" w:space="0" w:color="000000"/>
              <w:right w:val="nil"/>
            </w:tcBorders>
            <w:tcMar>
              <w:top w:w="0" w:type="dxa"/>
              <w:left w:w="0" w:type="dxa"/>
              <w:bottom w:w="0" w:type="dxa"/>
              <w:right w:w="0" w:type="dxa"/>
            </w:tcMar>
          </w:tcPr>
          <w:p w14:paraId="51050A75"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825" w:type="dxa"/>
            <w:tcBorders>
              <w:top w:val="nil"/>
              <w:left w:val="nil"/>
              <w:bottom w:val="single" w:sz="8" w:space="0" w:color="000000"/>
              <w:right w:val="nil"/>
            </w:tcBorders>
            <w:tcMar>
              <w:top w:w="0" w:type="dxa"/>
              <w:left w:w="0" w:type="dxa"/>
              <w:bottom w:w="0" w:type="dxa"/>
              <w:right w:w="0" w:type="dxa"/>
            </w:tcMar>
          </w:tcPr>
          <w:p w14:paraId="496F0218"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585" w:type="dxa"/>
            <w:tcBorders>
              <w:top w:val="nil"/>
              <w:left w:val="nil"/>
              <w:bottom w:val="single" w:sz="8" w:space="0" w:color="000000"/>
              <w:right w:val="nil"/>
            </w:tcBorders>
            <w:tcMar>
              <w:top w:w="0" w:type="dxa"/>
              <w:left w:w="0" w:type="dxa"/>
              <w:bottom w:w="0" w:type="dxa"/>
              <w:right w:w="0" w:type="dxa"/>
            </w:tcMar>
          </w:tcPr>
          <w:p w14:paraId="42B03985"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780" w:type="dxa"/>
            <w:tcBorders>
              <w:top w:val="nil"/>
              <w:left w:val="nil"/>
              <w:bottom w:val="single" w:sz="8" w:space="0" w:color="000000"/>
              <w:right w:val="nil"/>
            </w:tcBorders>
            <w:tcMar>
              <w:top w:w="0" w:type="dxa"/>
              <w:left w:w="0" w:type="dxa"/>
              <w:bottom w:w="0" w:type="dxa"/>
              <w:right w:w="0" w:type="dxa"/>
            </w:tcMar>
          </w:tcPr>
          <w:p w14:paraId="7D9B853F" w14:textId="77777777" w:rsidR="00A847C4" w:rsidRPr="00E2520D" w:rsidRDefault="00000000">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r>
    </w:tbl>
    <w:p w14:paraId="6EDD059E" w14:textId="77777777" w:rsidR="00A847C4" w:rsidRPr="00E2520D" w:rsidRDefault="00000000">
      <w:pPr>
        <w:jc w:val="both"/>
        <w:rPr>
          <w:rFonts w:ascii="Times New Roman" w:eastAsia="Times New Roman" w:hAnsi="Times New Roman" w:cs="Times New Roman"/>
          <w:color w:val="2A2A2A"/>
        </w:rPr>
      </w:pPr>
      <w:r w:rsidRPr="00E2520D">
        <w:rPr>
          <w:rFonts w:ascii="Times New Roman" w:eastAsia="Times New Roman" w:hAnsi="Times New Roman" w:cs="Times New Roman"/>
          <w:i/>
          <w:color w:val="2A2A2A"/>
        </w:rPr>
        <w:t>Note</w:t>
      </w:r>
      <w:r w:rsidRPr="00E2520D">
        <w:rPr>
          <w:rFonts w:ascii="Times New Roman" w:eastAsia="Times New Roman" w:hAnsi="Times New Roman" w:cs="Times New Roman"/>
          <w:color w:val="2A2A2A"/>
        </w:rPr>
        <w:t xml:space="preserve"> The dependent variable was item memory performance.</w:t>
      </w:r>
    </w:p>
    <w:p w14:paraId="302D8306" w14:textId="77777777" w:rsidR="00A847C4" w:rsidRPr="00E2520D" w:rsidRDefault="00000000">
      <w:pPr>
        <w:jc w:val="both"/>
        <w:rPr>
          <w:rFonts w:ascii="Times New Roman" w:eastAsia="Times New Roman" w:hAnsi="Times New Roman" w:cs="Times New Roman"/>
          <w:b/>
          <w:color w:val="2A2A2A"/>
          <w:sz w:val="35"/>
          <w:szCs w:val="35"/>
        </w:rPr>
      </w:pPr>
      <w:r w:rsidRPr="00E2520D">
        <w:rPr>
          <w:rFonts w:ascii="Times New Roman" w:eastAsia="Times New Roman" w:hAnsi="Times New Roman" w:cs="Times New Roman"/>
          <w:color w:val="202124"/>
        </w:rPr>
        <w:t>BMI = Body Mass Index, SWA = slow wave activity</w:t>
      </w:r>
    </w:p>
    <w:p w14:paraId="5D084423" w14:textId="77777777" w:rsidR="00A847C4" w:rsidRPr="00E2520D" w:rsidRDefault="00A847C4">
      <w:pPr>
        <w:jc w:val="both"/>
        <w:rPr>
          <w:rFonts w:ascii="Times New Roman" w:eastAsia="Times New Roman" w:hAnsi="Times New Roman" w:cs="Times New Roman"/>
          <w:b/>
          <w:color w:val="2A2A2A"/>
          <w:sz w:val="24"/>
          <w:szCs w:val="24"/>
        </w:rPr>
      </w:pPr>
    </w:p>
    <w:p w14:paraId="7D969750" w14:textId="77777777" w:rsidR="00A668CC" w:rsidRPr="00E2520D" w:rsidRDefault="00A668CC">
      <w:pPr>
        <w:rPr>
          <w:rFonts w:ascii="Times New Roman" w:eastAsia="Times New Roman" w:hAnsi="Times New Roman" w:cs="Times New Roman"/>
          <w:b/>
          <w:color w:val="2A2A2A"/>
          <w:sz w:val="24"/>
          <w:szCs w:val="24"/>
        </w:rPr>
      </w:pPr>
      <w:r w:rsidRPr="00E2520D">
        <w:rPr>
          <w:rFonts w:ascii="Times New Roman" w:eastAsia="Times New Roman" w:hAnsi="Times New Roman" w:cs="Times New Roman"/>
          <w:b/>
          <w:color w:val="2A2A2A"/>
          <w:sz w:val="24"/>
          <w:szCs w:val="24"/>
        </w:rPr>
        <w:br w:type="page"/>
      </w:r>
    </w:p>
    <w:p w14:paraId="212ACD15" w14:textId="48F49BB1" w:rsidR="00A847C4" w:rsidRPr="00E2520D" w:rsidRDefault="00000000">
      <w:pPr>
        <w:spacing w:before="240" w:after="120"/>
        <w:jc w:val="both"/>
        <w:rPr>
          <w:rFonts w:ascii="Times New Roman" w:eastAsia="Times New Roman" w:hAnsi="Times New Roman" w:cs="Times New Roman"/>
          <w:color w:val="2A2A2A"/>
          <w:sz w:val="24"/>
          <w:szCs w:val="24"/>
        </w:rPr>
      </w:pPr>
      <w:r w:rsidRPr="00E2520D">
        <w:rPr>
          <w:rFonts w:ascii="Times New Roman" w:eastAsia="Times New Roman" w:hAnsi="Times New Roman" w:cs="Times New Roman"/>
          <w:b/>
          <w:color w:val="2A2A2A"/>
          <w:sz w:val="24"/>
          <w:szCs w:val="24"/>
        </w:rPr>
        <w:lastRenderedPageBreak/>
        <w:t>Table S</w:t>
      </w:r>
      <w:r w:rsidR="00630CD3" w:rsidRPr="00E2520D">
        <w:rPr>
          <w:rFonts w:ascii="Times New Roman" w:eastAsia="Times New Roman" w:hAnsi="Times New Roman" w:cs="Times New Roman"/>
          <w:b/>
          <w:color w:val="2A2A2A"/>
          <w:sz w:val="24"/>
          <w:szCs w:val="24"/>
        </w:rPr>
        <w:t>3</w:t>
      </w:r>
      <w:r w:rsidRPr="00E2520D">
        <w:rPr>
          <w:rFonts w:ascii="Times New Roman" w:eastAsia="Times New Roman" w:hAnsi="Times New Roman" w:cs="Times New Roman"/>
          <w:b/>
          <w:color w:val="2A2A2A"/>
          <w:sz w:val="24"/>
          <w:szCs w:val="24"/>
        </w:rPr>
        <w:t>.</w:t>
      </w:r>
      <w:r w:rsidRPr="00E2520D">
        <w:rPr>
          <w:rFonts w:ascii="Times New Roman" w:eastAsia="Times New Roman" w:hAnsi="Times New Roman" w:cs="Times New Roman"/>
          <w:color w:val="2A2A2A"/>
          <w:sz w:val="24"/>
          <w:szCs w:val="24"/>
        </w:rPr>
        <w:t xml:space="preserve"> Estimates and significance levels of the interaction terms of Aβ status and NREM and REM spectral power in multiple regression models predicting memory</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3075"/>
        <w:gridCol w:w="1035"/>
        <w:gridCol w:w="315"/>
        <w:gridCol w:w="690"/>
        <w:gridCol w:w="1020"/>
        <w:gridCol w:w="105"/>
        <w:gridCol w:w="1095"/>
        <w:gridCol w:w="1020"/>
        <w:gridCol w:w="1005"/>
      </w:tblGrid>
      <w:tr w:rsidR="00A847C4" w:rsidRPr="00E2520D" w14:paraId="14F5E91C" w14:textId="77777777" w:rsidTr="006F5CC8">
        <w:trPr>
          <w:trHeight w:val="302"/>
        </w:trPr>
        <w:tc>
          <w:tcPr>
            <w:tcW w:w="3075" w:type="dxa"/>
            <w:tcBorders>
              <w:top w:val="single" w:sz="8" w:space="0" w:color="000000"/>
              <w:left w:val="nil"/>
              <w:bottom w:val="nil"/>
              <w:right w:val="nil"/>
            </w:tcBorders>
            <w:tcMar>
              <w:top w:w="0" w:type="dxa"/>
              <w:left w:w="0" w:type="dxa"/>
              <w:bottom w:w="0" w:type="dxa"/>
              <w:right w:w="0" w:type="dxa"/>
            </w:tcMar>
          </w:tcPr>
          <w:p w14:paraId="020A545B" w14:textId="77777777" w:rsidR="00A847C4" w:rsidRPr="00E2520D" w:rsidRDefault="00000000">
            <w:pPr>
              <w:jc w:val="both"/>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1350" w:type="dxa"/>
            <w:gridSpan w:val="2"/>
            <w:tcBorders>
              <w:top w:val="single" w:sz="8" w:space="0" w:color="000000"/>
              <w:left w:val="nil"/>
              <w:bottom w:val="nil"/>
              <w:right w:val="nil"/>
            </w:tcBorders>
            <w:tcMar>
              <w:top w:w="0" w:type="dxa"/>
              <w:left w:w="0" w:type="dxa"/>
              <w:bottom w:w="0" w:type="dxa"/>
              <w:right w:w="0" w:type="dxa"/>
            </w:tcMar>
          </w:tcPr>
          <w:p w14:paraId="6152E399"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Item memory</w:t>
            </w:r>
          </w:p>
        </w:tc>
        <w:tc>
          <w:tcPr>
            <w:tcW w:w="1710" w:type="dxa"/>
            <w:gridSpan w:val="2"/>
            <w:tcBorders>
              <w:top w:val="single" w:sz="8" w:space="0" w:color="000000"/>
              <w:left w:val="nil"/>
              <w:bottom w:val="nil"/>
              <w:right w:val="nil"/>
            </w:tcBorders>
            <w:shd w:val="clear" w:color="auto" w:fill="auto"/>
            <w:tcMar>
              <w:top w:w="0" w:type="dxa"/>
              <w:left w:w="0" w:type="dxa"/>
              <w:bottom w:w="0" w:type="dxa"/>
              <w:right w:w="0" w:type="dxa"/>
            </w:tcMar>
          </w:tcPr>
          <w:p w14:paraId="43F25BCC"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3225" w:type="dxa"/>
            <w:gridSpan w:val="4"/>
            <w:tcBorders>
              <w:top w:val="single" w:sz="8" w:space="0" w:color="000000"/>
              <w:left w:val="nil"/>
              <w:bottom w:val="nil"/>
              <w:right w:val="nil"/>
            </w:tcBorders>
            <w:shd w:val="clear" w:color="auto" w:fill="auto"/>
            <w:tcMar>
              <w:top w:w="0" w:type="dxa"/>
              <w:left w:w="0" w:type="dxa"/>
              <w:bottom w:w="0" w:type="dxa"/>
              <w:right w:w="0" w:type="dxa"/>
            </w:tcMar>
          </w:tcPr>
          <w:p w14:paraId="43B86B37" w14:textId="77777777" w:rsidR="00A847C4" w:rsidRPr="00E2520D" w:rsidRDefault="00000000" w:rsidP="006F5CC8">
            <w:pPr>
              <w:ind w:left="90"/>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Associative memory</w:t>
            </w:r>
          </w:p>
        </w:tc>
      </w:tr>
      <w:tr w:rsidR="00A847C4" w:rsidRPr="00E2520D" w14:paraId="7795E97D" w14:textId="77777777" w:rsidTr="006F5CC8">
        <w:tc>
          <w:tcPr>
            <w:tcW w:w="3075" w:type="dxa"/>
            <w:tcBorders>
              <w:top w:val="nil"/>
              <w:left w:val="nil"/>
              <w:bottom w:val="single" w:sz="8" w:space="0" w:color="000000"/>
              <w:right w:val="nil"/>
            </w:tcBorders>
            <w:shd w:val="clear" w:color="auto" w:fill="auto"/>
            <w:tcMar>
              <w:top w:w="0" w:type="dxa"/>
              <w:left w:w="0" w:type="dxa"/>
              <w:bottom w:w="0" w:type="dxa"/>
              <w:right w:w="0" w:type="dxa"/>
            </w:tcMar>
          </w:tcPr>
          <w:p w14:paraId="38FC9FA1" w14:textId="77777777" w:rsidR="00A847C4" w:rsidRPr="00E2520D" w:rsidRDefault="00000000">
            <w:pPr>
              <w:jc w:val="both"/>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1035" w:type="dxa"/>
            <w:tcBorders>
              <w:top w:val="nil"/>
              <w:left w:val="nil"/>
              <w:bottom w:val="single" w:sz="8" w:space="0" w:color="000000"/>
              <w:right w:val="nil"/>
            </w:tcBorders>
            <w:shd w:val="clear" w:color="auto" w:fill="auto"/>
            <w:tcMar>
              <w:top w:w="0" w:type="dxa"/>
              <w:left w:w="0" w:type="dxa"/>
              <w:bottom w:w="0" w:type="dxa"/>
              <w:right w:w="0" w:type="dxa"/>
            </w:tcMar>
          </w:tcPr>
          <w:p w14:paraId="4E84AFC4" w14:textId="77777777" w:rsidR="00A847C4" w:rsidRPr="00E2520D" w:rsidRDefault="00000000" w:rsidP="006F5CC8">
            <w:pPr>
              <w:rPr>
                <w:rFonts w:ascii="Times New Roman" w:eastAsia="Times New Roman" w:hAnsi="Times New Roman" w:cs="Times New Roman"/>
                <w:i/>
                <w:color w:val="2A2A2A"/>
                <w:sz w:val="24"/>
                <w:szCs w:val="24"/>
              </w:rPr>
            </w:pPr>
            <w:r w:rsidRPr="00E2520D">
              <w:rPr>
                <w:rFonts w:ascii="Times New Roman" w:eastAsia="Times New Roman" w:hAnsi="Times New Roman" w:cs="Times New Roman"/>
                <w:i/>
                <w:color w:val="2A2A2A"/>
                <w:sz w:val="24"/>
                <w:szCs w:val="24"/>
              </w:rPr>
              <w:t>Std. β</w:t>
            </w:r>
          </w:p>
        </w:tc>
        <w:tc>
          <w:tcPr>
            <w:tcW w:w="1005" w:type="dxa"/>
            <w:gridSpan w:val="2"/>
            <w:tcBorders>
              <w:top w:val="nil"/>
              <w:left w:val="nil"/>
              <w:bottom w:val="single" w:sz="8" w:space="0" w:color="000000"/>
              <w:right w:val="nil"/>
            </w:tcBorders>
            <w:shd w:val="clear" w:color="auto" w:fill="auto"/>
            <w:tcMar>
              <w:top w:w="0" w:type="dxa"/>
              <w:left w:w="0" w:type="dxa"/>
              <w:bottom w:w="0" w:type="dxa"/>
              <w:right w:w="0" w:type="dxa"/>
            </w:tcMar>
          </w:tcPr>
          <w:p w14:paraId="5357C898" w14:textId="77777777" w:rsidR="00A847C4" w:rsidRPr="00E2520D" w:rsidRDefault="00000000" w:rsidP="006F5CC8">
            <w:pPr>
              <w:rPr>
                <w:rFonts w:ascii="Times New Roman" w:eastAsia="Times New Roman" w:hAnsi="Times New Roman" w:cs="Times New Roman"/>
                <w:i/>
                <w:color w:val="2A2A2A"/>
                <w:sz w:val="24"/>
                <w:szCs w:val="24"/>
              </w:rPr>
            </w:pPr>
            <w:r w:rsidRPr="00E2520D">
              <w:rPr>
                <w:rFonts w:ascii="Times New Roman" w:eastAsia="Times New Roman" w:hAnsi="Times New Roman" w:cs="Times New Roman"/>
                <w:i/>
                <w:color w:val="2A2A2A"/>
                <w:sz w:val="24"/>
                <w:szCs w:val="24"/>
              </w:rPr>
              <w:t>p</w:t>
            </w:r>
          </w:p>
        </w:tc>
        <w:tc>
          <w:tcPr>
            <w:tcW w:w="1125" w:type="dxa"/>
            <w:gridSpan w:val="2"/>
            <w:tcBorders>
              <w:top w:val="nil"/>
              <w:left w:val="nil"/>
              <w:bottom w:val="single" w:sz="8" w:space="0" w:color="000000"/>
              <w:right w:val="nil"/>
            </w:tcBorders>
            <w:shd w:val="clear" w:color="auto" w:fill="auto"/>
            <w:tcMar>
              <w:top w:w="0" w:type="dxa"/>
              <w:left w:w="0" w:type="dxa"/>
              <w:bottom w:w="0" w:type="dxa"/>
              <w:right w:w="0" w:type="dxa"/>
            </w:tcMar>
          </w:tcPr>
          <w:p w14:paraId="69B7599D" w14:textId="77777777" w:rsidR="00A847C4" w:rsidRPr="00E2520D" w:rsidRDefault="00000000" w:rsidP="006F5CC8">
            <w:pPr>
              <w:rPr>
                <w:rFonts w:ascii="Times New Roman" w:eastAsia="Times New Roman" w:hAnsi="Times New Roman" w:cs="Times New Roman"/>
                <w:i/>
                <w:color w:val="2A2A2A"/>
                <w:sz w:val="24"/>
                <w:szCs w:val="24"/>
              </w:rPr>
            </w:pPr>
            <w:r w:rsidRPr="00E2520D">
              <w:rPr>
                <w:rFonts w:ascii="Times New Roman" w:eastAsia="Times New Roman" w:hAnsi="Times New Roman" w:cs="Times New Roman"/>
                <w:color w:val="2A2A2A"/>
                <w:sz w:val="24"/>
                <w:szCs w:val="24"/>
              </w:rPr>
              <w:t xml:space="preserve">FDR </w:t>
            </w:r>
            <w:r w:rsidRPr="00E2520D">
              <w:rPr>
                <w:rFonts w:ascii="Times New Roman" w:eastAsia="Times New Roman" w:hAnsi="Times New Roman" w:cs="Times New Roman"/>
                <w:i/>
                <w:color w:val="2A2A2A"/>
                <w:sz w:val="24"/>
                <w:szCs w:val="24"/>
              </w:rPr>
              <w:t>p</w:t>
            </w:r>
          </w:p>
        </w:tc>
        <w:tc>
          <w:tcPr>
            <w:tcW w:w="1095" w:type="dxa"/>
            <w:tcBorders>
              <w:top w:val="nil"/>
              <w:left w:val="nil"/>
              <w:bottom w:val="single" w:sz="8" w:space="0" w:color="000000"/>
              <w:right w:val="nil"/>
            </w:tcBorders>
            <w:shd w:val="clear" w:color="auto" w:fill="auto"/>
            <w:tcMar>
              <w:top w:w="0" w:type="dxa"/>
              <w:left w:w="0" w:type="dxa"/>
              <w:bottom w:w="0" w:type="dxa"/>
              <w:right w:w="0" w:type="dxa"/>
            </w:tcMar>
          </w:tcPr>
          <w:p w14:paraId="39F5D98A" w14:textId="77777777" w:rsidR="00A847C4" w:rsidRPr="00E2520D" w:rsidRDefault="00000000" w:rsidP="006F5CC8">
            <w:pPr>
              <w:rPr>
                <w:rFonts w:ascii="Times New Roman" w:eastAsia="Times New Roman" w:hAnsi="Times New Roman" w:cs="Times New Roman"/>
                <w:i/>
                <w:color w:val="2A2A2A"/>
                <w:sz w:val="24"/>
                <w:szCs w:val="24"/>
              </w:rPr>
            </w:pPr>
            <w:r w:rsidRPr="00E2520D">
              <w:rPr>
                <w:rFonts w:ascii="Times New Roman" w:eastAsia="Times New Roman" w:hAnsi="Times New Roman" w:cs="Times New Roman"/>
                <w:i/>
                <w:color w:val="2A2A2A"/>
                <w:sz w:val="24"/>
                <w:szCs w:val="24"/>
              </w:rPr>
              <w:t>Std. β</w:t>
            </w:r>
          </w:p>
        </w:tc>
        <w:tc>
          <w:tcPr>
            <w:tcW w:w="1020" w:type="dxa"/>
            <w:tcBorders>
              <w:top w:val="nil"/>
              <w:left w:val="nil"/>
              <w:bottom w:val="single" w:sz="8" w:space="0" w:color="000000"/>
              <w:right w:val="nil"/>
            </w:tcBorders>
            <w:shd w:val="clear" w:color="auto" w:fill="auto"/>
            <w:tcMar>
              <w:top w:w="0" w:type="dxa"/>
              <w:left w:w="0" w:type="dxa"/>
              <w:bottom w:w="0" w:type="dxa"/>
              <w:right w:w="0" w:type="dxa"/>
            </w:tcMar>
          </w:tcPr>
          <w:p w14:paraId="27A7667D" w14:textId="77777777" w:rsidR="00A847C4" w:rsidRPr="00E2520D" w:rsidRDefault="00000000" w:rsidP="006F5CC8">
            <w:pPr>
              <w:rPr>
                <w:rFonts w:ascii="Times New Roman" w:eastAsia="Times New Roman" w:hAnsi="Times New Roman" w:cs="Times New Roman"/>
                <w:i/>
                <w:color w:val="2A2A2A"/>
                <w:sz w:val="24"/>
                <w:szCs w:val="24"/>
              </w:rPr>
            </w:pPr>
            <w:r w:rsidRPr="00E2520D">
              <w:rPr>
                <w:rFonts w:ascii="Times New Roman" w:eastAsia="Times New Roman" w:hAnsi="Times New Roman" w:cs="Times New Roman"/>
                <w:i/>
                <w:color w:val="2A2A2A"/>
                <w:sz w:val="24"/>
                <w:szCs w:val="24"/>
              </w:rPr>
              <w:t>p</w:t>
            </w:r>
          </w:p>
        </w:tc>
        <w:tc>
          <w:tcPr>
            <w:tcW w:w="1005" w:type="dxa"/>
            <w:tcBorders>
              <w:top w:val="nil"/>
              <w:left w:val="nil"/>
              <w:bottom w:val="single" w:sz="8" w:space="0" w:color="000000"/>
              <w:right w:val="nil"/>
            </w:tcBorders>
            <w:shd w:val="clear" w:color="auto" w:fill="auto"/>
            <w:tcMar>
              <w:top w:w="0" w:type="dxa"/>
              <w:left w:w="0" w:type="dxa"/>
              <w:bottom w:w="0" w:type="dxa"/>
              <w:right w:w="0" w:type="dxa"/>
            </w:tcMar>
          </w:tcPr>
          <w:p w14:paraId="5C139DB4" w14:textId="77777777" w:rsidR="00A847C4" w:rsidRPr="00E2520D" w:rsidRDefault="00000000" w:rsidP="006F5CC8">
            <w:pPr>
              <w:rPr>
                <w:rFonts w:ascii="Times New Roman" w:eastAsia="Times New Roman" w:hAnsi="Times New Roman" w:cs="Times New Roman"/>
                <w:i/>
                <w:color w:val="2A2A2A"/>
                <w:sz w:val="24"/>
                <w:szCs w:val="24"/>
              </w:rPr>
            </w:pPr>
            <w:r w:rsidRPr="00E2520D">
              <w:rPr>
                <w:rFonts w:ascii="Times New Roman" w:eastAsia="Times New Roman" w:hAnsi="Times New Roman" w:cs="Times New Roman"/>
                <w:color w:val="2A2A2A"/>
                <w:sz w:val="24"/>
                <w:szCs w:val="24"/>
              </w:rPr>
              <w:t>FDR</w:t>
            </w:r>
            <w:r w:rsidRPr="00E2520D">
              <w:rPr>
                <w:rFonts w:ascii="Times New Roman" w:eastAsia="Times New Roman" w:hAnsi="Times New Roman" w:cs="Times New Roman"/>
                <w:i/>
                <w:color w:val="2A2A2A"/>
                <w:sz w:val="24"/>
                <w:szCs w:val="24"/>
              </w:rPr>
              <w:t xml:space="preserve"> p</w:t>
            </w:r>
          </w:p>
        </w:tc>
      </w:tr>
      <w:tr w:rsidR="00A847C4" w:rsidRPr="00E2520D" w14:paraId="1DEEAFE7" w14:textId="77777777" w:rsidTr="006F5CC8">
        <w:tc>
          <w:tcPr>
            <w:tcW w:w="3075" w:type="dxa"/>
            <w:tcBorders>
              <w:top w:val="nil"/>
              <w:left w:val="nil"/>
              <w:bottom w:val="nil"/>
              <w:right w:val="nil"/>
            </w:tcBorders>
            <w:shd w:val="clear" w:color="auto" w:fill="auto"/>
            <w:tcMar>
              <w:top w:w="0" w:type="dxa"/>
              <w:left w:w="0" w:type="dxa"/>
              <w:bottom w:w="0" w:type="dxa"/>
              <w:right w:w="0" w:type="dxa"/>
            </w:tcMar>
          </w:tcPr>
          <w:p w14:paraId="4D2B5E37"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Hypothesis-driven</w:t>
            </w:r>
          </w:p>
        </w:tc>
        <w:tc>
          <w:tcPr>
            <w:tcW w:w="1035" w:type="dxa"/>
            <w:tcBorders>
              <w:top w:val="nil"/>
              <w:left w:val="nil"/>
              <w:bottom w:val="nil"/>
              <w:right w:val="nil"/>
            </w:tcBorders>
            <w:shd w:val="clear" w:color="auto" w:fill="auto"/>
            <w:tcMar>
              <w:top w:w="0" w:type="dxa"/>
              <w:left w:w="0" w:type="dxa"/>
              <w:bottom w:w="0" w:type="dxa"/>
              <w:right w:w="0" w:type="dxa"/>
            </w:tcMar>
          </w:tcPr>
          <w:p w14:paraId="13CA3CEC"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1005" w:type="dxa"/>
            <w:gridSpan w:val="2"/>
            <w:tcBorders>
              <w:top w:val="nil"/>
              <w:left w:val="nil"/>
              <w:bottom w:val="nil"/>
              <w:right w:val="nil"/>
            </w:tcBorders>
            <w:shd w:val="clear" w:color="auto" w:fill="auto"/>
            <w:tcMar>
              <w:top w:w="0" w:type="dxa"/>
              <w:left w:w="0" w:type="dxa"/>
              <w:bottom w:w="0" w:type="dxa"/>
              <w:right w:w="0" w:type="dxa"/>
            </w:tcMar>
          </w:tcPr>
          <w:p w14:paraId="508FF483"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1125" w:type="dxa"/>
            <w:gridSpan w:val="2"/>
            <w:tcBorders>
              <w:top w:val="nil"/>
              <w:left w:val="nil"/>
              <w:bottom w:val="nil"/>
              <w:right w:val="nil"/>
            </w:tcBorders>
            <w:shd w:val="clear" w:color="auto" w:fill="auto"/>
            <w:tcMar>
              <w:top w:w="0" w:type="dxa"/>
              <w:left w:w="0" w:type="dxa"/>
              <w:bottom w:w="0" w:type="dxa"/>
              <w:right w:w="0" w:type="dxa"/>
            </w:tcMar>
          </w:tcPr>
          <w:p w14:paraId="3DA42A12"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1095" w:type="dxa"/>
            <w:tcBorders>
              <w:top w:val="nil"/>
              <w:left w:val="nil"/>
              <w:bottom w:val="nil"/>
              <w:right w:val="nil"/>
            </w:tcBorders>
            <w:shd w:val="clear" w:color="auto" w:fill="auto"/>
            <w:tcMar>
              <w:top w:w="0" w:type="dxa"/>
              <w:left w:w="0" w:type="dxa"/>
              <w:bottom w:w="0" w:type="dxa"/>
              <w:right w:w="0" w:type="dxa"/>
            </w:tcMar>
          </w:tcPr>
          <w:p w14:paraId="5DEEBE44"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1020" w:type="dxa"/>
            <w:tcBorders>
              <w:top w:val="nil"/>
              <w:left w:val="nil"/>
              <w:bottom w:val="nil"/>
              <w:right w:val="nil"/>
            </w:tcBorders>
            <w:shd w:val="clear" w:color="auto" w:fill="auto"/>
            <w:tcMar>
              <w:top w:w="0" w:type="dxa"/>
              <w:left w:w="0" w:type="dxa"/>
              <w:bottom w:w="0" w:type="dxa"/>
              <w:right w:w="0" w:type="dxa"/>
            </w:tcMar>
          </w:tcPr>
          <w:p w14:paraId="2B062CB7"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1005" w:type="dxa"/>
            <w:tcBorders>
              <w:top w:val="nil"/>
              <w:left w:val="nil"/>
              <w:bottom w:val="nil"/>
              <w:right w:val="nil"/>
            </w:tcBorders>
            <w:shd w:val="clear" w:color="auto" w:fill="auto"/>
            <w:tcMar>
              <w:top w:w="0" w:type="dxa"/>
              <w:left w:w="0" w:type="dxa"/>
              <w:bottom w:w="0" w:type="dxa"/>
              <w:right w:w="0" w:type="dxa"/>
            </w:tcMar>
          </w:tcPr>
          <w:p w14:paraId="26EE458B"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r>
      <w:tr w:rsidR="00A847C4" w:rsidRPr="00E2520D" w14:paraId="06C6BF50" w14:textId="77777777" w:rsidTr="006F5CC8">
        <w:tc>
          <w:tcPr>
            <w:tcW w:w="3075" w:type="dxa"/>
            <w:tcBorders>
              <w:top w:val="nil"/>
              <w:left w:val="nil"/>
              <w:bottom w:val="nil"/>
              <w:right w:val="nil"/>
            </w:tcBorders>
            <w:shd w:val="clear" w:color="auto" w:fill="auto"/>
            <w:tcMar>
              <w:top w:w="0" w:type="dxa"/>
              <w:left w:w="0" w:type="dxa"/>
              <w:bottom w:w="0" w:type="dxa"/>
              <w:right w:w="0" w:type="dxa"/>
            </w:tcMar>
          </w:tcPr>
          <w:p w14:paraId="68DEF28E"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NREM relative delta power</w:t>
            </w:r>
          </w:p>
        </w:tc>
        <w:tc>
          <w:tcPr>
            <w:tcW w:w="1035" w:type="dxa"/>
            <w:tcBorders>
              <w:top w:val="nil"/>
              <w:left w:val="nil"/>
              <w:bottom w:val="nil"/>
              <w:right w:val="nil"/>
            </w:tcBorders>
            <w:shd w:val="clear" w:color="auto" w:fill="auto"/>
            <w:tcMar>
              <w:top w:w="0" w:type="dxa"/>
              <w:left w:w="0" w:type="dxa"/>
              <w:bottom w:w="0" w:type="dxa"/>
              <w:right w:w="0" w:type="dxa"/>
            </w:tcMar>
          </w:tcPr>
          <w:p w14:paraId="4C0C0FEC"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0.64</w:t>
            </w:r>
          </w:p>
        </w:tc>
        <w:tc>
          <w:tcPr>
            <w:tcW w:w="1005" w:type="dxa"/>
            <w:gridSpan w:val="2"/>
            <w:tcBorders>
              <w:top w:val="nil"/>
              <w:left w:val="nil"/>
              <w:bottom w:val="nil"/>
              <w:right w:val="nil"/>
            </w:tcBorders>
            <w:shd w:val="clear" w:color="auto" w:fill="auto"/>
            <w:tcMar>
              <w:top w:w="0" w:type="dxa"/>
              <w:left w:w="0" w:type="dxa"/>
              <w:bottom w:w="0" w:type="dxa"/>
              <w:right w:w="0" w:type="dxa"/>
            </w:tcMar>
          </w:tcPr>
          <w:p w14:paraId="05CB9E84"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0.042</w:t>
            </w:r>
          </w:p>
        </w:tc>
        <w:tc>
          <w:tcPr>
            <w:tcW w:w="1125" w:type="dxa"/>
            <w:gridSpan w:val="2"/>
            <w:tcBorders>
              <w:top w:val="nil"/>
              <w:left w:val="nil"/>
              <w:bottom w:val="nil"/>
              <w:right w:val="nil"/>
            </w:tcBorders>
            <w:shd w:val="clear" w:color="auto" w:fill="auto"/>
            <w:tcMar>
              <w:top w:w="0" w:type="dxa"/>
              <w:left w:w="0" w:type="dxa"/>
              <w:bottom w:w="0" w:type="dxa"/>
              <w:right w:w="0" w:type="dxa"/>
            </w:tcMar>
          </w:tcPr>
          <w:p w14:paraId="6F8CCFE5"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N/A</w:t>
            </w:r>
          </w:p>
        </w:tc>
        <w:tc>
          <w:tcPr>
            <w:tcW w:w="1095" w:type="dxa"/>
            <w:tcBorders>
              <w:top w:val="nil"/>
              <w:left w:val="nil"/>
              <w:bottom w:val="nil"/>
              <w:right w:val="nil"/>
            </w:tcBorders>
            <w:shd w:val="clear" w:color="auto" w:fill="auto"/>
            <w:tcMar>
              <w:top w:w="0" w:type="dxa"/>
              <w:left w:w="0" w:type="dxa"/>
              <w:bottom w:w="0" w:type="dxa"/>
              <w:right w:w="0" w:type="dxa"/>
            </w:tcMar>
          </w:tcPr>
          <w:p w14:paraId="081068E6"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-0.03</w:t>
            </w:r>
          </w:p>
        </w:tc>
        <w:tc>
          <w:tcPr>
            <w:tcW w:w="1020" w:type="dxa"/>
            <w:tcBorders>
              <w:top w:val="nil"/>
              <w:left w:val="nil"/>
              <w:bottom w:val="nil"/>
              <w:right w:val="nil"/>
            </w:tcBorders>
            <w:shd w:val="clear" w:color="auto" w:fill="auto"/>
            <w:tcMar>
              <w:top w:w="0" w:type="dxa"/>
              <w:left w:w="0" w:type="dxa"/>
              <w:bottom w:w="0" w:type="dxa"/>
              <w:right w:w="0" w:type="dxa"/>
            </w:tcMar>
          </w:tcPr>
          <w:p w14:paraId="7894F7D3"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0.983</w:t>
            </w:r>
          </w:p>
        </w:tc>
        <w:tc>
          <w:tcPr>
            <w:tcW w:w="1005" w:type="dxa"/>
            <w:tcBorders>
              <w:top w:val="nil"/>
              <w:left w:val="nil"/>
              <w:bottom w:val="nil"/>
              <w:right w:val="nil"/>
            </w:tcBorders>
            <w:shd w:val="clear" w:color="auto" w:fill="auto"/>
            <w:tcMar>
              <w:top w:w="0" w:type="dxa"/>
              <w:left w:w="0" w:type="dxa"/>
              <w:bottom w:w="0" w:type="dxa"/>
              <w:right w:w="0" w:type="dxa"/>
            </w:tcMar>
          </w:tcPr>
          <w:p w14:paraId="05F4434E"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N/A</w:t>
            </w:r>
          </w:p>
        </w:tc>
      </w:tr>
      <w:tr w:rsidR="00A847C4" w:rsidRPr="00E2520D" w14:paraId="1348710A" w14:textId="77777777" w:rsidTr="006F5CC8">
        <w:tc>
          <w:tcPr>
            <w:tcW w:w="3075" w:type="dxa"/>
            <w:tcBorders>
              <w:top w:val="nil"/>
              <w:left w:val="nil"/>
              <w:bottom w:val="nil"/>
              <w:right w:val="nil"/>
            </w:tcBorders>
            <w:shd w:val="clear" w:color="auto" w:fill="auto"/>
            <w:tcMar>
              <w:top w:w="0" w:type="dxa"/>
              <w:left w:w="0" w:type="dxa"/>
              <w:bottom w:w="0" w:type="dxa"/>
              <w:right w:w="0" w:type="dxa"/>
            </w:tcMar>
          </w:tcPr>
          <w:p w14:paraId="11A6077A"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1035" w:type="dxa"/>
            <w:tcBorders>
              <w:top w:val="nil"/>
              <w:left w:val="nil"/>
              <w:bottom w:val="nil"/>
              <w:right w:val="nil"/>
            </w:tcBorders>
            <w:shd w:val="clear" w:color="auto" w:fill="auto"/>
            <w:tcMar>
              <w:top w:w="0" w:type="dxa"/>
              <w:left w:w="0" w:type="dxa"/>
              <w:bottom w:w="0" w:type="dxa"/>
              <w:right w:w="0" w:type="dxa"/>
            </w:tcMar>
          </w:tcPr>
          <w:p w14:paraId="29799BA1"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1005" w:type="dxa"/>
            <w:gridSpan w:val="2"/>
            <w:tcBorders>
              <w:top w:val="nil"/>
              <w:left w:val="nil"/>
              <w:bottom w:val="nil"/>
              <w:right w:val="nil"/>
            </w:tcBorders>
            <w:shd w:val="clear" w:color="auto" w:fill="auto"/>
            <w:tcMar>
              <w:top w:w="0" w:type="dxa"/>
              <w:left w:w="0" w:type="dxa"/>
              <w:bottom w:w="0" w:type="dxa"/>
              <w:right w:w="0" w:type="dxa"/>
            </w:tcMar>
          </w:tcPr>
          <w:p w14:paraId="39542DD4"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1125" w:type="dxa"/>
            <w:gridSpan w:val="2"/>
            <w:tcBorders>
              <w:top w:val="nil"/>
              <w:left w:val="nil"/>
              <w:bottom w:val="nil"/>
              <w:right w:val="nil"/>
            </w:tcBorders>
            <w:shd w:val="clear" w:color="auto" w:fill="auto"/>
            <w:tcMar>
              <w:top w:w="0" w:type="dxa"/>
              <w:left w:w="0" w:type="dxa"/>
              <w:bottom w:w="0" w:type="dxa"/>
              <w:right w:w="0" w:type="dxa"/>
            </w:tcMar>
          </w:tcPr>
          <w:p w14:paraId="6D6EFCA6"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1095" w:type="dxa"/>
            <w:tcBorders>
              <w:top w:val="nil"/>
              <w:left w:val="nil"/>
              <w:bottom w:val="nil"/>
              <w:right w:val="nil"/>
            </w:tcBorders>
            <w:shd w:val="clear" w:color="auto" w:fill="auto"/>
            <w:tcMar>
              <w:top w:w="0" w:type="dxa"/>
              <w:left w:w="0" w:type="dxa"/>
              <w:bottom w:w="0" w:type="dxa"/>
              <w:right w:w="0" w:type="dxa"/>
            </w:tcMar>
          </w:tcPr>
          <w:p w14:paraId="55DF55F4"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1020" w:type="dxa"/>
            <w:tcBorders>
              <w:top w:val="nil"/>
              <w:left w:val="nil"/>
              <w:bottom w:val="nil"/>
              <w:right w:val="nil"/>
            </w:tcBorders>
            <w:shd w:val="clear" w:color="auto" w:fill="auto"/>
            <w:tcMar>
              <w:top w:w="0" w:type="dxa"/>
              <w:left w:w="0" w:type="dxa"/>
              <w:bottom w:w="0" w:type="dxa"/>
              <w:right w:w="0" w:type="dxa"/>
            </w:tcMar>
          </w:tcPr>
          <w:p w14:paraId="73F14FF9"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1005" w:type="dxa"/>
            <w:tcBorders>
              <w:top w:val="nil"/>
              <w:left w:val="nil"/>
              <w:bottom w:val="nil"/>
              <w:right w:val="nil"/>
            </w:tcBorders>
            <w:shd w:val="clear" w:color="auto" w:fill="auto"/>
            <w:tcMar>
              <w:top w:w="0" w:type="dxa"/>
              <w:left w:w="0" w:type="dxa"/>
              <w:bottom w:w="0" w:type="dxa"/>
              <w:right w:w="0" w:type="dxa"/>
            </w:tcMar>
          </w:tcPr>
          <w:p w14:paraId="0B95F799"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r>
      <w:tr w:rsidR="00A847C4" w:rsidRPr="00E2520D" w14:paraId="175DB932" w14:textId="77777777" w:rsidTr="006F5CC8">
        <w:tc>
          <w:tcPr>
            <w:tcW w:w="3075" w:type="dxa"/>
            <w:tcBorders>
              <w:top w:val="nil"/>
              <w:left w:val="nil"/>
              <w:bottom w:val="nil"/>
              <w:right w:val="nil"/>
            </w:tcBorders>
            <w:shd w:val="clear" w:color="auto" w:fill="auto"/>
            <w:tcMar>
              <w:top w:w="0" w:type="dxa"/>
              <w:left w:w="0" w:type="dxa"/>
              <w:bottom w:w="0" w:type="dxa"/>
              <w:right w:w="0" w:type="dxa"/>
            </w:tcMar>
          </w:tcPr>
          <w:p w14:paraId="5D2558E9"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Exploratory</w:t>
            </w:r>
          </w:p>
        </w:tc>
        <w:tc>
          <w:tcPr>
            <w:tcW w:w="1035" w:type="dxa"/>
            <w:tcBorders>
              <w:top w:val="nil"/>
              <w:left w:val="nil"/>
              <w:bottom w:val="nil"/>
              <w:right w:val="nil"/>
            </w:tcBorders>
            <w:shd w:val="clear" w:color="auto" w:fill="auto"/>
            <w:tcMar>
              <w:top w:w="0" w:type="dxa"/>
              <w:left w:w="0" w:type="dxa"/>
              <w:bottom w:w="0" w:type="dxa"/>
              <w:right w:w="0" w:type="dxa"/>
            </w:tcMar>
          </w:tcPr>
          <w:p w14:paraId="7CD0B909"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1005" w:type="dxa"/>
            <w:gridSpan w:val="2"/>
            <w:tcBorders>
              <w:top w:val="nil"/>
              <w:left w:val="nil"/>
              <w:bottom w:val="nil"/>
              <w:right w:val="nil"/>
            </w:tcBorders>
            <w:shd w:val="clear" w:color="auto" w:fill="auto"/>
            <w:tcMar>
              <w:top w:w="0" w:type="dxa"/>
              <w:left w:w="0" w:type="dxa"/>
              <w:bottom w:w="0" w:type="dxa"/>
              <w:right w:w="0" w:type="dxa"/>
            </w:tcMar>
          </w:tcPr>
          <w:p w14:paraId="6E5778AA"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1125" w:type="dxa"/>
            <w:gridSpan w:val="2"/>
            <w:tcBorders>
              <w:top w:val="nil"/>
              <w:left w:val="nil"/>
              <w:bottom w:val="nil"/>
              <w:right w:val="nil"/>
            </w:tcBorders>
            <w:shd w:val="clear" w:color="auto" w:fill="auto"/>
            <w:tcMar>
              <w:top w:w="0" w:type="dxa"/>
              <w:left w:w="0" w:type="dxa"/>
              <w:bottom w:w="0" w:type="dxa"/>
              <w:right w:w="0" w:type="dxa"/>
            </w:tcMar>
          </w:tcPr>
          <w:p w14:paraId="2CBD0F44"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1095" w:type="dxa"/>
            <w:tcBorders>
              <w:top w:val="nil"/>
              <w:left w:val="nil"/>
              <w:bottom w:val="nil"/>
              <w:right w:val="nil"/>
            </w:tcBorders>
            <w:shd w:val="clear" w:color="auto" w:fill="auto"/>
            <w:tcMar>
              <w:top w:w="0" w:type="dxa"/>
              <w:left w:w="0" w:type="dxa"/>
              <w:bottom w:w="0" w:type="dxa"/>
              <w:right w:w="0" w:type="dxa"/>
            </w:tcMar>
          </w:tcPr>
          <w:p w14:paraId="6BFF60C4"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1020" w:type="dxa"/>
            <w:tcBorders>
              <w:top w:val="nil"/>
              <w:left w:val="nil"/>
              <w:bottom w:val="nil"/>
              <w:right w:val="nil"/>
            </w:tcBorders>
            <w:shd w:val="clear" w:color="auto" w:fill="auto"/>
            <w:tcMar>
              <w:top w:w="0" w:type="dxa"/>
              <w:left w:w="0" w:type="dxa"/>
              <w:bottom w:w="0" w:type="dxa"/>
              <w:right w:w="0" w:type="dxa"/>
            </w:tcMar>
          </w:tcPr>
          <w:p w14:paraId="3F3040D4"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c>
          <w:tcPr>
            <w:tcW w:w="1005" w:type="dxa"/>
            <w:tcBorders>
              <w:top w:val="nil"/>
              <w:left w:val="nil"/>
              <w:bottom w:val="nil"/>
              <w:right w:val="nil"/>
            </w:tcBorders>
            <w:shd w:val="clear" w:color="auto" w:fill="auto"/>
            <w:tcMar>
              <w:top w:w="0" w:type="dxa"/>
              <w:left w:w="0" w:type="dxa"/>
              <w:bottom w:w="0" w:type="dxa"/>
              <w:right w:w="0" w:type="dxa"/>
            </w:tcMar>
          </w:tcPr>
          <w:p w14:paraId="3933E826"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 xml:space="preserve"> </w:t>
            </w:r>
          </w:p>
        </w:tc>
      </w:tr>
      <w:tr w:rsidR="00A847C4" w:rsidRPr="00E2520D" w14:paraId="13F3274F" w14:textId="77777777" w:rsidTr="006F5CC8">
        <w:tc>
          <w:tcPr>
            <w:tcW w:w="3075" w:type="dxa"/>
            <w:tcBorders>
              <w:top w:val="nil"/>
              <w:left w:val="nil"/>
              <w:bottom w:val="nil"/>
              <w:right w:val="nil"/>
            </w:tcBorders>
            <w:shd w:val="clear" w:color="auto" w:fill="auto"/>
            <w:tcMar>
              <w:top w:w="0" w:type="dxa"/>
              <w:left w:w="0" w:type="dxa"/>
              <w:bottom w:w="0" w:type="dxa"/>
              <w:right w:w="0" w:type="dxa"/>
            </w:tcMar>
          </w:tcPr>
          <w:p w14:paraId="01968045"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NREM relative theta power</w:t>
            </w:r>
          </w:p>
        </w:tc>
        <w:tc>
          <w:tcPr>
            <w:tcW w:w="1035" w:type="dxa"/>
            <w:tcBorders>
              <w:top w:val="nil"/>
              <w:left w:val="nil"/>
              <w:bottom w:val="nil"/>
              <w:right w:val="nil"/>
            </w:tcBorders>
            <w:shd w:val="clear" w:color="auto" w:fill="auto"/>
            <w:tcMar>
              <w:top w:w="0" w:type="dxa"/>
              <w:left w:w="0" w:type="dxa"/>
              <w:bottom w:w="0" w:type="dxa"/>
              <w:right w:w="0" w:type="dxa"/>
            </w:tcMar>
          </w:tcPr>
          <w:p w14:paraId="05C38706"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-0.00</w:t>
            </w:r>
          </w:p>
        </w:tc>
        <w:tc>
          <w:tcPr>
            <w:tcW w:w="1005" w:type="dxa"/>
            <w:gridSpan w:val="2"/>
            <w:tcBorders>
              <w:top w:val="nil"/>
              <w:left w:val="nil"/>
              <w:bottom w:val="nil"/>
              <w:right w:val="nil"/>
            </w:tcBorders>
            <w:shd w:val="clear" w:color="auto" w:fill="auto"/>
            <w:tcMar>
              <w:top w:w="0" w:type="dxa"/>
              <w:left w:w="0" w:type="dxa"/>
              <w:bottom w:w="0" w:type="dxa"/>
              <w:right w:w="0" w:type="dxa"/>
            </w:tcMar>
          </w:tcPr>
          <w:p w14:paraId="391FAE40"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0.990</w:t>
            </w:r>
          </w:p>
        </w:tc>
        <w:tc>
          <w:tcPr>
            <w:tcW w:w="1125" w:type="dxa"/>
            <w:gridSpan w:val="2"/>
            <w:tcBorders>
              <w:top w:val="nil"/>
              <w:left w:val="nil"/>
              <w:bottom w:val="nil"/>
              <w:right w:val="nil"/>
            </w:tcBorders>
            <w:shd w:val="clear" w:color="auto" w:fill="auto"/>
            <w:tcMar>
              <w:top w:w="0" w:type="dxa"/>
              <w:left w:w="0" w:type="dxa"/>
              <w:bottom w:w="0" w:type="dxa"/>
              <w:right w:w="0" w:type="dxa"/>
            </w:tcMar>
          </w:tcPr>
          <w:p w14:paraId="0F6C8DA6"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0.990</w:t>
            </w:r>
          </w:p>
        </w:tc>
        <w:tc>
          <w:tcPr>
            <w:tcW w:w="1095" w:type="dxa"/>
            <w:tcBorders>
              <w:top w:val="nil"/>
              <w:left w:val="nil"/>
              <w:bottom w:val="nil"/>
              <w:right w:val="nil"/>
            </w:tcBorders>
            <w:shd w:val="clear" w:color="auto" w:fill="auto"/>
            <w:tcMar>
              <w:top w:w="0" w:type="dxa"/>
              <w:left w:w="0" w:type="dxa"/>
              <w:bottom w:w="0" w:type="dxa"/>
              <w:right w:w="0" w:type="dxa"/>
            </w:tcMar>
          </w:tcPr>
          <w:p w14:paraId="5282DCF7"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-0.01</w:t>
            </w:r>
          </w:p>
        </w:tc>
        <w:tc>
          <w:tcPr>
            <w:tcW w:w="1020" w:type="dxa"/>
            <w:tcBorders>
              <w:top w:val="nil"/>
              <w:left w:val="nil"/>
              <w:bottom w:val="nil"/>
              <w:right w:val="nil"/>
            </w:tcBorders>
            <w:shd w:val="clear" w:color="auto" w:fill="auto"/>
            <w:tcMar>
              <w:top w:w="0" w:type="dxa"/>
              <w:left w:w="0" w:type="dxa"/>
              <w:bottom w:w="0" w:type="dxa"/>
              <w:right w:w="0" w:type="dxa"/>
            </w:tcMar>
          </w:tcPr>
          <w:p w14:paraId="0163CA66"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0.942</w:t>
            </w:r>
          </w:p>
        </w:tc>
        <w:tc>
          <w:tcPr>
            <w:tcW w:w="1005" w:type="dxa"/>
            <w:tcBorders>
              <w:top w:val="nil"/>
              <w:left w:val="nil"/>
              <w:bottom w:val="nil"/>
              <w:right w:val="nil"/>
            </w:tcBorders>
            <w:shd w:val="clear" w:color="auto" w:fill="auto"/>
            <w:tcMar>
              <w:top w:w="0" w:type="dxa"/>
              <w:left w:w="0" w:type="dxa"/>
              <w:bottom w:w="0" w:type="dxa"/>
              <w:right w:w="0" w:type="dxa"/>
            </w:tcMar>
          </w:tcPr>
          <w:p w14:paraId="6C585649"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0.963</w:t>
            </w:r>
          </w:p>
        </w:tc>
      </w:tr>
      <w:tr w:rsidR="00A847C4" w:rsidRPr="00E2520D" w14:paraId="10D2075B" w14:textId="77777777" w:rsidTr="006F5CC8">
        <w:tc>
          <w:tcPr>
            <w:tcW w:w="3075" w:type="dxa"/>
            <w:tcBorders>
              <w:top w:val="nil"/>
              <w:left w:val="nil"/>
              <w:bottom w:val="nil"/>
              <w:right w:val="nil"/>
            </w:tcBorders>
            <w:shd w:val="clear" w:color="auto" w:fill="auto"/>
            <w:tcMar>
              <w:top w:w="0" w:type="dxa"/>
              <w:left w:w="0" w:type="dxa"/>
              <w:bottom w:w="0" w:type="dxa"/>
              <w:right w:w="0" w:type="dxa"/>
            </w:tcMar>
          </w:tcPr>
          <w:p w14:paraId="7237B938"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NREM relative alpha power</w:t>
            </w:r>
          </w:p>
        </w:tc>
        <w:tc>
          <w:tcPr>
            <w:tcW w:w="1035" w:type="dxa"/>
            <w:tcBorders>
              <w:top w:val="nil"/>
              <w:left w:val="nil"/>
              <w:bottom w:val="nil"/>
              <w:right w:val="nil"/>
            </w:tcBorders>
            <w:shd w:val="clear" w:color="auto" w:fill="auto"/>
            <w:tcMar>
              <w:top w:w="0" w:type="dxa"/>
              <w:left w:w="0" w:type="dxa"/>
              <w:bottom w:w="0" w:type="dxa"/>
              <w:right w:w="0" w:type="dxa"/>
            </w:tcMar>
          </w:tcPr>
          <w:p w14:paraId="5EC98A09"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-0.36</w:t>
            </w:r>
          </w:p>
        </w:tc>
        <w:tc>
          <w:tcPr>
            <w:tcW w:w="1005" w:type="dxa"/>
            <w:gridSpan w:val="2"/>
            <w:tcBorders>
              <w:top w:val="nil"/>
              <w:left w:val="nil"/>
              <w:bottom w:val="nil"/>
              <w:right w:val="nil"/>
            </w:tcBorders>
            <w:shd w:val="clear" w:color="auto" w:fill="auto"/>
            <w:tcMar>
              <w:top w:w="0" w:type="dxa"/>
              <w:left w:w="0" w:type="dxa"/>
              <w:bottom w:w="0" w:type="dxa"/>
              <w:right w:w="0" w:type="dxa"/>
            </w:tcMar>
          </w:tcPr>
          <w:p w14:paraId="74C15C4C"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0.058</w:t>
            </w:r>
          </w:p>
        </w:tc>
        <w:tc>
          <w:tcPr>
            <w:tcW w:w="1125" w:type="dxa"/>
            <w:gridSpan w:val="2"/>
            <w:tcBorders>
              <w:top w:val="nil"/>
              <w:left w:val="nil"/>
              <w:bottom w:val="nil"/>
              <w:right w:val="nil"/>
            </w:tcBorders>
            <w:shd w:val="clear" w:color="auto" w:fill="auto"/>
            <w:tcMar>
              <w:top w:w="0" w:type="dxa"/>
              <w:left w:w="0" w:type="dxa"/>
              <w:bottom w:w="0" w:type="dxa"/>
              <w:right w:w="0" w:type="dxa"/>
            </w:tcMar>
          </w:tcPr>
          <w:p w14:paraId="38FED86E"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0.213</w:t>
            </w:r>
          </w:p>
        </w:tc>
        <w:tc>
          <w:tcPr>
            <w:tcW w:w="1095" w:type="dxa"/>
            <w:tcBorders>
              <w:top w:val="nil"/>
              <w:left w:val="nil"/>
              <w:bottom w:val="nil"/>
              <w:right w:val="nil"/>
            </w:tcBorders>
            <w:shd w:val="clear" w:color="auto" w:fill="auto"/>
            <w:tcMar>
              <w:top w:w="0" w:type="dxa"/>
              <w:left w:w="0" w:type="dxa"/>
              <w:bottom w:w="0" w:type="dxa"/>
              <w:right w:w="0" w:type="dxa"/>
            </w:tcMar>
          </w:tcPr>
          <w:p w14:paraId="23C1C184"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-0.01</w:t>
            </w:r>
          </w:p>
        </w:tc>
        <w:tc>
          <w:tcPr>
            <w:tcW w:w="1020" w:type="dxa"/>
            <w:tcBorders>
              <w:top w:val="nil"/>
              <w:left w:val="nil"/>
              <w:bottom w:val="nil"/>
              <w:right w:val="nil"/>
            </w:tcBorders>
            <w:shd w:val="clear" w:color="auto" w:fill="auto"/>
            <w:tcMar>
              <w:top w:w="0" w:type="dxa"/>
              <w:left w:w="0" w:type="dxa"/>
              <w:bottom w:w="0" w:type="dxa"/>
              <w:right w:w="0" w:type="dxa"/>
            </w:tcMar>
          </w:tcPr>
          <w:p w14:paraId="5B29985A"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0.963</w:t>
            </w:r>
          </w:p>
        </w:tc>
        <w:tc>
          <w:tcPr>
            <w:tcW w:w="1005" w:type="dxa"/>
            <w:tcBorders>
              <w:top w:val="nil"/>
              <w:left w:val="nil"/>
              <w:bottom w:val="nil"/>
              <w:right w:val="nil"/>
            </w:tcBorders>
            <w:shd w:val="clear" w:color="auto" w:fill="auto"/>
            <w:tcMar>
              <w:top w:w="0" w:type="dxa"/>
              <w:left w:w="0" w:type="dxa"/>
              <w:bottom w:w="0" w:type="dxa"/>
              <w:right w:w="0" w:type="dxa"/>
            </w:tcMar>
          </w:tcPr>
          <w:p w14:paraId="65C6A5C3"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0.963</w:t>
            </w:r>
          </w:p>
        </w:tc>
      </w:tr>
      <w:tr w:rsidR="00A847C4" w:rsidRPr="00E2520D" w14:paraId="387FE0F3" w14:textId="77777777" w:rsidTr="006F5CC8">
        <w:tc>
          <w:tcPr>
            <w:tcW w:w="3075" w:type="dxa"/>
            <w:tcBorders>
              <w:top w:val="nil"/>
              <w:left w:val="nil"/>
              <w:bottom w:val="nil"/>
              <w:right w:val="nil"/>
            </w:tcBorders>
            <w:shd w:val="clear" w:color="auto" w:fill="auto"/>
            <w:tcMar>
              <w:top w:w="0" w:type="dxa"/>
              <w:left w:w="0" w:type="dxa"/>
              <w:bottom w:w="0" w:type="dxa"/>
              <w:right w:w="0" w:type="dxa"/>
            </w:tcMar>
          </w:tcPr>
          <w:p w14:paraId="6470D58B"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NREM relative sigma power</w:t>
            </w:r>
          </w:p>
        </w:tc>
        <w:tc>
          <w:tcPr>
            <w:tcW w:w="1035" w:type="dxa"/>
            <w:tcBorders>
              <w:top w:val="nil"/>
              <w:left w:val="nil"/>
              <w:bottom w:val="nil"/>
              <w:right w:val="nil"/>
            </w:tcBorders>
            <w:shd w:val="clear" w:color="auto" w:fill="auto"/>
            <w:tcMar>
              <w:top w:w="0" w:type="dxa"/>
              <w:left w:w="0" w:type="dxa"/>
              <w:bottom w:w="0" w:type="dxa"/>
              <w:right w:w="0" w:type="dxa"/>
            </w:tcMar>
          </w:tcPr>
          <w:p w14:paraId="57BD2B22"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-0.17</w:t>
            </w:r>
          </w:p>
        </w:tc>
        <w:tc>
          <w:tcPr>
            <w:tcW w:w="1005" w:type="dxa"/>
            <w:gridSpan w:val="2"/>
            <w:tcBorders>
              <w:top w:val="nil"/>
              <w:left w:val="nil"/>
              <w:bottom w:val="nil"/>
              <w:right w:val="nil"/>
            </w:tcBorders>
            <w:shd w:val="clear" w:color="auto" w:fill="auto"/>
            <w:tcMar>
              <w:top w:w="0" w:type="dxa"/>
              <w:left w:w="0" w:type="dxa"/>
              <w:bottom w:w="0" w:type="dxa"/>
              <w:right w:w="0" w:type="dxa"/>
            </w:tcMar>
          </w:tcPr>
          <w:p w14:paraId="0F2C97F0"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0.281</w:t>
            </w:r>
          </w:p>
        </w:tc>
        <w:tc>
          <w:tcPr>
            <w:tcW w:w="1125" w:type="dxa"/>
            <w:gridSpan w:val="2"/>
            <w:tcBorders>
              <w:top w:val="nil"/>
              <w:left w:val="nil"/>
              <w:bottom w:val="nil"/>
              <w:right w:val="nil"/>
            </w:tcBorders>
            <w:shd w:val="clear" w:color="auto" w:fill="auto"/>
            <w:tcMar>
              <w:top w:w="0" w:type="dxa"/>
              <w:left w:w="0" w:type="dxa"/>
              <w:bottom w:w="0" w:type="dxa"/>
              <w:right w:w="0" w:type="dxa"/>
            </w:tcMar>
          </w:tcPr>
          <w:p w14:paraId="3CCD8AD5"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0.490</w:t>
            </w:r>
          </w:p>
        </w:tc>
        <w:tc>
          <w:tcPr>
            <w:tcW w:w="1095" w:type="dxa"/>
            <w:tcBorders>
              <w:top w:val="nil"/>
              <w:left w:val="nil"/>
              <w:bottom w:val="nil"/>
              <w:right w:val="nil"/>
            </w:tcBorders>
            <w:shd w:val="clear" w:color="auto" w:fill="auto"/>
            <w:tcMar>
              <w:top w:w="0" w:type="dxa"/>
              <w:left w:w="0" w:type="dxa"/>
              <w:bottom w:w="0" w:type="dxa"/>
              <w:right w:w="0" w:type="dxa"/>
            </w:tcMar>
          </w:tcPr>
          <w:p w14:paraId="3453F382"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-0.11</w:t>
            </w:r>
          </w:p>
        </w:tc>
        <w:tc>
          <w:tcPr>
            <w:tcW w:w="1020" w:type="dxa"/>
            <w:tcBorders>
              <w:top w:val="nil"/>
              <w:left w:val="nil"/>
              <w:bottom w:val="nil"/>
              <w:right w:val="nil"/>
            </w:tcBorders>
            <w:shd w:val="clear" w:color="auto" w:fill="auto"/>
            <w:tcMar>
              <w:top w:w="0" w:type="dxa"/>
              <w:left w:w="0" w:type="dxa"/>
              <w:bottom w:w="0" w:type="dxa"/>
              <w:right w:w="0" w:type="dxa"/>
            </w:tcMar>
          </w:tcPr>
          <w:p w14:paraId="13B18BCF"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0.448</w:t>
            </w:r>
          </w:p>
        </w:tc>
        <w:tc>
          <w:tcPr>
            <w:tcW w:w="1005" w:type="dxa"/>
            <w:tcBorders>
              <w:top w:val="nil"/>
              <w:left w:val="nil"/>
              <w:bottom w:val="nil"/>
              <w:right w:val="nil"/>
            </w:tcBorders>
            <w:shd w:val="clear" w:color="auto" w:fill="auto"/>
            <w:tcMar>
              <w:top w:w="0" w:type="dxa"/>
              <w:left w:w="0" w:type="dxa"/>
              <w:bottom w:w="0" w:type="dxa"/>
              <w:right w:w="0" w:type="dxa"/>
            </w:tcMar>
          </w:tcPr>
          <w:p w14:paraId="1D4D45EA"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0.700</w:t>
            </w:r>
          </w:p>
        </w:tc>
      </w:tr>
      <w:tr w:rsidR="00A847C4" w:rsidRPr="00E2520D" w14:paraId="1E31FE7B" w14:textId="77777777" w:rsidTr="006F5CC8">
        <w:tc>
          <w:tcPr>
            <w:tcW w:w="3075" w:type="dxa"/>
            <w:tcBorders>
              <w:top w:val="nil"/>
              <w:left w:val="nil"/>
              <w:bottom w:val="nil"/>
              <w:right w:val="nil"/>
            </w:tcBorders>
            <w:shd w:val="clear" w:color="auto" w:fill="auto"/>
            <w:tcMar>
              <w:top w:w="0" w:type="dxa"/>
              <w:left w:w="0" w:type="dxa"/>
              <w:bottom w:w="0" w:type="dxa"/>
              <w:right w:w="0" w:type="dxa"/>
            </w:tcMar>
          </w:tcPr>
          <w:p w14:paraId="1CE593EF"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NREM relative beta power</w:t>
            </w:r>
          </w:p>
        </w:tc>
        <w:tc>
          <w:tcPr>
            <w:tcW w:w="1035" w:type="dxa"/>
            <w:tcBorders>
              <w:top w:val="nil"/>
              <w:left w:val="nil"/>
              <w:bottom w:val="nil"/>
              <w:right w:val="nil"/>
            </w:tcBorders>
            <w:shd w:val="clear" w:color="auto" w:fill="auto"/>
            <w:tcMar>
              <w:top w:w="0" w:type="dxa"/>
              <w:left w:w="0" w:type="dxa"/>
              <w:bottom w:w="0" w:type="dxa"/>
              <w:right w:w="0" w:type="dxa"/>
            </w:tcMar>
          </w:tcPr>
          <w:p w14:paraId="2E690082"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-0.12</w:t>
            </w:r>
          </w:p>
        </w:tc>
        <w:tc>
          <w:tcPr>
            <w:tcW w:w="1005" w:type="dxa"/>
            <w:gridSpan w:val="2"/>
            <w:tcBorders>
              <w:top w:val="nil"/>
              <w:left w:val="nil"/>
              <w:bottom w:val="nil"/>
              <w:right w:val="nil"/>
            </w:tcBorders>
            <w:shd w:val="clear" w:color="auto" w:fill="auto"/>
            <w:tcMar>
              <w:top w:w="0" w:type="dxa"/>
              <w:left w:w="0" w:type="dxa"/>
              <w:bottom w:w="0" w:type="dxa"/>
              <w:right w:w="0" w:type="dxa"/>
            </w:tcMar>
          </w:tcPr>
          <w:p w14:paraId="0D45360C"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0.498</w:t>
            </w:r>
          </w:p>
        </w:tc>
        <w:tc>
          <w:tcPr>
            <w:tcW w:w="1125" w:type="dxa"/>
            <w:gridSpan w:val="2"/>
            <w:tcBorders>
              <w:top w:val="nil"/>
              <w:left w:val="nil"/>
              <w:bottom w:val="nil"/>
              <w:right w:val="nil"/>
            </w:tcBorders>
            <w:shd w:val="clear" w:color="auto" w:fill="auto"/>
            <w:tcMar>
              <w:top w:w="0" w:type="dxa"/>
              <w:left w:w="0" w:type="dxa"/>
              <w:bottom w:w="0" w:type="dxa"/>
              <w:right w:w="0" w:type="dxa"/>
            </w:tcMar>
          </w:tcPr>
          <w:p w14:paraId="33373464"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0.684</w:t>
            </w:r>
          </w:p>
        </w:tc>
        <w:tc>
          <w:tcPr>
            <w:tcW w:w="1095" w:type="dxa"/>
            <w:tcBorders>
              <w:top w:val="nil"/>
              <w:left w:val="nil"/>
              <w:bottom w:val="nil"/>
              <w:right w:val="nil"/>
            </w:tcBorders>
            <w:shd w:val="clear" w:color="auto" w:fill="auto"/>
            <w:tcMar>
              <w:top w:w="0" w:type="dxa"/>
              <w:left w:w="0" w:type="dxa"/>
              <w:bottom w:w="0" w:type="dxa"/>
              <w:right w:w="0" w:type="dxa"/>
            </w:tcMar>
          </w:tcPr>
          <w:p w14:paraId="67E1A57C"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-0.14</w:t>
            </w:r>
          </w:p>
        </w:tc>
        <w:tc>
          <w:tcPr>
            <w:tcW w:w="1020" w:type="dxa"/>
            <w:tcBorders>
              <w:top w:val="nil"/>
              <w:left w:val="nil"/>
              <w:bottom w:val="nil"/>
              <w:right w:val="nil"/>
            </w:tcBorders>
            <w:shd w:val="clear" w:color="auto" w:fill="auto"/>
            <w:tcMar>
              <w:top w:w="0" w:type="dxa"/>
              <w:left w:w="0" w:type="dxa"/>
              <w:bottom w:w="0" w:type="dxa"/>
              <w:right w:w="0" w:type="dxa"/>
            </w:tcMar>
          </w:tcPr>
          <w:p w14:paraId="569678FC"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0.399</w:t>
            </w:r>
          </w:p>
        </w:tc>
        <w:tc>
          <w:tcPr>
            <w:tcW w:w="1005" w:type="dxa"/>
            <w:tcBorders>
              <w:top w:val="nil"/>
              <w:left w:val="nil"/>
              <w:bottom w:val="nil"/>
              <w:right w:val="nil"/>
            </w:tcBorders>
            <w:shd w:val="clear" w:color="auto" w:fill="auto"/>
            <w:tcMar>
              <w:top w:w="0" w:type="dxa"/>
              <w:left w:w="0" w:type="dxa"/>
              <w:bottom w:w="0" w:type="dxa"/>
              <w:right w:w="0" w:type="dxa"/>
            </w:tcMar>
          </w:tcPr>
          <w:p w14:paraId="65AC4DCF"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0.700</w:t>
            </w:r>
          </w:p>
        </w:tc>
      </w:tr>
      <w:tr w:rsidR="00A847C4" w:rsidRPr="00E2520D" w14:paraId="6C8C1365" w14:textId="77777777" w:rsidTr="006F5CC8">
        <w:tc>
          <w:tcPr>
            <w:tcW w:w="3075" w:type="dxa"/>
            <w:tcBorders>
              <w:top w:val="nil"/>
              <w:left w:val="nil"/>
              <w:bottom w:val="nil"/>
              <w:right w:val="nil"/>
            </w:tcBorders>
            <w:shd w:val="clear" w:color="auto" w:fill="auto"/>
            <w:tcMar>
              <w:top w:w="0" w:type="dxa"/>
              <w:left w:w="0" w:type="dxa"/>
              <w:bottom w:w="0" w:type="dxa"/>
              <w:right w:w="0" w:type="dxa"/>
            </w:tcMar>
          </w:tcPr>
          <w:p w14:paraId="7EFC66F5"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NREM relative gamma power</w:t>
            </w:r>
          </w:p>
        </w:tc>
        <w:tc>
          <w:tcPr>
            <w:tcW w:w="1035" w:type="dxa"/>
            <w:tcBorders>
              <w:top w:val="nil"/>
              <w:left w:val="nil"/>
              <w:bottom w:val="nil"/>
              <w:right w:val="nil"/>
            </w:tcBorders>
            <w:shd w:val="clear" w:color="auto" w:fill="auto"/>
            <w:tcMar>
              <w:top w:w="0" w:type="dxa"/>
              <w:left w:w="0" w:type="dxa"/>
              <w:bottom w:w="0" w:type="dxa"/>
              <w:right w:w="0" w:type="dxa"/>
            </w:tcMar>
          </w:tcPr>
          <w:p w14:paraId="3406C0A3"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-0.04</w:t>
            </w:r>
          </w:p>
        </w:tc>
        <w:tc>
          <w:tcPr>
            <w:tcW w:w="1005" w:type="dxa"/>
            <w:gridSpan w:val="2"/>
            <w:tcBorders>
              <w:top w:val="nil"/>
              <w:left w:val="nil"/>
              <w:bottom w:val="nil"/>
              <w:right w:val="nil"/>
            </w:tcBorders>
            <w:shd w:val="clear" w:color="auto" w:fill="auto"/>
            <w:tcMar>
              <w:top w:w="0" w:type="dxa"/>
              <w:left w:w="0" w:type="dxa"/>
              <w:bottom w:w="0" w:type="dxa"/>
              <w:right w:w="0" w:type="dxa"/>
            </w:tcMar>
          </w:tcPr>
          <w:p w14:paraId="0218FBF8"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0.834</w:t>
            </w:r>
          </w:p>
        </w:tc>
        <w:tc>
          <w:tcPr>
            <w:tcW w:w="1125" w:type="dxa"/>
            <w:gridSpan w:val="2"/>
            <w:tcBorders>
              <w:top w:val="nil"/>
              <w:left w:val="nil"/>
              <w:bottom w:val="nil"/>
              <w:right w:val="nil"/>
            </w:tcBorders>
            <w:shd w:val="clear" w:color="auto" w:fill="auto"/>
            <w:tcMar>
              <w:top w:w="0" w:type="dxa"/>
              <w:left w:w="0" w:type="dxa"/>
              <w:bottom w:w="0" w:type="dxa"/>
              <w:right w:w="0" w:type="dxa"/>
            </w:tcMar>
          </w:tcPr>
          <w:p w14:paraId="138708E7"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0.917</w:t>
            </w:r>
          </w:p>
        </w:tc>
        <w:tc>
          <w:tcPr>
            <w:tcW w:w="1095" w:type="dxa"/>
            <w:tcBorders>
              <w:top w:val="nil"/>
              <w:left w:val="nil"/>
              <w:bottom w:val="nil"/>
              <w:right w:val="nil"/>
            </w:tcBorders>
            <w:shd w:val="clear" w:color="auto" w:fill="auto"/>
            <w:tcMar>
              <w:top w:w="0" w:type="dxa"/>
              <w:left w:w="0" w:type="dxa"/>
              <w:bottom w:w="0" w:type="dxa"/>
              <w:right w:w="0" w:type="dxa"/>
            </w:tcMar>
          </w:tcPr>
          <w:p w14:paraId="3E6D350D"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-0.20</w:t>
            </w:r>
          </w:p>
        </w:tc>
        <w:tc>
          <w:tcPr>
            <w:tcW w:w="1020" w:type="dxa"/>
            <w:tcBorders>
              <w:top w:val="nil"/>
              <w:left w:val="nil"/>
              <w:bottom w:val="nil"/>
              <w:right w:val="nil"/>
            </w:tcBorders>
            <w:shd w:val="clear" w:color="auto" w:fill="auto"/>
            <w:tcMar>
              <w:top w:w="0" w:type="dxa"/>
              <w:left w:w="0" w:type="dxa"/>
              <w:bottom w:w="0" w:type="dxa"/>
              <w:right w:w="0" w:type="dxa"/>
            </w:tcMar>
          </w:tcPr>
          <w:p w14:paraId="7E9907DD"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0.301</w:t>
            </w:r>
          </w:p>
        </w:tc>
        <w:tc>
          <w:tcPr>
            <w:tcW w:w="1005" w:type="dxa"/>
            <w:tcBorders>
              <w:top w:val="nil"/>
              <w:left w:val="nil"/>
              <w:bottom w:val="nil"/>
              <w:right w:val="nil"/>
            </w:tcBorders>
            <w:shd w:val="clear" w:color="auto" w:fill="auto"/>
            <w:tcMar>
              <w:top w:w="0" w:type="dxa"/>
              <w:left w:w="0" w:type="dxa"/>
              <w:bottom w:w="0" w:type="dxa"/>
              <w:right w:w="0" w:type="dxa"/>
            </w:tcMar>
          </w:tcPr>
          <w:p w14:paraId="4FCFA8D0"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0.700</w:t>
            </w:r>
          </w:p>
        </w:tc>
      </w:tr>
      <w:tr w:rsidR="00A847C4" w:rsidRPr="00E2520D" w14:paraId="1FB01914" w14:textId="77777777" w:rsidTr="006F5CC8">
        <w:tc>
          <w:tcPr>
            <w:tcW w:w="3075" w:type="dxa"/>
            <w:tcBorders>
              <w:top w:val="nil"/>
              <w:left w:val="nil"/>
              <w:bottom w:val="nil"/>
              <w:right w:val="nil"/>
            </w:tcBorders>
            <w:shd w:val="clear" w:color="auto" w:fill="auto"/>
            <w:tcMar>
              <w:top w:w="0" w:type="dxa"/>
              <w:left w:w="0" w:type="dxa"/>
              <w:bottom w:w="0" w:type="dxa"/>
              <w:right w:w="0" w:type="dxa"/>
            </w:tcMar>
          </w:tcPr>
          <w:p w14:paraId="54D0EFBE"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REM relative delta power</w:t>
            </w:r>
          </w:p>
        </w:tc>
        <w:tc>
          <w:tcPr>
            <w:tcW w:w="1035" w:type="dxa"/>
            <w:tcBorders>
              <w:top w:val="nil"/>
              <w:left w:val="nil"/>
              <w:bottom w:val="nil"/>
              <w:right w:val="nil"/>
            </w:tcBorders>
            <w:shd w:val="clear" w:color="auto" w:fill="auto"/>
            <w:tcMar>
              <w:top w:w="0" w:type="dxa"/>
              <w:left w:w="0" w:type="dxa"/>
              <w:bottom w:w="0" w:type="dxa"/>
              <w:right w:w="0" w:type="dxa"/>
            </w:tcMar>
          </w:tcPr>
          <w:p w14:paraId="6E8A3525"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0.16</w:t>
            </w:r>
          </w:p>
        </w:tc>
        <w:tc>
          <w:tcPr>
            <w:tcW w:w="1005" w:type="dxa"/>
            <w:gridSpan w:val="2"/>
            <w:tcBorders>
              <w:top w:val="nil"/>
              <w:left w:val="nil"/>
              <w:bottom w:val="nil"/>
              <w:right w:val="nil"/>
            </w:tcBorders>
            <w:shd w:val="clear" w:color="auto" w:fill="auto"/>
            <w:tcMar>
              <w:top w:w="0" w:type="dxa"/>
              <w:left w:w="0" w:type="dxa"/>
              <w:bottom w:w="0" w:type="dxa"/>
              <w:right w:w="0" w:type="dxa"/>
            </w:tcMar>
          </w:tcPr>
          <w:p w14:paraId="4725C693"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0.312</w:t>
            </w:r>
          </w:p>
        </w:tc>
        <w:tc>
          <w:tcPr>
            <w:tcW w:w="1125" w:type="dxa"/>
            <w:gridSpan w:val="2"/>
            <w:tcBorders>
              <w:top w:val="nil"/>
              <w:left w:val="nil"/>
              <w:bottom w:val="nil"/>
              <w:right w:val="nil"/>
            </w:tcBorders>
            <w:shd w:val="clear" w:color="auto" w:fill="auto"/>
            <w:tcMar>
              <w:top w:w="0" w:type="dxa"/>
              <w:left w:w="0" w:type="dxa"/>
              <w:bottom w:w="0" w:type="dxa"/>
              <w:right w:w="0" w:type="dxa"/>
            </w:tcMar>
          </w:tcPr>
          <w:p w14:paraId="0F3FD23E"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0.490</w:t>
            </w:r>
          </w:p>
        </w:tc>
        <w:tc>
          <w:tcPr>
            <w:tcW w:w="1095" w:type="dxa"/>
            <w:tcBorders>
              <w:top w:val="nil"/>
              <w:left w:val="nil"/>
              <w:bottom w:val="nil"/>
              <w:right w:val="nil"/>
            </w:tcBorders>
            <w:shd w:val="clear" w:color="auto" w:fill="auto"/>
            <w:tcMar>
              <w:top w:w="0" w:type="dxa"/>
              <w:left w:w="0" w:type="dxa"/>
              <w:bottom w:w="0" w:type="dxa"/>
              <w:right w:w="0" w:type="dxa"/>
            </w:tcMar>
          </w:tcPr>
          <w:p w14:paraId="1E714A06"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-0.14</w:t>
            </w:r>
          </w:p>
        </w:tc>
        <w:tc>
          <w:tcPr>
            <w:tcW w:w="1020" w:type="dxa"/>
            <w:tcBorders>
              <w:top w:val="nil"/>
              <w:left w:val="nil"/>
              <w:bottom w:val="nil"/>
              <w:right w:val="nil"/>
            </w:tcBorders>
            <w:shd w:val="clear" w:color="auto" w:fill="auto"/>
            <w:tcMar>
              <w:top w:w="0" w:type="dxa"/>
              <w:left w:w="0" w:type="dxa"/>
              <w:bottom w:w="0" w:type="dxa"/>
              <w:right w:w="0" w:type="dxa"/>
            </w:tcMar>
          </w:tcPr>
          <w:p w14:paraId="7B31962D"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0.367</w:t>
            </w:r>
          </w:p>
        </w:tc>
        <w:tc>
          <w:tcPr>
            <w:tcW w:w="1005" w:type="dxa"/>
            <w:tcBorders>
              <w:top w:val="nil"/>
              <w:left w:val="nil"/>
              <w:bottom w:val="nil"/>
              <w:right w:val="nil"/>
            </w:tcBorders>
            <w:shd w:val="clear" w:color="auto" w:fill="auto"/>
            <w:tcMar>
              <w:top w:w="0" w:type="dxa"/>
              <w:left w:w="0" w:type="dxa"/>
              <w:bottom w:w="0" w:type="dxa"/>
              <w:right w:w="0" w:type="dxa"/>
            </w:tcMar>
          </w:tcPr>
          <w:p w14:paraId="385B3FEC"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0.700</w:t>
            </w:r>
          </w:p>
        </w:tc>
      </w:tr>
      <w:tr w:rsidR="00A847C4" w:rsidRPr="00E2520D" w14:paraId="15108EEB" w14:textId="77777777" w:rsidTr="006F5CC8">
        <w:tc>
          <w:tcPr>
            <w:tcW w:w="3075" w:type="dxa"/>
            <w:tcBorders>
              <w:top w:val="nil"/>
              <w:left w:val="nil"/>
              <w:bottom w:val="nil"/>
              <w:right w:val="nil"/>
            </w:tcBorders>
            <w:shd w:val="clear" w:color="auto" w:fill="auto"/>
            <w:tcMar>
              <w:top w:w="0" w:type="dxa"/>
              <w:left w:w="0" w:type="dxa"/>
              <w:bottom w:w="0" w:type="dxa"/>
              <w:right w:w="0" w:type="dxa"/>
            </w:tcMar>
          </w:tcPr>
          <w:p w14:paraId="41BECDA9"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REM relative theta power</w:t>
            </w:r>
          </w:p>
        </w:tc>
        <w:tc>
          <w:tcPr>
            <w:tcW w:w="1035" w:type="dxa"/>
            <w:tcBorders>
              <w:top w:val="nil"/>
              <w:left w:val="nil"/>
              <w:bottom w:val="nil"/>
              <w:right w:val="nil"/>
            </w:tcBorders>
            <w:shd w:val="clear" w:color="auto" w:fill="auto"/>
            <w:tcMar>
              <w:top w:w="0" w:type="dxa"/>
              <w:left w:w="0" w:type="dxa"/>
              <w:bottom w:w="0" w:type="dxa"/>
              <w:right w:w="0" w:type="dxa"/>
            </w:tcMar>
          </w:tcPr>
          <w:p w14:paraId="4FE4AB7A"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-0.05</w:t>
            </w:r>
          </w:p>
        </w:tc>
        <w:tc>
          <w:tcPr>
            <w:tcW w:w="1005" w:type="dxa"/>
            <w:gridSpan w:val="2"/>
            <w:tcBorders>
              <w:top w:val="nil"/>
              <w:left w:val="nil"/>
              <w:bottom w:val="nil"/>
              <w:right w:val="nil"/>
            </w:tcBorders>
            <w:shd w:val="clear" w:color="auto" w:fill="auto"/>
            <w:tcMar>
              <w:top w:w="0" w:type="dxa"/>
              <w:left w:w="0" w:type="dxa"/>
              <w:bottom w:w="0" w:type="dxa"/>
              <w:right w:w="0" w:type="dxa"/>
            </w:tcMar>
          </w:tcPr>
          <w:p w14:paraId="1293546B"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0.741</w:t>
            </w:r>
          </w:p>
        </w:tc>
        <w:tc>
          <w:tcPr>
            <w:tcW w:w="1125" w:type="dxa"/>
            <w:gridSpan w:val="2"/>
            <w:tcBorders>
              <w:top w:val="nil"/>
              <w:left w:val="nil"/>
              <w:bottom w:val="nil"/>
              <w:right w:val="nil"/>
            </w:tcBorders>
            <w:shd w:val="clear" w:color="auto" w:fill="auto"/>
            <w:tcMar>
              <w:top w:w="0" w:type="dxa"/>
              <w:left w:w="0" w:type="dxa"/>
              <w:bottom w:w="0" w:type="dxa"/>
              <w:right w:w="0" w:type="dxa"/>
            </w:tcMar>
          </w:tcPr>
          <w:p w14:paraId="391A5255"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0.906</w:t>
            </w:r>
          </w:p>
        </w:tc>
        <w:tc>
          <w:tcPr>
            <w:tcW w:w="1095" w:type="dxa"/>
            <w:tcBorders>
              <w:top w:val="nil"/>
              <w:left w:val="nil"/>
              <w:bottom w:val="nil"/>
              <w:right w:val="nil"/>
            </w:tcBorders>
            <w:shd w:val="clear" w:color="auto" w:fill="auto"/>
            <w:tcMar>
              <w:top w:w="0" w:type="dxa"/>
              <w:left w:w="0" w:type="dxa"/>
              <w:bottom w:w="0" w:type="dxa"/>
              <w:right w:w="0" w:type="dxa"/>
            </w:tcMar>
          </w:tcPr>
          <w:p w14:paraId="41D548F7"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0.09</w:t>
            </w:r>
          </w:p>
        </w:tc>
        <w:tc>
          <w:tcPr>
            <w:tcW w:w="1020" w:type="dxa"/>
            <w:tcBorders>
              <w:top w:val="nil"/>
              <w:left w:val="nil"/>
              <w:bottom w:val="nil"/>
              <w:right w:val="nil"/>
            </w:tcBorders>
            <w:shd w:val="clear" w:color="auto" w:fill="auto"/>
            <w:tcMar>
              <w:top w:w="0" w:type="dxa"/>
              <w:left w:w="0" w:type="dxa"/>
              <w:bottom w:w="0" w:type="dxa"/>
              <w:right w:w="0" w:type="dxa"/>
            </w:tcMar>
          </w:tcPr>
          <w:p w14:paraId="2E5D0D83"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0.526</w:t>
            </w:r>
          </w:p>
        </w:tc>
        <w:tc>
          <w:tcPr>
            <w:tcW w:w="1005" w:type="dxa"/>
            <w:tcBorders>
              <w:top w:val="nil"/>
              <w:left w:val="nil"/>
              <w:bottom w:val="nil"/>
              <w:right w:val="nil"/>
            </w:tcBorders>
            <w:shd w:val="clear" w:color="auto" w:fill="auto"/>
            <w:tcMar>
              <w:top w:w="0" w:type="dxa"/>
              <w:left w:w="0" w:type="dxa"/>
              <w:bottom w:w="0" w:type="dxa"/>
              <w:right w:w="0" w:type="dxa"/>
            </w:tcMar>
          </w:tcPr>
          <w:p w14:paraId="42DC3601"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0.700</w:t>
            </w:r>
          </w:p>
        </w:tc>
      </w:tr>
      <w:tr w:rsidR="00A847C4" w:rsidRPr="00E2520D" w14:paraId="0699BE78" w14:textId="77777777" w:rsidTr="006F5CC8">
        <w:tc>
          <w:tcPr>
            <w:tcW w:w="3075" w:type="dxa"/>
            <w:tcBorders>
              <w:top w:val="nil"/>
              <w:left w:val="nil"/>
              <w:bottom w:val="nil"/>
              <w:right w:val="nil"/>
            </w:tcBorders>
            <w:shd w:val="clear" w:color="auto" w:fill="auto"/>
            <w:tcMar>
              <w:top w:w="0" w:type="dxa"/>
              <w:left w:w="0" w:type="dxa"/>
              <w:bottom w:w="0" w:type="dxa"/>
              <w:right w:w="0" w:type="dxa"/>
            </w:tcMar>
          </w:tcPr>
          <w:p w14:paraId="37479CF2"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REM relative alpha power</w:t>
            </w:r>
          </w:p>
        </w:tc>
        <w:tc>
          <w:tcPr>
            <w:tcW w:w="1035" w:type="dxa"/>
            <w:tcBorders>
              <w:top w:val="nil"/>
              <w:left w:val="nil"/>
              <w:bottom w:val="nil"/>
              <w:right w:val="nil"/>
            </w:tcBorders>
            <w:shd w:val="clear" w:color="auto" w:fill="auto"/>
            <w:tcMar>
              <w:top w:w="0" w:type="dxa"/>
              <w:left w:w="0" w:type="dxa"/>
              <w:bottom w:w="0" w:type="dxa"/>
              <w:right w:w="0" w:type="dxa"/>
            </w:tcMar>
          </w:tcPr>
          <w:p w14:paraId="515CC602"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-0.16</w:t>
            </w:r>
          </w:p>
        </w:tc>
        <w:tc>
          <w:tcPr>
            <w:tcW w:w="1005" w:type="dxa"/>
            <w:gridSpan w:val="2"/>
            <w:tcBorders>
              <w:top w:val="nil"/>
              <w:left w:val="nil"/>
              <w:bottom w:val="nil"/>
              <w:right w:val="nil"/>
            </w:tcBorders>
            <w:shd w:val="clear" w:color="auto" w:fill="auto"/>
            <w:tcMar>
              <w:top w:w="0" w:type="dxa"/>
              <w:left w:w="0" w:type="dxa"/>
              <w:bottom w:w="0" w:type="dxa"/>
              <w:right w:w="0" w:type="dxa"/>
            </w:tcMar>
          </w:tcPr>
          <w:p w14:paraId="6F250940"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0.272</w:t>
            </w:r>
          </w:p>
        </w:tc>
        <w:tc>
          <w:tcPr>
            <w:tcW w:w="1125" w:type="dxa"/>
            <w:gridSpan w:val="2"/>
            <w:tcBorders>
              <w:top w:val="nil"/>
              <w:left w:val="nil"/>
              <w:bottom w:val="nil"/>
              <w:right w:val="nil"/>
            </w:tcBorders>
            <w:shd w:val="clear" w:color="auto" w:fill="auto"/>
            <w:tcMar>
              <w:top w:w="0" w:type="dxa"/>
              <w:left w:w="0" w:type="dxa"/>
              <w:bottom w:w="0" w:type="dxa"/>
              <w:right w:w="0" w:type="dxa"/>
            </w:tcMar>
          </w:tcPr>
          <w:p w14:paraId="7AE0C3DF"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0.490</w:t>
            </w:r>
          </w:p>
        </w:tc>
        <w:tc>
          <w:tcPr>
            <w:tcW w:w="1095" w:type="dxa"/>
            <w:tcBorders>
              <w:top w:val="nil"/>
              <w:left w:val="nil"/>
              <w:bottom w:val="nil"/>
              <w:right w:val="nil"/>
            </w:tcBorders>
            <w:shd w:val="clear" w:color="auto" w:fill="auto"/>
            <w:tcMar>
              <w:top w:w="0" w:type="dxa"/>
              <w:left w:w="0" w:type="dxa"/>
              <w:bottom w:w="0" w:type="dxa"/>
              <w:right w:w="0" w:type="dxa"/>
            </w:tcMar>
          </w:tcPr>
          <w:p w14:paraId="1BC74A4F"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0.08</w:t>
            </w:r>
          </w:p>
        </w:tc>
        <w:tc>
          <w:tcPr>
            <w:tcW w:w="1020" w:type="dxa"/>
            <w:tcBorders>
              <w:top w:val="nil"/>
              <w:left w:val="nil"/>
              <w:bottom w:val="nil"/>
              <w:right w:val="nil"/>
            </w:tcBorders>
            <w:shd w:val="clear" w:color="auto" w:fill="auto"/>
            <w:tcMar>
              <w:top w:w="0" w:type="dxa"/>
              <w:left w:w="0" w:type="dxa"/>
              <w:bottom w:w="0" w:type="dxa"/>
              <w:right w:w="0" w:type="dxa"/>
            </w:tcMar>
          </w:tcPr>
          <w:p w14:paraId="477A7BC3"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0.573</w:t>
            </w:r>
          </w:p>
        </w:tc>
        <w:tc>
          <w:tcPr>
            <w:tcW w:w="1005" w:type="dxa"/>
            <w:tcBorders>
              <w:top w:val="nil"/>
              <w:left w:val="nil"/>
              <w:bottom w:val="nil"/>
              <w:right w:val="nil"/>
            </w:tcBorders>
            <w:shd w:val="clear" w:color="auto" w:fill="auto"/>
            <w:tcMar>
              <w:top w:w="0" w:type="dxa"/>
              <w:left w:w="0" w:type="dxa"/>
              <w:bottom w:w="0" w:type="dxa"/>
              <w:right w:w="0" w:type="dxa"/>
            </w:tcMar>
          </w:tcPr>
          <w:p w14:paraId="40EAB11F"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0.700</w:t>
            </w:r>
          </w:p>
        </w:tc>
      </w:tr>
      <w:tr w:rsidR="00A847C4" w:rsidRPr="00E2520D" w14:paraId="2F3A604F" w14:textId="77777777" w:rsidTr="006F5CC8">
        <w:tc>
          <w:tcPr>
            <w:tcW w:w="3075" w:type="dxa"/>
            <w:tcBorders>
              <w:top w:val="nil"/>
              <w:left w:val="nil"/>
              <w:bottom w:val="nil"/>
              <w:right w:val="nil"/>
            </w:tcBorders>
            <w:shd w:val="clear" w:color="auto" w:fill="auto"/>
            <w:tcMar>
              <w:top w:w="0" w:type="dxa"/>
              <w:left w:w="0" w:type="dxa"/>
              <w:bottom w:w="0" w:type="dxa"/>
              <w:right w:w="0" w:type="dxa"/>
            </w:tcMar>
          </w:tcPr>
          <w:p w14:paraId="532CAAA7"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REM relative sigma power</w:t>
            </w:r>
          </w:p>
        </w:tc>
        <w:tc>
          <w:tcPr>
            <w:tcW w:w="1035" w:type="dxa"/>
            <w:tcBorders>
              <w:top w:val="nil"/>
              <w:left w:val="nil"/>
              <w:bottom w:val="nil"/>
              <w:right w:val="nil"/>
            </w:tcBorders>
            <w:shd w:val="clear" w:color="auto" w:fill="auto"/>
            <w:tcMar>
              <w:top w:w="0" w:type="dxa"/>
              <w:left w:w="0" w:type="dxa"/>
              <w:bottom w:w="0" w:type="dxa"/>
              <w:right w:w="0" w:type="dxa"/>
            </w:tcMar>
          </w:tcPr>
          <w:p w14:paraId="739BB72F"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-0.30</w:t>
            </w:r>
          </w:p>
        </w:tc>
        <w:tc>
          <w:tcPr>
            <w:tcW w:w="1005" w:type="dxa"/>
            <w:gridSpan w:val="2"/>
            <w:tcBorders>
              <w:top w:val="nil"/>
              <w:left w:val="nil"/>
              <w:bottom w:val="nil"/>
              <w:right w:val="nil"/>
            </w:tcBorders>
            <w:shd w:val="clear" w:color="auto" w:fill="auto"/>
            <w:tcMar>
              <w:top w:w="0" w:type="dxa"/>
              <w:left w:w="0" w:type="dxa"/>
              <w:bottom w:w="0" w:type="dxa"/>
              <w:right w:w="0" w:type="dxa"/>
            </w:tcMar>
          </w:tcPr>
          <w:p w14:paraId="37CF8335"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0.058</w:t>
            </w:r>
          </w:p>
        </w:tc>
        <w:tc>
          <w:tcPr>
            <w:tcW w:w="1125" w:type="dxa"/>
            <w:gridSpan w:val="2"/>
            <w:tcBorders>
              <w:top w:val="nil"/>
              <w:left w:val="nil"/>
              <w:bottom w:val="nil"/>
              <w:right w:val="nil"/>
            </w:tcBorders>
            <w:shd w:val="clear" w:color="auto" w:fill="auto"/>
            <w:tcMar>
              <w:top w:w="0" w:type="dxa"/>
              <w:left w:w="0" w:type="dxa"/>
              <w:bottom w:w="0" w:type="dxa"/>
              <w:right w:w="0" w:type="dxa"/>
            </w:tcMar>
          </w:tcPr>
          <w:p w14:paraId="2EE948EB"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0.213</w:t>
            </w:r>
          </w:p>
        </w:tc>
        <w:tc>
          <w:tcPr>
            <w:tcW w:w="1095" w:type="dxa"/>
            <w:tcBorders>
              <w:top w:val="nil"/>
              <w:left w:val="nil"/>
              <w:bottom w:val="nil"/>
              <w:right w:val="nil"/>
            </w:tcBorders>
            <w:shd w:val="clear" w:color="auto" w:fill="auto"/>
            <w:tcMar>
              <w:top w:w="0" w:type="dxa"/>
              <w:left w:w="0" w:type="dxa"/>
              <w:bottom w:w="0" w:type="dxa"/>
              <w:right w:w="0" w:type="dxa"/>
            </w:tcMar>
          </w:tcPr>
          <w:p w14:paraId="469F2FD8"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-0.25</w:t>
            </w:r>
          </w:p>
        </w:tc>
        <w:tc>
          <w:tcPr>
            <w:tcW w:w="1020" w:type="dxa"/>
            <w:tcBorders>
              <w:top w:val="nil"/>
              <w:left w:val="nil"/>
              <w:bottom w:val="nil"/>
              <w:right w:val="nil"/>
            </w:tcBorders>
            <w:shd w:val="clear" w:color="auto" w:fill="auto"/>
            <w:tcMar>
              <w:top w:w="0" w:type="dxa"/>
              <w:left w:w="0" w:type="dxa"/>
              <w:bottom w:w="0" w:type="dxa"/>
              <w:right w:w="0" w:type="dxa"/>
            </w:tcMar>
          </w:tcPr>
          <w:p w14:paraId="63FB4E74"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0.117</w:t>
            </w:r>
          </w:p>
        </w:tc>
        <w:tc>
          <w:tcPr>
            <w:tcW w:w="1005" w:type="dxa"/>
            <w:tcBorders>
              <w:top w:val="nil"/>
              <w:left w:val="nil"/>
              <w:bottom w:val="nil"/>
              <w:right w:val="nil"/>
            </w:tcBorders>
            <w:shd w:val="clear" w:color="auto" w:fill="auto"/>
            <w:tcMar>
              <w:top w:w="0" w:type="dxa"/>
              <w:left w:w="0" w:type="dxa"/>
              <w:bottom w:w="0" w:type="dxa"/>
              <w:right w:w="0" w:type="dxa"/>
            </w:tcMar>
          </w:tcPr>
          <w:p w14:paraId="3AFDA1F1"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0.700</w:t>
            </w:r>
          </w:p>
        </w:tc>
      </w:tr>
      <w:tr w:rsidR="00A847C4" w:rsidRPr="00E2520D" w14:paraId="548CDFC5" w14:textId="77777777" w:rsidTr="006F5CC8">
        <w:tc>
          <w:tcPr>
            <w:tcW w:w="3075" w:type="dxa"/>
            <w:tcBorders>
              <w:top w:val="nil"/>
              <w:left w:val="nil"/>
              <w:bottom w:val="nil"/>
              <w:right w:val="nil"/>
            </w:tcBorders>
            <w:shd w:val="clear" w:color="auto" w:fill="auto"/>
            <w:tcMar>
              <w:top w:w="0" w:type="dxa"/>
              <w:left w:w="0" w:type="dxa"/>
              <w:bottom w:w="0" w:type="dxa"/>
              <w:right w:w="0" w:type="dxa"/>
            </w:tcMar>
          </w:tcPr>
          <w:p w14:paraId="6D8D94A8"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REM relative beta power</w:t>
            </w:r>
          </w:p>
        </w:tc>
        <w:tc>
          <w:tcPr>
            <w:tcW w:w="1035" w:type="dxa"/>
            <w:tcBorders>
              <w:top w:val="nil"/>
              <w:left w:val="nil"/>
              <w:bottom w:val="nil"/>
              <w:right w:val="nil"/>
            </w:tcBorders>
            <w:shd w:val="clear" w:color="auto" w:fill="auto"/>
            <w:tcMar>
              <w:top w:w="0" w:type="dxa"/>
              <w:left w:w="0" w:type="dxa"/>
              <w:bottom w:w="0" w:type="dxa"/>
              <w:right w:w="0" w:type="dxa"/>
            </w:tcMar>
          </w:tcPr>
          <w:p w14:paraId="6B8CE8B0"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-0.40</w:t>
            </w:r>
          </w:p>
        </w:tc>
        <w:tc>
          <w:tcPr>
            <w:tcW w:w="1005" w:type="dxa"/>
            <w:gridSpan w:val="2"/>
            <w:tcBorders>
              <w:top w:val="nil"/>
              <w:left w:val="nil"/>
              <w:bottom w:val="nil"/>
              <w:right w:val="nil"/>
            </w:tcBorders>
            <w:shd w:val="clear" w:color="auto" w:fill="auto"/>
            <w:tcMar>
              <w:top w:w="0" w:type="dxa"/>
              <w:left w:w="0" w:type="dxa"/>
              <w:bottom w:w="0" w:type="dxa"/>
              <w:right w:w="0" w:type="dxa"/>
            </w:tcMar>
          </w:tcPr>
          <w:p w14:paraId="17C7AB4A"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0.039</w:t>
            </w:r>
          </w:p>
        </w:tc>
        <w:tc>
          <w:tcPr>
            <w:tcW w:w="1125" w:type="dxa"/>
            <w:gridSpan w:val="2"/>
            <w:tcBorders>
              <w:top w:val="nil"/>
              <w:left w:val="nil"/>
              <w:bottom w:val="nil"/>
              <w:right w:val="nil"/>
            </w:tcBorders>
            <w:shd w:val="clear" w:color="auto" w:fill="auto"/>
            <w:tcMar>
              <w:top w:w="0" w:type="dxa"/>
              <w:left w:w="0" w:type="dxa"/>
              <w:bottom w:w="0" w:type="dxa"/>
              <w:right w:w="0" w:type="dxa"/>
            </w:tcMar>
          </w:tcPr>
          <w:p w14:paraId="6202F964"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0.213</w:t>
            </w:r>
          </w:p>
        </w:tc>
        <w:tc>
          <w:tcPr>
            <w:tcW w:w="1095" w:type="dxa"/>
            <w:tcBorders>
              <w:top w:val="nil"/>
              <w:left w:val="nil"/>
              <w:bottom w:val="nil"/>
              <w:right w:val="nil"/>
            </w:tcBorders>
            <w:shd w:val="clear" w:color="auto" w:fill="auto"/>
            <w:tcMar>
              <w:top w:w="0" w:type="dxa"/>
              <w:left w:w="0" w:type="dxa"/>
              <w:bottom w:w="0" w:type="dxa"/>
              <w:right w:w="0" w:type="dxa"/>
            </w:tcMar>
          </w:tcPr>
          <w:p w14:paraId="2726646B"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-0.19</w:t>
            </w:r>
          </w:p>
        </w:tc>
        <w:tc>
          <w:tcPr>
            <w:tcW w:w="1020" w:type="dxa"/>
            <w:tcBorders>
              <w:top w:val="nil"/>
              <w:left w:val="nil"/>
              <w:bottom w:val="nil"/>
              <w:right w:val="nil"/>
            </w:tcBorders>
            <w:shd w:val="clear" w:color="auto" w:fill="auto"/>
            <w:tcMar>
              <w:top w:w="0" w:type="dxa"/>
              <w:left w:w="0" w:type="dxa"/>
              <w:bottom w:w="0" w:type="dxa"/>
              <w:right w:w="0" w:type="dxa"/>
            </w:tcMar>
          </w:tcPr>
          <w:p w14:paraId="06E736B7"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0.338</w:t>
            </w:r>
          </w:p>
        </w:tc>
        <w:tc>
          <w:tcPr>
            <w:tcW w:w="1005" w:type="dxa"/>
            <w:tcBorders>
              <w:top w:val="nil"/>
              <w:left w:val="nil"/>
              <w:bottom w:val="nil"/>
              <w:right w:val="nil"/>
            </w:tcBorders>
            <w:shd w:val="clear" w:color="auto" w:fill="auto"/>
            <w:tcMar>
              <w:top w:w="0" w:type="dxa"/>
              <w:left w:w="0" w:type="dxa"/>
              <w:bottom w:w="0" w:type="dxa"/>
              <w:right w:w="0" w:type="dxa"/>
            </w:tcMar>
          </w:tcPr>
          <w:p w14:paraId="6F2AB5C9"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0.700</w:t>
            </w:r>
          </w:p>
        </w:tc>
      </w:tr>
      <w:tr w:rsidR="00A847C4" w:rsidRPr="00E2520D" w14:paraId="0B872A69" w14:textId="77777777" w:rsidTr="006F5CC8">
        <w:tc>
          <w:tcPr>
            <w:tcW w:w="3075" w:type="dxa"/>
            <w:tcBorders>
              <w:top w:val="nil"/>
              <w:left w:val="nil"/>
              <w:bottom w:val="single" w:sz="8" w:space="0" w:color="000000"/>
              <w:right w:val="nil"/>
            </w:tcBorders>
            <w:shd w:val="clear" w:color="auto" w:fill="auto"/>
            <w:tcMar>
              <w:top w:w="0" w:type="dxa"/>
              <w:left w:w="0" w:type="dxa"/>
              <w:bottom w:w="0" w:type="dxa"/>
              <w:right w:w="0" w:type="dxa"/>
            </w:tcMar>
          </w:tcPr>
          <w:p w14:paraId="3B717D3B"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REM relative gamma power</w:t>
            </w:r>
          </w:p>
        </w:tc>
        <w:tc>
          <w:tcPr>
            <w:tcW w:w="1035" w:type="dxa"/>
            <w:tcBorders>
              <w:top w:val="nil"/>
              <w:left w:val="nil"/>
              <w:bottom w:val="single" w:sz="8" w:space="0" w:color="000000"/>
              <w:right w:val="nil"/>
            </w:tcBorders>
            <w:shd w:val="clear" w:color="auto" w:fill="auto"/>
            <w:tcMar>
              <w:top w:w="0" w:type="dxa"/>
              <w:left w:w="0" w:type="dxa"/>
              <w:bottom w:w="0" w:type="dxa"/>
              <w:right w:w="0" w:type="dxa"/>
            </w:tcMar>
          </w:tcPr>
          <w:p w14:paraId="0BDE1328"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-0.22</w:t>
            </w:r>
          </w:p>
        </w:tc>
        <w:tc>
          <w:tcPr>
            <w:tcW w:w="1005" w:type="dxa"/>
            <w:gridSpan w:val="2"/>
            <w:tcBorders>
              <w:top w:val="nil"/>
              <w:left w:val="nil"/>
              <w:bottom w:val="single" w:sz="8" w:space="0" w:color="000000"/>
              <w:right w:val="nil"/>
            </w:tcBorders>
            <w:shd w:val="clear" w:color="auto" w:fill="auto"/>
            <w:tcMar>
              <w:top w:w="0" w:type="dxa"/>
              <w:left w:w="0" w:type="dxa"/>
              <w:bottom w:w="0" w:type="dxa"/>
              <w:right w:w="0" w:type="dxa"/>
            </w:tcMar>
          </w:tcPr>
          <w:p w14:paraId="6191AD63"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0.257</w:t>
            </w:r>
          </w:p>
        </w:tc>
        <w:tc>
          <w:tcPr>
            <w:tcW w:w="1125" w:type="dxa"/>
            <w:gridSpan w:val="2"/>
            <w:tcBorders>
              <w:top w:val="nil"/>
              <w:left w:val="nil"/>
              <w:bottom w:val="single" w:sz="8" w:space="0" w:color="000000"/>
              <w:right w:val="nil"/>
            </w:tcBorders>
            <w:shd w:val="clear" w:color="auto" w:fill="auto"/>
            <w:tcMar>
              <w:top w:w="0" w:type="dxa"/>
              <w:left w:w="0" w:type="dxa"/>
              <w:bottom w:w="0" w:type="dxa"/>
              <w:right w:w="0" w:type="dxa"/>
            </w:tcMar>
          </w:tcPr>
          <w:p w14:paraId="2CB59039"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0.490</w:t>
            </w:r>
          </w:p>
        </w:tc>
        <w:tc>
          <w:tcPr>
            <w:tcW w:w="1095" w:type="dxa"/>
            <w:tcBorders>
              <w:top w:val="nil"/>
              <w:left w:val="nil"/>
              <w:bottom w:val="single" w:sz="8" w:space="0" w:color="000000"/>
              <w:right w:val="nil"/>
            </w:tcBorders>
            <w:shd w:val="clear" w:color="auto" w:fill="auto"/>
            <w:tcMar>
              <w:top w:w="0" w:type="dxa"/>
              <w:left w:w="0" w:type="dxa"/>
              <w:bottom w:w="0" w:type="dxa"/>
              <w:right w:w="0" w:type="dxa"/>
            </w:tcMar>
          </w:tcPr>
          <w:p w14:paraId="4C6AABB4"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-0.13</w:t>
            </w:r>
          </w:p>
        </w:tc>
        <w:tc>
          <w:tcPr>
            <w:tcW w:w="1020" w:type="dxa"/>
            <w:tcBorders>
              <w:top w:val="nil"/>
              <w:left w:val="nil"/>
              <w:bottom w:val="single" w:sz="8" w:space="0" w:color="000000"/>
              <w:right w:val="nil"/>
            </w:tcBorders>
            <w:shd w:val="clear" w:color="auto" w:fill="auto"/>
            <w:tcMar>
              <w:top w:w="0" w:type="dxa"/>
              <w:left w:w="0" w:type="dxa"/>
              <w:bottom w:w="0" w:type="dxa"/>
              <w:right w:w="0" w:type="dxa"/>
            </w:tcMar>
          </w:tcPr>
          <w:p w14:paraId="3349FFCB"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0.518</w:t>
            </w:r>
          </w:p>
        </w:tc>
        <w:tc>
          <w:tcPr>
            <w:tcW w:w="1005" w:type="dxa"/>
            <w:tcBorders>
              <w:top w:val="nil"/>
              <w:left w:val="nil"/>
              <w:bottom w:val="single" w:sz="8" w:space="0" w:color="000000"/>
              <w:right w:val="nil"/>
            </w:tcBorders>
            <w:shd w:val="clear" w:color="auto" w:fill="auto"/>
            <w:tcMar>
              <w:top w:w="0" w:type="dxa"/>
              <w:left w:w="0" w:type="dxa"/>
              <w:bottom w:w="0" w:type="dxa"/>
              <w:right w:w="0" w:type="dxa"/>
            </w:tcMar>
          </w:tcPr>
          <w:p w14:paraId="38E6DBB3" w14:textId="77777777" w:rsidR="00A847C4" w:rsidRPr="00E2520D" w:rsidRDefault="00000000" w:rsidP="006F5CC8">
            <w:pPr>
              <w:rPr>
                <w:rFonts w:ascii="Times New Roman" w:eastAsia="Times New Roman" w:hAnsi="Times New Roman" w:cs="Times New Roman"/>
                <w:color w:val="2A2A2A"/>
                <w:sz w:val="24"/>
                <w:szCs w:val="24"/>
              </w:rPr>
            </w:pPr>
            <w:r w:rsidRPr="00E2520D">
              <w:rPr>
                <w:rFonts w:ascii="Times New Roman" w:eastAsia="Times New Roman" w:hAnsi="Times New Roman" w:cs="Times New Roman"/>
                <w:color w:val="2A2A2A"/>
                <w:sz w:val="24"/>
                <w:szCs w:val="24"/>
              </w:rPr>
              <w:t>0.700</w:t>
            </w:r>
          </w:p>
        </w:tc>
      </w:tr>
    </w:tbl>
    <w:p w14:paraId="1141AAF7" w14:textId="4D07D108" w:rsidR="00A668CC" w:rsidRPr="00E2520D" w:rsidRDefault="00000000" w:rsidP="00630CD3">
      <w:pPr>
        <w:jc w:val="both"/>
        <w:rPr>
          <w:rFonts w:ascii="Times New Roman" w:eastAsia="Times New Roman" w:hAnsi="Times New Roman" w:cs="Times New Roman"/>
          <w:color w:val="2A2A2A"/>
        </w:rPr>
      </w:pPr>
      <w:r w:rsidRPr="00E2520D">
        <w:rPr>
          <w:rFonts w:ascii="Times New Roman" w:eastAsia="Times New Roman" w:hAnsi="Times New Roman" w:cs="Times New Roman"/>
          <w:i/>
          <w:color w:val="2A2A2A"/>
        </w:rPr>
        <w:t>Note</w:t>
      </w:r>
      <w:r w:rsidRPr="00E2520D">
        <w:rPr>
          <w:rFonts w:ascii="Times New Roman" w:eastAsia="Times New Roman" w:hAnsi="Times New Roman" w:cs="Times New Roman"/>
          <w:color w:val="2A2A2A"/>
        </w:rPr>
        <w:t xml:space="preserve"> Results of regressions predicting memory, with age, sex, BMI, gray matter atrophy, education, physical activity, the time difference between the PET and sleep sessions, Aβ status, spectral power, and the interaction between Aβ status and spectral power as regressors.</w:t>
      </w:r>
    </w:p>
    <w:sectPr w:rsidR="00A668CC" w:rsidRPr="00E2520D">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57043" w14:textId="77777777" w:rsidR="000027D9" w:rsidRDefault="000027D9">
      <w:pPr>
        <w:spacing w:line="240" w:lineRule="auto"/>
      </w:pPr>
      <w:r>
        <w:separator/>
      </w:r>
    </w:p>
  </w:endnote>
  <w:endnote w:type="continuationSeparator" w:id="0">
    <w:p w14:paraId="6F5E2EAF" w14:textId="77777777" w:rsidR="000027D9" w:rsidRDefault="00002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3A11" w14:textId="77777777" w:rsidR="000027D9" w:rsidRDefault="000027D9">
      <w:pPr>
        <w:spacing w:line="240" w:lineRule="auto"/>
      </w:pPr>
      <w:r>
        <w:separator/>
      </w:r>
    </w:p>
  </w:footnote>
  <w:footnote w:type="continuationSeparator" w:id="0">
    <w:p w14:paraId="7CF1A2DD" w14:textId="77777777" w:rsidR="000027D9" w:rsidRDefault="000027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25D7" w14:textId="77777777" w:rsidR="00A847C4" w:rsidRDefault="00A847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4445"/>
    <w:multiLevelType w:val="hybridMultilevel"/>
    <w:tmpl w:val="CE308968"/>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19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7C4"/>
    <w:rsid w:val="000027D9"/>
    <w:rsid w:val="0007037C"/>
    <w:rsid w:val="000943D6"/>
    <w:rsid w:val="000B6E81"/>
    <w:rsid w:val="000C2EF8"/>
    <w:rsid w:val="001010ED"/>
    <w:rsid w:val="00165198"/>
    <w:rsid w:val="001A6D66"/>
    <w:rsid w:val="0025161C"/>
    <w:rsid w:val="002A119C"/>
    <w:rsid w:val="00351522"/>
    <w:rsid w:val="003D710F"/>
    <w:rsid w:val="003F330F"/>
    <w:rsid w:val="00423062"/>
    <w:rsid w:val="00472AB1"/>
    <w:rsid w:val="0047459E"/>
    <w:rsid w:val="004A4E75"/>
    <w:rsid w:val="004A596E"/>
    <w:rsid w:val="004B6DC6"/>
    <w:rsid w:val="004C0588"/>
    <w:rsid w:val="004C428A"/>
    <w:rsid w:val="0055255B"/>
    <w:rsid w:val="005656D8"/>
    <w:rsid w:val="00586376"/>
    <w:rsid w:val="00630CD3"/>
    <w:rsid w:val="0064426F"/>
    <w:rsid w:val="006B051B"/>
    <w:rsid w:val="006E448A"/>
    <w:rsid w:val="006F5CC8"/>
    <w:rsid w:val="007035C5"/>
    <w:rsid w:val="007B79F6"/>
    <w:rsid w:val="00823302"/>
    <w:rsid w:val="008427D4"/>
    <w:rsid w:val="008D5FD3"/>
    <w:rsid w:val="00920F84"/>
    <w:rsid w:val="00955555"/>
    <w:rsid w:val="00956A16"/>
    <w:rsid w:val="009C41B6"/>
    <w:rsid w:val="009F639B"/>
    <w:rsid w:val="00A668CC"/>
    <w:rsid w:val="00A827A9"/>
    <w:rsid w:val="00A847C4"/>
    <w:rsid w:val="00A87D50"/>
    <w:rsid w:val="00B11BEA"/>
    <w:rsid w:val="00B358D3"/>
    <w:rsid w:val="00BE6DCA"/>
    <w:rsid w:val="00C54CD4"/>
    <w:rsid w:val="00C64209"/>
    <w:rsid w:val="00C73C84"/>
    <w:rsid w:val="00C84EA3"/>
    <w:rsid w:val="00CD0C4C"/>
    <w:rsid w:val="00CD0D09"/>
    <w:rsid w:val="00CF1C72"/>
    <w:rsid w:val="00D865B4"/>
    <w:rsid w:val="00DB0064"/>
    <w:rsid w:val="00E02815"/>
    <w:rsid w:val="00E2520D"/>
    <w:rsid w:val="00E27878"/>
    <w:rsid w:val="00E40BEF"/>
    <w:rsid w:val="00F257E8"/>
    <w:rsid w:val="00F405FC"/>
    <w:rsid w:val="00F502CA"/>
    <w:rsid w:val="00F87A9E"/>
    <w:rsid w:val="00FA5A30"/>
    <w:rsid w:val="00FC575C"/>
    <w:rsid w:val="00FE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7452"/>
  <w15:docId w15:val="{A80A5E5C-7F7A-46B4-9DDD-951F67F7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19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1A6D66"/>
    <w:pPr>
      <w:spacing w:line="240" w:lineRule="auto"/>
    </w:pPr>
  </w:style>
  <w:style w:type="paragraph" w:styleId="ListParagraph">
    <w:name w:val="List Paragraph"/>
    <w:basedOn w:val="Normal"/>
    <w:uiPriority w:val="34"/>
    <w:qFormat/>
    <w:rsid w:val="006E448A"/>
    <w:pPr>
      <w:ind w:left="720"/>
      <w:contextualSpacing/>
    </w:pPr>
  </w:style>
  <w:style w:type="table" w:styleId="TableGrid">
    <w:name w:val="Table Grid"/>
    <w:basedOn w:val="TableNormal"/>
    <w:uiPriority w:val="39"/>
    <w:rsid w:val="00A668CC"/>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A596E"/>
    <w:pPr>
      <w:tabs>
        <w:tab w:val="left" w:pos="384"/>
      </w:tabs>
      <w:spacing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99485">
      <w:bodyDiv w:val="1"/>
      <w:marLeft w:val="0"/>
      <w:marRight w:val="0"/>
      <w:marTop w:val="0"/>
      <w:marBottom w:val="0"/>
      <w:divBdr>
        <w:top w:val="none" w:sz="0" w:space="0" w:color="auto"/>
        <w:left w:val="none" w:sz="0" w:space="0" w:color="auto"/>
        <w:bottom w:val="none" w:sz="0" w:space="0" w:color="auto"/>
        <w:right w:val="none" w:sz="0" w:space="0" w:color="auto"/>
      </w:divBdr>
    </w:div>
    <w:div w:id="1448230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16E6F-5E3D-4BDE-96FF-25C97BA3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zsófi zavecz</dc:creator>
  <cp:lastModifiedBy>Zs&amp;oacute;fia Zavecz</cp:lastModifiedBy>
  <cp:revision>2</cp:revision>
  <dcterms:created xsi:type="dcterms:W3CDTF">2023-03-20T20:15:00Z</dcterms:created>
  <dcterms:modified xsi:type="dcterms:W3CDTF">2023-03-20T20:15:00Z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id="3qGCkVa7"/&gt;&lt;style id="http://www.zotero.org/styles/elsevier-vancouver"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