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F62F" w14:textId="77777777" w:rsidR="00255182" w:rsidRDefault="00255182" w:rsidP="00DD6582">
      <w:pPr>
        <w:pStyle w:val="berschrift2"/>
      </w:pPr>
      <w:bookmarkStart w:id="0" w:name="_Toc452744005"/>
      <w:r>
        <w:t>Tabelle 2:</w:t>
      </w:r>
      <w:bookmarkEnd w:id="0"/>
    </w:p>
    <w:p w14:paraId="3FE43CB2" w14:textId="26EFAA56" w:rsidR="00255182" w:rsidRDefault="00255182" w:rsidP="00DD6582">
      <w:r w:rsidRPr="00CA2E98">
        <w:t xml:space="preserve">Zusammenfassung der Ergebnisse aus QUALIFY und der offenen DISKUSSION. Angegeben ist der Prozess, dem der </w:t>
      </w:r>
      <w:r w:rsidR="00DD6582">
        <w:t>Indikator</w:t>
      </w:r>
      <w:r w:rsidRPr="00CA2E98">
        <w:t xml:space="preserve"> in d</w:t>
      </w:r>
      <w:r w:rsidR="0091060E">
        <w:t xml:space="preserve">er Versorgung zugeordnet wurde sowie </w:t>
      </w:r>
      <w:r w:rsidRPr="00CA2E98">
        <w:t xml:space="preserve">seine ursprüngliche ins Deutsche </w:t>
      </w:r>
      <w:r w:rsidRPr="0091060E">
        <w:t>übersetzte Formulierung. Weiterhin</w:t>
      </w:r>
      <w:r w:rsidRPr="00CA2E98">
        <w:t xml:space="preserve"> sind die Mittelwerte für alle bewerteten QUALIFY-</w:t>
      </w:r>
      <w:r w:rsidR="00E9600B">
        <w:t xml:space="preserve">Kriterien, die </w:t>
      </w:r>
      <w:r w:rsidRPr="00CA2E98">
        <w:t xml:space="preserve">Feststellung </w:t>
      </w:r>
      <w:r w:rsidR="008D7D6F">
        <w:t>einer Zustimmung im Konsens bzw. Bedenken im Konsens</w:t>
      </w:r>
      <w:r w:rsidR="00E9600B">
        <w:t xml:space="preserve"> </w:t>
      </w:r>
      <w:r w:rsidR="00E9600B" w:rsidRPr="00E9600B">
        <w:rPr>
          <w:highlight w:val="yellow"/>
        </w:rPr>
        <w:t xml:space="preserve">sowie die </w:t>
      </w:r>
      <w:r w:rsidR="00E9600B">
        <w:rPr>
          <w:highlight w:val="yellow"/>
        </w:rPr>
        <w:t>qualitative</w:t>
      </w:r>
      <w:r w:rsidR="00F44FD8">
        <w:rPr>
          <w:highlight w:val="yellow"/>
        </w:rPr>
        <w:t>n</w:t>
      </w:r>
      <w:r w:rsidR="00E9600B" w:rsidRPr="00E9600B">
        <w:rPr>
          <w:highlight w:val="yellow"/>
        </w:rPr>
        <w:t xml:space="preserve"> </w:t>
      </w:r>
      <w:r w:rsidR="00F44FD8">
        <w:rPr>
          <w:highlight w:val="yellow"/>
        </w:rPr>
        <w:t>Globalbewertungen</w:t>
      </w:r>
      <w:r w:rsidR="00E9600B" w:rsidRPr="00E9600B">
        <w:rPr>
          <w:highlight w:val="yellow"/>
        </w:rPr>
        <w:t xml:space="preserve"> der Indikatoren in Gänze</w:t>
      </w:r>
      <w:r w:rsidRPr="00CA2E98">
        <w:t xml:space="preserve"> (Abk.: CAP: ambulant erworbene Pneumonie / GPCL = German Presenting Complaint List (deutsche Übersetzung der Kanadischen </w:t>
      </w:r>
      <w:r>
        <w:t xml:space="preserve">Vorstellungsgrundliste </w:t>
      </w:r>
      <w:r w:rsidRPr="00CA2E98">
        <w:rPr>
          <w:noProof/>
        </w:rPr>
        <w:t>[</w:t>
      </w:r>
      <w:r w:rsidRPr="00462730">
        <w:rPr>
          <w:noProof/>
        </w:rPr>
        <w:t>4</w:t>
      </w:r>
      <w:r w:rsidRPr="00CA2E98">
        <w:rPr>
          <w:noProof/>
        </w:rPr>
        <w:t>]</w:t>
      </w:r>
      <w:r w:rsidRPr="00CA2E98">
        <w:t xml:space="preserve"> / QI = Qualitätsindikator / ZiK: „Zustimmung im Konsens“ (alle Bewertungen „trifft zu“ oder „trifft eher zu“, resp. „Ja“) BiK: „Bedenken im Konsens“ (alle Bewertungen „trifft nicht zu“ oder „trifft eher nicht zu“, resp. „Nein“) / QUALIFY-</w:t>
      </w:r>
      <w:r>
        <w:t>Kriterium</w:t>
      </w:r>
      <w:r w:rsidRPr="00CA2E98">
        <w:t xml:space="preserve"> siehe </w:t>
      </w:r>
      <w:r w:rsidRPr="00CA2E98">
        <w:rPr>
          <w:b/>
          <w:u w:val="single"/>
        </w:rPr>
        <w:t>Tabelle 1</w:t>
      </w:r>
      <w:r w:rsidRPr="00CA2E98">
        <w:t>).</w:t>
      </w:r>
    </w:p>
    <w:p w14:paraId="31F9476A" w14:textId="77777777" w:rsidR="00255182" w:rsidRPr="00E93DF8" w:rsidRDefault="00255182" w:rsidP="00DD6582"/>
    <w:tbl>
      <w:tblPr>
        <w:tblW w:w="143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left w:w="28" w:type="dxa"/>
          <w:bottom w:w="28" w:type="dxa"/>
          <w:right w:w="28" w:type="dxa"/>
        </w:tblCellMar>
        <w:tblLook w:val="04A0" w:firstRow="1" w:lastRow="0" w:firstColumn="1" w:lastColumn="0" w:noHBand="0" w:noVBand="1"/>
      </w:tblPr>
      <w:tblGrid>
        <w:gridCol w:w="1537"/>
        <w:gridCol w:w="2325"/>
        <w:gridCol w:w="382"/>
        <w:gridCol w:w="382"/>
        <w:gridCol w:w="382"/>
        <w:gridCol w:w="382"/>
        <w:gridCol w:w="382"/>
        <w:gridCol w:w="362"/>
        <w:gridCol w:w="20"/>
        <w:gridCol w:w="382"/>
        <w:gridCol w:w="382"/>
        <w:gridCol w:w="382"/>
        <w:gridCol w:w="382"/>
        <w:gridCol w:w="382"/>
        <w:gridCol w:w="382"/>
        <w:gridCol w:w="399"/>
        <w:gridCol w:w="1133"/>
        <w:gridCol w:w="4369"/>
      </w:tblGrid>
      <w:tr w:rsidR="00255182" w:rsidRPr="004938E9" w14:paraId="7198A579" w14:textId="77777777" w:rsidTr="00DD6582">
        <w:trPr>
          <w:cantSplit/>
          <w:trHeight w:val="193"/>
          <w:tblHeader/>
        </w:trPr>
        <w:tc>
          <w:tcPr>
            <w:tcW w:w="1537" w:type="dxa"/>
            <w:vMerge w:val="restart"/>
            <w:shd w:val="clear" w:color="auto" w:fill="000000" w:themeFill="text1"/>
            <w:tcMar>
              <w:left w:w="85" w:type="dxa"/>
              <w:right w:w="85" w:type="dxa"/>
            </w:tcMar>
          </w:tcPr>
          <w:p w14:paraId="433583AD" w14:textId="77777777" w:rsidR="00255182" w:rsidRPr="004938E9" w:rsidRDefault="00255182" w:rsidP="00DD6582">
            <w:pPr>
              <w:pStyle w:val="Tabellentext"/>
              <w:jc w:val="center"/>
              <w:rPr>
                <w:b/>
                <w:color w:val="FFFFFF" w:themeColor="background1"/>
              </w:rPr>
            </w:pPr>
            <w:r w:rsidRPr="004938E9">
              <w:rPr>
                <w:b/>
                <w:color w:val="FFFFFF" w:themeColor="background1"/>
              </w:rPr>
              <w:t xml:space="preserve">Prozess </w:t>
            </w:r>
          </w:p>
          <w:p w14:paraId="77095956" w14:textId="7A813010" w:rsidR="00255182" w:rsidRPr="004938E9" w:rsidRDefault="00255182" w:rsidP="0091060E">
            <w:pPr>
              <w:pStyle w:val="Tabellentext"/>
              <w:rPr>
                <w:b/>
                <w:color w:val="FFFFFF" w:themeColor="background1"/>
              </w:rPr>
            </w:pPr>
          </w:p>
        </w:tc>
        <w:tc>
          <w:tcPr>
            <w:tcW w:w="2325" w:type="dxa"/>
            <w:vMerge w:val="restart"/>
            <w:shd w:val="clear" w:color="auto" w:fill="000000" w:themeFill="text1"/>
            <w:tcMar>
              <w:left w:w="85" w:type="dxa"/>
              <w:right w:w="85" w:type="dxa"/>
            </w:tcMar>
          </w:tcPr>
          <w:p w14:paraId="3CB5421C" w14:textId="77777777" w:rsidR="00255182" w:rsidRPr="004938E9" w:rsidRDefault="00255182" w:rsidP="00DD6582">
            <w:pPr>
              <w:pStyle w:val="Tabellentext"/>
              <w:jc w:val="center"/>
              <w:rPr>
                <w:b/>
                <w:color w:val="FFFFFF" w:themeColor="background1"/>
              </w:rPr>
            </w:pPr>
            <w:r w:rsidRPr="004938E9">
              <w:rPr>
                <w:b/>
                <w:color w:val="FFFFFF" w:themeColor="background1"/>
              </w:rPr>
              <w:t xml:space="preserve">Qualitätsindikator </w:t>
            </w:r>
          </w:p>
          <w:p w14:paraId="10B60E68" w14:textId="77777777" w:rsidR="00255182" w:rsidRPr="004938E9" w:rsidRDefault="00255182" w:rsidP="00DD6582">
            <w:pPr>
              <w:pStyle w:val="Tabellentext"/>
              <w:jc w:val="center"/>
              <w:rPr>
                <w:b/>
                <w:color w:val="FFFFFF" w:themeColor="background1"/>
              </w:rPr>
            </w:pPr>
            <w:r w:rsidRPr="004938E9">
              <w:rPr>
                <w:b/>
                <w:color w:val="FFFFFF" w:themeColor="background1"/>
              </w:rPr>
              <w:t>(mit Quelle)</w:t>
            </w:r>
          </w:p>
        </w:tc>
        <w:tc>
          <w:tcPr>
            <w:tcW w:w="4983" w:type="dxa"/>
            <w:gridSpan w:val="14"/>
            <w:shd w:val="clear" w:color="auto" w:fill="000000" w:themeFill="text1"/>
          </w:tcPr>
          <w:p w14:paraId="33536447" w14:textId="77777777" w:rsidR="00255182" w:rsidRPr="004938E9" w:rsidRDefault="00255182" w:rsidP="00DD6582">
            <w:pPr>
              <w:pStyle w:val="Tabellentext"/>
              <w:jc w:val="center"/>
              <w:rPr>
                <w:b/>
                <w:color w:val="FFFFFF" w:themeColor="background1"/>
              </w:rPr>
            </w:pPr>
            <w:r w:rsidRPr="004938E9">
              <w:rPr>
                <w:b/>
                <w:color w:val="FFFFFF" w:themeColor="background1"/>
              </w:rPr>
              <w:t>QUALIFY</w:t>
            </w:r>
            <w:r>
              <w:rPr>
                <w:b/>
                <w:color w:val="FFFFFF" w:themeColor="background1"/>
              </w:rPr>
              <w:t>-Kriterium</w:t>
            </w:r>
            <w:r w:rsidRPr="004938E9">
              <w:rPr>
                <w:b/>
                <w:color w:val="FFFFFF" w:themeColor="background1"/>
              </w:rPr>
              <w:t xml:space="preserve"> </w:t>
            </w:r>
          </w:p>
        </w:tc>
        <w:tc>
          <w:tcPr>
            <w:tcW w:w="5502" w:type="dxa"/>
            <w:gridSpan w:val="2"/>
            <w:vMerge w:val="restart"/>
            <w:shd w:val="clear" w:color="auto" w:fill="000000" w:themeFill="text1"/>
            <w:tcMar>
              <w:left w:w="85" w:type="dxa"/>
              <w:right w:w="85" w:type="dxa"/>
            </w:tcMar>
          </w:tcPr>
          <w:p w14:paraId="213ACFFC" w14:textId="77777777" w:rsidR="00255182" w:rsidRPr="004938E9" w:rsidRDefault="00255182" w:rsidP="00DD6582">
            <w:pPr>
              <w:pStyle w:val="Tabellentext"/>
              <w:jc w:val="center"/>
              <w:rPr>
                <w:b/>
                <w:color w:val="FFFFFF" w:themeColor="background1"/>
              </w:rPr>
            </w:pPr>
            <w:r w:rsidRPr="004938E9">
              <w:rPr>
                <w:b/>
                <w:color w:val="FFFFFF" w:themeColor="background1"/>
              </w:rPr>
              <w:t xml:space="preserve">DISKUSSION </w:t>
            </w:r>
          </w:p>
          <w:p w14:paraId="6849C85E" w14:textId="2169E2CF" w:rsidR="00255182" w:rsidRPr="004938E9" w:rsidRDefault="00255182" w:rsidP="00DD6582">
            <w:pPr>
              <w:pStyle w:val="Tabellentext"/>
              <w:jc w:val="center"/>
              <w:rPr>
                <w:b/>
                <w:color w:val="FFFFFF" w:themeColor="background1"/>
              </w:rPr>
            </w:pPr>
            <w:r w:rsidRPr="004938E9">
              <w:rPr>
                <w:b/>
                <w:color w:val="FFFFFF" w:themeColor="background1"/>
              </w:rPr>
              <w:t>(Anzahl Kommentare</w:t>
            </w:r>
            <w:r w:rsidR="00053348">
              <w:rPr>
                <w:b/>
                <w:color w:val="FFFFFF" w:themeColor="background1"/>
              </w:rPr>
              <w:t xml:space="preserve"> / Diskussionspunkte</w:t>
            </w:r>
            <w:r w:rsidRPr="004938E9">
              <w:rPr>
                <w:b/>
                <w:color w:val="FFFFFF" w:themeColor="background1"/>
              </w:rPr>
              <w:t>)</w:t>
            </w:r>
          </w:p>
        </w:tc>
      </w:tr>
      <w:tr w:rsidR="00255182" w:rsidRPr="00977C69" w14:paraId="25C3E6C4" w14:textId="77777777" w:rsidTr="00DD6582">
        <w:trPr>
          <w:cantSplit/>
          <w:tblHeader/>
        </w:trPr>
        <w:tc>
          <w:tcPr>
            <w:tcW w:w="1537" w:type="dxa"/>
            <w:vMerge/>
            <w:shd w:val="clear" w:color="auto" w:fill="000000" w:themeFill="text1"/>
            <w:tcMar>
              <w:left w:w="85" w:type="dxa"/>
              <w:right w:w="85" w:type="dxa"/>
            </w:tcMar>
          </w:tcPr>
          <w:p w14:paraId="0810FF4F" w14:textId="77777777" w:rsidR="00255182" w:rsidRPr="00977C69" w:rsidRDefault="00255182" w:rsidP="00DD6582">
            <w:pPr>
              <w:pStyle w:val="Tabellentext"/>
              <w:jc w:val="left"/>
              <w:rPr>
                <w:color w:val="FFFFFF" w:themeColor="background1"/>
              </w:rPr>
            </w:pPr>
          </w:p>
        </w:tc>
        <w:tc>
          <w:tcPr>
            <w:tcW w:w="2325" w:type="dxa"/>
            <w:vMerge/>
            <w:shd w:val="clear" w:color="auto" w:fill="000000" w:themeFill="text1"/>
            <w:tcMar>
              <w:left w:w="85" w:type="dxa"/>
              <w:right w:w="85" w:type="dxa"/>
            </w:tcMar>
          </w:tcPr>
          <w:p w14:paraId="0F1F1FFE" w14:textId="77777777" w:rsidR="00255182" w:rsidRPr="00977C69" w:rsidRDefault="00255182" w:rsidP="00DD6582">
            <w:pPr>
              <w:pStyle w:val="Tabellentext"/>
              <w:jc w:val="left"/>
              <w:rPr>
                <w:color w:val="FFFFFF" w:themeColor="background1"/>
              </w:rPr>
            </w:pPr>
          </w:p>
        </w:tc>
        <w:tc>
          <w:tcPr>
            <w:tcW w:w="382" w:type="dxa"/>
            <w:shd w:val="clear" w:color="auto" w:fill="000000" w:themeFill="text1"/>
          </w:tcPr>
          <w:p w14:paraId="381AFFC8" w14:textId="77777777" w:rsidR="00255182" w:rsidRPr="004938E9" w:rsidRDefault="00255182" w:rsidP="00DD6582">
            <w:pPr>
              <w:pStyle w:val="Tabellentext"/>
              <w:jc w:val="center"/>
              <w:rPr>
                <w:b/>
                <w:color w:val="FFFFFF" w:themeColor="background1"/>
              </w:rPr>
            </w:pPr>
            <w:r w:rsidRPr="004938E9">
              <w:rPr>
                <w:b/>
                <w:color w:val="FFFFFF" w:themeColor="background1"/>
              </w:rPr>
              <w:t>R1</w:t>
            </w:r>
          </w:p>
        </w:tc>
        <w:tc>
          <w:tcPr>
            <w:tcW w:w="382" w:type="dxa"/>
            <w:shd w:val="clear" w:color="auto" w:fill="000000" w:themeFill="text1"/>
          </w:tcPr>
          <w:p w14:paraId="7ED37172" w14:textId="77777777" w:rsidR="00255182" w:rsidRPr="004938E9" w:rsidRDefault="00255182" w:rsidP="00DD6582">
            <w:pPr>
              <w:pStyle w:val="Tabellentext"/>
              <w:jc w:val="center"/>
              <w:rPr>
                <w:b/>
                <w:color w:val="FFFFFF" w:themeColor="background1"/>
              </w:rPr>
            </w:pPr>
            <w:r w:rsidRPr="004938E9">
              <w:rPr>
                <w:b/>
                <w:color w:val="FFFFFF" w:themeColor="background1"/>
              </w:rPr>
              <w:t>R2</w:t>
            </w:r>
          </w:p>
        </w:tc>
        <w:tc>
          <w:tcPr>
            <w:tcW w:w="382" w:type="dxa"/>
            <w:shd w:val="clear" w:color="auto" w:fill="000000" w:themeFill="text1"/>
          </w:tcPr>
          <w:p w14:paraId="10B421CC" w14:textId="77777777" w:rsidR="00255182" w:rsidRPr="004938E9" w:rsidRDefault="00255182" w:rsidP="00DD6582">
            <w:pPr>
              <w:pStyle w:val="Tabellentext"/>
              <w:jc w:val="center"/>
              <w:rPr>
                <w:b/>
                <w:color w:val="FFFFFF" w:themeColor="background1"/>
              </w:rPr>
            </w:pPr>
            <w:r w:rsidRPr="004938E9">
              <w:rPr>
                <w:b/>
                <w:color w:val="FFFFFF" w:themeColor="background1"/>
              </w:rPr>
              <w:t>R3</w:t>
            </w:r>
          </w:p>
        </w:tc>
        <w:tc>
          <w:tcPr>
            <w:tcW w:w="382" w:type="dxa"/>
            <w:shd w:val="clear" w:color="auto" w:fill="000000" w:themeFill="text1"/>
          </w:tcPr>
          <w:p w14:paraId="69813A7E" w14:textId="77777777" w:rsidR="00255182" w:rsidRPr="004938E9" w:rsidRDefault="00255182" w:rsidP="00DD6582">
            <w:pPr>
              <w:pStyle w:val="Tabellentext"/>
              <w:jc w:val="center"/>
              <w:rPr>
                <w:b/>
                <w:color w:val="FFFFFF" w:themeColor="background1"/>
              </w:rPr>
            </w:pPr>
            <w:r w:rsidRPr="004938E9">
              <w:rPr>
                <w:b/>
                <w:color w:val="FFFFFF" w:themeColor="background1"/>
              </w:rPr>
              <w:t>W2</w:t>
            </w:r>
          </w:p>
        </w:tc>
        <w:tc>
          <w:tcPr>
            <w:tcW w:w="382" w:type="dxa"/>
            <w:shd w:val="clear" w:color="auto" w:fill="000000" w:themeFill="text1"/>
          </w:tcPr>
          <w:p w14:paraId="1DADD422" w14:textId="77777777" w:rsidR="00255182" w:rsidRPr="004938E9" w:rsidRDefault="00255182" w:rsidP="00DD6582">
            <w:pPr>
              <w:pStyle w:val="Tabellentext"/>
              <w:jc w:val="center"/>
              <w:rPr>
                <w:b/>
                <w:color w:val="FFFFFF" w:themeColor="background1"/>
              </w:rPr>
            </w:pPr>
            <w:r w:rsidRPr="004938E9">
              <w:rPr>
                <w:b/>
                <w:color w:val="FFFFFF" w:themeColor="background1"/>
              </w:rPr>
              <w:t>P1</w:t>
            </w:r>
          </w:p>
        </w:tc>
        <w:tc>
          <w:tcPr>
            <w:tcW w:w="382" w:type="dxa"/>
            <w:gridSpan w:val="2"/>
            <w:shd w:val="clear" w:color="auto" w:fill="000000" w:themeFill="text1"/>
          </w:tcPr>
          <w:p w14:paraId="30AFE675" w14:textId="77777777" w:rsidR="00255182" w:rsidRPr="004938E9" w:rsidRDefault="00255182" w:rsidP="00DD6582">
            <w:pPr>
              <w:pStyle w:val="Tabellentext"/>
              <w:jc w:val="center"/>
              <w:rPr>
                <w:b/>
                <w:color w:val="FFFFFF" w:themeColor="background1"/>
              </w:rPr>
            </w:pPr>
            <w:r w:rsidRPr="004938E9">
              <w:rPr>
                <w:b/>
                <w:color w:val="FFFFFF" w:themeColor="background1"/>
              </w:rPr>
              <w:t>P2</w:t>
            </w:r>
          </w:p>
        </w:tc>
        <w:tc>
          <w:tcPr>
            <w:tcW w:w="382" w:type="dxa"/>
            <w:shd w:val="clear" w:color="auto" w:fill="000000" w:themeFill="text1"/>
          </w:tcPr>
          <w:p w14:paraId="6728E2A1" w14:textId="77777777" w:rsidR="00255182" w:rsidRPr="004938E9" w:rsidRDefault="00255182" w:rsidP="00DD6582">
            <w:pPr>
              <w:pStyle w:val="Tabellentext"/>
              <w:jc w:val="center"/>
              <w:rPr>
                <w:b/>
                <w:color w:val="FFFFFF" w:themeColor="background1"/>
              </w:rPr>
            </w:pPr>
            <w:r w:rsidRPr="004938E9">
              <w:rPr>
                <w:b/>
                <w:color w:val="FFFFFF" w:themeColor="background1"/>
              </w:rPr>
              <w:t>P3</w:t>
            </w:r>
          </w:p>
        </w:tc>
        <w:tc>
          <w:tcPr>
            <w:tcW w:w="382" w:type="dxa"/>
            <w:shd w:val="clear" w:color="auto" w:fill="000000" w:themeFill="text1"/>
          </w:tcPr>
          <w:p w14:paraId="268B294F" w14:textId="77777777" w:rsidR="00255182" w:rsidRPr="004938E9" w:rsidRDefault="00255182" w:rsidP="00DD6582">
            <w:pPr>
              <w:pStyle w:val="Tabellentext"/>
              <w:jc w:val="center"/>
              <w:rPr>
                <w:b/>
                <w:color w:val="FFFFFF" w:themeColor="background1"/>
              </w:rPr>
            </w:pPr>
            <w:r w:rsidRPr="004938E9">
              <w:rPr>
                <w:b/>
                <w:color w:val="FFFFFF" w:themeColor="background1"/>
              </w:rPr>
              <w:t>P4</w:t>
            </w:r>
          </w:p>
        </w:tc>
        <w:tc>
          <w:tcPr>
            <w:tcW w:w="382" w:type="dxa"/>
            <w:shd w:val="clear" w:color="auto" w:fill="000000" w:themeFill="text1"/>
          </w:tcPr>
          <w:p w14:paraId="43BC87FA" w14:textId="77777777" w:rsidR="00255182" w:rsidRPr="004938E9" w:rsidRDefault="00255182" w:rsidP="00DD6582">
            <w:pPr>
              <w:pStyle w:val="Tabellentext"/>
              <w:jc w:val="center"/>
              <w:rPr>
                <w:b/>
                <w:color w:val="FFFFFF" w:themeColor="background1"/>
              </w:rPr>
            </w:pPr>
            <w:r w:rsidRPr="004938E9">
              <w:rPr>
                <w:b/>
                <w:color w:val="FFFFFF" w:themeColor="background1"/>
              </w:rPr>
              <w:t>P5</w:t>
            </w:r>
          </w:p>
        </w:tc>
        <w:tc>
          <w:tcPr>
            <w:tcW w:w="382" w:type="dxa"/>
            <w:shd w:val="clear" w:color="auto" w:fill="000000" w:themeFill="text1"/>
          </w:tcPr>
          <w:p w14:paraId="32B95837" w14:textId="77777777" w:rsidR="00255182" w:rsidRPr="004938E9" w:rsidRDefault="00255182" w:rsidP="00DD6582">
            <w:pPr>
              <w:pStyle w:val="Tabellentext"/>
              <w:jc w:val="center"/>
              <w:rPr>
                <w:b/>
                <w:color w:val="FFFFFF" w:themeColor="background1"/>
              </w:rPr>
            </w:pPr>
            <w:r w:rsidRPr="004938E9">
              <w:rPr>
                <w:b/>
                <w:color w:val="FFFFFF" w:themeColor="background1"/>
              </w:rPr>
              <w:t>P6</w:t>
            </w:r>
          </w:p>
        </w:tc>
        <w:tc>
          <w:tcPr>
            <w:tcW w:w="382" w:type="dxa"/>
            <w:shd w:val="clear" w:color="auto" w:fill="000000" w:themeFill="text1"/>
          </w:tcPr>
          <w:p w14:paraId="0B79FA05" w14:textId="77777777" w:rsidR="00255182" w:rsidRPr="004938E9" w:rsidRDefault="00255182" w:rsidP="00DD6582">
            <w:pPr>
              <w:pStyle w:val="Tabellentext"/>
              <w:jc w:val="center"/>
              <w:rPr>
                <w:b/>
                <w:color w:val="FFFFFF" w:themeColor="background1"/>
              </w:rPr>
            </w:pPr>
            <w:r w:rsidRPr="004938E9">
              <w:rPr>
                <w:b/>
                <w:color w:val="FFFFFF" w:themeColor="background1"/>
              </w:rPr>
              <w:t>P7</w:t>
            </w:r>
          </w:p>
        </w:tc>
        <w:tc>
          <w:tcPr>
            <w:tcW w:w="382" w:type="dxa"/>
            <w:shd w:val="clear" w:color="auto" w:fill="000000" w:themeFill="text1"/>
          </w:tcPr>
          <w:p w14:paraId="61794298" w14:textId="77777777" w:rsidR="00255182" w:rsidRPr="004938E9" w:rsidRDefault="00255182" w:rsidP="00DD6582">
            <w:pPr>
              <w:pStyle w:val="Tabellentext"/>
              <w:jc w:val="center"/>
              <w:rPr>
                <w:b/>
                <w:color w:val="FFFFFF" w:themeColor="background1"/>
              </w:rPr>
            </w:pPr>
            <w:r w:rsidRPr="004938E9">
              <w:rPr>
                <w:b/>
                <w:color w:val="FFFFFF" w:themeColor="background1"/>
              </w:rPr>
              <w:t>P8</w:t>
            </w:r>
          </w:p>
        </w:tc>
        <w:tc>
          <w:tcPr>
            <w:tcW w:w="399" w:type="dxa"/>
            <w:shd w:val="clear" w:color="auto" w:fill="000000" w:themeFill="text1"/>
          </w:tcPr>
          <w:p w14:paraId="03FCA494" w14:textId="77777777" w:rsidR="00255182" w:rsidRPr="004938E9" w:rsidRDefault="00255182" w:rsidP="00DD6582">
            <w:pPr>
              <w:pStyle w:val="Tabellentext"/>
              <w:jc w:val="center"/>
              <w:rPr>
                <w:b/>
                <w:color w:val="FFFFFF" w:themeColor="background1"/>
              </w:rPr>
            </w:pPr>
            <w:r w:rsidRPr="004938E9">
              <w:rPr>
                <w:b/>
                <w:color w:val="FFFFFF" w:themeColor="background1"/>
              </w:rPr>
              <w:t>P9</w:t>
            </w:r>
          </w:p>
        </w:tc>
        <w:tc>
          <w:tcPr>
            <w:tcW w:w="5502" w:type="dxa"/>
            <w:gridSpan w:val="2"/>
            <w:vMerge/>
            <w:shd w:val="clear" w:color="auto" w:fill="000000" w:themeFill="text1"/>
            <w:tcMar>
              <w:left w:w="85" w:type="dxa"/>
              <w:right w:w="85" w:type="dxa"/>
            </w:tcMar>
          </w:tcPr>
          <w:p w14:paraId="0E426FB3" w14:textId="77777777" w:rsidR="00255182" w:rsidRPr="00977C69" w:rsidRDefault="00255182" w:rsidP="00DD6582">
            <w:pPr>
              <w:pStyle w:val="Tabellentext"/>
              <w:jc w:val="left"/>
              <w:rPr>
                <w:color w:val="FFFFFF" w:themeColor="background1"/>
              </w:rPr>
            </w:pPr>
          </w:p>
        </w:tc>
      </w:tr>
      <w:tr w:rsidR="00255182" w:rsidRPr="00977C69" w14:paraId="45D39837" w14:textId="77777777" w:rsidTr="00DD6582">
        <w:trPr>
          <w:cantSplit/>
        </w:trPr>
        <w:tc>
          <w:tcPr>
            <w:tcW w:w="1537" w:type="dxa"/>
            <w:tcBorders>
              <w:bottom w:val="single" w:sz="4" w:space="0" w:color="000000" w:themeColor="text1"/>
            </w:tcBorders>
            <w:shd w:val="clear" w:color="auto" w:fill="D9D9D9" w:themeFill="background1" w:themeFillShade="D9"/>
            <w:tcMar>
              <w:left w:w="85" w:type="dxa"/>
              <w:right w:w="85" w:type="dxa"/>
            </w:tcMar>
          </w:tcPr>
          <w:p w14:paraId="6778C4A4" w14:textId="77777777" w:rsidR="00255182" w:rsidRPr="00977C69" w:rsidRDefault="00255182" w:rsidP="00DD6582">
            <w:pPr>
              <w:pStyle w:val="Tabellentext"/>
              <w:jc w:val="left"/>
              <w:rPr>
                <w:color w:val="000000"/>
              </w:rPr>
            </w:pPr>
            <w:r w:rsidRPr="00977C69">
              <w:rPr>
                <w:color w:val="000000"/>
              </w:rPr>
              <w:t>Vor Aufnahme</w:t>
            </w:r>
          </w:p>
        </w:tc>
        <w:tc>
          <w:tcPr>
            <w:tcW w:w="2325" w:type="dxa"/>
            <w:tcBorders>
              <w:bottom w:val="single" w:sz="4" w:space="0" w:color="000000" w:themeColor="text1"/>
            </w:tcBorders>
            <w:shd w:val="clear" w:color="auto" w:fill="D9D9D9" w:themeFill="background1" w:themeFillShade="D9"/>
            <w:tcMar>
              <w:left w:w="85" w:type="dxa"/>
              <w:right w:w="85" w:type="dxa"/>
            </w:tcMar>
          </w:tcPr>
          <w:p w14:paraId="1F1CC6CF" w14:textId="77777777" w:rsidR="00255182" w:rsidRPr="00977C69" w:rsidRDefault="00255182" w:rsidP="00DD6582">
            <w:pPr>
              <w:pStyle w:val="Tabellentext"/>
              <w:jc w:val="left"/>
              <w:rPr>
                <w:noProof/>
              </w:rPr>
            </w:pPr>
          </w:p>
        </w:tc>
        <w:tc>
          <w:tcPr>
            <w:tcW w:w="382" w:type="dxa"/>
            <w:tcBorders>
              <w:bottom w:val="single" w:sz="4" w:space="0" w:color="000000" w:themeColor="text1"/>
            </w:tcBorders>
            <w:shd w:val="clear" w:color="auto" w:fill="D9D9D9" w:themeFill="background1" w:themeFillShade="D9"/>
          </w:tcPr>
          <w:p w14:paraId="2E03B703"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5F90B053"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4CC94FDF"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6209F12E"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32766361" w14:textId="77777777" w:rsidR="00255182" w:rsidRPr="00977C69" w:rsidRDefault="00255182" w:rsidP="00DD6582">
            <w:pPr>
              <w:pStyle w:val="Tabellentext"/>
              <w:jc w:val="center"/>
              <w:rPr>
                <w:noProof/>
              </w:rPr>
            </w:pPr>
          </w:p>
        </w:tc>
        <w:tc>
          <w:tcPr>
            <w:tcW w:w="382" w:type="dxa"/>
            <w:gridSpan w:val="2"/>
            <w:tcBorders>
              <w:bottom w:val="single" w:sz="4" w:space="0" w:color="000000" w:themeColor="text1"/>
            </w:tcBorders>
            <w:shd w:val="clear" w:color="auto" w:fill="D9D9D9" w:themeFill="background1" w:themeFillShade="D9"/>
          </w:tcPr>
          <w:p w14:paraId="02CF48C6"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652780CF"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37857DD6"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17395628"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0DAB0717"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753BA690" w14:textId="77777777" w:rsidR="00255182" w:rsidRPr="00977C69" w:rsidRDefault="00255182" w:rsidP="00DD6582">
            <w:pPr>
              <w:pStyle w:val="Tabellentext"/>
              <w:jc w:val="center"/>
              <w:rPr>
                <w:noProof/>
              </w:rPr>
            </w:pPr>
          </w:p>
        </w:tc>
        <w:tc>
          <w:tcPr>
            <w:tcW w:w="382" w:type="dxa"/>
            <w:tcBorders>
              <w:bottom w:val="single" w:sz="4" w:space="0" w:color="000000" w:themeColor="text1"/>
            </w:tcBorders>
            <w:shd w:val="clear" w:color="auto" w:fill="D9D9D9" w:themeFill="background1" w:themeFillShade="D9"/>
          </w:tcPr>
          <w:p w14:paraId="0C71DEC6" w14:textId="77777777" w:rsidR="00255182" w:rsidRPr="00977C69" w:rsidRDefault="00255182" w:rsidP="00DD6582">
            <w:pPr>
              <w:pStyle w:val="Tabellentext"/>
              <w:jc w:val="center"/>
              <w:rPr>
                <w:noProof/>
              </w:rPr>
            </w:pPr>
          </w:p>
        </w:tc>
        <w:tc>
          <w:tcPr>
            <w:tcW w:w="399" w:type="dxa"/>
            <w:tcBorders>
              <w:bottom w:val="single" w:sz="4" w:space="0" w:color="000000" w:themeColor="text1"/>
            </w:tcBorders>
            <w:shd w:val="clear" w:color="auto" w:fill="D9D9D9" w:themeFill="background1" w:themeFillShade="D9"/>
          </w:tcPr>
          <w:p w14:paraId="077BFA2C" w14:textId="77777777" w:rsidR="00255182" w:rsidRPr="00977C69" w:rsidRDefault="00255182" w:rsidP="00DD6582">
            <w:pPr>
              <w:pStyle w:val="Tabellentext"/>
              <w:jc w:val="center"/>
              <w:rPr>
                <w:noProof/>
              </w:rPr>
            </w:pPr>
          </w:p>
        </w:tc>
        <w:tc>
          <w:tcPr>
            <w:tcW w:w="1133" w:type="dxa"/>
            <w:tcBorders>
              <w:bottom w:val="single" w:sz="4" w:space="0" w:color="000000" w:themeColor="text1"/>
            </w:tcBorders>
            <w:shd w:val="clear" w:color="auto" w:fill="D9D9D9" w:themeFill="background1" w:themeFillShade="D9"/>
            <w:tcMar>
              <w:left w:w="85" w:type="dxa"/>
              <w:right w:w="85" w:type="dxa"/>
            </w:tcMar>
          </w:tcPr>
          <w:p w14:paraId="3A390BDA" w14:textId="77777777" w:rsidR="00255182" w:rsidRPr="00977C69" w:rsidRDefault="00255182" w:rsidP="00DD6582">
            <w:pPr>
              <w:pStyle w:val="Tabellentext"/>
              <w:jc w:val="center"/>
              <w:rPr>
                <w:noProof/>
              </w:rPr>
            </w:pPr>
          </w:p>
        </w:tc>
        <w:tc>
          <w:tcPr>
            <w:tcW w:w="4369" w:type="dxa"/>
            <w:tcBorders>
              <w:bottom w:val="single" w:sz="4" w:space="0" w:color="000000" w:themeColor="text1"/>
            </w:tcBorders>
            <w:shd w:val="clear" w:color="auto" w:fill="D9D9D9" w:themeFill="background1" w:themeFillShade="D9"/>
            <w:tcMar>
              <w:left w:w="85" w:type="dxa"/>
              <w:right w:w="85" w:type="dxa"/>
            </w:tcMar>
          </w:tcPr>
          <w:p w14:paraId="398887EE" w14:textId="77777777" w:rsidR="00255182" w:rsidRPr="00977C69" w:rsidRDefault="00255182" w:rsidP="00DD6582">
            <w:pPr>
              <w:pStyle w:val="Tabellentext"/>
              <w:jc w:val="left"/>
              <w:rPr>
                <w:noProof/>
              </w:rPr>
            </w:pPr>
          </w:p>
        </w:tc>
      </w:tr>
      <w:tr w:rsidR="00255182" w:rsidRPr="00CA2E98" w14:paraId="6790E925" w14:textId="77777777" w:rsidTr="00DD6582">
        <w:trPr>
          <w:cantSplit/>
          <w:trHeight w:val="207"/>
        </w:trPr>
        <w:tc>
          <w:tcPr>
            <w:tcW w:w="1537" w:type="dxa"/>
            <w:vMerge w:val="restart"/>
            <w:tcBorders>
              <w:top w:val="single" w:sz="4" w:space="0" w:color="000000" w:themeColor="text1"/>
            </w:tcBorders>
            <w:tcMar>
              <w:left w:w="85" w:type="dxa"/>
              <w:right w:w="85" w:type="dxa"/>
            </w:tcMar>
          </w:tcPr>
          <w:p w14:paraId="61835F41" w14:textId="50B35621" w:rsidR="00255182" w:rsidRPr="00CA2E98" w:rsidRDefault="0091060E" w:rsidP="00DD6582">
            <w:pPr>
              <w:pStyle w:val="Tabellentext"/>
              <w:jc w:val="left"/>
              <w:rPr>
                <w:color w:val="000000"/>
              </w:rPr>
            </w:pPr>
            <w:r>
              <w:rPr>
                <w:color w:val="000000"/>
              </w:rPr>
              <w:t>Wiedervorstellung, ungeplante</w:t>
            </w:r>
          </w:p>
        </w:tc>
        <w:tc>
          <w:tcPr>
            <w:tcW w:w="2325" w:type="dxa"/>
            <w:vMerge w:val="restart"/>
            <w:tcBorders>
              <w:top w:val="single" w:sz="4" w:space="0" w:color="000000" w:themeColor="text1"/>
            </w:tcBorders>
            <w:shd w:val="clear" w:color="auto" w:fill="auto"/>
            <w:tcMar>
              <w:left w:w="85" w:type="dxa"/>
              <w:right w:w="85" w:type="dxa"/>
            </w:tcMar>
          </w:tcPr>
          <w:p w14:paraId="07EA2253" w14:textId="4D171EBE" w:rsidR="00255182" w:rsidRPr="00CA2E98" w:rsidRDefault="00255182" w:rsidP="00DD6582">
            <w:pPr>
              <w:pStyle w:val="Tabellentext"/>
              <w:jc w:val="left"/>
              <w:rPr>
                <w:noProof/>
              </w:rPr>
            </w:pPr>
            <w:r w:rsidRPr="00CA2E98">
              <w:rPr>
                <w:noProof/>
              </w:rPr>
              <w:t>Anteil an ungeplanten Wiedervorstellungen (&lt; 72h) [</w:t>
            </w:r>
            <w:r w:rsidRPr="00462730">
              <w:rPr>
                <w:noProof/>
              </w:rPr>
              <w:t>18</w:t>
            </w:r>
            <w:r w:rsidRPr="00CA2E98">
              <w:rPr>
                <w:noProof/>
              </w:rPr>
              <w:t xml:space="preserve">, </w:t>
            </w:r>
            <w:r w:rsidRPr="00462730">
              <w:rPr>
                <w:noProof/>
              </w:rPr>
              <w:t>20</w:t>
            </w:r>
            <w:r w:rsidRPr="00CA2E98">
              <w:rPr>
                <w:noProof/>
              </w:rPr>
              <w:t xml:space="preserve">, </w:t>
            </w:r>
            <w:r w:rsidRPr="00462730">
              <w:rPr>
                <w:noProof/>
              </w:rPr>
              <w:t>36</w:t>
            </w:r>
            <w:r w:rsidRPr="00CA2E98">
              <w:rPr>
                <w:noProof/>
              </w:rPr>
              <w:t xml:space="preserve">, </w:t>
            </w:r>
            <w:r w:rsidR="00946794">
              <w:rPr>
                <w:noProof/>
              </w:rPr>
              <w:t>38</w:t>
            </w:r>
            <w:r w:rsidRPr="00CA2E98">
              <w:rPr>
                <w:noProof/>
              </w:rPr>
              <w:t xml:space="preserve">, </w:t>
            </w:r>
            <w:r w:rsidR="00946794">
              <w:rPr>
                <w:noProof/>
              </w:rPr>
              <w:t>39</w:t>
            </w:r>
            <w:r w:rsidRPr="00CA2E98">
              <w:rPr>
                <w:noProof/>
              </w:rPr>
              <w:t xml:space="preserve">, </w:t>
            </w:r>
            <w:r w:rsidR="00946794">
              <w:rPr>
                <w:noProof/>
              </w:rPr>
              <w:t>42</w:t>
            </w:r>
            <w:r w:rsidRPr="00CA2E98">
              <w:rPr>
                <w:noProof/>
              </w:rPr>
              <w:t>] (ID_089)</w:t>
            </w:r>
          </w:p>
        </w:tc>
        <w:tc>
          <w:tcPr>
            <w:tcW w:w="4983" w:type="dxa"/>
            <w:gridSpan w:val="14"/>
            <w:tcBorders>
              <w:top w:val="single" w:sz="4" w:space="0" w:color="000000" w:themeColor="text1"/>
            </w:tcBorders>
            <w:shd w:val="clear" w:color="auto" w:fill="auto"/>
          </w:tcPr>
          <w:p w14:paraId="3C33783C"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000000" w:themeColor="text1"/>
            </w:tcBorders>
            <w:shd w:val="clear" w:color="auto" w:fill="auto"/>
            <w:tcMar>
              <w:left w:w="85" w:type="dxa"/>
              <w:right w:w="85" w:type="dxa"/>
            </w:tcMar>
          </w:tcPr>
          <w:p w14:paraId="1D986479" w14:textId="77777777" w:rsidR="00255182" w:rsidRPr="00CA2E98" w:rsidRDefault="00255182" w:rsidP="00DD6582">
            <w:pPr>
              <w:pStyle w:val="Tabellentext"/>
              <w:jc w:val="left"/>
              <w:rPr>
                <w:color w:val="000000"/>
              </w:rPr>
            </w:pPr>
            <w:r w:rsidRPr="00CA2E98">
              <w:rPr>
                <w:color w:val="000000"/>
              </w:rPr>
              <w:t>BEDENKEN</w:t>
            </w:r>
          </w:p>
          <w:p w14:paraId="7A534527" w14:textId="3EE39F79" w:rsidR="00255182" w:rsidRPr="00CA2E98" w:rsidRDefault="00255182" w:rsidP="00DD6582">
            <w:pPr>
              <w:pStyle w:val="Tabellentext"/>
              <w:jc w:val="left"/>
              <w:rPr>
                <w:color w:val="000000"/>
              </w:rPr>
            </w:pPr>
            <w:r w:rsidRPr="00CA2E98">
              <w:rPr>
                <w:color w:val="000000"/>
              </w:rPr>
              <w:t>Bedenken, da der kritische Fall die Initialbehandlung und nicht die Wiedervorstellung des Patienten ist. In Regionen mit vielen Notaufnahmen ist die Unschärfe zu groß. Kann jedoch in Regionen mit wenigen Notaufnahmen, idealerweise einer einzi</w:t>
            </w:r>
            <w:r w:rsidR="00053348">
              <w:rPr>
                <w:color w:val="000000"/>
              </w:rPr>
              <w:t>gen gut angewendet werden. (n = </w:t>
            </w:r>
            <w:r w:rsidRPr="00CA2E98">
              <w:rPr>
                <w:color w:val="000000"/>
              </w:rPr>
              <w:t>9)</w:t>
            </w:r>
          </w:p>
        </w:tc>
      </w:tr>
      <w:tr w:rsidR="00255182" w:rsidRPr="00CA2E98" w14:paraId="5D7A31F4" w14:textId="77777777" w:rsidTr="00DD6582">
        <w:trPr>
          <w:cantSplit/>
          <w:trHeight w:val="892"/>
        </w:trPr>
        <w:tc>
          <w:tcPr>
            <w:tcW w:w="1537" w:type="dxa"/>
            <w:vMerge/>
            <w:tcBorders>
              <w:bottom w:val="single" w:sz="4" w:space="0" w:color="000000" w:themeColor="text1"/>
            </w:tcBorders>
            <w:tcMar>
              <w:left w:w="85" w:type="dxa"/>
              <w:right w:w="85" w:type="dxa"/>
            </w:tcMar>
          </w:tcPr>
          <w:p w14:paraId="3D4D1392" w14:textId="77777777" w:rsidR="00255182" w:rsidRPr="00CA2E98" w:rsidRDefault="00255182" w:rsidP="00DD6582">
            <w:pPr>
              <w:pStyle w:val="Tabellentext"/>
              <w:jc w:val="left"/>
              <w:rPr>
                <w:color w:val="000000"/>
              </w:rPr>
            </w:pPr>
          </w:p>
        </w:tc>
        <w:tc>
          <w:tcPr>
            <w:tcW w:w="2325" w:type="dxa"/>
            <w:vMerge/>
            <w:tcBorders>
              <w:bottom w:val="single" w:sz="4" w:space="0" w:color="000000" w:themeColor="text1"/>
            </w:tcBorders>
            <w:shd w:val="clear" w:color="auto" w:fill="auto"/>
            <w:tcMar>
              <w:left w:w="85" w:type="dxa"/>
              <w:right w:w="85" w:type="dxa"/>
            </w:tcMar>
          </w:tcPr>
          <w:p w14:paraId="50F4ADCA" w14:textId="77777777" w:rsidR="00255182" w:rsidRPr="00CA2E98" w:rsidRDefault="00255182" w:rsidP="00DD6582">
            <w:pPr>
              <w:pStyle w:val="Tabellentext"/>
              <w:jc w:val="left"/>
              <w:rPr>
                <w:noProof/>
              </w:rPr>
            </w:pPr>
          </w:p>
        </w:tc>
        <w:tc>
          <w:tcPr>
            <w:tcW w:w="382" w:type="dxa"/>
            <w:tcBorders>
              <w:bottom w:val="single" w:sz="4" w:space="0" w:color="000000" w:themeColor="text1"/>
            </w:tcBorders>
            <w:shd w:val="clear" w:color="auto" w:fill="auto"/>
          </w:tcPr>
          <w:p w14:paraId="55BC11D9" w14:textId="77777777" w:rsidR="00255182" w:rsidRPr="00CA2E98" w:rsidRDefault="00255182" w:rsidP="00DD6582">
            <w:pPr>
              <w:pStyle w:val="Tabellentext"/>
              <w:jc w:val="center"/>
              <w:rPr>
                <w:color w:val="000000"/>
              </w:rPr>
            </w:pPr>
          </w:p>
          <w:p w14:paraId="2B058827"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000000" w:themeColor="text1"/>
            </w:tcBorders>
            <w:shd w:val="clear" w:color="auto" w:fill="auto"/>
          </w:tcPr>
          <w:p w14:paraId="0E44FD3D" w14:textId="77777777" w:rsidR="00255182" w:rsidRPr="00CA2E98" w:rsidRDefault="00255182" w:rsidP="00DD6582">
            <w:pPr>
              <w:pStyle w:val="Tabellentext"/>
              <w:jc w:val="center"/>
              <w:rPr>
                <w:color w:val="000000"/>
              </w:rPr>
            </w:pPr>
          </w:p>
          <w:p w14:paraId="07B3C210" w14:textId="77777777" w:rsidR="00255182" w:rsidRPr="00CA2E98" w:rsidRDefault="00255182" w:rsidP="00DD6582">
            <w:pPr>
              <w:pStyle w:val="Tabellentext"/>
              <w:jc w:val="center"/>
              <w:rPr>
                <w:noProof/>
              </w:rPr>
            </w:pPr>
            <w:r w:rsidRPr="00CA2E98">
              <w:rPr>
                <w:color w:val="000000"/>
              </w:rPr>
              <w:t>3,2</w:t>
            </w:r>
          </w:p>
        </w:tc>
        <w:tc>
          <w:tcPr>
            <w:tcW w:w="382" w:type="dxa"/>
            <w:tcBorders>
              <w:bottom w:val="single" w:sz="4" w:space="0" w:color="000000" w:themeColor="text1"/>
            </w:tcBorders>
            <w:shd w:val="clear" w:color="auto" w:fill="auto"/>
          </w:tcPr>
          <w:p w14:paraId="16289C6F" w14:textId="77777777" w:rsidR="00255182" w:rsidRPr="00CA2E98" w:rsidRDefault="00255182" w:rsidP="00DD6582">
            <w:pPr>
              <w:pStyle w:val="Tabellentext"/>
              <w:jc w:val="center"/>
              <w:rPr>
                <w:color w:val="000000"/>
              </w:rPr>
            </w:pPr>
          </w:p>
          <w:p w14:paraId="2F05FFC7" w14:textId="77777777" w:rsidR="00255182" w:rsidRPr="00CA2E98" w:rsidRDefault="00255182" w:rsidP="00DD6582">
            <w:pPr>
              <w:pStyle w:val="Tabellentext"/>
              <w:jc w:val="center"/>
              <w:rPr>
                <w:noProof/>
              </w:rPr>
            </w:pPr>
            <w:r w:rsidRPr="00CA2E98">
              <w:rPr>
                <w:color w:val="000000"/>
              </w:rPr>
              <w:t>2,9</w:t>
            </w:r>
          </w:p>
        </w:tc>
        <w:tc>
          <w:tcPr>
            <w:tcW w:w="382" w:type="dxa"/>
            <w:tcBorders>
              <w:bottom w:val="single" w:sz="4" w:space="0" w:color="000000" w:themeColor="text1"/>
            </w:tcBorders>
            <w:shd w:val="clear" w:color="auto" w:fill="auto"/>
          </w:tcPr>
          <w:p w14:paraId="14324AA4" w14:textId="5D51EF76" w:rsidR="00255182" w:rsidRPr="00CA2E98" w:rsidRDefault="00255182" w:rsidP="00DD6582">
            <w:pPr>
              <w:pStyle w:val="Tabellentext"/>
              <w:jc w:val="center"/>
              <w:rPr>
                <w:color w:val="000000"/>
              </w:rPr>
            </w:pPr>
          </w:p>
          <w:p w14:paraId="686624C8"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000000" w:themeColor="text1"/>
            </w:tcBorders>
            <w:shd w:val="clear" w:color="auto" w:fill="auto"/>
          </w:tcPr>
          <w:p w14:paraId="319DF721" w14:textId="77777777" w:rsidR="00255182" w:rsidRPr="00CA2E98" w:rsidRDefault="00255182" w:rsidP="00DD6582">
            <w:pPr>
              <w:pStyle w:val="Tabellentext"/>
              <w:jc w:val="center"/>
              <w:rPr>
                <w:color w:val="000000"/>
              </w:rPr>
            </w:pPr>
          </w:p>
          <w:p w14:paraId="141E8B1A" w14:textId="77777777" w:rsidR="00255182" w:rsidRPr="00CA2E98" w:rsidRDefault="00255182" w:rsidP="00DD6582">
            <w:pPr>
              <w:pStyle w:val="Tabellentext"/>
              <w:jc w:val="center"/>
              <w:rPr>
                <w:noProof/>
              </w:rPr>
            </w:pPr>
            <w:r w:rsidRPr="00CA2E98">
              <w:rPr>
                <w:color w:val="000000"/>
              </w:rPr>
              <w:t>3,1</w:t>
            </w:r>
          </w:p>
        </w:tc>
        <w:tc>
          <w:tcPr>
            <w:tcW w:w="382" w:type="dxa"/>
            <w:gridSpan w:val="2"/>
            <w:tcBorders>
              <w:bottom w:val="single" w:sz="4" w:space="0" w:color="000000" w:themeColor="text1"/>
            </w:tcBorders>
            <w:shd w:val="clear" w:color="auto" w:fill="auto"/>
          </w:tcPr>
          <w:p w14:paraId="72CB1D50" w14:textId="77777777" w:rsidR="00255182" w:rsidRPr="00CA2E98" w:rsidRDefault="00255182" w:rsidP="00DD6582">
            <w:pPr>
              <w:pStyle w:val="Tabellentext"/>
              <w:jc w:val="center"/>
              <w:rPr>
                <w:color w:val="000000"/>
              </w:rPr>
            </w:pPr>
            <w:r w:rsidRPr="00CA2E98">
              <w:rPr>
                <w:color w:val="000000"/>
              </w:rPr>
              <w:t>ZiK</w:t>
            </w:r>
          </w:p>
          <w:p w14:paraId="75308118" w14:textId="13C38312" w:rsidR="00255182" w:rsidRPr="00CA2E98" w:rsidRDefault="00255182" w:rsidP="00DD6582">
            <w:pPr>
              <w:pStyle w:val="Tabellentext"/>
              <w:jc w:val="center"/>
              <w:rPr>
                <w:noProof/>
              </w:rPr>
            </w:pPr>
            <w:r w:rsidRPr="00CA2E98">
              <w:rPr>
                <w:color w:val="000000"/>
              </w:rPr>
              <w:t>3,</w:t>
            </w:r>
            <w:r w:rsidR="00EE4492">
              <w:rPr>
                <w:color w:val="000000"/>
              </w:rPr>
              <w:t>9</w:t>
            </w:r>
          </w:p>
        </w:tc>
        <w:tc>
          <w:tcPr>
            <w:tcW w:w="382" w:type="dxa"/>
            <w:tcBorders>
              <w:bottom w:val="single" w:sz="4" w:space="0" w:color="000000" w:themeColor="text1"/>
            </w:tcBorders>
            <w:shd w:val="clear" w:color="auto" w:fill="auto"/>
          </w:tcPr>
          <w:p w14:paraId="60D55972" w14:textId="77777777" w:rsidR="00255182" w:rsidRPr="00CA2E98" w:rsidRDefault="00255182" w:rsidP="00DD6582">
            <w:pPr>
              <w:pStyle w:val="Tabellentext"/>
              <w:jc w:val="center"/>
              <w:rPr>
                <w:color w:val="000000"/>
              </w:rPr>
            </w:pPr>
          </w:p>
          <w:p w14:paraId="73D5619F" w14:textId="77777777" w:rsidR="00255182" w:rsidRPr="00CA2E98" w:rsidRDefault="00255182" w:rsidP="00DD6582">
            <w:pPr>
              <w:pStyle w:val="Tabellentext"/>
              <w:jc w:val="center"/>
              <w:rPr>
                <w:noProof/>
              </w:rPr>
            </w:pPr>
            <w:r w:rsidRPr="00CA2E98">
              <w:rPr>
                <w:color w:val="000000"/>
              </w:rPr>
              <w:t>2,2</w:t>
            </w:r>
          </w:p>
        </w:tc>
        <w:tc>
          <w:tcPr>
            <w:tcW w:w="382" w:type="dxa"/>
            <w:tcBorders>
              <w:bottom w:val="single" w:sz="4" w:space="0" w:color="000000" w:themeColor="text1"/>
            </w:tcBorders>
            <w:shd w:val="clear" w:color="auto" w:fill="auto"/>
          </w:tcPr>
          <w:p w14:paraId="5C0F1097" w14:textId="77777777" w:rsidR="00255182" w:rsidRPr="00CA2E98" w:rsidRDefault="00255182" w:rsidP="00DD6582">
            <w:pPr>
              <w:pStyle w:val="Tabellentext"/>
              <w:jc w:val="center"/>
              <w:rPr>
                <w:color w:val="000000"/>
              </w:rPr>
            </w:pPr>
          </w:p>
          <w:p w14:paraId="48FC4633" w14:textId="77777777" w:rsidR="00255182" w:rsidRPr="00CA2E98" w:rsidRDefault="00255182" w:rsidP="00DD6582">
            <w:pPr>
              <w:pStyle w:val="Tabellentext"/>
              <w:jc w:val="center"/>
              <w:rPr>
                <w:noProof/>
              </w:rPr>
            </w:pPr>
            <w:r w:rsidRPr="00CA2E98">
              <w:rPr>
                <w:color w:val="000000"/>
              </w:rPr>
              <w:t>2,5</w:t>
            </w:r>
          </w:p>
        </w:tc>
        <w:tc>
          <w:tcPr>
            <w:tcW w:w="382" w:type="dxa"/>
            <w:tcBorders>
              <w:bottom w:val="single" w:sz="4" w:space="0" w:color="000000" w:themeColor="text1"/>
            </w:tcBorders>
            <w:shd w:val="clear" w:color="auto" w:fill="auto"/>
          </w:tcPr>
          <w:p w14:paraId="111DE819" w14:textId="77777777" w:rsidR="00255182" w:rsidRPr="00CA2E98" w:rsidRDefault="00255182" w:rsidP="00DD6582">
            <w:pPr>
              <w:pStyle w:val="Tabellentext"/>
              <w:jc w:val="center"/>
              <w:rPr>
                <w:color w:val="000000"/>
              </w:rPr>
            </w:pPr>
          </w:p>
          <w:p w14:paraId="435DCB31" w14:textId="77777777" w:rsidR="00255182" w:rsidRPr="00CA2E98" w:rsidRDefault="00255182" w:rsidP="00DD6582">
            <w:pPr>
              <w:pStyle w:val="Tabellentext"/>
              <w:jc w:val="center"/>
              <w:rPr>
                <w:noProof/>
              </w:rPr>
            </w:pPr>
            <w:r w:rsidRPr="00CA2E98">
              <w:rPr>
                <w:color w:val="000000"/>
              </w:rPr>
              <w:t>2,5</w:t>
            </w:r>
          </w:p>
        </w:tc>
        <w:tc>
          <w:tcPr>
            <w:tcW w:w="382" w:type="dxa"/>
            <w:tcBorders>
              <w:bottom w:val="single" w:sz="4" w:space="0" w:color="000000" w:themeColor="text1"/>
            </w:tcBorders>
            <w:shd w:val="clear" w:color="auto" w:fill="auto"/>
          </w:tcPr>
          <w:p w14:paraId="0048F4EA" w14:textId="77777777" w:rsidR="00255182" w:rsidRPr="00CA2E98" w:rsidRDefault="00255182" w:rsidP="00DD6582">
            <w:pPr>
              <w:pStyle w:val="Tabellentext"/>
              <w:jc w:val="center"/>
              <w:rPr>
                <w:color w:val="000000"/>
              </w:rPr>
            </w:pPr>
          </w:p>
          <w:p w14:paraId="09E86DE2" w14:textId="77777777" w:rsidR="00255182" w:rsidRPr="00CA2E98" w:rsidRDefault="00255182" w:rsidP="00DD6582">
            <w:pPr>
              <w:pStyle w:val="Tabellentext"/>
              <w:jc w:val="center"/>
              <w:rPr>
                <w:noProof/>
              </w:rPr>
            </w:pPr>
            <w:r w:rsidRPr="00CA2E98">
              <w:rPr>
                <w:color w:val="000000"/>
              </w:rPr>
              <w:t>2,9</w:t>
            </w:r>
          </w:p>
        </w:tc>
        <w:tc>
          <w:tcPr>
            <w:tcW w:w="382" w:type="dxa"/>
            <w:tcBorders>
              <w:bottom w:val="single" w:sz="4" w:space="0" w:color="000000" w:themeColor="text1"/>
            </w:tcBorders>
            <w:shd w:val="clear" w:color="auto" w:fill="auto"/>
          </w:tcPr>
          <w:p w14:paraId="34CC2569" w14:textId="77777777" w:rsidR="00255182" w:rsidRPr="00CA2E98" w:rsidRDefault="00255182" w:rsidP="00DD6582">
            <w:pPr>
              <w:pStyle w:val="Tabellentext"/>
              <w:jc w:val="center"/>
              <w:rPr>
                <w:color w:val="000000"/>
              </w:rPr>
            </w:pPr>
          </w:p>
          <w:p w14:paraId="16C3F8BE"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000000" w:themeColor="text1"/>
            </w:tcBorders>
            <w:shd w:val="clear" w:color="auto" w:fill="auto"/>
          </w:tcPr>
          <w:p w14:paraId="772A3FD0" w14:textId="77777777" w:rsidR="00255182" w:rsidRPr="00CA2E98" w:rsidRDefault="00255182" w:rsidP="00DD6582">
            <w:pPr>
              <w:pStyle w:val="Tabellentext"/>
              <w:jc w:val="center"/>
              <w:rPr>
                <w:color w:val="000000"/>
              </w:rPr>
            </w:pPr>
          </w:p>
          <w:p w14:paraId="2ADF0C42" w14:textId="77777777" w:rsidR="00255182" w:rsidRPr="00CA2E98" w:rsidRDefault="00255182" w:rsidP="00DD6582">
            <w:pPr>
              <w:pStyle w:val="Tabellentext"/>
              <w:jc w:val="center"/>
              <w:rPr>
                <w:noProof/>
              </w:rPr>
            </w:pPr>
            <w:r w:rsidRPr="00CA2E98">
              <w:rPr>
                <w:color w:val="000000"/>
              </w:rPr>
              <w:t>3,3</w:t>
            </w:r>
          </w:p>
        </w:tc>
        <w:tc>
          <w:tcPr>
            <w:tcW w:w="399" w:type="dxa"/>
            <w:tcBorders>
              <w:bottom w:val="single" w:sz="4" w:space="0" w:color="000000" w:themeColor="text1"/>
            </w:tcBorders>
            <w:shd w:val="clear" w:color="auto" w:fill="auto"/>
          </w:tcPr>
          <w:p w14:paraId="49E5FB3F" w14:textId="77777777" w:rsidR="00255182" w:rsidRPr="00CA2E98" w:rsidRDefault="00255182" w:rsidP="00DD6582">
            <w:pPr>
              <w:pStyle w:val="Tabellentext"/>
              <w:jc w:val="center"/>
              <w:rPr>
                <w:color w:val="000000"/>
              </w:rPr>
            </w:pPr>
          </w:p>
          <w:p w14:paraId="16E46D5E" w14:textId="77777777" w:rsidR="00255182" w:rsidRPr="00CA2E98" w:rsidRDefault="00255182" w:rsidP="00DD6582">
            <w:pPr>
              <w:pStyle w:val="Tabellentext"/>
              <w:jc w:val="center"/>
              <w:rPr>
                <w:noProof/>
              </w:rPr>
            </w:pPr>
            <w:r w:rsidRPr="00CA2E98">
              <w:rPr>
                <w:color w:val="000000"/>
              </w:rPr>
              <w:t>3,3</w:t>
            </w:r>
          </w:p>
        </w:tc>
        <w:tc>
          <w:tcPr>
            <w:tcW w:w="5502" w:type="dxa"/>
            <w:gridSpan w:val="2"/>
            <w:vMerge/>
            <w:tcBorders>
              <w:bottom w:val="single" w:sz="4" w:space="0" w:color="000000" w:themeColor="text1"/>
            </w:tcBorders>
            <w:shd w:val="clear" w:color="auto" w:fill="auto"/>
            <w:tcMar>
              <w:left w:w="85" w:type="dxa"/>
              <w:right w:w="85" w:type="dxa"/>
            </w:tcMar>
          </w:tcPr>
          <w:p w14:paraId="54445B94" w14:textId="77777777" w:rsidR="00255182" w:rsidRPr="00CA2E98" w:rsidRDefault="00255182" w:rsidP="00DD6582">
            <w:pPr>
              <w:pStyle w:val="Tabellentext"/>
              <w:jc w:val="left"/>
              <w:rPr>
                <w:color w:val="000000"/>
              </w:rPr>
            </w:pPr>
          </w:p>
        </w:tc>
      </w:tr>
      <w:tr w:rsidR="00255182" w:rsidRPr="00CA2E98" w14:paraId="2C808FA7" w14:textId="77777777" w:rsidTr="00DD6582">
        <w:trPr>
          <w:cantSplit/>
        </w:trPr>
        <w:tc>
          <w:tcPr>
            <w:tcW w:w="1537" w:type="dxa"/>
            <w:vMerge w:val="restart"/>
            <w:tcBorders>
              <w:top w:val="single" w:sz="4" w:space="0" w:color="000000" w:themeColor="text1"/>
            </w:tcBorders>
            <w:shd w:val="clear" w:color="auto" w:fill="auto"/>
            <w:tcMar>
              <w:left w:w="85" w:type="dxa"/>
              <w:right w:w="85" w:type="dxa"/>
            </w:tcMar>
          </w:tcPr>
          <w:p w14:paraId="33DB3AC7" w14:textId="4A15E5FD" w:rsidR="00255182" w:rsidRPr="00CA2E98" w:rsidRDefault="0091060E" w:rsidP="00DD6582">
            <w:pPr>
              <w:pStyle w:val="Tabellentext"/>
              <w:jc w:val="left"/>
              <w:rPr>
                <w:color w:val="000000"/>
              </w:rPr>
            </w:pPr>
            <w:r>
              <w:rPr>
                <w:color w:val="000000"/>
              </w:rPr>
              <w:t>Prähospitalphase</w:t>
            </w:r>
          </w:p>
        </w:tc>
        <w:tc>
          <w:tcPr>
            <w:tcW w:w="2325" w:type="dxa"/>
            <w:vMerge w:val="restart"/>
            <w:tcBorders>
              <w:top w:val="single" w:sz="4" w:space="0" w:color="000000" w:themeColor="text1"/>
            </w:tcBorders>
            <w:shd w:val="clear" w:color="auto" w:fill="auto"/>
            <w:tcMar>
              <w:left w:w="85" w:type="dxa"/>
              <w:right w:w="85" w:type="dxa"/>
            </w:tcMar>
          </w:tcPr>
          <w:p w14:paraId="7C6AB5A9" w14:textId="18CE23C0" w:rsidR="00255182" w:rsidRPr="00CA2E98" w:rsidRDefault="00255182" w:rsidP="00DD6582">
            <w:pPr>
              <w:pStyle w:val="Tabellentext"/>
              <w:jc w:val="left"/>
              <w:rPr>
                <w:noProof/>
              </w:rPr>
            </w:pPr>
            <w:r w:rsidRPr="00CA2E98">
              <w:rPr>
                <w:noProof/>
              </w:rPr>
              <w:t>Zeitdauer von Ankunft Rettungsdienst bis Abschluss der Übergabe an das ZNA Team [</w:t>
            </w:r>
            <w:r w:rsidRPr="00462730">
              <w:rPr>
                <w:noProof/>
              </w:rPr>
              <w:t>36</w:t>
            </w:r>
            <w:r w:rsidRPr="00CA2E98">
              <w:rPr>
                <w:noProof/>
              </w:rPr>
              <w:t xml:space="preserve">, </w:t>
            </w:r>
            <w:r w:rsidR="00946794">
              <w:rPr>
                <w:noProof/>
              </w:rPr>
              <w:t>38</w:t>
            </w:r>
            <w:r w:rsidRPr="00CA2E98">
              <w:rPr>
                <w:noProof/>
              </w:rPr>
              <w:t>] (ID_143)</w:t>
            </w:r>
          </w:p>
        </w:tc>
        <w:tc>
          <w:tcPr>
            <w:tcW w:w="4983" w:type="dxa"/>
            <w:gridSpan w:val="14"/>
            <w:tcBorders>
              <w:top w:val="single" w:sz="4" w:space="0" w:color="000000" w:themeColor="text1"/>
            </w:tcBorders>
            <w:shd w:val="clear" w:color="auto" w:fill="auto"/>
          </w:tcPr>
          <w:p w14:paraId="24C81EA4"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000000" w:themeColor="text1"/>
            </w:tcBorders>
            <w:shd w:val="clear" w:color="auto" w:fill="auto"/>
            <w:tcMar>
              <w:left w:w="85" w:type="dxa"/>
              <w:right w:w="85" w:type="dxa"/>
            </w:tcMar>
          </w:tcPr>
          <w:p w14:paraId="2C4C3200" w14:textId="77777777" w:rsidR="00255182" w:rsidRPr="00CA2E98" w:rsidRDefault="00255182" w:rsidP="00DD6582">
            <w:pPr>
              <w:pStyle w:val="Tabellentext"/>
              <w:jc w:val="left"/>
              <w:rPr>
                <w:color w:val="000000"/>
              </w:rPr>
            </w:pPr>
            <w:r w:rsidRPr="00CA2E98">
              <w:rPr>
                <w:color w:val="000000"/>
              </w:rPr>
              <w:t>BEDENKEN</w:t>
            </w:r>
          </w:p>
          <w:p w14:paraId="0226FB3A" w14:textId="77777777" w:rsidR="00255182" w:rsidRPr="00CA2E98" w:rsidRDefault="00255182" w:rsidP="00DD6582">
            <w:pPr>
              <w:pStyle w:val="Tabellentext"/>
              <w:jc w:val="left"/>
              <w:rPr>
                <w:color w:val="000000"/>
              </w:rPr>
            </w:pPr>
            <w:r w:rsidRPr="00CA2E98">
              <w:rPr>
                <w:color w:val="000000"/>
              </w:rPr>
              <w:t>Es bestehen sowohl Bedenken bei der Datenerhebung (Zusammenführung von prähospitalen Daten der RLS und Klinikdaten bei fehlendem gemeinsamen Zeitgeber. Zweitens ist für eine gute Übergabe nicht die Zeit, sondern deren Inhalt entscheidend. Drittens ist die Zeitdauer der Übergabe von strukturellen Faktoren der Notaufnahme/des KH abhängig. Es besteht Konsens, dass eine strukturierte Übergabe wichtig ist. (n = 12)</w:t>
            </w:r>
          </w:p>
        </w:tc>
      </w:tr>
      <w:tr w:rsidR="00255182" w:rsidRPr="00CA2E98" w14:paraId="2D1465DA" w14:textId="77777777" w:rsidTr="00EE4492">
        <w:trPr>
          <w:cantSplit/>
        </w:trPr>
        <w:tc>
          <w:tcPr>
            <w:tcW w:w="1537" w:type="dxa"/>
            <w:vMerge/>
            <w:tcBorders>
              <w:bottom w:val="single" w:sz="4" w:space="0" w:color="000000" w:themeColor="text1"/>
            </w:tcBorders>
            <w:shd w:val="clear" w:color="auto" w:fill="auto"/>
            <w:tcMar>
              <w:left w:w="85" w:type="dxa"/>
              <w:right w:w="85" w:type="dxa"/>
            </w:tcMar>
          </w:tcPr>
          <w:p w14:paraId="5B13BA42" w14:textId="77777777" w:rsidR="00255182" w:rsidRPr="00CA2E98" w:rsidRDefault="00255182" w:rsidP="00DD6582">
            <w:pPr>
              <w:pStyle w:val="Tabellentext"/>
              <w:jc w:val="left"/>
              <w:rPr>
                <w:color w:val="000000"/>
              </w:rPr>
            </w:pPr>
          </w:p>
        </w:tc>
        <w:tc>
          <w:tcPr>
            <w:tcW w:w="2325" w:type="dxa"/>
            <w:vMerge/>
            <w:tcBorders>
              <w:bottom w:val="single" w:sz="4" w:space="0" w:color="000000" w:themeColor="text1"/>
            </w:tcBorders>
            <w:shd w:val="clear" w:color="auto" w:fill="auto"/>
            <w:tcMar>
              <w:left w:w="85" w:type="dxa"/>
              <w:right w:w="85" w:type="dxa"/>
            </w:tcMar>
          </w:tcPr>
          <w:p w14:paraId="1EDD567D" w14:textId="77777777" w:rsidR="00255182" w:rsidRPr="00CA2E98" w:rsidRDefault="00255182" w:rsidP="00DD6582">
            <w:pPr>
              <w:pStyle w:val="Tabellentext"/>
              <w:jc w:val="left"/>
              <w:rPr>
                <w:noProof/>
              </w:rPr>
            </w:pPr>
          </w:p>
        </w:tc>
        <w:tc>
          <w:tcPr>
            <w:tcW w:w="382" w:type="dxa"/>
            <w:tcBorders>
              <w:bottom w:val="single" w:sz="4" w:space="0" w:color="000000" w:themeColor="text1"/>
            </w:tcBorders>
            <w:shd w:val="clear" w:color="auto" w:fill="auto"/>
          </w:tcPr>
          <w:p w14:paraId="2C4BAB17" w14:textId="77777777" w:rsidR="00255182" w:rsidRPr="00CA2E98" w:rsidRDefault="00255182" w:rsidP="00DD6582">
            <w:pPr>
              <w:pStyle w:val="Tabellentext"/>
              <w:jc w:val="center"/>
              <w:rPr>
                <w:color w:val="000000"/>
              </w:rPr>
            </w:pPr>
          </w:p>
          <w:p w14:paraId="6DEF553D" w14:textId="77777777" w:rsidR="00255182" w:rsidRPr="00CA2E98" w:rsidRDefault="00255182" w:rsidP="00DD6582">
            <w:pPr>
              <w:pStyle w:val="Tabellentext"/>
              <w:jc w:val="center"/>
              <w:rPr>
                <w:noProof/>
              </w:rPr>
            </w:pPr>
            <w:r w:rsidRPr="00CA2E98">
              <w:rPr>
                <w:color w:val="000000"/>
              </w:rPr>
              <w:t>2,4</w:t>
            </w:r>
          </w:p>
        </w:tc>
        <w:tc>
          <w:tcPr>
            <w:tcW w:w="382" w:type="dxa"/>
            <w:tcBorders>
              <w:bottom w:val="single" w:sz="4" w:space="0" w:color="000000" w:themeColor="text1"/>
            </w:tcBorders>
            <w:shd w:val="clear" w:color="auto" w:fill="auto"/>
          </w:tcPr>
          <w:p w14:paraId="11A5F4BB" w14:textId="77777777" w:rsidR="00255182" w:rsidRPr="00CA2E98" w:rsidRDefault="00255182" w:rsidP="00DD6582">
            <w:pPr>
              <w:pStyle w:val="Tabellentext"/>
              <w:jc w:val="center"/>
              <w:rPr>
                <w:color w:val="000000"/>
              </w:rPr>
            </w:pPr>
          </w:p>
          <w:p w14:paraId="26AA6F3E" w14:textId="77777777" w:rsidR="00255182" w:rsidRPr="00CA2E98" w:rsidRDefault="00255182" w:rsidP="00DD6582">
            <w:pPr>
              <w:pStyle w:val="Tabellentext"/>
              <w:jc w:val="center"/>
              <w:rPr>
                <w:noProof/>
              </w:rPr>
            </w:pPr>
            <w:r w:rsidRPr="00CA2E98">
              <w:rPr>
                <w:color w:val="000000"/>
              </w:rPr>
              <w:t>2,8</w:t>
            </w:r>
          </w:p>
        </w:tc>
        <w:tc>
          <w:tcPr>
            <w:tcW w:w="382" w:type="dxa"/>
            <w:tcBorders>
              <w:bottom w:val="single" w:sz="4" w:space="0" w:color="000000" w:themeColor="text1"/>
            </w:tcBorders>
            <w:shd w:val="clear" w:color="auto" w:fill="auto"/>
          </w:tcPr>
          <w:p w14:paraId="737A7809" w14:textId="77777777" w:rsidR="00255182" w:rsidRPr="00CA2E98" w:rsidRDefault="00255182" w:rsidP="00DD6582">
            <w:pPr>
              <w:pStyle w:val="Tabellentext"/>
              <w:jc w:val="center"/>
              <w:rPr>
                <w:color w:val="000000"/>
              </w:rPr>
            </w:pPr>
          </w:p>
          <w:p w14:paraId="3C5BDB4B" w14:textId="77777777" w:rsidR="00255182" w:rsidRPr="00CA2E98" w:rsidRDefault="00255182" w:rsidP="00DD6582">
            <w:pPr>
              <w:pStyle w:val="Tabellentext"/>
              <w:jc w:val="center"/>
              <w:rPr>
                <w:noProof/>
              </w:rPr>
            </w:pPr>
            <w:r w:rsidRPr="00CA2E98">
              <w:rPr>
                <w:color w:val="000000"/>
              </w:rPr>
              <w:t>2,3</w:t>
            </w:r>
          </w:p>
        </w:tc>
        <w:tc>
          <w:tcPr>
            <w:tcW w:w="382" w:type="dxa"/>
            <w:tcBorders>
              <w:bottom w:val="single" w:sz="4" w:space="0" w:color="000000" w:themeColor="text1"/>
            </w:tcBorders>
            <w:shd w:val="clear" w:color="auto" w:fill="auto"/>
          </w:tcPr>
          <w:p w14:paraId="2AF8A6FC" w14:textId="77777777" w:rsidR="00255182" w:rsidRPr="00CA2E98" w:rsidRDefault="00255182" w:rsidP="00DD6582">
            <w:pPr>
              <w:pStyle w:val="Tabellentext"/>
              <w:jc w:val="center"/>
              <w:rPr>
                <w:color w:val="000000"/>
              </w:rPr>
            </w:pPr>
          </w:p>
          <w:p w14:paraId="202AEA1D" w14:textId="77777777" w:rsidR="00255182" w:rsidRPr="00CA2E98" w:rsidRDefault="00255182" w:rsidP="00DD6582">
            <w:pPr>
              <w:pStyle w:val="Tabellentext"/>
              <w:jc w:val="center"/>
              <w:rPr>
                <w:noProof/>
              </w:rPr>
            </w:pPr>
            <w:r w:rsidRPr="00CA2E98">
              <w:rPr>
                <w:color w:val="000000"/>
              </w:rPr>
              <w:t>3,4</w:t>
            </w:r>
          </w:p>
        </w:tc>
        <w:tc>
          <w:tcPr>
            <w:tcW w:w="382" w:type="dxa"/>
            <w:tcBorders>
              <w:bottom w:val="single" w:sz="4" w:space="0" w:color="000000" w:themeColor="text1"/>
            </w:tcBorders>
            <w:shd w:val="clear" w:color="auto" w:fill="auto"/>
          </w:tcPr>
          <w:p w14:paraId="296428D6" w14:textId="77777777" w:rsidR="00255182" w:rsidRPr="00CA2E98" w:rsidRDefault="00255182" w:rsidP="00DD6582">
            <w:pPr>
              <w:pStyle w:val="Tabellentext"/>
              <w:jc w:val="center"/>
              <w:rPr>
                <w:color w:val="000000"/>
              </w:rPr>
            </w:pPr>
          </w:p>
          <w:p w14:paraId="027F6C78" w14:textId="77777777" w:rsidR="00255182" w:rsidRPr="00CA2E98" w:rsidRDefault="00255182" w:rsidP="00DD6582">
            <w:pPr>
              <w:pStyle w:val="Tabellentext"/>
              <w:jc w:val="center"/>
              <w:rPr>
                <w:noProof/>
              </w:rPr>
            </w:pPr>
            <w:r w:rsidRPr="00CA2E98">
              <w:rPr>
                <w:color w:val="000000"/>
              </w:rPr>
              <w:t>2,8</w:t>
            </w:r>
          </w:p>
        </w:tc>
        <w:tc>
          <w:tcPr>
            <w:tcW w:w="362" w:type="dxa"/>
            <w:tcBorders>
              <w:bottom w:val="single" w:sz="4" w:space="0" w:color="000000" w:themeColor="text1"/>
            </w:tcBorders>
            <w:shd w:val="clear" w:color="auto" w:fill="auto"/>
          </w:tcPr>
          <w:p w14:paraId="6D70D916" w14:textId="4E88142B" w:rsidR="00255182" w:rsidRPr="00CA2E98" w:rsidRDefault="00255182" w:rsidP="00DD6582">
            <w:pPr>
              <w:pStyle w:val="Tabellentext"/>
              <w:jc w:val="center"/>
              <w:rPr>
                <w:color w:val="000000"/>
              </w:rPr>
            </w:pPr>
          </w:p>
          <w:p w14:paraId="1D450241" w14:textId="77777777" w:rsidR="00255182" w:rsidRPr="00CA2E98" w:rsidRDefault="00255182" w:rsidP="00DD6582">
            <w:pPr>
              <w:pStyle w:val="Tabellentext"/>
              <w:jc w:val="center"/>
              <w:rPr>
                <w:noProof/>
              </w:rPr>
            </w:pPr>
            <w:r w:rsidRPr="00CA2E98">
              <w:rPr>
                <w:color w:val="000000"/>
              </w:rPr>
              <w:t>3,6</w:t>
            </w:r>
          </w:p>
        </w:tc>
        <w:tc>
          <w:tcPr>
            <w:tcW w:w="402" w:type="dxa"/>
            <w:gridSpan w:val="2"/>
            <w:tcBorders>
              <w:bottom w:val="single" w:sz="4" w:space="0" w:color="000000" w:themeColor="text1"/>
            </w:tcBorders>
            <w:shd w:val="clear" w:color="auto" w:fill="auto"/>
          </w:tcPr>
          <w:p w14:paraId="7B743952" w14:textId="77777777" w:rsidR="00255182" w:rsidRPr="00CA2E98" w:rsidRDefault="00255182" w:rsidP="00DD6582">
            <w:pPr>
              <w:pStyle w:val="Tabellentext"/>
              <w:jc w:val="center"/>
              <w:rPr>
                <w:color w:val="000000"/>
              </w:rPr>
            </w:pPr>
          </w:p>
          <w:p w14:paraId="34C80A75" w14:textId="595FF93A" w:rsidR="00255182" w:rsidRPr="00CA2E98" w:rsidRDefault="00255182" w:rsidP="00DD6582">
            <w:pPr>
              <w:pStyle w:val="Tabellentext"/>
              <w:jc w:val="center"/>
              <w:rPr>
                <w:noProof/>
              </w:rPr>
            </w:pPr>
            <w:r w:rsidRPr="00CA2E98">
              <w:rPr>
                <w:color w:val="000000"/>
              </w:rPr>
              <w:t>2,</w:t>
            </w:r>
            <w:r w:rsidR="00EE4492">
              <w:rPr>
                <w:color w:val="000000"/>
              </w:rPr>
              <w:t>9</w:t>
            </w:r>
          </w:p>
        </w:tc>
        <w:tc>
          <w:tcPr>
            <w:tcW w:w="382" w:type="dxa"/>
            <w:tcBorders>
              <w:bottom w:val="single" w:sz="4" w:space="0" w:color="000000" w:themeColor="text1"/>
            </w:tcBorders>
            <w:shd w:val="clear" w:color="auto" w:fill="auto"/>
          </w:tcPr>
          <w:p w14:paraId="7945F428" w14:textId="77777777" w:rsidR="00255182" w:rsidRPr="00CA2E98" w:rsidRDefault="00255182" w:rsidP="00DD6582">
            <w:pPr>
              <w:pStyle w:val="Tabellentext"/>
              <w:jc w:val="center"/>
              <w:rPr>
                <w:color w:val="000000"/>
              </w:rPr>
            </w:pPr>
          </w:p>
          <w:p w14:paraId="0BB49194" w14:textId="77777777" w:rsidR="00255182" w:rsidRPr="00CA2E98" w:rsidRDefault="00255182" w:rsidP="00DD6582">
            <w:pPr>
              <w:pStyle w:val="Tabellentext"/>
              <w:jc w:val="center"/>
              <w:rPr>
                <w:noProof/>
              </w:rPr>
            </w:pPr>
            <w:r w:rsidRPr="00CA2E98">
              <w:rPr>
                <w:color w:val="000000"/>
              </w:rPr>
              <w:t>2,2</w:t>
            </w:r>
          </w:p>
        </w:tc>
        <w:tc>
          <w:tcPr>
            <w:tcW w:w="382" w:type="dxa"/>
            <w:tcBorders>
              <w:bottom w:val="single" w:sz="4" w:space="0" w:color="000000" w:themeColor="text1"/>
            </w:tcBorders>
            <w:shd w:val="clear" w:color="auto" w:fill="auto"/>
          </w:tcPr>
          <w:p w14:paraId="294195BC" w14:textId="77777777" w:rsidR="00255182" w:rsidRPr="00CA2E98" w:rsidRDefault="00255182" w:rsidP="00DD6582">
            <w:pPr>
              <w:pStyle w:val="Tabellentext"/>
              <w:jc w:val="center"/>
              <w:rPr>
                <w:color w:val="000000"/>
              </w:rPr>
            </w:pPr>
          </w:p>
          <w:p w14:paraId="541A2543"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000000" w:themeColor="text1"/>
            </w:tcBorders>
            <w:shd w:val="clear" w:color="auto" w:fill="auto"/>
          </w:tcPr>
          <w:p w14:paraId="0A145EA0" w14:textId="77777777" w:rsidR="00255182" w:rsidRPr="00CA2E98" w:rsidRDefault="00255182" w:rsidP="00DD6582">
            <w:pPr>
              <w:pStyle w:val="Tabellentext"/>
              <w:jc w:val="center"/>
              <w:rPr>
                <w:color w:val="000000"/>
              </w:rPr>
            </w:pPr>
          </w:p>
          <w:p w14:paraId="4A7EC716" w14:textId="77777777" w:rsidR="00255182" w:rsidRPr="00CA2E98" w:rsidRDefault="00255182" w:rsidP="00DD6582">
            <w:pPr>
              <w:pStyle w:val="Tabellentext"/>
              <w:jc w:val="center"/>
              <w:rPr>
                <w:noProof/>
              </w:rPr>
            </w:pPr>
            <w:r w:rsidRPr="00CA2E98">
              <w:rPr>
                <w:color w:val="000000"/>
              </w:rPr>
              <w:t>2,6</w:t>
            </w:r>
          </w:p>
        </w:tc>
        <w:tc>
          <w:tcPr>
            <w:tcW w:w="382" w:type="dxa"/>
            <w:tcBorders>
              <w:bottom w:val="single" w:sz="4" w:space="0" w:color="000000" w:themeColor="text1"/>
            </w:tcBorders>
            <w:shd w:val="clear" w:color="auto" w:fill="auto"/>
          </w:tcPr>
          <w:p w14:paraId="7CA88236" w14:textId="77777777" w:rsidR="00255182" w:rsidRPr="00CA2E98" w:rsidRDefault="00255182" w:rsidP="00DD6582">
            <w:pPr>
              <w:pStyle w:val="Tabellentext"/>
              <w:jc w:val="center"/>
              <w:rPr>
                <w:color w:val="000000"/>
              </w:rPr>
            </w:pPr>
          </w:p>
          <w:p w14:paraId="67984F0C"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000000" w:themeColor="text1"/>
            </w:tcBorders>
            <w:shd w:val="clear" w:color="auto" w:fill="auto"/>
          </w:tcPr>
          <w:p w14:paraId="591D5BE5" w14:textId="77777777" w:rsidR="00255182" w:rsidRPr="00CA2E98" w:rsidRDefault="00255182" w:rsidP="00DD6582">
            <w:pPr>
              <w:pStyle w:val="Tabellentext"/>
              <w:jc w:val="center"/>
              <w:rPr>
                <w:color w:val="000000"/>
              </w:rPr>
            </w:pPr>
          </w:p>
          <w:p w14:paraId="565B468B" w14:textId="76CA6FFB" w:rsidR="00255182" w:rsidRPr="00CA2E98" w:rsidRDefault="00255182" w:rsidP="00DD6582">
            <w:pPr>
              <w:pStyle w:val="Tabellentext"/>
              <w:jc w:val="center"/>
              <w:rPr>
                <w:noProof/>
              </w:rPr>
            </w:pPr>
            <w:r w:rsidRPr="00CA2E98">
              <w:rPr>
                <w:color w:val="000000"/>
              </w:rPr>
              <w:t>2,</w:t>
            </w:r>
            <w:r w:rsidR="00EE4492">
              <w:rPr>
                <w:color w:val="000000"/>
              </w:rPr>
              <w:t>9</w:t>
            </w:r>
          </w:p>
        </w:tc>
        <w:tc>
          <w:tcPr>
            <w:tcW w:w="399" w:type="dxa"/>
            <w:tcBorders>
              <w:bottom w:val="single" w:sz="4" w:space="0" w:color="000000" w:themeColor="text1"/>
            </w:tcBorders>
            <w:shd w:val="clear" w:color="auto" w:fill="auto"/>
          </w:tcPr>
          <w:p w14:paraId="06AE20FC" w14:textId="77777777" w:rsidR="00255182" w:rsidRPr="00CA2E98" w:rsidRDefault="00255182" w:rsidP="00DD6582">
            <w:pPr>
              <w:pStyle w:val="Tabellentext"/>
              <w:jc w:val="center"/>
              <w:rPr>
                <w:color w:val="000000"/>
              </w:rPr>
            </w:pPr>
          </w:p>
          <w:p w14:paraId="613418E5" w14:textId="77777777" w:rsidR="00255182" w:rsidRPr="00CA2E98" w:rsidRDefault="00255182" w:rsidP="00DD6582">
            <w:pPr>
              <w:pStyle w:val="Tabellentext"/>
              <w:jc w:val="center"/>
              <w:rPr>
                <w:noProof/>
              </w:rPr>
            </w:pPr>
            <w:r w:rsidRPr="00CA2E98">
              <w:rPr>
                <w:color w:val="000000"/>
              </w:rPr>
              <w:t>3,3</w:t>
            </w:r>
          </w:p>
        </w:tc>
        <w:tc>
          <w:tcPr>
            <w:tcW w:w="5502" w:type="dxa"/>
            <w:gridSpan w:val="2"/>
            <w:vMerge/>
            <w:tcBorders>
              <w:bottom w:val="single" w:sz="4" w:space="0" w:color="000000" w:themeColor="text1"/>
            </w:tcBorders>
            <w:shd w:val="clear" w:color="auto" w:fill="auto"/>
            <w:tcMar>
              <w:left w:w="85" w:type="dxa"/>
              <w:right w:w="85" w:type="dxa"/>
            </w:tcMar>
          </w:tcPr>
          <w:p w14:paraId="26ABEF9F" w14:textId="77777777" w:rsidR="00255182" w:rsidRPr="00CA2E98" w:rsidRDefault="00255182" w:rsidP="00DD6582">
            <w:pPr>
              <w:pStyle w:val="Tabellentext"/>
              <w:jc w:val="left"/>
              <w:rPr>
                <w:color w:val="000000"/>
              </w:rPr>
            </w:pPr>
          </w:p>
        </w:tc>
      </w:tr>
      <w:tr w:rsidR="00255182" w:rsidRPr="00CA2E98" w14:paraId="51F5FB51" w14:textId="77777777" w:rsidTr="00EE4492">
        <w:trPr>
          <w:cantSplit/>
        </w:trPr>
        <w:tc>
          <w:tcPr>
            <w:tcW w:w="3862" w:type="dxa"/>
            <w:gridSpan w:val="2"/>
            <w:tcBorders>
              <w:top w:val="single" w:sz="4" w:space="0" w:color="000000" w:themeColor="text1"/>
              <w:bottom w:val="single" w:sz="4" w:space="0" w:color="auto"/>
            </w:tcBorders>
            <w:shd w:val="clear" w:color="auto" w:fill="D9D9D9" w:themeFill="background1" w:themeFillShade="D9"/>
            <w:tcMar>
              <w:left w:w="85" w:type="dxa"/>
              <w:right w:w="85" w:type="dxa"/>
            </w:tcMar>
          </w:tcPr>
          <w:p w14:paraId="029433CA" w14:textId="77777777" w:rsidR="00255182" w:rsidRPr="00CA2E98" w:rsidRDefault="00255182" w:rsidP="00DD6582">
            <w:pPr>
              <w:pStyle w:val="Tabellentext"/>
              <w:jc w:val="left"/>
              <w:rPr>
                <w:noProof/>
              </w:rPr>
            </w:pPr>
            <w:r w:rsidRPr="00CA2E98">
              <w:rPr>
                <w:color w:val="000000"/>
              </w:rPr>
              <w:t>Wartebereich und Aufnahme</w:t>
            </w:r>
          </w:p>
        </w:tc>
        <w:tc>
          <w:tcPr>
            <w:tcW w:w="382" w:type="dxa"/>
            <w:tcBorders>
              <w:top w:val="single" w:sz="4" w:space="0" w:color="000000" w:themeColor="text1"/>
              <w:bottom w:val="single" w:sz="4" w:space="0" w:color="auto"/>
            </w:tcBorders>
            <w:shd w:val="clear" w:color="auto" w:fill="D9D9D9" w:themeFill="background1" w:themeFillShade="D9"/>
          </w:tcPr>
          <w:p w14:paraId="0A938CD3"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598E3639"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3FC302B0"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374AEA43"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5009DB63" w14:textId="77777777" w:rsidR="00255182" w:rsidRPr="00CA2E98" w:rsidRDefault="00255182" w:rsidP="00DD6582">
            <w:pPr>
              <w:pStyle w:val="Tabellentext"/>
              <w:jc w:val="center"/>
              <w:rPr>
                <w:noProof/>
              </w:rPr>
            </w:pPr>
          </w:p>
        </w:tc>
        <w:tc>
          <w:tcPr>
            <w:tcW w:w="362" w:type="dxa"/>
            <w:tcBorders>
              <w:top w:val="single" w:sz="4" w:space="0" w:color="000000" w:themeColor="text1"/>
              <w:bottom w:val="single" w:sz="4" w:space="0" w:color="auto"/>
            </w:tcBorders>
            <w:shd w:val="clear" w:color="auto" w:fill="D9D9D9" w:themeFill="background1" w:themeFillShade="D9"/>
          </w:tcPr>
          <w:p w14:paraId="25325702" w14:textId="77777777" w:rsidR="00255182" w:rsidRPr="00CA2E98" w:rsidRDefault="00255182" w:rsidP="00DD6582">
            <w:pPr>
              <w:pStyle w:val="Tabellentext"/>
              <w:jc w:val="center"/>
              <w:rPr>
                <w:noProof/>
              </w:rPr>
            </w:pPr>
          </w:p>
        </w:tc>
        <w:tc>
          <w:tcPr>
            <w:tcW w:w="402" w:type="dxa"/>
            <w:gridSpan w:val="2"/>
            <w:tcBorders>
              <w:top w:val="single" w:sz="4" w:space="0" w:color="000000" w:themeColor="text1"/>
              <w:bottom w:val="single" w:sz="4" w:space="0" w:color="auto"/>
            </w:tcBorders>
            <w:shd w:val="clear" w:color="auto" w:fill="D9D9D9" w:themeFill="background1" w:themeFillShade="D9"/>
          </w:tcPr>
          <w:p w14:paraId="1740ACBD"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272F8D4D"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664C971D"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234E3311"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0A09CC80" w14:textId="77777777" w:rsidR="00255182" w:rsidRPr="00CA2E98" w:rsidRDefault="00255182" w:rsidP="00DD6582">
            <w:pPr>
              <w:pStyle w:val="Tabellentext"/>
              <w:jc w:val="center"/>
              <w:rPr>
                <w:noProof/>
              </w:rPr>
            </w:pPr>
          </w:p>
        </w:tc>
        <w:tc>
          <w:tcPr>
            <w:tcW w:w="382" w:type="dxa"/>
            <w:tcBorders>
              <w:top w:val="single" w:sz="4" w:space="0" w:color="000000" w:themeColor="text1"/>
              <w:bottom w:val="single" w:sz="4" w:space="0" w:color="auto"/>
            </w:tcBorders>
            <w:shd w:val="clear" w:color="auto" w:fill="D9D9D9" w:themeFill="background1" w:themeFillShade="D9"/>
          </w:tcPr>
          <w:p w14:paraId="34F6FC41" w14:textId="77777777" w:rsidR="00255182" w:rsidRPr="00CA2E98" w:rsidRDefault="00255182" w:rsidP="00DD6582">
            <w:pPr>
              <w:pStyle w:val="Tabellentext"/>
              <w:jc w:val="center"/>
              <w:rPr>
                <w:noProof/>
              </w:rPr>
            </w:pPr>
          </w:p>
        </w:tc>
        <w:tc>
          <w:tcPr>
            <w:tcW w:w="399" w:type="dxa"/>
            <w:tcBorders>
              <w:top w:val="single" w:sz="4" w:space="0" w:color="000000" w:themeColor="text1"/>
              <w:bottom w:val="single" w:sz="4" w:space="0" w:color="auto"/>
            </w:tcBorders>
            <w:shd w:val="clear" w:color="auto" w:fill="D9D9D9" w:themeFill="background1" w:themeFillShade="D9"/>
          </w:tcPr>
          <w:p w14:paraId="02381479" w14:textId="77777777" w:rsidR="00255182" w:rsidRPr="00CA2E98" w:rsidRDefault="00255182" w:rsidP="00DD6582">
            <w:pPr>
              <w:pStyle w:val="Tabellentext"/>
              <w:jc w:val="center"/>
              <w:rPr>
                <w:noProof/>
              </w:rPr>
            </w:pPr>
          </w:p>
        </w:tc>
        <w:tc>
          <w:tcPr>
            <w:tcW w:w="1133" w:type="dxa"/>
            <w:tcBorders>
              <w:top w:val="single" w:sz="4" w:space="0" w:color="000000" w:themeColor="text1"/>
              <w:bottom w:val="single" w:sz="4" w:space="0" w:color="auto"/>
            </w:tcBorders>
            <w:shd w:val="clear" w:color="auto" w:fill="D9D9D9" w:themeFill="background1" w:themeFillShade="D9"/>
            <w:tcMar>
              <w:left w:w="85" w:type="dxa"/>
              <w:right w:w="85" w:type="dxa"/>
            </w:tcMar>
          </w:tcPr>
          <w:p w14:paraId="3C7604AE" w14:textId="77777777" w:rsidR="00255182" w:rsidRPr="00CA2E98" w:rsidRDefault="00255182" w:rsidP="00DD6582">
            <w:pPr>
              <w:pStyle w:val="Tabellentext"/>
              <w:jc w:val="left"/>
              <w:rPr>
                <w:noProof/>
              </w:rPr>
            </w:pPr>
          </w:p>
        </w:tc>
        <w:tc>
          <w:tcPr>
            <w:tcW w:w="4369" w:type="dxa"/>
            <w:tcBorders>
              <w:top w:val="single" w:sz="4" w:space="0" w:color="000000" w:themeColor="text1"/>
              <w:bottom w:val="single" w:sz="4" w:space="0" w:color="auto"/>
            </w:tcBorders>
            <w:shd w:val="clear" w:color="auto" w:fill="D9D9D9" w:themeFill="background1" w:themeFillShade="D9"/>
            <w:tcMar>
              <w:left w:w="85" w:type="dxa"/>
              <w:right w:w="85" w:type="dxa"/>
            </w:tcMar>
          </w:tcPr>
          <w:p w14:paraId="169E4CD3" w14:textId="77777777" w:rsidR="00255182" w:rsidRPr="00CA2E98" w:rsidRDefault="00255182" w:rsidP="00DD6582">
            <w:pPr>
              <w:pStyle w:val="Tabellentext"/>
              <w:jc w:val="left"/>
              <w:rPr>
                <w:noProof/>
              </w:rPr>
            </w:pPr>
          </w:p>
        </w:tc>
      </w:tr>
      <w:tr w:rsidR="00255182" w:rsidRPr="00CA2E98" w14:paraId="1FBB34CE"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64B722E6" w14:textId="0D255B0E" w:rsidR="00255182" w:rsidRPr="00CA2E98" w:rsidRDefault="00255182" w:rsidP="00DD6582">
            <w:pPr>
              <w:pStyle w:val="Tabellentext"/>
              <w:jc w:val="left"/>
              <w:rPr>
                <w:color w:val="000000"/>
              </w:rPr>
            </w:pPr>
            <w:r w:rsidRPr="00CA2E98">
              <w:rPr>
                <w:color w:val="000000"/>
              </w:rPr>
              <w:t>Ve</w:t>
            </w:r>
            <w:r w:rsidR="0091060E">
              <w:rPr>
                <w:color w:val="000000"/>
              </w:rPr>
              <w:t>rsorgungsabbruch, vorzeitiger</w:t>
            </w:r>
          </w:p>
        </w:tc>
        <w:tc>
          <w:tcPr>
            <w:tcW w:w="2325" w:type="dxa"/>
            <w:vMerge w:val="restart"/>
            <w:tcBorders>
              <w:top w:val="single" w:sz="4" w:space="0" w:color="auto"/>
            </w:tcBorders>
            <w:shd w:val="clear" w:color="auto" w:fill="auto"/>
            <w:tcMar>
              <w:left w:w="85" w:type="dxa"/>
              <w:right w:w="85" w:type="dxa"/>
            </w:tcMar>
          </w:tcPr>
          <w:p w14:paraId="60C2AE8A" w14:textId="60291367" w:rsidR="00255182" w:rsidRPr="00CA2E98" w:rsidRDefault="00255182" w:rsidP="00DD6582">
            <w:pPr>
              <w:pStyle w:val="Tabellentext"/>
              <w:jc w:val="left"/>
              <w:rPr>
                <w:noProof/>
              </w:rPr>
            </w:pPr>
            <w:r w:rsidRPr="00CA2E98">
              <w:rPr>
                <w:noProof/>
              </w:rPr>
              <w:t>Left without being seen (LWBS) [</w:t>
            </w:r>
            <w:r w:rsidRPr="00462730">
              <w:rPr>
                <w:noProof/>
              </w:rPr>
              <w:t>18</w:t>
            </w:r>
            <w:r w:rsidRPr="00CA2E98">
              <w:rPr>
                <w:noProof/>
              </w:rPr>
              <w:t xml:space="preserve">, </w:t>
            </w:r>
            <w:r w:rsidRPr="00462730">
              <w:rPr>
                <w:noProof/>
              </w:rPr>
              <w:t>20</w:t>
            </w:r>
            <w:r w:rsidRPr="00CA2E98">
              <w:rPr>
                <w:noProof/>
              </w:rPr>
              <w:t xml:space="preserve">, </w:t>
            </w:r>
            <w:r w:rsidRPr="00462730">
              <w:rPr>
                <w:noProof/>
              </w:rPr>
              <w:t>36</w:t>
            </w:r>
            <w:r w:rsidRPr="00CA2E98">
              <w:rPr>
                <w:noProof/>
              </w:rPr>
              <w:t xml:space="preserve">, </w:t>
            </w:r>
            <w:r w:rsidR="00946794">
              <w:rPr>
                <w:noProof/>
              </w:rPr>
              <w:t>38</w:t>
            </w:r>
            <w:r w:rsidRPr="00CA2E98">
              <w:rPr>
                <w:noProof/>
              </w:rPr>
              <w:t xml:space="preserve">, </w:t>
            </w:r>
            <w:r w:rsidR="00946794">
              <w:rPr>
                <w:noProof/>
              </w:rPr>
              <w:t>42</w:t>
            </w:r>
            <w:r w:rsidRPr="00CA2E98">
              <w:rPr>
                <w:noProof/>
              </w:rPr>
              <w:t>] (ID_039)</w:t>
            </w:r>
          </w:p>
        </w:tc>
        <w:tc>
          <w:tcPr>
            <w:tcW w:w="4983" w:type="dxa"/>
            <w:gridSpan w:val="14"/>
            <w:tcBorders>
              <w:top w:val="single" w:sz="4" w:space="0" w:color="auto"/>
            </w:tcBorders>
            <w:shd w:val="clear" w:color="auto" w:fill="auto"/>
          </w:tcPr>
          <w:p w14:paraId="27AECDEF"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781F0F94" w14:textId="77777777" w:rsidR="00255182" w:rsidRPr="00CA2E98" w:rsidRDefault="00255182" w:rsidP="00DD6582">
            <w:pPr>
              <w:pStyle w:val="Tabellentext"/>
              <w:jc w:val="left"/>
              <w:rPr>
                <w:color w:val="000000"/>
              </w:rPr>
            </w:pPr>
            <w:r w:rsidRPr="00CA2E98">
              <w:rPr>
                <w:color w:val="000000"/>
              </w:rPr>
              <w:t>PRÄZISIERUNG</w:t>
            </w:r>
          </w:p>
          <w:p w14:paraId="5AA5A516" w14:textId="77777777" w:rsidR="00255182" w:rsidRPr="00CA2E98" w:rsidRDefault="00255182" w:rsidP="00DD6582">
            <w:pPr>
              <w:pStyle w:val="Tabellentext"/>
              <w:jc w:val="left"/>
              <w:rPr>
                <w:color w:val="000000"/>
              </w:rPr>
            </w:pPr>
            <w:r w:rsidRPr="00CA2E98">
              <w:rPr>
                <w:color w:val="000000"/>
              </w:rPr>
              <w:t xml:space="preserve">Konsens findet die Formulierung: Anteil an Patienten ohne </w:t>
            </w:r>
            <w:r w:rsidRPr="00CA2E98">
              <w:rPr>
                <w:color w:val="000000"/>
                <w:u w:val="single"/>
              </w:rPr>
              <w:t>Erstkontakt ärztlich</w:t>
            </w:r>
            <w:r w:rsidRPr="00CA2E98">
              <w:rPr>
                <w:color w:val="000000"/>
              </w:rPr>
              <w:t xml:space="preserve"> an allen Patienten mit einem </w:t>
            </w:r>
            <w:r w:rsidRPr="00CA2E98">
              <w:rPr>
                <w:color w:val="000000"/>
                <w:u w:val="single"/>
              </w:rPr>
              <w:t xml:space="preserve">Erstkontakt </w:t>
            </w:r>
            <w:r w:rsidRPr="00CA2E98">
              <w:rPr>
                <w:color w:val="000000"/>
              </w:rPr>
              <w:t>(n = 7)</w:t>
            </w:r>
          </w:p>
        </w:tc>
      </w:tr>
      <w:tr w:rsidR="00255182" w:rsidRPr="00CA2E98" w14:paraId="5F67ED20" w14:textId="77777777" w:rsidTr="00DD6582">
        <w:trPr>
          <w:cantSplit/>
        </w:trPr>
        <w:tc>
          <w:tcPr>
            <w:tcW w:w="1537" w:type="dxa"/>
            <w:vMerge/>
            <w:tcBorders>
              <w:bottom w:val="single" w:sz="4" w:space="0" w:color="auto"/>
            </w:tcBorders>
            <w:shd w:val="clear" w:color="auto" w:fill="auto"/>
            <w:tcMar>
              <w:left w:w="85" w:type="dxa"/>
              <w:right w:w="85" w:type="dxa"/>
            </w:tcMar>
          </w:tcPr>
          <w:p w14:paraId="6BE58751"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5F852F60"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137766F2" w14:textId="77777777" w:rsidR="00255182" w:rsidRPr="00CA2E98" w:rsidRDefault="00255182" w:rsidP="00DD6582">
            <w:pPr>
              <w:pStyle w:val="Tabellentext"/>
              <w:jc w:val="center"/>
              <w:rPr>
                <w:color w:val="000000"/>
              </w:rPr>
            </w:pPr>
          </w:p>
          <w:p w14:paraId="66B5090F" w14:textId="77777777" w:rsidR="00255182" w:rsidRPr="00CA2E98" w:rsidRDefault="00255182" w:rsidP="00DD6582">
            <w:pPr>
              <w:pStyle w:val="Tabellentext"/>
              <w:jc w:val="center"/>
              <w:rPr>
                <w:noProof/>
              </w:rPr>
            </w:pPr>
            <w:r w:rsidRPr="00CA2E98">
              <w:rPr>
                <w:color w:val="000000"/>
              </w:rPr>
              <w:t>3,2</w:t>
            </w:r>
          </w:p>
        </w:tc>
        <w:tc>
          <w:tcPr>
            <w:tcW w:w="382" w:type="dxa"/>
            <w:tcBorders>
              <w:bottom w:val="single" w:sz="4" w:space="0" w:color="auto"/>
            </w:tcBorders>
            <w:shd w:val="clear" w:color="auto" w:fill="auto"/>
          </w:tcPr>
          <w:p w14:paraId="4A2978AA" w14:textId="77777777" w:rsidR="00255182" w:rsidRPr="00CA2E98" w:rsidRDefault="00255182" w:rsidP="00DD6582">
            <w:pPr>
              <w:pStyle w:val="Tabellentext"/>
              <w:jc w:val="center"/>
              <w:rPr>
                <w:color w:val="000000"/>
              </w:rPr>
            </w:pPr>
          </w:p>
          <w:p w14:paraId="3406E108" w14:textId="77777777" w:rsidR="00255182" w:rsidRPr="00CA2E98" w:rsidRDefault="00255182" w:rsidP="00DD6582">
            <w:pPr>
              <w:pStyle w:val="Tabellentext"/>
              <w:jc w:val="center"/>
              <w:rPr>
                <w:noProof/>
              </w:rPr>
            </w:pPr>
            <w:r w:rsidRPr="00CA2E98">
              <w:rPr>
                <w:color w:val="000000"/>
              </w:rPr>
              <w:t>3,2</w:t>
            </w:r>
          </w:p>
        </w:tc>
        <w:tc>
          <w:tcPr>
            <w:tcW w:w="382" w:type="dxa"/>
            <w:tcBorders>
              <w:bottom w:val="single" w:sz="4" w:space="0" w:color="auto"/>
            </w:tcBorders>
            <w:shd w:val="clear" w:color="auto" w:fill="auto"/>
          </w:tcPr>
          <w:p w14:paraId="06F3D07E" w14:textId="77777777" w:rsidR="00255182" w:rsidRPr="00CA2E98" w:rsidRDefault="00255182" w:rsidP="00DD6582">
            <w:pPr>
              <w:pStyle w:val="Tabellentext"/>
              <w:jc w:val="center"/>
              <w:rPr>
                <w:color w:val="000000"/>
              </w:rPr>
            </w:pPr>
          </w:p>
          <w:p w14:paraId="52922A6B"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4C7230FF" w14:textId="77777777" w:rsidR="00255182" w:rsidRPr="00CA2E98" w:rsidRDefault="00255182" w:rsidP="00DD6582">
            <w:pPr>
              <w:pStyle w:val="Tabellentext"/>
              <w:jc w:val="center"/>
              <w:rPr>
                <w:color w:val="000000"/>
              </w:rPr>
            </w:pPr>
            <w:r w:rsidRPr="00CA2E98">
              <w:rPr>
                <w:color w:val="000000"/>
              </w:rPr>
              <w:t>ZiK</w:t>
            </w:r>
          </w:p>
          <w:p w14:paraId="53CE9694" w14:textId="07CDED71" w:rsidR="00255182" w:rsidRPr="00CA2E98" w:rsidRDefault="00255182" w:rsidP="00DD6582">
            <w:pPr>
              <w:pStyle w:val="Tabellentext"/>
              <w:jc w:val="center"/>
              <w:rPr>
                <w:noProof/>
              </w:rPr>
            </w:pPr>
            <w:r w:rsidRPr="00CA2E98">
              <w:rPr>
                <w:color w:val="000000"/>
              </w:rPr>
              <w:t>3,</w:t>
            </w:r>
            <w:r w:rsidR="00EE4492">
              <w:rPr>
                <w:color w:val="000000"/>
              </w:rPr>
              <w:t>9</w:t>
            </w:r>
          </w:p>
        </w:tc>
        <w:tc>
          <w:tcPr>
            <w:tcW w:w="382" w:type="dxa"/>
            <w:tcBorders>
              <w:bottom w:val="single" w:sz="4" w:space="0" w:color="auto"/>
            </w:tcBorders>
            <w:shd w:val="clear" w:color="auto" w:fill="auto"/>
          </w:tcPr>
          <w:p w14:paraId="377393D8" w14:textId="77777777" w:rsidR="00255182" w:rsidRPr="00CA2E98" w:rsidRDefault="00255182" w:rsidP="00DD6582">
            <w:pPr>
              <w:pStyle w:val="Tabellentext"/>
              <w:jc w:val="center"/>
              <w:rPr>
                <w:color w:val="000000"/>
              </w:rPr>
            </w:pPr>
          </w:p>
          <w:p w14:paraId="67FB8468" w14:textId="77777777" w:rsidR="00255182" w:rsidRPr="00CA2E98" w:rsidRDefault="00255182" w:rsidP="00DD6582">
            <w:pPr>
              <w:pStyle w:val="Tabellentext"/>
              <w:jc w:val="center"/>
              <w:rPr>
                <w:noProof/>
              </w:rPr>
            </w:pPr>
            <w:r w:rsidRPr="00CA2E98">
              <w:rPr>
                <w:color w:val="000000"/>
              </w:rPr>
              <w:t>3,2</w:t>
            </w:r>
          </w:p>
        </w:tc>
        <w:tc>
          <w:tcPr>
            <w:tcW w:w="382" w:type="dxa"/>
            <w:gridSpan w:val="2"/>
            <w:tcBorders>
              <w:bottom w:val="single" w:sz="4" w:space="0" w:color="auto"/>
            </w:tcBorders>
            <w:shd w:val="clear" w:color="auto" w:fill="auto"/>
          </w:tcPr>
          <w:p w14:paraId="371379CD" w14:textId="77777777" w:rsidR="00255182" w:rsidRPr="00CA2E98" w:rsidRDefault="00255182" w:rsidP="00DD6582">
            <w:pPr>
              <w:pStyle w:val="Tabellentext"/>
              <w:jc w:val="center"/>
              <w:rPr>
                <w:color w:val="000000"/>
              </w:rPr>
            </w:pPr>
            <w:r w:rsidRPr="00CA2E98">
              <w:rPr>
                <w:color w:val="000000"/>
              </w:rPr>
              <w:t>ZiK</w:t>
            </w:r>
          </w:p>
          <w:p w14:paraId="01347628"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54A59759" w14:textId="77777777" w:rsidR="00255182" w:rsidRPr="00CA2E98" w:rsidRDefault="00255182" w:rsidP="00DD6582">
            <w:pPr>
              <w:pStyle w:val="Tabellentext"/>
              <w:jc w:val="center"/>
              <w:rPr>
                <w:color w:val="000000"/>
              </w:rPr>
            </w:pPr>
          </w:p>
          <w:p w14:paraId="6FAC21B9"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3996AD32" w14:textId="77777777" w:rsidR="00255182" w:rsidRPr="00CA2E98" w:rsidRDefault="00255182" w:rsidP="00DD6582">
            <w:pPr>
              <w:pStyle w:val="Tabellentext"/>
              <w:jc w:val="center"/>
              <w:rPr>
                <w:color w:val="000000"/>
              </w:rPr>
            </w:pPr>
          </w:p>
          <w:p w14:paraId="647F1BB9" w14:textId="77777777" w:rsidR="00255182" w:rsidRPr="00CA2E98" w:rsidRDefault="00255182" w:rsidP="00DD6582">
            <w:pPr>
              <w:pStyle w:val="Tabellentext"/>
              <w:jc w:val="center"/>
              <w:rPr>
                <w:noProof/>
              </w:rPr>
            </w:pPr>
            <w:r w:rsidRPr="00CA2E98">
              <w:rPr>
                <w:color w:val="000000"/>
              </w:rPr>
              <w:t>3,2</w:t>
            </w:r>
          </w:p>
        </w:tc>
        <w:tc>
          <w:tcPr>
            <w:tcW w:w="382" w:type="dxa"/>
            <w:tcBorders>
              <w:bottom w:val="single" w:sz="4" w:space="0" w:color="auto"/>
            </w:tcBorders>
            <w:shd w:val="clear" w:color="auto" w:fill="auto"/>
          </w:tcPr>
          <w:p w14:paraId="7B5769C3" w14:textId="77777777" w:rsidR="00255182" w:rsidRPr="00CA2E98" w:rsidRDefault="00255182" w:rsidP="00DD6582">
            <w:pPr>
              <w:pStyle w:val="Tabellentext"/>
              <w:jc w:val="center"/>
              <w:rPr>
                <w:color w:val="000000"/>
              </w:rPr>
            </w:pPr>
          </w:p>
          <w:p w14:paraId="63814AB5" w14:textId="77777777" w:rsidR="00255182" w:rsidRPr="00CA2E98" w:rsidRDefault="00255182" w:rsidP="00DD6582">
            <w:pPr>
              <w:pStyle w:val="Tabellentext"/>
              <w:jc w:val="center"/>
              <w:rPr>
                <w:noProof/>
              </w:rPr>
            </w:pPr>
            <w:r w:rsidRPr="00CA2E98">
              <w:rPr>
                <w:color w:val="000000"/>
              </w:rPr>
              <w:t>2,3</w:t>
            </w:r>
          </w:p>
        </w:tc>
        <w:tc>
          <w:tcPr>
            <w:tcW w:w="382" w:type="dxa"/>
            <w:tcBorders>
              <w:bottom w:val="single" w:sz="4" w:space="0" w:color="auto"/>
            </w:tcBorders>
            <w:shd w:val="clear" w:color="auto" w:fill="auto"/>
          </w:tcPr>
          <w:p w14:paraId="721BFF1B" w14:textId="77777777" w:rsidR="00255182" w:rsidRPr="00CA2E98" w:rsidRDefault="00255182" w:rsidP="00DD6582">
            <w:pPr>
              <w:pStyle w:val="Tabellentext"/>
              <w:jc w:val="center"/>
              <w:rPr>
                <w:color w:val="000000"/>
              </w:rPr>
            </w:pPr>
          </w:p>
          <w:p w14:paraId="3716AA97"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7B9B3F63" w14:textId="77777777" w:rsidR="00255182" w:rsidRPr="00CA2E98" w:rsidRDefault="00255182" w:rsidP="00DD6582">
            <w:pPr>
              <w:pStyle w:val="Tabellentext"/>
              <w:jc w:val="center"/>
              <w:rPr>
                <w:color w:val="000000"/>
              </w:rPr>
            </w:pPr>
          </w:p>
          <w:p w14:paraId="0DDBC5AF"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433B82D8" w14:textId="77777777" w:rsidR="00255182" w:rsidRPr="00CA2E98" w:rsidRDefault="00255182" w:rsidP="00DD6582">
            <w:pPr>
              <w:pStyle w:val="Tabellentext"/>
              <w:jc w:val="center"/>
              <w:rPr>
                <w:color w:val="000000"/>
              </w:rPr>
            </w:pPr>
          </w:p>
          <w:p w14:paraId="5D17821E" w14:textId="77777777" w:rsidR="00255182" w:rsidRPr="00CA2E98" w:rsidRDefault="00255182" w:rsidP="00DD6582">
            <w:pPr>
              <w:pStyle w:val="Tabellentext"/>
              <w:jc w:val="center"/>
              <w:rPr>
                <w:noProof/>
              </w:rPr>
            </w:pPr>
            <w:r w:rsidRPr="00CA2E98">
              <w:rPr>
                <w:color w:val="000000"/>
              </w:rPr>
              <w:t>3,5</w:t>
            </w:r>
          </w:p>
        </w:tc>
        <w:tc>
          <w:tcPr>
            <w:tcW w:w="399" w:type="dxa"/>
            <w:tcBorders>
              <w:bottom w:val="single" w:sz="4" w:space="0" w:color="auto"/>
            </w:tcBorders>
            <w:shd w:val="clear" w:color="auto" w:fill="auto"/>
          </w:tcPr>
          <w:p w14:paraId="69E79715" w14:textId="77777777" w:rsidR="00255182" w:rsidRPr="00CA2E98" w:rsidRDefault="00255182" w:rsidP="00DD6582">
            <w:pPr>
              <w:pStyle w:val="Tabellentext"/>
              <w:jc w:val="center"/>
              <w:rPr>
                <w:color w:val="000000"/>
              </w:rPr>
            </w:pPr>
          </w:p>
          <w:p w14:paraId="749BE6D4" w14:textId="77777777" w:rsidR="00255182" w:rsidRPr="00CA2E98" w:rsidRDefault="00255182" w:rsidP="00DD6582">
            <w:pPr>
              <w:pStyle w:val="Tabellentext"/>
              <w:jc w:val="center"/>
              <w:rPr>
                <w:noProof/>
              </w:rPr>
            </w:pPr>
            <w:r w:rsidRPr="00CA2E98">
              <w:rPr>
                <w:color w:val="000000"/>
              </w:rPr>
              <w:t>3,3</w:t>
            </w:r>
          </w:p>
        </w:tc>
        <w:tc>
          <w:tcPr>
            <w:tcW w:w="5502" w:type="dxa"/>
            <w:gridSpan w:val="2"/>
            <w:vMerge/>
            <w:tcBorders>
              <w:bottom w:val="single" w:sz="4" w:space="0" w:color="auto"/>
            </w:tcBorders>
            <w:shd w:val="clear" w:color="auto" w:fill="auto"/>
            <w:tcMar>
              <w:left w:w="85" w:type="dxa"/>
              <w:right w:w="85" w:type="dxa"/>
            </w:tcMar>
          </w:tcPr>
          <w:p w14:paraId="1BF349EE" w14:textId="77777777" w:rsidR="00255182" w:rsidRPr="00CA2E98" w:rsidRDefault="00255182" w:rsidP="00DD6582">
            <w:pPr>
              <w:pStyle w:val="Tabellentext"/>
              <w:jc w:val="left"/>
              <w:rPr>
                <w:color w:val="000000"/>
              </w:rPr>
            </w:pPr>
          </w:p>
        </w:tc>
      </w:tr>
      <w:tr w:rsidR="00255182" w:rsidRPr="00977C69" w14:paraId="6F1146B0"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100D146" w14:textId="3DC5D3AC" w:rsidR="00255182" w:rsidRPr="00CA2E98" w:rsidRDefault="0091060E" w:rsidP="00DD6582">
            <w:pPr>
              <w:pStyle w:val="Tabellentext"/>
              <w:jc w:val="left"/>
              <w:rPr>
                <w:color w:val="000000"/>
              </w:rPr>
            </w:pPr>
            <w:r>
              <w:rPr>
                <w:color w:val="000000"/>
              </w:rPr>
              <w:lastRenderedPageBreak/>
              <w:t>Ersteinschätzung</w:t>
            </w:r>
          </w:p>
        </w:tc>
        <w:tc>
          <w:tcPr>
            <w:tcW w:w="2325" w:type="dxa"/>
            <w:vMerge w:val="restart"/>
            <w:tcBorders>
              <w:top w:val="single" w:sz="4" w:space="0" w:color="auto"/>
            </w:tcBorders>
            <w:shd w:val="clear" w:color="auto" w:fill="auto"/>
            <w:tcMar>
              <w:left w:w="85" w:type="dxa"/>
              <w:right w:w="85" w:type="dxa"/>
            </w:tcMar>
          </w:tcPr>
          <w:p w14:paraId="07692C72" w14:textId="2C6AECBF" w:rsidR="00255182" w:rsidRPr="00CA2E98" w:rsidRDefault="00255182" w:rsidP="00DD6582">
            <w:pPr>
              <w:pStyle w:val="Tabellentext"/>
              <w:jc w:val="left"/>
              <w:rPr>
                <w:noProof/>
              </w:rPr>
            </w:pPr>
            <w:r w:rsidRPr="00CA2E98">
              <w:rPr>
                <w:noProof/>
              </w:rPr>
              <w:t>Zeitdauer von der Ankunft des Patienten bis zur Ersteinschätzung [</w:t>
            </w:r>
            <w:r w:rsidRPr="00462730">
              <w:rPr>
                <w:noProof/>
              </w:rPr>
              <w:t>7</w:t>
            </w:r>
            <w:r w:rsidRPr="00CA2E98">
              <w:rPr>
                <w:noProof/>
              </w:rPr>
              <w:t xml:space="preserve">, </w:t>
            </w:r>
            <w:r w:rsidR="00946794">
              <w:rPr>
                <w:noProof/>
              </w:rPr>
              <w:t>38</w:t>
            </w:r>
            <w:r w:rsidRPr="00CA2E98">
              <w:rPr>
                <w:noProof/>
              </w:rPr>
              <w:t>] (ID_148)</w:t>
            </w:r>
          </w:p>
        </w:tc>
        <w:tc>
          <w:tcPr>
            <w:tcW w:w="4983" w:type="dxa"/>
            <w:gridSpan w:val="14"/>
            <w:tcBorders>
              <w:top w:val="single" w:sz="4" w:space="0" w:color="auto"/>
            </w:tcBorders>
            <w:shd w:val="clear" w:color="auto" w:fill="auto"/>
          </w:tcPr>
          <w:p w14:paraId="68DAC5DD"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2BE58ED2" w14:textId="77777777" w:rsidR="00255182" w:rsidRPr="00CA2E98" w:rsidRDefault="00255182" w:rsidP="00DD6582">
            <w:pPr>
              <w:pStyle w:val="Tabellentext"/>
              <w:jc w:val="left"/>
              <w:rPr>
                <w:color w:val="000000"/>
              </w:rPr>
            </w:pPr>
            <w:r w:rsidRPr="00CA2E98">
              <w:rPr>
                <w:color w:val="000000"/>
              </w:rPr>
              <w:t>PRÄZISIERUNG</w:t>
            </w:r>
          </w:p>
          <w:p w14:paraId="20A4D878" w14:textId="77777777" w:rsidR="00255182" w:rsidRPr="00977C69" w:rsidRDefault="00255182" w:rsidP="00DD6582">
            <w:pPr>
              <w:pStyle w:val="Tabellentext"/>
              <w:jc w:val="left"/>
              <w:rPr>
                <w:color w:val="000000"/>
              </w:rPr>
            </w:pPr>
            <w:r w:rsidRPr="00CA2E98">
              <w:rPr>
                <w:color w:val="000000"/>
              </w:rPr>
              <w:t xml:space="preserve">Konsens findet die Formulierung, das Zeitintervall von </w:t>
            </w:r>
            <w:r w:rsidRPr="00CA2E98">
              <w:rPr>
                <w:color w:val="000000"/>
                <w:u w:val="single"/>
              </w:rPr>
              <w:t>Erstkontakt</w:t>
            </w:r>
            <w:r w:rsidRPr="00CA2E98">
              <w:rPr>
                <w:color w:val="000000"/>
              </w:rPr>
              <w:t xml:space="preserve"> bis </w:t>
            </w:r>
            <w:r w:rsidRPr="00CA2E98">
              <w:rPr>
                <w:color w:val="000000"/>
                <w:u w:val="single"/>
              </w:rPr>
              <w:t>Ersteinschätzung</w:t>
            </w:r>
            <w:r w:rsidRPr="00CA2E98">
              <w:rPr>
                <w:color w:val="000000"/>
              </w:rPr>
              <w:t xml:space="preserve"> zu messen. Weiterhin wird empfohlen, den Anteil der ersteingeschätzten Patienten an allen Patienten der Notaufnahme zu bestimmen. (n = 9)</w:t>
            </w:r>
          </w:p>
        </w:tc>
      </w:tr>
      <w:tr w:rsidR="00255182" w:rsidRPr="00977C69" w14:paraId="0E0B4BE9" w14:textId="77777777" w:rsidTr="00DD6582">
        <w:trPr>
          <w:cantSplit/>
        </w:trPr>
        <w:tc>
          <w:tcPr>
            <w:tcW w:w="1537" w:type="dxa"/>
            <w:vMerge/>
            <w:tcBorders>
              <w:bottom w:val="single" w:sz="4" w:space="0" w:color="auto"/>
            </w:tcBorders>
            <w:shd w:val="clear" w:color="auto" w:fill="auto"/>
            <w:tcMar>
              <w:left w:w="85" w:type="dxa"/>
              <w:right w:w="85" w:type="dxa"/>
            </w:tcMar>
          </w:tcPr>
          <w:p w14:paraId="04D1B8A4" w14:textId="77777777" w:rsidR="00255182" w:rsidRPr="00977C69"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7CA511DD" w14:textId="77777777" w:rsidR="00255182" w:rsidRPr="00977C69" w:rsidRDefault="00255182" w:rsidP="00DD6582">
            <w:pPr>
              <w:pStyle w:val="Tabellentext"/>
              <w:jc w:val="left"/>
              <w:rPr>
                <w:noProof/>
              </w:rPr>
            </w:pPr>
          </w:p>
        </w:tc>
        <w:tc>
          <w:tcPr>
            <w:tcW w:w="382" w:type="dxa"/>
            <w:tcBorders>
              <w:bottom w:val="single" w:sz="4" w:space="0" w:color="auto"/>
            </w:tcBorders>
            <w:shd w:val="clear" w:color="auto" w:fill="auto"/>
          </w:tcPr>
          <w:p w14:paraId="63AB4484" w14:textId="77777777" w:rsidR="00255182" w:rsidRPr="00977C69" w:rsidRDefault="00255182" w:rsidP="00DD6582">
            <w:pPr>
              <w:pStyle w:val="Tabellentext"/>
              <w:jc w:val="center"/>
              <w:rPr>
                <w:color w:val="000000"/>
              </w:rPr>
            </w:pPr>
          </w:p>
          <w:p w14:paraId="3C707842" w14:textId="77777777" w:rsidR="00255182" w:rsidRPr="00977C69" w:rsidRDefault="00255182" w:rsidP="00DD6582">
            <w:pPr>
              <w:pStyle w:val="Tabellentext"/>
              <w:jc w:val="center"/>
              <w:rPr>
                <w:noProof/>
              </w:rPr>
            </w:pPr>
            <w:r w:rsidRPr="00977C69">
              <w:rPr>
                <w:color w:val="000000"/>
              </w:rPr>
              <w:t>3,4</w:t>
            </w:r>
          </w:p>
        </w:tc>
        <w:tc>
          <w:tcPr>
            <w:tcW w:w="382" w:type="dxa"/>
            <w:tcBorders>
              <w:bottom w:val="single" w:sz="4" w:space="0" w:color="auto"/>
            </w:tcBorders>
            <w:shd w:val="clear" w:color="auto" w:fill="auto"/>
          </w:tcPr>
          <w:p w14:paraId="41C262EE" w14:textId="77777777" w:rsidR="00255182" w:rsidRPr="00977C69" w:rsidRDefault="00255182" w:rsidP="00DD6582">
            <w:pPr>
              <w:pStyle w:val="Tabellentext"/>
              <w:jc w:val="center"/>
              <w:rPr>
                <w:color w:val="000000"/>
              </w:rPr>
            </w:pPr>
            <w:r>
              <w:rPr>
                <w:color w:val="000000"/>
              </w:rPr>
              <w:t>ZiK</w:t>
            </w:r>
          </w:p>
          <w:p w14:paraId="595A0DF7" w14:textId="77777777" w:rsidR="00255182" w:rsidRPr="00977C69" w:rsidRDefault="00255182" w:rsidP="00DD6582">
            <w:pPr>
              <w:pStyle w:val="Tabellentext"/>
              <w:jc w:val="center"/>
              <w:rPr>
                <w:noProof/>
              </w:rPr>
            </w:pPr>
            <w:r w:rsidRPr="00977C69">
              <w:rPr>
                <w:color w:val="000000"/>
              </w:rPr>
              <w:t>3,6</w:t>
            </w:r>
          </w:p>
        </w:tc>
        <w:tc>
          <w:tcPr>
            <w:tcW w:w="382" w:type="dxa"/>
            <w:tcBorders>
              <w:bottom w:val="single" w:sz="4" w:space="0" w:color="auto"/>
            </w:tcBorders>
            <w:shd w:val="clear" w:color="auto" w:fill="auto"/>
          </w:tcPr>
          <w:p w14:paraId="6ED69DD6" w14:textId="77777777" w:rsidR="00255182" w:rsidRPr="00977C69" w:rsidRDefault="00255182" w:rsidP="00DD6582">
            <w:pPr>
              <w:pStyle w:val="Tabellentext"/>
              <w:jc w:val="center"/>
              <w:rPr>
                <w:color w:val="000000"/>
              </w:rPr>
            </w:pPr>
          </w:p>
          <w:p w14:paraId="3A72042B" w14:textId="77777777" w:rsidR="00255182" w:rsidRPr="00977C69" w:rsidRDefault="00255182" w:rsidP="00DD6582">
            <w:pPr>
              <w:pStyle w:val="Tabellentext"/>
              <w:jc w:val="center"/>
              <w:rPr>
                <w:noProof/>
              </w:rPr>
            </w:pPr>
            <w:r w:rsidRPr="00977C69">
              <w:rPr>
                <w:color w:val="000000"/>
              </w:rPr>
              <w:t>3,3</w:t>
            </w:r>
          </w:p>
        </w:tc>
        <w:tc>
          <w:tcPr>
            <w:tcW w:w="382" w:type="dxa"/>
            <w:tcBorders>
              <w:bottom w:val="single" w:sz="4" w:space="0" w:color="auto"/>
            </w:tcBorders>
            <w:shd w:val="clear" w:color="auto" w:fill="auto"/>
          </w:tcPr>
          <w:p w14:paraId="4316AEFA" w14:textId="77777777" w:rsidR="00255182" w:rsidRPr="00977C69" w:rsidRDefault="00255182" w:rsidP="00DD6582">
            <w:pPr>
              <w:pStyle w:val="Tabellentext"/>
              <w:jc w:val="center"/>
              <w:rPr>
                <w:color w:val="000000"/>
              </w:rPr>
            </w:pPr>
            <w:r>
              <w:rPr>
                <w:color w:val="000000"/>
              </w:rPr>
              <w:t>ZiK</w:t>
            </w:r>
          </w:p>
          <w:p w14:paraId="58437FFD" w14:textId="77777777" w:rsidR="00255182" w:rsidRPr="00977C69" w:rsidRDefault="00255182" w:rsidP="00DD6582">
            <w:pPr>
              <w:pStyle w:val="Tabellentext"/>
              <w:jc w:val="center"/>
              <w:rPr>
                <w:noProof/>
              </w:rPr>
            </w:pPr>
            <w:r w:rsidRPr="00977C69">
              <w:rPr>
                <w:color w:val="000000"/>
              </w:rPr>
              <w:t>3,7</w:t>
            </w:r>
          </w:p>
        </w:tc>
        <w:tc>
          <w:tcPr>
            <w:tcW w:w="382" w:type="dxa"/>
            <w:tcBorders>
              <w:bottom w:val="single" w:sz="4" w:space="0" w:color="auto"/>
            </w:tcBorders>
            <w:shd w:val="clear" w:color="auto" w:fill="auto"/>
          </w:tcPr>
          <w:p w14:paraId="3091FE94" w14:textId="77777777" w:rsidR="00255182" w:rsidRPr="00977C69" w:rsidRDefault="00255182" w:rsidP="00DD6582">
            <w:pPr>
              <w:pStyle w:val="Tabellentext"/>
              <w:jc w:val="center"/>
              <w:rPr>
                <w:color w:val="000000"/>
              </w:rPr>
            </w:pPr>
          </w:p>
          <w:p w14:paraId="6BE03C4B" w14:textId="77777777" w:rsidR="00255182" w:rsidRPr="00977C69" w:rsidRDefault="00255182" w:rsidP="00DD6582">
            <w:pPr>
              <w:pStyle w:val="Tabellentext"/>
              <w:jc w:val="center"/>
              <w:rPr>
                <w:noProof/>
              </w:rPr>
            </w:pPr>
            <w:r w:rsidRPr="00977C69">
              <w:rPr>
                <w:color w:val="000000"/>
              </w:rPr>
              <w:t>3,5</w:t>
            </w:r>
          </w:p>
        </w:tc>
        <w:tc>
          <w:tcPr>
            <w:tcW w:w="382" w:type="dxa"/>
            <w:gridSpan w:val="2"/>
            <w:tcBorders>
              <w:bottom w:val="single" w:sz="4" w:space="0" w:color="auto"/>
            </w:tcBorders>
            <w:shd w:val="clear" w:color="auto" w:fill="auto"/>
          </w:tcPr>
          <w:p w14:paraId="147602DC" w14:textId="021AC3D9" w:rsidR="00255182" w:rsidRPr="00977C69" w:rsidRDefault="00255182" w:rsidP="00DD6582">
            <w:pPr>
              <w:pStyle w:val="Tabellentext"/>
              <w:jc w:val="center"/>
              <w:rPr>
                <w:color w:val="000000"/>
              </w:rPr>
            </w:pPr>
          </w:p>
          <w:p w14:paraId="0E585DE8"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6F1758A8" w14:textId="77777777" w:rsidR="00255182" w:rsidRPr="00977C69" w:rsidRDefault="00255182" w:rsidP="00DD6582">
            <w:pPr>
              <w:pStyle w:val="Tabellentext"/>
              <w:jc w:val="center"/>
              <w:rPr>
                <w:color w:val="000000"/>
              </w:rPr>
            </w:pPr>
            <w:r>
              <w:rPr>
                <w:color w:val="000000"/>
              </w:rPr>
              <w:t>ZiK</w:t>
            </w:r>
          </w:p>
          <w:p w14:paraId="6DB11AE4" w14:textId="77777777" w:rsidR="00255182" w:rsidRPr="00977C69" w:rsidRDefault="00255182" w:rsidP="00DD6582">
            <w:pPr>
              <w:pStyle w:val="Tabellentext"/>
              <w:jc w:val="center"/>
              <w:rPr>
                <w:noProof/>
              </w:rPr>
            </w:pPr>
            <w:r w:rsidRPr="00977C69">
              <w:rPr>
                <w:color w:val="000000"/>
              </w:rPr>
              <w:t>3,7</w:t>
            </w:r>
          </w:p>
        </w:tc>
        <w:tc>
          <w:tcPr>
            <w:tcW w:w="382" w:type="dxa"/>
            <w:tcBorders>
              <w:bottom w:val="single" w:sz="4" w:space="0" w:color="auto"/>
            </w:tcBorders>
            <w:shd w:val="clear" w:color="auto" w:fill="auto"/>
          </w:tcPr>
          <w:p w14:paraId="3E619264" w14:textId="77777777" w:rsidR="00255182" w:rsidRPr="00977C69" w:rsidRDefault="00255182" w:rsidP="00DD6582">
            <w:pPr>
              <w:pStyle w:val="Tabellentext"/>
              <w:jc w:val="center"/>
              <w:rPr>
                <w:color w:val="000000"/>
              </w:rPr>
            </w:pPr>
          </w:p>
          <w:p w14:paraId="4039E005" w14:textId="77777777" w:rsidR="00255182" w:rsidRPr="00977C69" w:rsidRDefault="00255182" w:rsidP="00DD6582">
            <w:pPr>
              <w:pStyle w:val="Tabellentext"/>
              <w:jc w:val="center"/>
              <w:rPr>
                <w:noProof/>
              </w:rPr>
            </w:pPr>
            <w:r w:rsidRPr="00977C69">
              <w:rPr>
                <w:color w:val="000000"/>
              </w:rPr>
              <w:t>3,0</w:t>
            </w:r>
          </w:p>
        </w:tc>
        <w:tc>
          <w:tcPr>
            <w:tcW w:w="382" w:type="dxa"/>
            <w:tcBorders>
              <w:bottom w:val="single" w:sz="4" w:space="0" w:color="auto"/>
            </w:tcBorders>
            <w:shd w:val="clear" w:color="auto" w:fill="auto"/>
          </w:tcPr>
          <w:p w14:paraId="0753E38E" w14:textId="77777777" w:rsidR="00255182" w:rsidRPr="00977C69" w:rsidRDefault="00255182" w:rsidP="00DD6582">
            <w:pPr>
              <w:pStyle w:val="Tabellentext"/>
              <w:jc w:val="center"/>
              <w:rPr>
                <w:color w:val="000000"/>
              </w:rPr>
            </w:pPr>
          </w:p>
          <w:p w14:paraId="384D79DB" w14:textId="77777777" w:rsidR="00255182" w:rsidRPr="00977C69" w:rsidRDefault="00255182" w:rsidP="00DD6582">
            <w:pPr>
              <w:pStyle w:val="Tabellentext"/>
              <w:jc w:val="center"/>
              <w:rPr>
                <w:noProof/>
              </w:rPr>
            </w:pPr>
            <w:r w:rsidRPr="00977C69">
              <w:rPr>
                <w:color w:val="000000"/>
              </w:rPr>
              <w:t>2,8</w:t>
            </w:r>
          </w:p>
        </w:tc>
        <w:tc>
          <w:tcPr>
            <w:tcW w:w="382" w:type="dxa"/>
            <w:tcBorders>
              <w:bottom w:val="single" w:sz="4" w:space="0" w:color="auto"/>
            </w:tcBorders>
            <w:shd w:val="clear" w:color="auto" w:fill="auto"/>
          </w:tcPr>
          <w:p w14:paraId="0F48940A" w14:textId="77777777" w:rsidR="00255182" w:rsidRPr="00977C69" w:rsidRDefault="00255182" w:rsidP="00DD6582">
            <w:pPr>
              <w:pStyle w:val="Tabellentext"/>
              <w:jc w:val="center"/>
              <w:rPr>
                <w:color w:val="000000"/>
              </w:rPr>
            </w:pPr>
          </w:p>
          <w:p w14:paraId="6E63F010" w14:textId="77777777" w:rsidR="00255182" w:rsidRPr="00977C69" w:rsidRDefault="00255182" w:rsidP="00DD6582">
            <w:pPr>
              <w:pStyle w:val="Tabellentext"/>
              <w:jc w:val="center"/>
              <w:rPr>
                <w:noProof/>
              </w:rPr>
            </w:pPr>
            <w:r w:rsidRPr="00977C69">
              <w:rPr>
                <w:color w:val="000000"/>
              </w:rPr>
              <w:t>3,2</w:t>
            </w:r>
          </w:p>
        </w:tc>
        <w:tc>
          <w:tcPr>
            <w:tcW w:w="382" w:type="dxa"/>
            <w:tcBorders>
              <w:bottom w:val="single" w:sz="4" w:space="0" w:color="auto"/>
            </w:tcBorders>
            <w:shd w:val="clear" w:color="auto" w:fill="auto"/>
          </w:tcPr>
          <w:p w14:paraId="0AFD8B01" w14:textId="77777777" w:rsidR="00255182" w:rsidRPr="00977C69" w:rsidRDefault="00255182" w:rsidP="00DD6582">
            <w:pPr>
              <w:pStyle w:val="Tabellentext"/>
              <w:jc w:val="center"/>
              <w:rPr>
                <w:color w:val="000000"/>
              </w:rPr>
            </w:pPr>
          </w:p>
          <w:p w14:paraId="3BCA5C23" w14:textId="77777777" w:rsidR="00255182" w:rsidRPr="00977C69" w:rsidRDefault="00255182" w:rsidP="00DD6582">
            <w:pPr>
              <w:pStyle w:val="Tabellentext"/>
              <w:jc w:val="center"/>
              <w:rPr>
                <w:noProof/>
              </w:rPr>
            </w:pPr>
            <w:r w:rsidRPr="00977C69">
              <w:rPr>
                <w:color w:val="000000"/>
              </w:rPr>
              <w:t>3,3</w:t>
            </w:r>
          </w:p>
        </w:tc>
        <w:tc>
          <w:tcPr>
            <w:tcW w:w="382" w:type="dxa"/>
            <w:tcBorders>
              <w:bottom w:val="single" w:sz="4" w:space="0" w:color="auto"/>
            </w:tcBorders>
            <w:shd w:val="clear" w:color="auto" w:fill="auto"/>
          </w:tcPr>
          <w:p w14:paraId="5D3D7C16" w14:textId="77777777" w:rsidR="00255182" w:rsidRPr="00977C69" w:rsidRDefault="00255182" w:rsidP="00DD6582">
            <w:pPr>
              <w:pStyle w:val="Tabellentext"/>
              <w:jc w:val="center"/>
              <w:rPr>
                <w:color w:val="000000"/>
              </w:rPr>
            </w:pPr>
          </w:p>
          <w:p w14:paraId="1ACE3BE0" w14:textId="77777777" w:rsidR="00255182" w:rsidRPr="00977C69" w:rsidRDefault="00255182" w:rsidP="00DD6582">
            <w:pPr>
              <w:pStyle w:val="Tabellentext"/>
              <w:jc w:val="center"/>
              <w:rPr>
                <w:noProof/>
              </w:rPr>
            </w:pPr>
            <w:r w:rsidRPr="00977C69">
              <w:rPr>
                <w:color w:val="000000"/>
              </w:rPr>
              <w:t>3,5</w:t>
            </w:r>
          </w:p>
        </w:tc>
        <w:tc>
          <w:tcPr>
            <w:tcW w:w="399" w:type="dxa"/>
            <w:tcBorders>
              <w:bottom w:val="single" w:sz="4" w:space="0" w:color="auto"/>
            </w:tcBorders>
            <w:shd w:val="clear" w:color="auto" w:fill="auto"/>
          </w:tcPr>
          <w:p w14:paraId="74DBB8B8" w14:textId="77777777" w:rsidR="00255182" w:rsidRPr="00977C69" w:rsidRDefault="00255182" w:rsidP="00DD6582">
            <w:pPr>
              <w:pStyle w:val="Tabellentext"/>
              <w:jc w:val="center"/>
              <w:rPr>
                <w:color w:val="000000"/>
              </w:rPr>
            </w:pPr>
          </w:p>
          <w:p w14:paraId="2C4A5B76" w14:textId="77777777" w:rsidR="00255182" w:rsidRPr="00977C69" w:rsidRDefault="00255182" w:rsidP="00DD6582">
            <w:pPr>
              <w:pStyle w:val="Tabellentext"/>
              <w:jc w:val="center"/>
              <w:rPr>
                <w:noProof/>
              </w:rPr>
            </w:pPr>
            <w:r w:rsidRPr="00977C69">
              <w:rPr>
                <w:color w:val="000000"/>
              </w:rPr>
              <w:t>3,5</w:t>
            </w:r>
          </w:p>
        </w:tc>
        <w:tc>
          <w:tcPr>
            <w:tcW w:w="5502" w:type="dxa"/>
            <w:gridSpan w:val="2"/>
            <w:vMerge/>
            <w:tcBorders>
              <w:bottom w:val="single" w:sz="4" w:space="0" w:color="auto"/>
            </w:tcBorders>
            <w:shd w:val="clear" w:color="auto" w:fill="auto"/>
            <w:tcMar>
              <w:left w:w="85" w:type="dxa"/>
              <w:right w:w="85" w:type="dxa"/>
            </w:tcMar>
          </w:tcPr>
          <w:p w14:paraId="3BA39802" w14:textId="77777777" w:rsidR="00255182" w:rsidRPr="00977C69" w:rsidRDefault="00255182" w:rsidP="00DD6582">
            <w:pPr>
              <w:pStyle w:val="Tabellentext"/>
              <w:jc w:val="left"/>
              <w:rPr>
                <w:color w:val="000000"/>
              </w:rPr>
            </w:pPr>
          </w:p>
        </w:tc>
      </w:tr>
      <w:tr w:rsidR="00255182" w:rsidRPr="00977C69" w14:paraId="3C44B0CB" w14:textId="77777777" w:rsidTr="00DD6582">
        <w:trPr>
          <w:cantSplit/>
        </w:trPr>
        <w:tc>
          <w:tcPr>
            <w:tcW w:w="3862" w:type="dxa"/>
            <w:gridSpan w:val="2"/>
            <w:tcBorders>
              <w:top w:val="single" w:sz="4" w:space="0" w:color="auto"/>
              <w:bottom w:val="single" w:sz="4" w:space="0" w:color="auto"/>
            </w:tcBorders>
            <w:shd w:val="clear" w:color="auto" w:fill="D9D9D9" w:themeFill="background1" w:themeFillShade="D9"/>
            <w:tcMar>
              <w:left w:w="85" w:type="dxa"/>
              <w:right w:w="85" w:type="dxa"/>
            </w:tcMar>
          </w:tcPr>
          <w:p w14:paraId="626BF28C" w14:textId="77777777" w:rsidR="00255182" w:rsidRPr="00977C69" w:rsidRDefault="00255182" w:rsidP="00DD6582">
            <w:pPr>
              <w:pStyle w:val="Tabellentext"/>
              <w:jc w:val="left"/>
              <w:rPr>
                <w:noProof/>
              </w:rPr>
            </w:pPr>
            <w:r w:rsidRPr="00977C69">
              <w:rPr>
                <w:color w:val="000000"/>
              </w:rPr>
              <w:t>Interventionen, Ereignisse und Maßnahmen</w:t>
            </w:r>
          </w:p>
        </w:tc>
        <w:tc>
          <w:tcPr>
            <w:tcW w:w="382" w:type="dxa"/>
            <w:tcBorders>
              <w:top w:val="single" w:sz="4" w:space="0" w:color="auto"/>
              <w:bottom w:val="single" w:sz="4" w:space="0" w:color="auto"/>
            </w:tcBorders>
            <w:shd w:val="clear" w:color="auto" w:fill="D9D9D9" w:themeFill="background1" w:themeFillShade="D9"/>
          </w:tcPr>
          <w:p w14:paraId="6244DAF2"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069059F2"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6AD75F32"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636BE98A"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3DEB2E05" w14:textId="77777777" w:rsidR="00255182" w:rsidRPr="00977C69" w:rsidRDefault="00255182" w:rsidP="00DD6582">
            <w:pPr>
              <w:pStyle w:val="Tabellentext"/>
              <w:jc w:val="center"/>
              <w:rPr>
                <w:noProof/>
              </w:rPr>
            </w:pPr>
          </w:p>
        </w:tc>
        <w:tc>
          <w:tcPr>
            <w:tcW w:w="382" w:type="dxa"/>
            <w:gridSpan w:val="2"/>
            <w:tcBorders>
              <w:top w:val="single" w:sz="4" w:space="0" w:color="auto"/>
              <w:bottom w:val="single" w:sz="4" w:space="0" w:color="auto"/>
            </w:tcBorders>
            <w:shd w:val="clear" w:color="auto" w:fill="D9D9D9" w:themeFill="background1" w:themeFillShade="D9"/>
          </w:tcPr>
          <w:p w14:paraId="02515C53"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064F7BDA"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324F074E"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1CD81325"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2863388A"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017CC9E9" w14:textId="77777777" w:rsidR="00255182" w:rsidRPr="00977C69" w:rsidRDefault="00255182" w:rsidP="00DD6582">
            <w:pPr>
              <w:pStyle w:val="Tabellentext"/>
              <w:jc w:val="center"/>
              <w:rPr>
                <w:noProof/>
              </w:rPr>
            </w:pPr>
          </w:p>
        </w:tc>
        <w:tc>
          <w:tcPr>
            <w:tcW w:w="382" w:type="dxa"/>
            <w:tcBorders>
              <w:top w:val="single" w:sz="4" w:space="0" w:color="auto"/>
              <w:bottom w:val="single" w:sz="4" w:space="0" w:color="auto"/>
            </w:tcBorders>
            <w:shd w:val="clear" w:color="auto" w:fill="D9D9D9" w:themeFill="background1" w:themeFillShade="D9"/>
          </w:tcPr>
          <w:p w14:paraId="2B5A9B38" w14:textId="77777777" w:rsidR="00255182" w:rsidRPr="00977C69" w:rsidRDefault="00255182" w:rsidP="00DD6582">
            <w:pPr>
              <w:pStyle w:val="Tabellentext"/>
              <w:jc w:val="center"/>
              <w:rPr>
                <w:noProof/>
              </w:rPr>
            </w:pPr>
          </w:p>
        </w:tc>
        <w:tc>
          <w:tcPr>
            <w:tcW w:w="399" w:type="dxa"/>
            <w:tcBorders>
              <w:top w:val="single" w:sz="4" w:space="0" w:color="auto"/>
              <w:bottom w:val="single" w:sz="4" w:space="0" w:color="auto"/>
            </w:tcBorders>
            <w:shd w:val="clear" w:color="auto" w:fill="D9D9D9" w:themeFill="background1" w:themeFillShade="D9"/>
          </w:tcPr>
          <w:p w14:paraId="4E016B94" w14:textId="77777777" w:rsidR="00255182" w:rsidRPr="00977C69" w:rsidRDefault="00255182" w:rsidP="00DD6582">
            <w:pPr>
              <w:pStyle w:val="Tabellentext"/>
              <w:jc w:val="center"/>
              <w:rPr>
                <w:noProof/>
              </w:rPr>
            </w:pPr>
          </w:p>
        </w:tc>
        <w:tc>
          <w:tcPr>
            <w:tcW w:w="1133" w:type="dxa"/>
            <w:tcBorders>
              <w:top w:val="single" w:sz="4" w:space="0" w:color="auto"/>
              <w:bottom w:val="single" w:sz="4" w:space="0" w:color="auto"/>
            </w:tcBorders>
            <w:shd w:val="clear" w:color="auto" w:fill="D9D9D9" w:themeFill="background1" w:themeFillShade="D9"/>
            <w:tcMar>
              <w:left w:w="85" w:type="dxa"/>
              <w:right w:w="85" w:type="dxa"/>
            </w:tcMar>
          </w:tcPr>
          <w:p w14:paraId="2788EB41" w14:textId="77777777" w:rsidR="00255182" w:rsidRPr="00977C69" w:rsidRDefault="00255182" w:rsidP="00DD6582">
            <w:pPr>
              <w:pStyle w:val="Tabellentext"/>
              <w:jc w:val="left"/>
              <w:rPr>
                <w:noProof/>
              </w:rPr>
            </w:pPr>
          </w:p>
        </w:tc>
        <w:tc>
          <w:tcPr>
            <w:tcW w:w="4369" w:type="dxa"/>
            <w:tcBorders>
              <w:top w:val="single" w:sz="4" w:space="0" w:color="auto"/>
              <w:bottom w:val="single" w:sz="4" w:space="0" w:color="auto"/>
            </w:tcBorders>
            <w:shd w:val="clear" w:color="auto" w:fill="D9D9D9" w:themeFill="background1" w:themeFillShade="D9"/>
            <w:tcMar>
              <w:left w:w="85" w:type="dxa"/>
              <w:right w:w="85" w:type="dxa"/>
            </w:tcMar>
          </w:tcPr>
          <w:p w14:paraId="4AB5D1F6" w14:textId="77777777" w:rsidR="00255182" w:rsidRPr="00977C69" w:rsidRDefault="00255182" w:rsidP="00DD6582">
            <w:pPr>
              <w:pStyle w:val="Tabellentext"/>
              <w:jc w:val="left"/>
              <w:rPr>
                <w:noProof/>
              </w:rPr>
            </w:pPr>
          </w:p>
        </w:tc>
      </w:tr>
      <w:tr w:rsidR="00255182" w:rsidRPr="00CA2E98" w14:paraId="25193B5F"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23F4133" w14:textId="5C0DA1ED" w:rsidR="00255182" w:rsidRPr="00CA2E98" w:rsidRDefault="0091060E" w:rsidP="00DD6582">
            <w:pPr>
              <w:pStyle w:val="Tabellentext"/>
              <w:jc w:val="left"/>
              <w:rPr>
                <w:color w:val="000000"/>
              </w:rPr>
            </w:pPr>
            <w:r>
              <w:rPr>
                <w:color w:val="000000"/>
              </w:rPr>
              <w:t>Kardiopulmonale Reanimation</w:t>
            </w:r>
          </w:p>
        </w:tc>
        <w:tc>
          <w:tcPr>
            <w:tcW w:w="2325" w:type="dxa"/>
            <w:vMerge w:val="restart"/>
            <w:tcBorders>
              <w:top w:val="single" w:sz="4" w:space="0" w:color="auto"/>
            </w:tcBorders>
            <w:shd w:val="clear" w:color="auto" w:fill="auto"/>
            <w:tcMar>
              <w:left w:w="85" w:type="dxa"/>
              <w:right w:w="85" w:type="dxa"/>
            </w:tcMar>
          </w:tcPr>
          <w:p w14:paraId="3FB5191E" w14:textId="03B3961C" w:rsidR="00255182" w:rsidRPr="00CA2E98" w:rsidRDefault="00255182" w:rsidP="00DD6582">
            <w:pPr>
              <w:pStyle w:val="Tabellentext"/>
              <w:jc w:val="left"/>
              <w:rPr>
                <w:noProof/>
              </w:rPr>
            </w:pPr>
            <w:r w:rsidRPr="00CA2E98">
              <w:t>Kardiopulmonale Reanimation bei Schwerstverletzten gestartet </w:t>
            </w:r>
            <w:r w:rsidRPr="00CA2E98">
              <w:rPr>
                <w:noProof/>
              </w:rPr>
              <w:t>[</w:t>
            </w:r>
            <w:r w:rsidR="00946794">
              <w:rPr>
                <w:noProof/>
              </w:rPr>
              <w:t>39</w:t>
            </w:r>
            <w:r w:rsidRPr="00CA2E98">
              <w:rPr>
                <w:noProof/>
              </w:rPr>
              <w:t>]</w:t>
            </w:r>
            <w:r w:rsidRPr="00CA2E98">
              <w:t xml:space="preserve"> (ID_013)</w:t>
            </w:r>
          </w:p>
        </w:tc>
        <w:tc>
          <w:tcPr>
            <w:tcW w:w="4983" w:type="dxa"/>
            <w:gridSpan w:val="14"/>
            <w:tcBorders>
              <w:top w:val="single" w:sz="4" w:space="0" w:color="auto"/>
            </w:tcBorders>
            <w:shd w:val="clear" w:color="auto" w:fill="auto"/>
          </w:tcPr>
          <w:p w14:paraId="21917AB4"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651D06F5" w14:textId="77777777" w:rsidR="00255182" w:rsidRPr="00CA2E98" w:rsidRDefault="00255182" w:rsidP="00DD6582">
            <w:pPr>
              <w:pStyle w:val="Tabellentext"/>
              <w:jc w:val="left"/>
              <w:rPr>
                <w:color w:val="000000"/>
              </w:rPr>
            </w:pPr>
            <w:r w:rsidRPr="00CA2E98">
              <w:rPr>
                <w:color w:val="000000"/>
              </w:rPr>
              <w:t>MODIFIKATION</w:t>
            </w:r>
          </w:p>
          <w:p w14:paraId="25A0CE5B" w14:textId="77777777" w:rsidR="00255182" w:rsidRPr="00CA2E98" w:rsidRDefault="00255182" w:rsidP="00DD6582">
            <w:pPr>
              <w:pStyle w:val="Tabellentext"/>
              <w:jc w:val="left"/>
              <w:rPr>
                <w:color w:val="000000"/>
              </w:rPr>
            </w:pPr>
            <w:r w:rsidRPr="00CA2E98">
              <w:rPr>
                <w:color w:val="000000"/>
              </w:rPr>
              <w:t xml:space="preserve">Um keine Doppeldokumentation zu erzeugen wird empfohlen diesen Indikator über das deutsche Reanimationsregister </w:t>
            </w:r>
            <w:r w:rsidRPr="00CA2E98">
              <w:rPr>
                <w:noProof/>
                <w:color w:val="000000"/>
              </w:rPr>
              <w:t>[</w:t>
            </w:r>
            <w:r w:rsidRPr="00462730">
              <w:rPr>
                <w:noProof/>
              </w:rPr>
              <w:t>17</w:t>
            </w:r>
            <w:r w:rsidRPr="00CA2E98">
              <w:rPr>
                <w:noProof/>
                <w:color w:val="000000"/>
              </w:rPr>
              <w:t>]</w:t>
            </w:r>
            <w:r w:rsidRPr="00CA2E98">
              <w:rPr>
                <w:color w:val="000000"/>
              </w:rPr>
              <w:t xml:space="preserve"> zu erheben. (n = 16)</w:t>
            </w:r>
          </w:p>
        </w:tc>
      </w:tr>
      <w:tr w:rsidR="00255182" w:rsidRPr="00CA2E98" w14:paraId="4D2A063C" w14:textId="77777777" w:rsidTr="00DD6582">
        <w:trPr>
          <w:cantSplit/>
        </w:trPr>
        <w:tc>
          <w:tcPr>
            <w:tcW w:w="1537" w:type="dxa"/>
            <w:vMerge/>
            <w:tcBorders>
              <w:bottom w:val="single" w:sz="4" w:space="0" w:color="auto"/>
            </w:tcBorders>
            <w:shd w:val="clear" w:color="auto" w:fill="auto"/>
            <w:tcMar>
              <w:left w:w="85" w:type="dxa"/>
              <w:right w:w="85" w:type="dxa"/>
            </w:tcMar>
          </w:tcPr>
          <w:p w14:paraId="54077BD5" w14:textId="77777777" w:rsidR="00255182" w:rsidRPr="00CA2E98" w:rsidRDefault="00255182" w:rsidP="00DD6582">
            <w:pPr>
              <w:pStyle w:val="Tabellentext"/>
              <w:jc w:val="left"/>
            </w:pPr>
          </w:p>
        </w:tc>
        <w:tc>
          <w:tcPr>
            <w:tcW w:w="2325" w:type="dxa"/>
            <w:vMerge/>
            <w:tcBorders>
              <w:bottom w:val="single" w:sz="4" w:space="0" w:color="auto"/>
            </w:tcBorders>
            <w:shd w:val="clear" w:color="auto" w:fill="auto"/>
            <w:tcMar>
              <w:left w:w="85" w:type="dxa"/>
              <w:right w:w="85" w:type="dxa"/>
            </w:tcMar>
          </w:tcPr>
          <w:p w14:paraId="3E268FCB" w14:textId="77777777" w:rsidR="00255182" w:rsidRPr="00CA2E98" w:rsidRDefault="00255182" w:rsidP="00DD6582">
            <w:pPr>
              <w:pStyle w:val="Tabellentext"/>
              <w:jc w:val="left"/>
            </w:pPr>
          </w:p>
        </w:tc>
        <w:tc>
          <w:tcPr>
            <w:tcW w:w="382" w:type="dxa"/>
            <w:tcBorders>
              <w:bottom w:val="single" w:sz="4" w:space="0" w:color="auto"/>
            </w:tcBorders>
            <w:shd w:val="clear" w:color="auto" w:fill="auto"/>
          </w:tcPr>
          <w:p w14:paraId="68672A6C" w14:textId="77777777" w:rsidR="00255182" w:rsidRPr="00CA2E98" w:rsidRDefault="00255182" w:rsidP="00DD6582">
            <w:pPr>
              <w:pStyle w:val="Tabellentext"/>
              <w:jc w:val="center"/>
              <w:rPr>
                <w:color w:val="000000"/>
              </w:rPr>
            </w:pPr>
          </w:p>
          <w:p w14:paraId="58D35C9B" w14:textId="77777777" w:rsidR="00255182" w:rsidRPr="00CA2E98" w:rsidRDefault="00255182" w:rsidP="00DD6582">
            <w:pPr>
              <w:pStyle w:val="Tabellentext"/>
              <w:jc w:val="center"/>
            </w:pPr>
            <w:r w:rsidRPr="00CA2E98">
              <w:rPr>
                <w:color w:val="000000"/>
              </w:rPr>
              <w:t>3,2</w:t>
            </w:r>
          </w:p>
        </w:tc>
        <w:tc>
          <w:tcPr>
            <w:tcW w:w="382" w:type="dxa"/>
            <w:tcBorders>
              <w:bottom w:val="single" w:sz="4" w:space="0" w:color="auto"/>
            </w:tcBorders>
            <w:shd w:val="clear" w:color="auto" w:fill="auto"/>
          </w:tcPr>
          <w:p w14:paraId="3F948B50" w14:textId="77777777" w:rsidR="00255182" w:rsidRPr="00CA2E98" w:rsidRDefault="00255182" w:rsidP="00DD6582">
            <w:pPr>
              <w:pStyle w:val="Tabellentext"/>
              <w:jc w:val="center"/>
              <w:rPr>
                <w:color w:val="000000"/>
              </w:rPr>
            </w:pPr>
          </w:p>
          <w:p w14:paraId="40B15035" w14:textId="77777777" w:rsidR="00255182" w:rsidRPr="00CA2E98" w:rsidRDefault="00255182" w:rsidP="00DD6582">
            <w:pPr>
              <w:pStyle w:val="Tabellentext"/>
              <w:jc w:val="center"/>
            </w:pPr>
            <w:r w:rsidRPr="00CA2E98">
              <w:rPr>
                <w:color w:val="000000"/>
              </w:rPr>
              <w:t>3,1</w:t>
            </w:r>
          </w:p>
        </w:tc>
        <w:tc>
          <w:tcPr>
            <w:tcW w:w="382" w:type="dxa"/>
            <w:tcBorders>
              <w:bottom w:val="single" w:sz="4" w:space="0" w:color="auto"/>
            </w:tcBorders>
            <w:shd w:val="clear" w:color="auto" w:fill="auto"/>
          </w:tcPr>
          <w:p w14:paraId="6D5EDA6B" w14:textId="77777777" w:rsidR="00255182" w:rsidRPr="00CA2E98" w:rsidRDefault="00255182" w:rsidP="00DD6582">
            <w:pPr>
              <w:pStyle w:val="Tabellentext"/>
              <w:jc w:val="center"/>
              <w:rPr>
                <w:color w:val="000000"/>
              </w:rPr>
            </w:pPr>
          </w:p>
          <w:p w14:paraId="6AEE1A8D" w14:textId="77777777" w:rsidR="00255182" w:rsidRPr="00CA2E98" w:rsidRDefault="00255182" w:rsidP="00DD6582">
            <w:pPr>
              <w:pStyle w:val="Tabellentext"/>
              <w:jc w:val="center"/>
            </w:pPr>
            <w:r w:rsidRPr="00CA2E98">
              <w:rPr>
                <w:color w:val="000000"/>
              </w:rPr>
              <w:t>2,4</w:t>
            </w:r>
          </w:p>
        </w:tc>
        <w:tc>
          <w:tcPr>
            <w:tcW w:w="382" w:type="dxa"/>
            <w:tcBorders>
              <w:bottom w:val="single" w:sz="4" w:space="0" w:color="auto"/>
            </w:tcBorders>
            <w:shd w:val="clear" w:color="auto" w:fill="auto"/>
          </w:tcPr>
          <w:p w14:paraId="4B7D91C7" w14:textId="77777777" w:rsidR="00255182" w:rsidRPr="00CA2E98" w:rsidRDefault="00255182" w:rsidP="00DD6582">
            <w:pPr>
              <w:pStyle w:val="Tabellentext"/>
              <w:jc w:val="center"/>
              <w:rPr>
                <w:color w:val="000000"/>
              </w:rPr>
            </w:pPr>
          </w:p>
          <w:p w14:paraId="2B4E5131" w14:textId="77777777" w:rsidR="00255182" w:rsidRPr="00CA2E98" w:rsidRDefault="00255182" w:rsidP="00DD6582">
            <w:pPr>
              <w:pStyle w:val="Tabellentext"/>
              <w:jc w:val="center"/>
            </w:pPr>
            <w:r w:rsidRPr="00CA2E98">
              <w:rPr>
                <w:color w:val="000000"/>
              </w:rPr>
              <w:t>3,4</w:t>
            </w:r>
          </w:p>
        </w:tc>
        <w:tc>
          <w:tcPr>
            <w:tcW w:w="382" w:type="dxa"/>
            <w:tcBorders>
              <w:bottom w:val="single" w:sz="4" w:space="0" w:color="auto"/>
            </w:tcBorders>
            <w:shd w:val="clear" w:color="auto" w:fill="auto"/>
          </w:tcPr>
          <w:p w14:paraId="768D8CBB" w14:textId="77777777" w:rsidR="00255182" w:rsidRPr="00CA2E98" w:rsidRDefault="00255182" w:rsidP="00DD6582">
            <w:pPr>
              <w:pStyle w:val="Tabellentext"/>
              <w:jc w:val="center"/>
              <w:rPr>
                <w:color w:val="000000"/>
              </w:rPr>
            </w:pPr>
          </w:p>
          <w:p w14:paraId="2F5CCA29" w14:textId="77777777" w:rsidR="00255182" w:rsidRPr="00CA2E98" w:rsidRDefault="00255182" w:rsidP="00DD6582">
            <w:pPr>
              <w:pStyle w:val="Tabellentext"/>
              <w:jc w:val="center"/>
            </w:pPr>
            <w:r w:rsidRPr="00CA2E98">
              <w:rPr>
                <w:color w:val="000000"/>
              </w:rPr>
              <w:t>2,5</w:t>
            </w:r>
          </w:p>
        </w:tc>
        <w:tc>
          <w:tcPr>
            <w:tcW w:w="382" w:type="dxa"/>
            <w:gridSpan w:val="2"/>
            <w:tcBorders>
              <w:bottom w:val="single" w:sz="4" w:space="0" w:color="auto"/>
            </w:tcBorders>
            <w:shd w:val="clear" w:color="auto" w:fill="auto"/>
          </w:tcPr>
          <w:p w14:paraId="15C453D9" w14:textId="77777777" w:rsidR="00255182" w:rsidRPr="00CA2E98" w:rsidRDefault="00255182" w:rsidP="00DD6582">
            <w:pPr>
              <w:pStyle w:val="Tabellentext"/>
              <w:jc w:val="center"/>
              <w:rPr>
                <w:color w:val="000000"/>
              </w:rPr>
            </w:pPr>
          </w:p>
          <w:p w14:paraId="27D17437" w14:textId="77777777" w:rsidR="00255182" w:rsidRPr="00CA2E98" w:rsidRDefault="00255182" w:rsidP="00DD6582">
            <w:pPr>
              <w:pStyle w:val="Tabellentext"/>
              <w:jc w:val="center"/>
            </w:pPr>
            <w:r w:rsidRPr="00CA2E98">
              <w:rPr>
                <w:color w:val="000000"/>
              </w:rPr>
              <w:t>3,8</w:t>
            </w:r>
          </w:p>
        </w:tc>
        <w:tc>
          <w:tcPr>
            <w:tcW w:w="382" w:type="dxa"/>
            <w:tcBorders>
              <w:bottom w:val="single" w:sz="4" w:space="0" w:color="auto"/>
            </w:tcBorders>
            <w:shd w:val="clear" w:color="auto" w:fill="auto"/>
          </w:tcPr>
          <w:p w14:paraId="2964274A" w14:textId="77777777" w:rsidR="00255182" w:rsidRPr="00CA2E98" w:rsidRDefault="00255182" w:rsidP="00DD6582">
            <w:pPr>
              <w:pStyle w:val="Tabellentext"/>
              <w:jc w:val="center"/>
              <w:rPr>
                <w:color w:val="000000"/>
              </w:rPr>
            </w:pPr>
            <w:r w:rsidRPr="00CA2E98">
              <w:rPr>
                <w:color w:val="000000"/>
              </w:rPr>
              <w:t>ZiK</w:t>
            </w:r>
          </w:p>
          <w:p w14:paraId="02441C66" w14:textId="77777777" w:rsidR="00255182" w:rsidRPr="00CA2E98" w:rsidRDefault="00255182" w:rsidP="00DD6582">
            <w:pPr>
              <w:pStyle w:val="Tabellentext"/>
              <w:jc w:val="center"/>
            </w:pPr>
            <w:r w:rsidRPr="00CA2E98">
              <w:rPr>
                <w:color w:val="000000"/>
              </w:rPr>
              <w:t>3,6</w:t>
            </w:r>
          </w:p>
        </w:tc>
        <w:tc>
          <w:tcPr>
            <w:tcW w:w="382" w:type="dxa"/>
            <w:tcBorders>
              <w:bottom w:val="single" w:sz="4" w:space="0" w:color="auto"/>
            </w:tcBorders>
            <w:shd w:val="clear" w:color="auto" w:fill="auto"/>
          </w:tcPr>
          <w:p w14:paraId="0A0238B8" w14:textId="77777777" w:rsidR="00255182" w:rsidRPr="00CA2E98" w:rsidRDefault="00255182" w:rsidP="00DD6582">
            <w:pPr>
              <w:pStyle w:val="Tabellentext"/>
              <w:jc w:val="center"/>
              <w:rPr>
                <w:color w:val="000000"/>
              </w:rPr>
            </w:pPr>
            <w:r w:rsidRPr="00CA2E98">
              <w:rPr>
                <w:color w:val="000000"/>
              </w:rPr>
              <w:t>ZiK</w:t>
            </w:r>
          </w:p>
          <w:p w14:paraId="12469F26" w14:textId="77777777" w:rsidR="00255182" w:rsidRPr="00CA2E98" w:rsidRDefault="00255182" w:rsidP="00DD6582">
            <w:pPr>
              <w:pStyle w:val="Tabellentext"/>
              <w:jc w:val="center"/>
            </w:pPr>
            <w:r w:rsidRPr="00CA2E98">
              <w:rPr>
                <w:color w:val="000000"/>
              </w:rPr>
              <w:t>3,2</w:t>
            </w:r>
          </w:p>
        </w:tc>
        <w:tc>
          <w:tcPr>
            <w:tcW w:w="382" w:type="dxa"/>
            <w:tcBorders>
              <w:bottom w:val="single" w:sz="4" w:space="0" w:color="auto"/>
            </w:tcBorders>
            <w:shd w:val="clear" w:color="auto" w:fill="auto"/>
          </w:tcPr>
          <w:p w14:paraId="3A543708" w14:textId="77777777" w:rsidR="00255182" w:rsidRPr="00CA2E98" w:rsidRDefault="00255182" w:rsidP="00DD6582">
            <w:pPr>
              <w:pStyle w:val="Tabellentext"/>
              <w:jc w:val="center"/>
              <w:rPr>
                <w:color w:val="000000"/>
              </w:rPr>
            </w:pPr>
          </w:p>
          <w:p w14:paraId="4BD00E60" w14:textId="77777777" w:rsidR="00255182" w:rsidRPr="00CA2E98" w:rsidRDefault="00255182" w:rsidP="00DD6582">
            <w:pPr>
              <w:pStyle w:val="Tabellentext"/>
              <w:jc w:val="center"/>
            </w:pPr>
            <w:r w:rsidRPr="00CA2E98">
              <w:rPr>
                <w:color w:val="000000"/>
              </w:rPr>
              <w:t>3,4</w:t>
            </w:r>
          </w:p>
        </w:tc>
        <w:tc>
          <w:tcPr>
            <w:tcW w:w="382" w:type="dxa"/>
            <w:tcBorders>
              <w:bottom w:val="single" w:sz="4" w:space="0" w:color="auto"/>
            </w:tcBorders>
            <w:shd w:val="clear" w:color="auto" w:fill="auto"/>
          </w:tcPr>
          <w:p w14:paraId="07C46094" w14:textId="77777777" w:rsidR="00255182" w:rsidRPr="00CA2E98" w:rsidRDefault="00255182" w:rsidP="00DD6582">
            <w:pPr>
              <w:pStyle w:val="Tabellentext"/>
              <w:jc w:val="center"/>
              <w:rPr>
                <w:color w:val="000000"/>
              </w:rPr>
            </w:pPr>
          </w:p>
          <w:p w14:paraId="13B9D03B" w14:textId="77777777" w:rsidR="00255182" w:rsidRPr="00CA2E98" w:rsidRDefault="00255182" w:rsidP="00DD6582">
            <w:pPr>
              <w:pStyle w:val="Tabellentext"/>
              <w:jc w:val="center"/>
            </w:pPr>
            <w:r w:rsidRPr="00CA2E98">
              <w:rPr>
                <w:color w:val="000000"/>
              </w:rPr>
              <w:t>3,3</w:t>
            </w:r>
          </w:p>
        </w:tc>
        <w:tc>
          <w:tcPr>
            <w:tcW w:w="382" w:type="dxa"/>
            <w:tcBorders>
              <w:bottom w:val="single" w:sz="4" w:space="0" w:color="auto"/>
            </w:tcBorders>
            <w:shd w:val="clear" w:color="auto" w:fill="auto"/>
          </w:tcPr>
          <w:p w14:paraId="5A761F54" w14:textId="77777777" w:rsidR="00255182" w:rsidRPr="00CA2E98" w:rsidRDefault="00255182" w:rsidP="00DD6582">
            <w:pPr>
              <w:pStyle w:val="Tabellentext"/>
              <w:jc w:val="center"/>
              <w:rPr>
                <w:color w:val="000000"/>
              </w:rPr>
            </w:pPr>
            <w:r w:rsidRPr="00CA2E98">
              <w:rPr>
                <w:color w:val="000000"/>
              </w:rPr>
              <w:t>ZiK</w:t>
            </w:r>
          </w:p>
          <w:p w14:paraId="009CC6B1" w14:textId="77777777" w:rsidR="00255182" w:rsidRPr="00CA2E98" w:rsidRDefault="00255182" w:rsidP="00DD6582">
            <w:pPr>
              <w:pStyle w:val="Tabellentext"/>
              <w:jc w:val="center"/>
            </w:pPr>
            <w:r w:rsidRPr="00CA2E98">
              <w:rPr>
                <w:color w:val="000000"/>
              </w:rPr>
              <w:t>4,0</w:t>
            </w:r>
          </w:p>
        </w:tc>
        <w:tc>
          <w:tcPr>
            <w:tcW w:w="382" w:type="dxa"/>
            <w:tcBorders>
              <w:bottom w:val="single" w:sz="4" w:space="0" w:color="auto"/>
            </w:tcBorders>
            <w:shd w:val="clear" w:color="auto" w:fill="auto"/>
          </w:tcPr>
          <w:p w14:paraId="197F1A5E" w14:textId="77777777" w:rsidR="00255182" w:rsidRPr="00CA2E98" w:rsidRDefault="00255182" w:rsidP="00DD6582">
            <w:pPr>
              <w:pStyle w:val="Tabellentext"/>
              <w:jc w:val="center"/>
              <w:rPr>
                <w:color w:val="000000"/>
              </w:rPr>
            </w:pPr>
          </w:p>
          <w:p w14:paraId="3C23461E" w14:textId="77777777" w:rsidR="00255182" w:rsidRPr="00CA2E98" w:rsidRDefault="00255182" w:rsidP="00DD6582">
            <w:pPr>
              <w:pStyle w:val="Tabellentext"/>
              <w:jc w:val="center"/>
            </w:pPr>
            <w:r w:rsidRPr="00CA2E98">
              <w:rPr>
                <w:color w:val="000000"/>
              </w:rPr>
              <w:t>3,8</w:t>
            </w:r>
          </w:p>
        </w:tc>
        <w:tc>
          <w:tcPr>
            <w:tcW w:w="399" w:type="dxa"/>
            <w:tcBorders>
              <w:bottom w:val="single" w:sz="4" w:space="0" w:color="auto"/>
            </w:tcBorders>
            <w:shd w:val="clear" w:color="auto" w:fill="auto"/>
          </w:tcPr>
          <w:p w14:paraId="3045B432" w14:textId="77777777" w:rsidR="00255182" w:rsidRPr="00CA2E98" w:rsidRDefault="00255182" w:rsidP="00DD6582">
            <w:pPr>
              <w:pStyle w:val="Tabellentext"/>
              <w:jc w:val="center"/>
              <w:rPr>
                <w:color w:val="000000"/>
              </w:rPr>
            </w:pPr>
          </w:p>
          <w:p w14:paraId="7D1EA24D" w14:textId="77777777" w:rsidR="00255182" w:rsidRPr="00CA2E98" w:rsidRDefault="00255182" w:rsidP="00DD6582">
            <w:pPr>
              <w:pStyle w:val="Tabellentext"/>
              <w:jc w:val="center"/>
            </w:pPr>
            <w:r w:rsidRPr="00CA2E98">
              <w:rPr>
                <w:color w:val="000000"/>
              </w:rPr>
              <w:t>3,8</w:t>
            </w:r>
          </w:p>
        </w:tc>
        <w:tc>
          <w:tcPr>
            <w:tcW w:w="5502" w:type="dxa"/>
            <w:gridSpan w:val="2"/>
            <w:vMerge/>
            <w:tcBorders>
              <w:bottom w:val="single" w:sz="4" w:space="0" w:color="auto"/>
            </w:tcBorders>
            <w:shd w:val="clear" w:color="auto" w:fill="auto"/>
            <w:tcMar>
              <w:left w:w="85" w:type="dxa"/>
              <w:right w:w="85" w:type="dxa"/>
            </w:tcMar>
          </w:tcPr>
          <w:p w14:paraId="1B455065" w14:textId="77777777" w:rsidR="00255182" w:rsidRPr="00CA2E98" w:rsidRDefault="00255182" w:rsidP="00DD6582">
            <w:pPr>
              <w:pStyle w:val="Tabellentext"/>
              <w:jc w:val="left"/>
              <w:rPr>
                <w:color w:val="000000"/>
              </w:rPr>
            </w:pPr>
          </w:p>
        </w:tc>
      </w:tr>
      <w:tr w:rsidR="00255182" w:rsidRPr="00CA2E98" w14:paraId="5EF5B4B3"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603E19F1" w14:textId="2AFF7CB8" w:rsidR="00255182" w:rsidRPr="00CA2E98" w:rsidRDefault="00255182" w:rsidP="00DD6582">
            <w:pPr>
              <w:pStyle w:val="Tabellentext"/>
              <w:jc w:val="left"/>
              <w:rPr>
                <w:color w:val="000000"/>
              </w:rPr>
            </w:pPr>
            <w:r w:rsidRPr="00CA2E98">
              <w:rPr>
                <w:color w:val="000000"/>
              </w:rPr>
              <w:t>Atemwegsmanagement</w:t>
            </w:r>
          </w:p>
        </w:tc>
        <w:tc>
          <w:tcPr>
            <w:tcW w:w="2325" w:type="dxa"/>
            <w:vMerge w:val="restart"/>
            <w:tcBorders>
              <w:top w:val="single" w:sz="4" w:space="0" w:color="auto"/>
            </w:tcBorders>
            <w:shd w:val="clear" w:color="auto" w:fill="auto"/>
            <w:tcMar>
              <w:left w:w="85" w:type="dxa"/>
              <w:right w:w="85" w:type="dxa"/>
            </w:tcMar>
          </w:tcPr>
          <w:p w14:paraId="49760CD7" w14:textId="77777777" w:rsidR="00255182" w:rsidRPr="00CA2E98" w:rsidRDefault="00255182" w:rsidP="00DD6582">
            <w:pPr>
              <w:pStyle w:val="Tabellentext"/>
              <w:jc w:val="left"/>
              <w:rPr>
                <w:noProof/>
              </w:rPr>
            </w:pPr>
            <w:r w:rsidRPr="00CA2E98">
              <w:rPr>
                <w:noProof/>
              </w:rPr>
              <w:t>Anteil intubierter Patienten mit Messung endtidalem CO</w:t>
            </w:r>
            <w:r w:rsidRPr="00CA2E98">
              <w:rPr>
                <w:noProof/>
                <w:vertAlign w:val="subscript"/>
              </w:rPr>
              <w:t xml:space="preserve">2 </w:t>
            </w:r>
            <w:r w:rsidRPr="00CA2E98">
              <w:rPr>
                <w:noProof/>
              </w:rPr>
              <w:t>[</w:t>
            </w:r>
            <w:r w:rsidRPr="00462730">
              <w:rPr>
                <w:noProof/>
              </w:rPr>
              <w:t>36</w:t>
            </w:r>
            <w:r w:rsidRPr="00CA2E98">
              <w:rPr>
                <w:noProof/>
              </w:rPr>
              <w:t>] (ID_063)</w:t>
            </w:r>
          </w:p>
        </w:tc>
        <w:tc>
          <w:tcPr>
            <w:tcW w:w="4983" w:type="dxa"/>
            <w:gridSpan w:val="14"/>
            <w:tcBorders>
              <w:top w:val="single" w:sz="4" w:space="0" w:color="auto"/>
            </w:tcBorders>
            <w:shd w:val="clear" w:color="auto" w:fill="auto"/>
          </w:tcPr>
          <w:p w14:paraId="50D76939"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72EC96BB" w14:textId="77777777" w:rsidR="00255182" w:rsidRPr="00CA2E98" w:rsidRDefault="00255182" w:rsidP="00DD6582">
            <w:pPr>
              <w:pStyle w:val="Tabellentext"/>
              <w:jc w:val="left"/>
              <w:rPr>
                <w:color w:val="000000"/>
              </w:rPr>
            </w:pPr>
            <w:r w:rsidRPr="00CA2E98">
              <w:rPr>
                <w:color w:val="000000"/>
              </w:rPr>
              <w:t>PRÄZISIERUNG</w:t>
            </w:r>
          </w:p>
          <w:p w14:paraId="795F7AC4" w14:textId="77777777" w:rsidR="00255182" w:rsidRPr="00CA2E98" w:rsidRDefault="00255182" w:rsidP="00DD6582">
            <w:pPr>
              <w:pStyle w:val="Tabellentext"/>
              <w:jc w:val="left"/>
              <w:rPr>
                <w:color w:val="000000"/>
              </w:rPr>
            </w:pPr>
            <w:r w:rsidRPr="00CA2E98">
              <w:rPr>
                <w:color w:val="000000"/>
              </w:rPr>
              <w:t>Es wird empfohlen, den Anteil beatmeter Patienten mit Kapnometrie/Kapnographie an allen beatmeten Patienten zu bestimmen. (n = 7)</w:t>
            </w:r>
          </w:p>
        </w:tc>
      </w:tr>
      <w:tr w:rsidR="00255182" w:rsidRPr="00CA2E98" w14:paraId="5A424C62" w14:textId="77777777" w:rsidTr="00DD6582">
        <w:trPr>
          <w:cantSplit/>
        </w:trPr>
        <w:tc>
          <w:tcPr>
            <w:tcW w:w="1537" w:type="dxa"/>
            <w:vMerge/>
            <w:tcBorders>
              <w:bottom w:val="single" w:sz="4" w:space="0" w:color="auto"/>
            </w:tcBorders>
            <w:shd w:val="clear" w:color="auto" w:fill="auto"/>
            <w:tcMar>
              <w:left w:w="85" w:type="dxa"/>
              <w:right w:w="85" w:type="dxa"/>
            </w:tcMar>
          </w:tcPr>
          <w:p w14:paraId="13222ED7"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216BB298"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3BAF2572" w14:textId="77777777" w:rsidR="00255182" w:rsidRPr="00CA2E98" w:rsidRDefault="00255182" w:rsidP="00DD6582">
            <w:pPr>
              <w:pStyle w:val="Tabellentext"/>
              <w:jc w:val="center"/>
              <w:rPr>
                <w:color w:val="000000"/>
              </w:rPr>
            </w:pPr>
          </w:p>
          <w:p w14:paraId="493C510B" w14:textId="77777777" w:rsidR="00255182" w:rsidRPr="00CA2E98" w:rsidRDefault="00255182" w:rsidP="00DD6582">
            <w:pPr>
              <w:pStyle w:val="Tabellentext"/>
              <w:jc w:val="center"/>
              <w:rPr>
                <w:noProof/>
              </w:rPr>
            </w:pPr>
            <w:r w:rsidRPr="00CA2E98">
              <w:rPr>
                <w:color w:val="000000"/>
              </w:rPr>
              <w:t>3,6</w:t>
            </w:r>
          </w:p>
        </w:tc>
        <w:tc>
          <w:tcPr>
            <w:tcW w:w="382" w:type="dxa"/>
            <w:tcBorders>
              <w:bottom w:val="single" w:sz="4" w:space="0" w:color="auto"/>
            </w:tcBorders>
            <w:shd w:val="clear" w:color="auto" w:fill="auto"/>
          </w:tcPr>
          <w:p w14:paraId="29FDE98A" w14:textId="77777777" w:rsidR="00255182" w:rsidRPr="00CA2E98" w:rsidRDefault="00255182" w:rsidP="00DD6582">
            <w:pPr>
              <w:pStyle w:val="Tabellentext"/>
              <w:jc w:val="center"/>
              <w:rPr>
                <w:color w:val="000000"/>
              </w:rPr>
            </w:pPr>
            <w:r w:rsidRPr="00CA2E98">
              <w:rPr>
                <w:color w:val="000000"/>
              </w:rPr>
              <w:t>ZiK</w:t>
            </w:r>
          </w:p>
          <w:p w14:paraId="0CF5251C"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339D4BB6" w14:textId="77777777" w:rsidR="00255182" w:rsidRPr="00CA2E98" w:rsidRDefault="00255182" w:rsidP="00DD6582">
            <w:pPr>
              <w:pStyle w:val="Tabellentext"/>
              <w:jc w:val="center"/>
              <w:rPr>
                <w:color w:val="000000"/>
              </w:rPr>
            </w:pPr>
          </w:p>
          <w:p w14:paraId="346E42DC" w14:textId="77777777" w:rsidR="00255182" w:rsidRPr="00CA2E98" w:rsidRDefault="00255182" w:rsidP="00DD6582">
            <w:pPr>
              <w:pStyle w:val="Tabellentext"/>
              <w:jc w:val="center"/>
              <w:rPr>
                <w:noProof/>
              </w:rPr>
            </w:pPr>
            <w:r w:rsidRPr="00CA2E98">
              <w:rPr>
                <w:color w:val="000000"/>
              </w:rPr>
              <w:t>3,6</w:t>
            </w:r>
          </w:p>
        </w:tc>
        <w:tc>
          <w:tcPr>
            <w:tcW w:w="382" w:type="dxa"/>
            <w:tcBorders>
              <w:bottom w:val="single" w:sz="4" w:space="0" w:color="auto"/>
            </w:tcBorders>
            <w:shd w:val="clear" w:color="auto" w:fill="auto"/>
          </w:tcPr>
          <w:p w14:paraId="0507BF2D" w14:textId="77777777" w:rsidR="00255182" w:rsidRPr="00CA2E98" w:rsidRDefault="00255182" w:rsidP="00DD6582">
            <w:pPr>
              <w:pStyle w:val="Tabellentext"/>
              <w:jc w:val="center"/>
              <w:rPr>
                <w:color w:val="000000"/>
              </w:rPr>
            </w:pPr>
            <w:r w:rsidRPr="00CA2E98">
              <w:rPr>
                <w:color w:val="000000"/>
              </w:rPr>
              <w:t>ZiK</w:t>
            </w:r>
          </w:p>
          <w:p w14:paraId="153DDF3E"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01AA025A" w14:textId="77777777" w:rsidR="00255182" w:rsidRPr="00CA2E98" w:rsidRDefault="00255182" w:rsidP="00DD6582">
            <w:pPr>
              <w:pStyle w:val="Tabellentext"/>
              <w:jc w:val="center"/>
              <w:rPr>
                <w:color w:val="000000"/>
              </w:rPr>
            </w:pPr>
          </w:p>
          <w:p w14:paraId="7228EC57" w14:textId="77777777" w:rsidR="00255182" w:rsidRPr="00CA2E98" w:rsidRDefault="00255182" w:rsidP="00DD6582">
            <w:pPr>
              <w:pStyle w:val="Tabellentext"/>
              <w:jc w:val="center"/>
              <w:rPr>
                <w:noProof/>
              </w:rPr>
            </w:pPr>
            <w:r w:rsidRPr="00CA2E98">
              <w:rPr>
                <w:color w:val="000000"/>
              </w:rPr>
              <w:t>2,4</w:t>
            </w:r>
          </w:p>
        </w:tc>
        <w:tc>
          <w:tcPr>
            <w:tcW w:w="382" w:type="dxa"/>
            <w:gridSpan w:val="2"/>
            <w:tcBorders>
              <w:bottom w:val="single" w:sz="4" w:space="0" w:color="auto"/>
            </w:tcBorders>
            <w:shd w:val="clear" w:color="auto" w:fill="auto"/>
          </w:tcPr>
          <w:p w14:paraId="26FFC7E9" w14:textId="77777777" w:rsidR="00255182" w:rsidRPr="00CA2E98" w:rsidRDefault="00255182" w:rsidP="00DD6582">
            <w:pPr>
              <w:pStyle w:val="Tabellentext"/>
              <w:jc w:val="center"/>
              <w:rPr>
                <w:color w:val="000000"/>
              </w:rPr>
            </w:pPr>
            <w:r w:rsidRPr="00CA2E98">
              <w:rPr>
                <w:color w:val="000000"/>
              </w:rPr>
              <w:t>ZiK</w:t>
            </w:r>
          </w:p>
          <w:p w14:paraId="3DA4EFDD" w14:textId="6B1A3FC2" w:rsidR="00255182" w:rsidRPr="00CA2E98" w:rsidRDefault="00255182" w:rsidP="00DD6582">
            <w:pPr>
              <w:pStyle w:val="Tabellentext"/>
              <w:jc w:val="center"/>
              <w:rPr>
                <w:noProof/>
              </w:rPr>
            </w:pPr>
            <w:r w:rsidRPr="00CA2E98">
              <w:rPr>
                <w:color w:val="000000"/>
              </w:rPr>
              <w:t>3,</w:t>
            </w:r>
            <w:r w:rsidR="009156AB">
              <w:rPr>
                <w:color w:val="000000"/>
              </w:rPr>
              <w:t>9</w:t>
            </w:r>
          </w:p>
        </w:tc>
        <w:tc>
          <w:tcPr>
            <w:tcW w:w="382" w:type="dxa"/>
            <w:tcBorders>
              <w:bottom w:val="single" w:sz="4" w:space="0" w:color="auto"/>
            </w:tcBorders>
            <w:shd w:val="clear" w:color="auto" w:fill="auto"/>
          </w:tcPr>
          <w:p w14:paraId="7B92D04A" w14:textId="77777777" w:rsidR="00255182" w:rsidRPr="00CA2E98" w:rsidRDefault="00255182" w:rsidP="00DD6582">
            <w:pPr>
              <w:pStyle w:val="Tabellentext"/>
              <w:jc w:val="center"/>
              <w:rPr>
                <w:color w:val="000000"/>
              </w:rPr>
            </w:pPr>
            <w:r w:rsidRPr="00CA2E98">
              <w:rPr>
                <w:color w:val="000000"/>
              </w:rPr>
              <w:t>ZiK</w:t>
            </w:r>
          </w:p>
          <w:p w14:paraId="4A4DB360"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21E73388" w14:textId="77777777" w:rsidR="00255182" w:rsidRPr="00CA2E98" w:rsidRDefault="00255182" w:rsidP="00DD6582">
            <w:pPr>
              <w:pStyle w:val="Tabellentext"/>
              <w:jc w:val="center"/>
              <w:rPr>
                <w:color w:val="000000"/>
              </w:rPr>
            </w:pPr>
            <w:r w:rsidRPr="00CA2E98">
              <w:rPr>
                <w:color w:val="000000"/>
              </w:rPr>
              <w:t>ZiK</w:t>
            </w:r>
          </w:p>
          <w:p w14:paraId="3DB0B116" w14:textId="77777777" w:rsidR="00255182" w:rsidRPr="00CA2E98" w:rsidRDefault="00255182" w:rsidP="00DD6582">
            <w:pPr>
              <w:pStyle w:val="Tabellentext"/>
              <w:jc w:val="center"/>
              <w:rPr>
                <w:noProof/>
              </w:rPr>
            </w:pPr>
            <w:r w:rsidRPr="00CA2E98">
              <w:rPr>
                <w:color w:val="000000"/>
              </w:rPr>
              <w:t>3,6</w:t>
            </w:r>
          </w:p>
        </w:tc>
        <w:tc>
          <w:tcPr>
            <w:tcW w:w="382" w:type="dxa"/>
            <w:tcBorders>
              <w:bottom w:val="single" w:sz="4" w:space="0" w:color="auto"/>
            </w:tcBorders>
            <w:shd w:val="clear" w:color="auto" w:fill="auto"/>
          </w:tcPr>
          <w:p w14:paraId="3E867A2D" w14:textId="77777777" w:rsidR="00255182" w:rsidRPr="00CA2E98" w:rsidRDefault="00255182" w:rsidP="00DD6582">
            <w:pPr>
              <w:pStyle w:val="Tabellentext"/>
              <w:jc w:val="center"/>
              <w:rPr>
                <w:color w:val="000000"/>
              </w:rPr>
            </w:pPr>
          </w:p>
          <w:p w14:paraId="4809DA60" w14:textId="77777777" w:rsidR="00255182" w:rsidRPr="00CA2E98" w:rsidRDefault="00255182" w:rsidP="00DD6582">
            <w:pPr>
              <w:pStyle w:val="Tabellentext"/>
              <w:jc w:val="center"/>
              <w:rPr>
                <w:noProof/>
              </w:rPr>
            </w:pPr>
            <w:r w:rsidRPr="00CA2E98">
              <w:rPr>
                <w:color w:val="000000"/>
              </w:rPr>
              <w:t>3,4</w:t>
            </w:r>
          </w:p>
        </w:tc>
        <w:tc>
          <w:tcPr>
            <w:tcW w:w="382" w:type="dxa"/>
            <w:tcBorders>
              <w:bottom w:val="single" w:sz="4" w:space="0" w:color="auto"/>
            </w:tcBorders>
            <w:shd w:val="clear" w:color="auto" w:fill="auto"/>
          </w:tcPr>
          <w:p w14:paraId="3D0B8066" w14:textId="77777777" w:rsidR="00255182" w:rsidRPr="00CA2E98" w:rsidRDefault="00255182" w:rsidP="00DD6582">
            <w:pPr>
              <w:pStyle w:val="Tabellentext"/>
              <w:jc w:val="center"/>
              <w:rPr>
                <w:color w:val="000000"/>
              </w:rPr>
            </w:pPr>
          </w:p>
          <w:p w14:paraId="7D4995A1"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0AFE33C2" w14:textId="77777777" w:rsidR="00255182" w:rsidRPr="00CA2E98" w:rsidRDefault="00255182" w:rsidP="00DD6582">
            <w:pPr>
              <w:pStyle w:val="Tabellentext"/>
              <w:jc w:val="center"/>
              <w:rPr>
                <w:color w:val="000000"/>
              </w:rPr>
            </w:pPr>
            <w:r w:rsidRPr="00CA2E98">
              <w:rPr>
                <w:color w:val="000000"/>
              </w:rPr>
              <w:t>ZiK</w:t>
            </w:r>
          </w:p>
          <w:p w14:paraId="55144D1A" w14:textId="77777777" w:rsidR="00255182" w:rsidRPr="00CA2E98" w:rsidRDefault="00255182" w:rsidP="00DD6582">
            <w:pPr>
              <w:pStyle w:val="Tabellentext"/>
              <w:jc w:val="center"/>
              <w:rPr>
                <w:noProof/>
              </w:rPr>
            </w:pPr>
            <w:r w:rsidRPr="00CA2E98">
              <w:rPr>
                <w:color w:val="000000"/>
              </w:rPr>
              <w:t>4,0</w:t>
            </w:r>
          </w:p>
        </w:tc>
        <w:tc>
          <w:tcPr>
            <w:tcW w:w="382" w:type="dxa"/>
            <w:tcBorders>
              <w:bottom w:val="single" w:sz="4" w:space="0" w:color="auto"/>
            </w:tcBorders>
            <w:shd w:val="clear" w:color="auto" w:fill="auto"/>
          </w:tcPr>
          <w:p w14:paraId="06DEBE0F" w14:textId="03E8F62F" w:rsidR="00255182" w:rsidRPr="00CA2E98" w:rsidRDefault="00AE2F24" w:rsidP="00DD6582">
            <w:pPr>
              <w:pStyle w:val="Tabellentext"/>
              <w:jc w:val="center"/>
              <w:rPr>
                <w:color w:val="000000"/>
              </w:rPr>
            </w:pPr>
            <w:r>
              <w:rPr>
                <w:color w:val="000000"/>
              </w:rPr>
              <w:t>ZiK</w:t>
            </w:r>
          </w:p>
          <w:p w14:paraId="2A2DF03C" w14:textId="77777777" w:rsidR="00255182" w:rsidRPr="00CA2E98" w:rsidRDefault="00255182" w:rsidP="00DD6582">
            <w:pPr>
              <w:pStyle w:val="Tabellentext"/>
              <w:jc w:val="center"/>
              <w:rPr>
                <w:noProof/>
              </w:rPr>
            </w:pPr>
            <w:r w:rsidRPr="00CA2E98">
              <w:rPr>
                <w:color w:val="000000"/>
              </w:rPr>
              <w:t>4,0</w:t>
            </w:r>
          </w:p>
        </w:tc>
        <w:tc>
          <w:tcPr>
            <w:tcW w:w="399" w:type="dxa"/>
            <w:tcBorders>
              <w:bottom w:val="single" w:sz="4" w:space="0" w:color="auto"/>
            </w:tcBorders>
            <w:shd w:val="clear" w:color="auto" w:fill="auto"/>
          </w:tcPr>
          <w:p w14:paraId="3F65FCC6" w14:textId="1B3919DB" w:rsidR="00255182" w:rsidRPr="00CA2E98" w:rsidRDefault="00AE2F24" w:rsidP="00DD6582">
            <w:pPr>
              <w:pStyle w:val="Tabellentext"/>
              <w:jc w:val="center"/>
              <w:rPr>
                <w:color w:val="000000"/>
              </w:rPr>
            </w:pPr>
            <w:r>
              <w:rPr>
                <w:color w:val="000000"/>
              </w:rPr>
              <w:t>ZiK</w:t>
            </w:r>
          </w:p>
          <w:p w14:paraId="469EFCA4" w14:textId="77777777" w:rsidR="00255182" w:rsidRPr="00CA2E98" w:rsidRDefault="00255182" w:rsidP="00DD6582">
            <w:pPr>
              <w:pStyle w:val="Tabellentext"/>
              <w:jc w:val="center"/>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5C4EE8B5" w14:textId="77777777" w:rsidR="00255182" w:rsidRPr="00CA2E98" w:rsidRDefault="00255182" w:rsidP="00DD6582">
            <w:pPr>
              <w:pStyle w:val="Tabellentext"/>
              <w:jc w:val="left"/>
              <w:rPr>
                <w:color w:val="000000"/>
              </w:rPr>
            </w:pPr>
          </w:p>
        </w:tc>
      </w:tr>
      <w:tr w:rsidR="00255182" w:rsidRPr="00CA2E98" w14:paraId="413B067B"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C792345" w14:textId="5ECA3B89" w:rsidR="00255182" w:rsidRPr="00CA2E98" w:rsidRDefault="0091060E" w:rsidP="00DD6582">
            <w:pPr>
              <w:pStyle w:val="Tabellentext"/>
              <w:jc w:val="left"/>
              <w:rPr>
                <w:color w:val="000000"/>
              </w:rPr>
            </w:pPr>
            <w:r>
              <w:rPr>
                <w:color w:val="000000"/>
              </w:rPr>
              <w:t>Blutungskontrolle</w:t>
            </w:r>
          </w:p>
        </w:tc>
        <w:tc>
          <w:tcPr>
            <w:tcW w:w="2325" w:type="dxa"/>
            <w:vMerge w:val="restart"/>
            <w:tcBorders>
              <w:top w:val="single" w:sz="4" w:space="0" w:color="auto"/>
            </w:tcBorders>
            <w:shd w:val="clear" w:color="auto" w:fill="auto"/>
            <w:tcMar>
              <w:left w:w="85" w:type="dxa"/>
              <w:right w:w="85" w:type="dxa"/>
            </w:tcMar>
          </w:tcPr>
          <w:p w14:paraId="0E4AD57A" w14:textId="77777777" w:rsidR="00255182" w:rsidRPr="00CA2E98" w:rsidRDefault="00255182" w:rsidP="00DD6582">
            <w:pPr>
              <w:pStyle w:val="Tabellentext"/>
              <w:jc w:val="left"/>
              <w:rPr>
                <w:noProof/>
              </w:rPr>
            </w:pPr>
            <w:r w:rsidRPr="00CA2E98">
              <w:rPr>
                <w:noProof/>
              </w:rPr>
              <w:t>Massentransfusionsprotokoll verfügbar [</w:t>
            </w:r>
            <w:r w:rsidRPr="00462730">
              <w:rPr>
                <w:noProof/>
              </w:rPr>
              <w:t>30</w:t>
            </w:r>
            <w:r w:rsidRPr="00CA2E98">
              <w:rPr>
                <w:noProof/>
              </w:rPr>
              <w:t>] (ID_040)</w:t>
            </w:r>
          </w:p>
        </w:tc>
        <w:tc>
          <w:tcPr>
            <w:tcW w:w="4983" w:type="dxa"/>
            <w:gridSpan w:val="14"/>
            <w:tcBorders>
              <w:top w:val="single" w:sz="4" w:space="0" w:color="auto"/>
            </w:tcBorders>
            <w:shd w:val="clear" w:color="auto" w:fill="auto"/>
          </w:tcPr>
          <w:p w14:paraId="67EC60C4"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724928ED" w14:textId="77777777" w:rsidR="00255182" w:rsidRPr="00CA2E98" w:rsidRDefault="00255182" w:rsidP="00DD6582">
            <w:pPr>
              <w:pStyle w:val="Tabellentext"/>
              <w:jc w:val="left"/>
              <w:rPr>
                <w:color w:val="000000"/>
              </w:rPr>
            </w:pPr>
            <w:r w:rsidRPr="00CA2E98">
              <w:rPr>
                <w:color w:val="000000"/>
              </w:rPr>
              <w:t>PRÄZISIERUNG</w:t>
            </w:r>
          </w:p>
          <w:p w14:paraId="7BB3F13F" w14:textId="77777777" w:rsidR="00255182" w:rsidRPr="00CA2E98" w:rsidRDefault="00255182" w:rsidP="00DD6582">
            <w:pPr>
              <w:pStyle w:val="Tabellentext"/>
              <w:jc w:val="left"/>
              <w:rPr>
                <w:color w:val="000000"/>
              </w:rPr>
            </w:pPr>
            <w:r w:rsidRPr="00CA2E98">
              <w:rPr>
                <w:color w:val="000000"/>
              </w:rPr>
              <w:t>Trotz geringer Relevanz als gut messbarer Strukturindikator der Notaufnahme wird empfohlen, das Vorhandensein eines gültigen Massentransfusionsprotokolls und einer gültigen Transfusionsanweisung jährlich zu überprüfen. (n = 11)</w:t>
            </w:r>
          </w:p>
        </w:tc>
      </w:tr>
      <w:tr w:rsidR="00255182" w:rsidRPr="00CA2E98" w14:paraId="52333D46" w14:textId="77777777" w:rsidTr="00DD6582">
        <w:trPr>
          <w:cantSplit/>
          <w:trHeight w:val="376"/>
        </w:trPr>
        <w:tc>
          <w:tcPr>
            <w:tcW w:w="1537" w:type="dxa"/>
            <w:vMerge/>
            <w:tcBorders>
              <w:bottom w:val="single" w:sz="4" w:space="0" w:color="auto"/>
            </w:tcBorders>
            <w:shd w:val="clear" w:color="auto" w:fill="auto"/>
            <w:tcMar>
              <w:left w:w="85" w:type="dxa"/>
              <w:right w:w="85" w:type="dxa"/>
            </w:tcMar>
          </w:tcPr>
          <w:p w14:paraId="10747B9F" w14:textId="77777777" w:rsidR="00255182" w:rsidRPr="00CA2E98" w:rsidRDefault="00255182" w:rsidP="00DD6582">
            <w:pPr>
              <w:pStyle w:val="Tabellentext"/>
              <w:jc w:val="left"/>
            </w:pPr>
          </w:p>
        </w:tc>
        <w:tc>
          <w:tcPr>
            <w:tcW w:w="2325" w:type="dxa"/>
            <w:vMerge/>
            <w:tcBorders>
              <w:bottom w:val="single" w:sz="4" w:space="0" w:color="auto"/>
            </w:tcBorders>
            <w:shd w:val="clear" w:color="auto" w:fill="auto"/>
            <w:tcMar>
              <w:left w:w="85" w:type="dxa"/>
              <w:right w:w="85" w:type="dxa"/>
            </w:tcMar>
          </w:tcPr>
          <w:p w14:paraId="5FB73B8E"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1374AAA7" w14:textId="77777777" w:rsidR="00255182" w:rsidRPr="00CA2E98" w:rsidRDefault="00255182" w:rsidP="00DD6582">
            <w:pPr>
              <w:pStyle w:val="Tabellentext"/>
              <w:jc w:val="center"/>
              <w:rPr>
                <w:color w:val="000000"/>
              </w:rPr>
            </w:pPr>
          </w:p>
          <w:p w14:paraId="7DC38A01" w14:textId="77777777" w:rsidR="00255182" w:rsidRPr="00CA2E98" w:rsidRDefault="00255182" w:rsidP="00DD6582">
            <w:pPr>
              <w:pStyle w:val="Tabellentext"/>
              <w:jc w:val="center"/>
              <w:rPr>
                <w:noProof/>
              </w:rPr>
            </w:pPr>
            <w:r w:rsidRPr="00CA2E98">
              <w:rPr>
                <w:color w:val="000000"/>
              </w:rPr>
              <w:t>2,6</w:t>
            </w:r>
          </w:p>
        </w:tc>
        <w:tc>
          <w:tcPr>
            <w:tcW w:w="382" w:type="dxa"/>
            <w:tcBorders>
              <w:bottom w:val="single" w:sz="4" w:space="0" w:color="auto"/>
            </w:tcBorders>
            <w:shd w:val="clear" w:color="auto" w:fill="auto"/>
          </w:tcPr>
          <w:p w14:paraId="51923130" w14:textId="77777777" w:rsidR="00255182" w:rsidRPr="00CA2E98" w:rsidRDefault="00255182" w:rsidP="00DD6582">
            <w:pPr>
              <w:pStyle w:val="Tabellentext"/>
              <w:jc w:val="center"/>
              <w:rPr>
                <w:color w:val="000000"/>
              </w:rPr>
            </w:pPr>
          </w:p>
          <w:p w14:paraId="7075DCC5"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74A365B4" w14:textId="77777777" w:rsidR="00255182" w:rsidRPr="00CA2E98" w:rsidRDefault="00255182" w:rsidP="00DD6582">
            <w:pPr>
              <w:pStyle w:val="Tabellentext"/>
              <w:jc w:val="center"/>
              <w:rPr>
                <w:color w:val="000000"/>
              </w:rPr>
            </w:pPr>
          </w:p>
          <w:p w14:paraId="3B819936"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75DF78F7" w14:textId="77777777" w:rsidR="00255182" w:rsidRPr="00CA2E98" w:rsidRDefault="00255182" w:rsidP="00DD6582">
            <w:pPr>
              <w:pStyle w:val="Tabellentext"/>
              <w:jc w:val="center"/>
              <w:rPr>
                <w:color w:val="000000"/>
              </w:rPr>
            </w:pPr>
            <w:r w:rsidRPr="00CA2E98">
              <w:rPr>
                <w:color w:val="000000"/>
              </w:rPr>
              <w:t>ZiK</w:t>
            </w:r>
          </w:p>
          <w:p w14:paraId="19309F75"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79620B90" w14:textId="77777777" w:rsidR="00255182" w:rsidRPr="00CA2E98" w:rsidRDefault="00255182" w:rsidP="00DD6582">
            <w:pPr>
              <w:pStyle w:val="Tabellentext"/>
              <w:jc w:val="center"/>
              <w:rPr>
                <w:color w:val="000000"/>
              </w:rPr>
            </w:pPr>
          </w:p>
          <w:p w14:paraId="41629F21" w14:textId="77777777" w:rsidR="00255182" w:rsidRPr="00CA2E98" w:rsidRDefault="00255182" w:rsidP="00DD6582">
            <w:pPr>
              <w:pStyle w:val="Tabellentext"/>
              <w:jc w:val="center"/>
              <w:rPr>
                <w:noProof/>
              </w:rPr>
            </w:pPr>
            <w:r w:rsidRPr="00CA2E98">
              <w:rPr>
                <w:color w:val="000000"/>
              </w:rPr>
              <w:t>2,3</w:t>
            </w:r>
          </w:p>
        </w:tc>
        <w:tc>
          <w:tcPr>
            <w:tcW w:w="382" w:type="dxa"/>
            <w:gridSpan w:val="2"/>
            <w:tcBorders>
              <w:bottom w:val="single" w:sz="4" w:space="0" w:color="auto"/>
            </w:tcBorders>
            <w:shd w:val="clear" w:color="auto" w:fill="auto"/>
          </w:tcPr>
          <w:p w14:paraId="7F7F8CBA" w14:textId="77777777" w:rsidR="00255182" w:rsidRPr="00CA2E98" w:rsidRDefault="00255182" w:rsidP="00DD6582">
            <w:pPr>
              <w:pStyle w:val="Tabellentext"/>
              <w:jc w:val="center"/>
              <w:rPr>
                <w:color w:val="000000"/>
              </w:rPr>
            </w:pPr>
          </w:p>
          <w:p w14:paraId="5B46B04F"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41E6A08A" w14:textId="77777777" w:rsidR="00255182" w:rsidRPr="00CA2E98" w:rsidRDefault="00255182" w:rsidP="00DD6582">
            <w:pPr>
              <w:pStyle w:val="Tabellentext"/>
              <w:jc w:val="center"/>
              <w:rPr>
                <w:color w:val="000000"/>
              </w:rPr>
            </w:pPr>
            <w:r w:rsidRPr="00CA2E98">
              <w:rPr>
                <w:color w:val="000000"/>
              </w:rPr>
              <w:t>ZiK</w:t>
            </w:r>
          </w:p>
          <w:p w14:paraId="47A99FCE"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51647B3A" w14:textId="77777777" w:rsidR="00255182" w:rsidRPr="00CA2E98" w:rsidRDefault="00255182" w:rsidP="00DD6582">
            <w:pPr>
              <w:pStyle w:val="Tabellentext"/>
              <w:jc w:val="center"/>
              <w:rPr>
                <w:color w:val="000000"/>
              </w:rPr>
            </w:pPr>
            <w:r w:rsidRPr="00CA2E98">
              <w:rPr>
                <w:color w:val="000000"/>
              </w:rPr>
              <w:t>ZiK</w:t>
            </w:r>
          </w:p>
          <w:p w14:paraId="16D82E4C"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7E74E55C" w14:textId="77777777" w:rsidR="00255182" w:rsidRPr="00CA2E98" w:rsidRDefault="00255182" w:rsidP="00DD6582">
            <w:pPr>
              <w:pStyle w:val="Tabellentext"/>
              <w:jc w:val="center"/>
              <w:rPr>
                <w:color w:val="000000"/>
              </w:rPr>
            </w:pPr>
          </w:p>
          <w:p w14:paraId="658FECC3"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5D7AD5DF" w14:textId="77777777" w:rsidR="00255182" w:rsidRPr="00CA2E98" w:rsidRDefault="00255182" w:rsidP="00DD6582">
            <w:pPr>
              <w:pStyle w:val="Tabellentext"/>
              <w:jc w:val="center"/>
              <w:rPr>
                <w:color w:val="000000"/>
              </w:rPr>
            </w:pPr>
          </w:p>
          <w:p w14:paraId="4C6BAE78"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5A10FEFE" w14:textId="77777777" w:rsidR="00255182" w:rsidRPr="00CA2E98" w:rsidRDefault="00255182" w:rsidP="00DD6582">
            <w:pPr>
              <w:pStyle w:val="Tabellentext"/>
              <w:jc w:val="center"/>
              <w:rPr>
                <w:color w:val="000000"/>
              </w:rPr>
            </w:pPr>
            <w:r w:rsidRPr="00CA2E98">
              <w:rPr>
                <w:color w:val="000000"/>
              </w:rPr>
              <w:t>ZiK</w:t>
            </w:r>
          </w:p>
          <w:p w14:paraId="59134877" w14:textId="77777777" w:rsidR="00255182" w:rsidRPr="00CA2E98" w:rsidRDefault="00255182" w:rsidP="00DD6582">
            <w:pPr>
              <w:pStyle w:val="Tabellentext"/>
              <w:jc w:val="center"/>
              <w:rPr>
                <w:noProof/>
              </w:rPr>
            </w:pPr>
            <w:r w:rsidRPr="00CA2E98">
              <w:rPr>
                <w:color w:val="000000"/>
              </w:rPr>
              <w:t>4,0</w:t>
            </w:r>
          </w:p>
        </w:tc>
        <w:tc>
          <w:tcPr>
            <w:tcW w:w="382" w:type="dxa"/>
            <w:tcBorders>
              <w:bottom w:val="single" w:sz="4" w:space="0" w:color="auto"/>
            </w:tcBorders>
            <w:shd w:val="clear" w:color="auto" w:fill="auto"/>
          </w:tcPr>
          <w:p w14:paraId="53CFD02D" w14:textId="2A14AB22" w:rsidR="00255182" w:rsidRPr="00CA2E98" w:rsidRDefault="00255182" w:rsidP="00DD6582">
            <w:pPr>
              <w:pStyle w:val="Tabellentext"/>
              <w:jc w:val="center"/>
              <w:rPr>
                <w:color w:val="000000"/>
              </w:rPr>
            </w:pPr>
          </w:p>
          <w:p w14:paraId="66722B1B" w14:textId="77777777" w:rsidR="00255182" w:rsidRPr="00CA2E98" w:rsidRDefault="00255182" w:rsidP="00DD6582">
            <w:pPr>
              <w:pStyle w:val="Tabellentext"/>
              <w:jc w:val="center"/>
              <w:rPr>
                <w:color w:val="000000"/>
              </w:rPr>
            </w:pPr>
            <w:r w:rsidRPr="00CA2E98">
              <w:rPr>
                <w:color w:val="000000"/>
              </w:rPr>
              <w:t>4,0</w:t>
            </w:r>
          </w:p>
        </w:tc>
        <w:tc>
          <w:tcPr>
            <w:tcW w:w="399" w:type="dxa"/>
            <w:tcBorders>
              <w:bottom w:val="single" w:sz="4" w:space="0" w:color="auto"/>
            </w:tcBorders>
            <w:shd w:val="clear" w:color="auto" w:fill="auto"/>
          </w:tcPr>
          <w:p w14:paraId="44ECA611" w14:textId="75F5EF78" w:rsidR="00255182" w:rsidRPr="00CA2E98" w:rsidRDefault="00255182" w:rsidP="00DD6582">
            <w:pPr>
              <w:pStyle w:val="Tabellentext"/>
              <w:jc w:val="center"/>
              <w:rPr>
                <w:color w:val="000000"/>
              </w:rPr>
            </w:pPr>
          </w:p>
          <w:p w14:paraId="45ABAC4C" w14:textId="77777777" w:rsidR="00255182" w:rsidRPr="00CA2E98" w:rsidRDefault="00255182" w:rsidP="00DD6582">
            <w:pPr>
              <w:pStyle w:val="Tabellentext"/>
              <w:jc w:val="center"/>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65FDBC72" w14:textId="77777777" w:rsidR="00255182" w:rsidRPr="00CA2E98" w:rsidRDefault="00255182" w:rsidP="00DD6582">
            <w:pPr>
              <w:pStyle w:val="Tabellentext"/>
              <w:jc w:val="left"/>
              <w:rPr>
                <w:color w:val="000000"/>
              </w:rPr>
            </w:pPr>
          </w:p>
        </w:tc>
      </w:tr>
      <w:tr w:rsidR="00255182" w:rsidRPr="00CA2E98" w14:paraId="5B9455A9"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12C29ACC" w14:textId="3F834C3D" w:rsidR="00255182" w:rsidRPr="00CA2E98" w:rsidRDefault="00255182" w:rsidP="00DD6582">
            <w:pPr>
              <w:pStyle w:val="Tabellentext"/>
              <w:jc w:val="left"/>
              <w:rPr>
                <w:color w:val="000000"/>
              </w:rPr>
            </w:pPr>
            <w:r w:rsidRPr="00CA2E98">
              <w:rPr>
                <w:color w:val="000000"/>
              </w:rPr>
              <w:t>EKG</w:t>
            </w:r>
          </w:p>
        </w:tc>
        <w:tc>
          <w:tcPr>
            <w:tcW w:w="2325" w:type="dxa"/>
            <w:vMerge w:val="restart"/>
            <w:tcBorders>
              <w:top w:val="single" w:sz="4" w:space="0" w:color="auto"/>
            </w:tcBorders>
            <w:shd w:val="clear" w:color="auto" w:fill="auto"/>
            <w:tcMar>
              <w:left w:w="85" w:type="dxa"/>
              <w:right w:w="85" w:type="dxa"/>
            </w:tcMar>
          </w:tcPr>
          <w:p w14:paraId="4EB93AF5" w14:textId="77777777" w:rsidR="00255182" w:rsidRPr="00CA2E98" w:rsidRDefault="00255182" w:rsidP="00DD6582">
            <w:pPr>
              <w:pStyle w:val="Tabellentext"/>
              <w:jc w:val="left"/>
              <w:rPr>
                <w:noProof/>
              </w:rPr>
            </w:pPr>
            <w:r w:rsidRPr="00CA2E98">
              <w:rPr>
                <w:noProof/>
              </w:rPr>
              <w:t>Anteil an Patienten mit akuter zentraler Neurologie, die ein EKG bekommen haben [</w:t>
            </w:r>
            <w:r w:rsidRPr="00462730">
              <w:rPr>
                <w:noProof/>
              </w:rPr>
              <w:t>35</w:t>
            </w:r>
            <w:r w:rsidRPr="00CA2E98">
              <w:rPr>
                <w:noProof/>
              </w:rPr>
              <w:t>] (ID_064)</w:t>
            </w:r>
          </w:p>
        </w:tc>
        <w:tc>
          <w:tcPr>
            <w:tcW w:w="4983" w:type="dxa"/>
            <w:gridSpan w:val="14"/>
            <w:tcBorders>
              <w:top w:val="single" w:sz="4" w:space="0" w:color="auto"/>
            </w:tcBorders>
            <w:shd w:val="clear" w:color="auto" w:fill="auto"/>
          </w:tcPr>
          <w:p w14:paraId="3317A158"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2C958CBB" w14:textId="77777777" w:rsidR="00255182" w:rsidRPr="00CA2E98" w:rsidRDefault="00255182" w:rsidP="00DD6582">
            <w:pPr>
              <w:pStyle w:val="Tabellentext"/>
              <w:jc w:val="left"/>
              <w:rPr>
                <w:color w:val="000000"/>
              </w:rPr>
            </w:pPr>
            <w:r w:rsidRPr="00CA2E98">
              <w:rPr>
                <w:color w:val="000000"/>
              </w:rPr>
              <w:t>PRÄZISIERUNG</w:t>
            </w:r>
          </w:p>
          <w:p w14:paraId="00449AA9" w14:textId="77777777" w:rsidR="00255182" w:rsidRPr="00CA2E98" w:rsidRDefault="00255182" w:rsidP="00DD6582">
            <w:pPr>
              <w:pStyle w:val="Tabellentext"/>
              <w:jc w:val="left"/>
              <w:rPr>
                <w:color w:val="000000"/>
              </w:rPr>
            </w:pPr>
            <w:r w:rsidRPr="00CA2E98">
              <w:rPr>
                <w:color w:val="000000"/>
              </w:rPr>
              <w:t xml:space="preserve">Anteil an Patienten mit den </w:t>
            </w:r>
            <w:r w:rsidRPr="00CA2E98">
              <w:rPr>
                <w:color w:val="000000"/>
                <w:u w:val="single"/>
              </w:rPr>
              <w:t>Präsentationssymptomen</w:t>
            </w:r>
            <w:r w:rsidRPr="00CA2E98">
              <w:rPr>
                <w:color w:val="000000"/>
              </w:rPr>
              <w:t xml:space="preserve"> einer möglichen akuten zentralen Neurologie, die ein </w:t>
            </w:r>
            <w:r w:rsidRPr="00CA2E98">
              <w:rPr>
                <w:color w:val="000000"/>
                <w:u w:val="single"/>
              </w:rPr>
              <w:t>EKG</w:t>
            </w:r>
            <w:r w:rsidRPr="00CA2E98">
              <w:rPr>
                <w:color w:val="000000"/>
              </w:rPr>
              <w:t xml:space="preserve"> bekommen haben. In der GPCL </w:t>
            </w:r>
            <w:r w:rsidRPr="00CA2E98">
              <w:rPr>
                <w:noProof/>
                <w:color w:val="000000"/>
              </w:rPr>
              <w:t>[</w:t>
            </w:r>
            <w:r w:rsidRPr="00462730">
              <w:rPr>
                <w:noProof/>
              </w:rPr>
              <w:t>4</w:t>
            </w:r>
            <w:r w:rsidRPr="00CA2E98">
              <w:rPr>
                <w:noProof/>
                <w:color w:val="000000"/>
              </w:rPr>
              <w:t>]</w:t>
            </w:r>
            <w:r w:rsidRPr="00CA2E98">
              <w:rPr>
                <w:color w:val="000000"/>
              </w:rPr>
              <w:t xml:space="preserve"> sind dies alle Patienten mit den Codes 401 (veränderter Bewusstseinszustand), 402 (Verwirrtheit), 403 (Schwindel), 404 (Kopfschmerz), 405 (Krampfanfall), 406 (Gangstörung/Ataxie), 409 (Schwäche in den Extremitäten/Symptome eines Schlaganfalls oder TIA).</w:t>
            </w:r>
          </w:p>
          <w:p w14:paraId="62EDE5C3" w14:textId="77777777" w:rsidR="00255182" w:rsidRPr="00CA2E98" w:rsidRDefault="00255182" w:rsidP="00DD6582">
            <w:pPr>
              <w:pStyle w:val="Tabellentext"/>
              <w:jc w:val="left"/>
              <w:rPr>
                <w:color w:val="000000"/>
              </w:rPr>
            </w:pPr>
            <w:r w:rsidRPr="00CA2E98">
              <w:rPr>
                <w:color w:val="000000"/>
              </w:rPr>
              <w:t xml:space="preserve">Hinweis: Es ist anzunehmen, dass weitere </w:t>
            </w:r>
            <w:r w:rsidRPr="00CA2E98">
              <w:rPr>
                <w:color w:val="000000"/>
                <w:u w:val="single"/>
              </w:rPr>
              <w:t>Präsentationssymptome</w:t>
            </w:r>
            <w:r w:rsidRPr="00CA2E98">
              <w:rPr>
                <w:color w:val="000000"/>
              </w:rPr>
              <w:t xml:space="preserve"> existieren, bei denen die Durchführung eines </w:t>
            </w:r>
            <w:r w:rsidRPr="00CA2E98">
              <w:rPr>
                <w:color w:val="000000"/>
                <w:u w:val="single"/>
              </w:rPr>
              <w:t>EKG</w:t>
            </w:r>
            <w:r w:rsidRPr="00CA2E98">
              <w:rPr>
                <w:color w:val="000000"/>
              </w:rPr>
              <w:t xml:space="preserve"> sinnvoll ist. (n = 17)</w:t>
            </w:r>
          </w:p>
        </w:tc>
      </w:tr>
      <w:tr w:rsidR="00255182" w:rsidRPr="00CA2E98" w14:paraId="77D848D5" w14:textId="77777777" w:rsidTr="00DD6582">
        <w:trPr>
          <w:cantSplit/>
        </w:trPr>
        <w:tc>
          <w:tcPr>
            <w:tcW w:w="1537" w:type="dxa"/>
            <w:vMerge/>
            <w:tcBorders>
              <w:bottom w:val="single" w:sz="4" w:space="0" w:color="auto"/>
            </w:tcBorders>
            <w:shd w:val="clear" w:color="auto" w:fill="auto"/>
            <w:tcMar>
              <w:left w:w="85" w:type="dxa"/>
              <w:right w:w="85" w:type="dxa"/>
            </w:tcMar>
          </w:tcPr>
          <w:p w14:paraId="64A72B3B"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7C32536B"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31B719AC" w14:textId="77777777" w:rsidR="00255182" w:rsidRPr="00CA2E98" w:rsidRDefault="00255182" w:rsidP="00DD6582">
            <w:pPr>
              <w:pStyle w:val="Tabellentext"/>
              <w:jc w:val="left"/>
              <w:rPr>
                <w:color w:val="000000"/>
              </w:rPr>
            </w:pPr>
          </w:p>
          <w:p w14:paraId="5860A13E"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0E16A57D" w14:textId="77777777" w:rsidR="00255182" w:rsidRPr="00CA2E98" w:rsidRDefault="00255182" w:rsidP="00DD6582">
            <w:pPr>
              <w:pStyle w:val="Tabellentext"/>
              <w:jc w:val="left"/>
              <w:rPr>
                <w:color w:val="000000"/>
              </w:rPr>
            </w:pPr>
          </w:p>
          <w:p w14:paraId="15D75759" w14:textId="77777777" w:rsidR="00255182" w:rsidRPr="00CA2E98" w:rsidRDefault="00255182" w:rsidP="00DD6582">
            <w:pPr>
              <w:pStyle w:val="Tabellentext"/>
              <w:jc w:val="left"/>
              <w:rPr>
                <w:noProof/>
              </w:rPr>
            </w:pPr>
            <w:r w:rsidRPr="00CA2E98">
              <w:rPr>
                <w:color w:val="000000"/>
              </w:rPr>
              <w:t>3,4</w:t>
            </w:r>
          </w:p>
        </w:tc>
        <w:tc>
          <w:tcPr>
            <w:tcW w:w="382" w:type="dxa"/>
            <w:tcBorders>
              <w:bottom w:val="single" w:sz="4" w:space="0" w:color="auto"/>
            </w:tcBorders>
            <w:shd w:val="clear" w:color="auto" w:fill="auto"/>
          </w:tcPr>
          <w:p w14:paraId="013EA7E2" w14:textId="77777777" w:rsidR="00255182" w:rsidRPr="00CA2E98" w:rsidRDefault="00255182" w:rsidP="00DD6582">
            <w:pPr>
              <w:pStyle w:val="Tabellentext"/>
              <w:jc w:val="left"/>
              <w:rPr>
                <w:color w:val="000000"/>
              </w:rPr>
            </w:pPr>
          </w:p>
          <w:p w14:paraId="5BBB4591" w14:textId="77777777" w:rsidR="00255182" w:rsidRPr="00CA2E98" w:rsidRDefault="00255182" w:rsidP="00DD6582">
            <w:pPr>
              <w:pStyle w:val="Tabellentext"/>
              <w:jc w:val="left"/>
              <w:rPr>
                <w:noProof/>
              </w:rPr>
            </w:pPr>
            <w:r w:rsidRPr="00CA2E98">
              <w:rPr>
                <w:color w:val="000000"/>
              </w:rPr>
              <w:t>3,3</w:t>
            </w:r>
          </w:p>
        </w:tc>
        <w:tc>
          <w:tcPr>
            <w:tcW w:w="382" w:type="dxa"/>
            <w:tcBorders>
              <w:bottom w:val="single" w:sz="4" w:space="0" w:color="auto"/>
            </w:tcBorders>
            <w:shd w:val="clear" w:color="auto" w:fill="auto"/>
          </w:tcPr>
          <w:p w14:paraId="3A68BBEC" w14:textId="77777777" w:rsidR="00255182" w:rsidRPr="00CA2E98" w:rsidRDefault="00255182" w:rsidP="00DD6582">
            <w:pPr>
              <w:pStyle w:val="Tabellentext"/>
              <w:jc w:val="left"/>
              <w:rPr>
                <w:color w:val="000000"/>
              </w:rPr>
            </w:pPr>
          </w:p>
          <w:p w14:paraId="5EFE0F6B" w14:textId="77777777" w:rsidR="00255182" w:rsidRPr="00CA2E98" w:rsidRDefault="00255182" w:rsidP="00DD6582">
            <w:pPr>
              <w:pStyle w:val="Tabellentext"/>
              <w:jc w:val="left"/>
              <w:rPr>
                <w:noProof/>
              </w:rPr>
            </w:pPr>
            <w:r w:rsidRPr="00CA2E98">
              <w:rPr>
                <w:color w:val="000000"/>
              </w:rPr>
              <w:t>3,7</w:t>
            </w:r>
          </w:p>
        </w:tc>
        <w:tc>
          <w:tcPr>
            <w:tcW w:w="382" w:type="dxa"/>
            <w:tcBorders>
              <w:bottom w:val="single" w:sz="4" w:space="0" w:color="auto"/>
            </w:tcBorders>
            <w:shd w:val="clear" w:color="auto" w:fill="auto"/>
          </w:tcPr>
          <w:p w14:paraId="53A26F09" w14:textId="77777777" w:rsidR="00255182" w:rsidRPr="00CA2E98" w:rsidRDefault="00255182" w:rsidP="00DD6582">
            <w:pPr>
              <w:pStyle w:val="Tabellentext"/>
              <w:jc w:val="left"/>
              <w:rPr>
                <w:color w:val="000000"/>
              </w:rPr>
            </w:pPr>
          </w:p>
          <w:p w14:paraId="198A8D14" w14:textId="16855EBD" w:rsidR="00255182" w:rsidRPr="00CA2E98" w:rsidRDefault="00255182" w:rsidP="00DD6582">
            <w:pPr>
              <w:pStyle w:val="Tabellentext"/>
              <w:jc w:val="left"/>
              <w:rPr>
                <w:noProof/>
              </w:rPr>
            </w:pPr>
            <w:r w:rsidRPr="00CA2E98">
              <w:rPr>
                <w:color w:val="000000"/>
              </w:rPr>
              <w:t>2,</w:t>
            </w:r>
            <w:r w:rsidR="00EE4492">
              <w:rPr>
                <w:color w:val="000000"/>
              </w:rPr>
              <w:t>9</w:t>
            </w:r>
          </w:p>
        </w:tc>
        <w:tc>
          <w:tcPr>
            <w:tcW w:w="382" w:type="dxa"/>
            <w:gridSpan w:val="2"/>
            <w:tcBorders>
              <w:bottom w:val="single" w:sz="4" w:space="0" w:color="auto"/>
            </w:tcBorders>
            <w:shd w:val="clear" w:color="auto" w:fill="auto"/>
          </w:tcPr>
          <w:p w14:paraId="735305D0" w14:textId="77777777" w:rsidR="00255182" w:rsidRPr="00CA2E98" w:rsidRDefault="00255182" w:rsidP="00DD6582">
            <w:pPr>
              <w:pStyle w:val="Tabellentext"/>
              <w:jc w:val="left"/>
              <w:rPr>
                <w:color w:val="000000"/>
              </w:rPr>
            </w:pPr>
            <w:r w:rsidRPr="00CA2E98">
              <w:rPr>
                <w:color w:val="000000"/>
              </w:rPr>
              <w:t>ZiK</w:t>
            </w:r>
          </w:p>
          <w:p w14:paraId="5312FCB0" w14:textId="592A932B" w:rsidR="00255182" w:rsidRPr="00CA2E98" w:rsidRDefault="00255182" w:rsidP="00DD6582">
            <w:pPr>
              <w:pStyle w:val="Tabellentext"/>
              <w:jc w:val="left"/>
              <w:rPr>
                <w:noProof/>
              </w:rPr>
            </w:pPr>
            <w:r w:rsidRPr="00CA2E98">
              <w:rPr>
                <w:color w:val="000000"/>
              </w:rPr>
              <w:t>3,</w:t>
            </w:r>
            <w:r w:rsidR="00EE4492">
              <w:rPr>
                <w:color w:val="000000"/>
              </w:rPr>
              <w:t>9</w:t>
            </w:r>
          </w:p>
        </w:tc>
        <w:tc>
          <w:tcPr>
            <w:tcW w:w="382" w:type="dxa"/>
            <w:tcBorders>
              <w:bottom w:val="single" w:sz="4" w:space="0" w:color="auto"/>
            </w:tcBorders>
            <w:shd w:val="clear" w:color="auto" w:fill="auto"/>
          </w:tcPr>
          <w:p w14:paraId="1A74DD28" w14:textId="77777777" w:rsidR="00255182" w:rsidRPr="00CA2E98" w:rsidRDefault="00255182" w:rsidP="00DD6582">
            <w:pPr>
              <w:pStyle w:val="Tabellentext"/>
              <w:jc w:val="left"/>
              <w:rPr>
                <w:color w:val="000000"/>
              </w:rPr>
            </w:pPr>
            <w:r w:rsidRPr="00CA2E98">
              <w:rPr>
                <w:color w:val="000000"/>
              </w:rPr>
              <w:t>ZiK</w:t>
            </w:r>
          </w:p>
          <w:p w14:paraId="10550C9E" w14:textId="77777777" w:rsidR="00255182" w:rsidRPr="00CA2E98" w:rsidRDefault="00255182" w:rsidP="00DD6582">
            <w:pPr>
              <w:pStyle w:val="Tabellentext"/>
              <w:jc w:val="left"/>
              <w:rPr>
                <w:noProof/>
              </w:rPr>
            </w:pPr>
            <w:r w:rsidRPr="00CA2E98">
              <w:rPr>
                <w:color w:val="000000"/>
              </w:rPr>
              <w:t>3,9</w:t>
            </w:r>
          </w:p>
        </w:tc>
        <w:tc>
          <w:tcPr>
            <w:tcW w:w="382" w:type="dxa"/>
            <w:tcBorders>
              <w:bottom w:val="single" w:sz="4" w:space="0" w:color="auto"/>
            </w:tcBorders>
            <w:shd w:val="clear" w:color="auto" w:fill="auto"/>
          </w:tcPr>
          <w:p w14:paraId="29D1CF02" w14:textId="77777777" w:rsidR="00255182" w:rsidRPr="00CA2E98" w:rsidRDefault="00255182" w:rsidP="00DD6582">
            <w:pPr>
              <w:pStyle w:val="Tabellentext"/>
              <w:jc w:val="left"/>
              <w:rPr>
                <w:color w:val="000000"/>
              </w:rPr>
            </w:pPr>
          </w:p>
          <w:p w14:paraId="70FF4FBF" w14:textId="77777777" w:rsidR="00255182" w:rsidRPr="00CA2E98" w:rsidRDefault="00255182" w:rsidP="00DD6582">
            <w:pPr>
              <w:pStyle w:val="Tabellentext"/>
              <w:jc w:val="left"/>
              <w:rPr>
                <w:noProof/>
              </w:rPr>
            </w:pPr>
            <w:r w:rsidRPr="00CA2E98">
              <w:rPr>
                <w:color w:val="000000"/>
              </w:rPr>
              <w:t>3,1</w:t>
            </w:r>
          </w:p>
        </w:tc>
        <w:tc>
          <w:tcPr>
            <w:tcW w:w="382" w:type="dxa"/>
            <w:tcBorders>
              <w:bottom w:val="single" w:sz="4" w:space="0" w:color="auto"/>
            </w:tcBorders>
            <w:shd w:val="clear" w:color="auto" w:fill="auto"/>
          </w:tcPr>
          <w:p w14:paraId="0DA3524B" w14:textId="77777777" w:rsidR="00255182" w:rsidRPr="00CA2E98" w:rsidRDefault="00255182" w:rsidP="00DD6582">
            <w:pPr>
              <w:pStyle w:val="Tabellentext"/>
              <w:jc w:val="left"/>
              <w:rPr>
                <w:color w:val="000000"/>
              </w:rPr>
            </w:pPr>
          </w:p>
          <w:p w14:paraId="4D98BD1E" w14:textId="77777777" w:rsidR="00255182" w:rsidRPr="00CA2E98" w:rsidRDefault="00255182" w:rsidP="00DD6582">
            <w:pPr>
              <w:pStyle w:val="Tabellentext"/>
              <w:jc w:val="left"/>
              <w:rPr>
                <w:noProof/>
              </w:rPr>
            </w:pPr>
            <w:r w:rsidRPr="00CA2E98">
              <w:rPr>
                <w:color w:val="000000"/>
              </w:rPr>
              <w:t>3,1</w:t>
            </w:r>
          </w:p>
        </w:tc>
        <w:tc>
          <w:tcPr>
            <w:tcW w:w="382" w:type="dxa"/>
            <w:tcBorders>
              <w:bottom w:val="single" w:sz="4" w:space="0" w:color="auto"/>
            </w:tcBorders>
            <w:shd w:val="clear" w:color="auto" w:fill="auto"/>
          </w:tcPr>
          <w:p w14:paraId="779C18BD" w14:textId="7DD4B36A" w:rsidR="00255182" w:rsidRPr="00CA2E98" w:rsidRDefault="00255182" w:rsidP="00DD6582">
            <w:pPr>
              <w:pStyle w:val="Tabellentext"/>
              <w:jc w:val="left"/>
              <w:rPr>
                <w:color w:val="000000"/>
              </w:rPr>
            </w:pPr>
          </w:p>
          <w:p w14:paraId="3A6DF9A1"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280E6FC7" w14:textId="77777777" w:rsidR="00255182" w:rsidRPr="00CA2E98" w:rsidRDefault="00255182" w:rsidP="00DD6582">
            <w:pPr>
              <w:pStyle w:val="Tabellentext"/>
              <w:jc w:val="left"/>
              <w:rPr>
                <w:color w:val="000000"/>
              </w:rPr>
            </w:pPr>
            <w:r w:rsidRPr="00CA2E98">
              <w:rPr>
                <w:color w:val="000000"/>
              </w:rPr>
              <w:t>ZiK</w:t>
            </w:r>
          </w:p>
          <w:p w14:paraId="4CE2FA69" w14:textId="77777777" w:rsidR="00255182" w:rsidRPr="00CA2E98" w:rsidRDefault="00255182" w:rsidP="00DD6582">
            <w:pPr>
              <w:pStyle w:val="Tabellentext"/>
              <w:jc w:val="left"/>
              <w:rPr>
                <w:noProof/>
              </w:rPr>
            </w:pPr>
            <w:r w:rsidRPr="00CA2E98">
              <w:rPr>
                <w:color w:val="000000"/>
              </w:rPr>
              <w:t>4,0</w:t>
            </w:r>
          </w:p>
        </w:tc>
        <w:tc>
          <w:tcPr>
            <w:tcW w:w="382" w:type="dxa"/>
            <w:tcBorders>
              <w:bottom w:val="single" w:sz="4" w:space="0" w:color="auto"/>
            </w:tcBorders>
            <w:shd w:val="clear" w:color="auto" w:fill="auto"/>
          </w:tcPr>
          <w:p w14:paraId="3AAD752C" w14:textId="77777777" w:rsidR="00255182" w:rsidRPr="00CA2E98" w:rsidRDefault="00255182" w:rsidP="00DD6582">
            <w:pPr>
              <w:pStyle w:val="Tabellentext"/>
              <w:jc w:val="left"/>
              <w:rPr>
                <w:color w:val="000000"/>
              </w:rPr>
            </w:pPr>
            <w:r w:rsidRPr="00CA2E98">
              <w:rPr>
                <w:color w:val="000000"/>
              </w:rPr>
              <w:t>ZiK</w:t>
            </w:r>
          </w:p>
          <w:p w14:paraId="2B74E975" w14:textId="77777777" w:rsidR="00255182" w:rsidRPr="00CA2E98" w:rsidRDefault="00255182" w:rsidP="00DD6582">
            <w:pPr>
              <w:pStyle w:val="Tabellentext"/>
              <w:jc w:val="left"/>
              <w:rPr>
                <w:noProof/>
              </w:rPr>
            </w:pPr>
            <w:r w:rsidRPr="00CA2E98">
              <w:rPr>
                <w:color w:val="000000"/>
              </w:rPr>
              <w:t>4,0</w:t>
            </w:r>
          </w:p>
        </w:tc>
        <w:tc>
          <w:tcPr>
            <w:tcW w:w="399" w:type="dxa"/>
            <w:tcBorders>
              <w:bottom w:val="single" w:sz="4" w:space="0" w:color="auto"/>
            </w:tcBorders>
            <w:shd w:val="clear" w:color="auto" w:fill="auto"/>
          </w:tcPr>
          <w:p w14:paraId="3F2D0A7E" w14:textId="77777777" w:rsidR="00255182" w:rsidRPr="00CA2E98" w:rsidRDefault="00255182" w:rsidP="00DD6582">
            <w:pPr>
              <w:pStyle w:val="Tabellentext"/>
              <w:jc w:val="left"/>
              <w:rPr>
                <w:color w:val="000000"/>
              </w:rPr>
            </w:pPr>
            <w:r w:rsidRPr="00CA2E98">
              <w:rPr>
                <w:color w:val="000000"/>
              </w:rPr>
              <w:t>ZiK</w:t>
            </w:r>
          </w:p>
          <w:p w14:paraId="3DF84736" w14:textId="77777777" w:rsidR="00255182" w:rsidRPr="00CA2E98" w:rsidRDefault="00255182" w:rsidP="00DD6582">
            <w:pPr>
              <w:pStyle w:val="Tabellentext"/>
              <w:jc w:val="left"/>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78D0A85F" w14:textId="77777777" w:rsidR="00255182" w:rsidRPr="00CA2E98" w:rsidRDefault="00255182" w:rsidP="00DD6582">
            <w:pPr>
              <w:pStyle w:val="Tabellentext"/>
              <w:jc w:val="left"/>
              <w:rPr>
                <w:color w:val="000000"/>
              </w:rPr>
            </w:pPr>
          </w:p>
        </w:tc>
      </w:tr>
      <w:tr w:rsidR="00255182" w:rsidRPr="00CA2E98" w14:paraId="27BEF3BE"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F6F0B31" w14:textId="7AF75629" w:rsidR="00255182" w:rsidRPr="00CA2E98" w:rsidRDefault="0091060E" w:rsidP="00DD6582">
            <w:pPr>
              <w:pStyle w:val="Tabellentext"/>
              <w:jc w:val="left"/>
              <w:rPr>
                <w:color w:val="000000"/>
              </w:rPr>
            </w:pPr>
            <w:r>
              <w:rPr>
                <w:color w:val="000000"/>
              </w:rPr>
              <w:t>Verschlechterung</w:t>
            </w:r>
          </w:p>
        </w:tc>
        <w:tc>
          <w:tcPr>
            <w:tcW w:w="2325" w:type="dxa"/>
            <w:vMerge w:val="restart"/>
            <w:tcBorders>
              <w:top w:val="single" w:sz="4" w:space="0" w:color="auto"/>
            </w:tcBorders>
            <w:shd w:val="clear" w:color="auto" w:fill="auto"/>
            <w:tcMar>
              <w:left w:w="85" w:type="dxa"/>
              <w:right w:w="85" w:type="dxa"/>
            </w:tcMar>
          </w:tcPr>
          <w:p w14:paraId="220D1B5D" w14:textId="40ABB6FC" w:rsidR="00255182" w:rsidRPr="00CA2E98" w:rsidRDefault="00255182" w:rsidP="00DD6582">
            <w:pPr>
              <w:pStyle w:val="Tabellentext"/>
              <w:jc w:val="left"/>
              <w:rPr>
                <w:noProof/>
              </w:rPr>
            </w:pPr>
            <w:r w:rsidRPr="00CA2E98">
              <w:rPr>
                <w:noProof/>
              </w:rPr>
              <w:t>Anteil an Patienten mit Intervention bei GCS Abfall [</w:t>
            </w:r>
            <w:r w:rsidR="00946794">
              <w:rPr>
                <w:noProof/>
              </w:rPr>
              <w:t>39</w:t>
            </w:r>
            <w:r w:rsidRPr="00CA2E98">
              <w:rPr>
                <w:noProof/>
              </w:rPr>
              <w:t xml:space="preserve">, </w:t>
            </w:r>
            <w:r w:rsidR="00946794">
              <w:rPr>
                <w:noProof/>
              </w:rPr>
              <w:t>44</w:t>
            </w:r>
            <w:r w:rsidRPr="00CA2E98">
              <w:rPr>
                <w:noProof/>
              </w:rPr>
              <w:t>] (ID_030)</w:t>
            </w:r>
          </w:p>
        </w:tc>
        <w:tc>
          <w:tcPr>
            <w:tcW w:w="4983" w:type="dxa"/>
            <w:gridSpan w:val="14"/>
            <w:tcBorders>
              <w:top w:val="single" w:sz="4" w:space="0" w:color="auto"/>
            </w:tcBorders>
            <w:shd w:val="clear" w:color="auto" w:fill="auto"/>
          </w:tcPr>
          <w:p w14:paraId="6BDF79FA"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auto"/>
            </w:tcBorders>
            <w:shd w:val="clear" w:color="auto" w:fill="auto"/>
            <w:tcMar>
              <w:left w:w="85" w:type="dxa"/>
              <w:right w:w="85" w:type="dxa"/>
            </w:tcMar>
          </w:tcPr>
          <w:p w14:paraId="775758B0" w14:textId="77777777" w:rsidR="00255182" w:rsidRPr="00CA2E98" w:rsidRDefault="00255182" w:rsidP="00DD6582">
            <w:pPr>
              <w:pStyle w:val="Tabellentext"/>
              <w:jc w:val="left"/>
              <w:rPr>
                <w:color w:val="000000"/>
              </w:rPr>
            </w:pPr>
            <w:r w:rsidRPr="00CA2E98">
              <w:rPr>
                <w:color w:val="000000"/>
              </w:rPr>
              <w:t>BEDENKEN</w:t>
            </w:r>
          </w:p>
          <w:p w14:paraId="6CF2554A" w14:textId="77777777" w:rsidR="00255182" w:rsidRPr="00CA2E98" w:rsidRDefault="00255182" w:rsidP="00DD6582">
            <w:pPr>
              <w:pStyle w:val="Tabellentext"/>
              <w:jc w:val="left"/>
              <w:rPr>
                <w:color w:val="000000"/>
              </w:rPr>
            </w:pPr>
            <w:r w:rsidRPr="00CA2E98">
              <w:rPr>
                <w:color w:val="000000"/>
              </w:rPr>
              <w:t>Bedenken bei der Implementierung: Einerseits ist die Veränderung der Bewusstseinslage ein wichtiger Trigger für Interventionen. Andererseits kann aus Routinedaten nicht sicher ermittelt werden, ob die Intervention aufgrund des GCS Abfalls initiiert wurde. (n = 12)</w:t>
            </w:r>
          </w:p>
        </w:tc>
      </w:tr>
      <w:tr w:rsidR="00255182" w:rsidRPr="00CA2E98" w14:paraId="48361017" w14:textId="77777777" w:rsidTr="00DD6582">
        <w:trPr>
          <w:cantSplit/>
        </w:trPr>
        <w:tc>
          <w:tcPr>
            <w:tcW w:w="1537" w:type="dxa"/>
            <w:vMerge/>
            <w:tcBorders>
              <w:bottom w:val="single" w:sz="4" w:space="0" w:color="auto"/>
            </w:tcBorders>
            <w:shd w:val="clear" w:color="auto" w:fill="auto"/>
            <w:tcMar>
              <w:left w:w="85" w:type="dxa"/>
              <w:right w:w="85" w:type="dxa"/>
            </w:tcMar>
          </w:tcPr>
          <w:p w14:paraId="63997D3D"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1266765D"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7FD78228" w14:textId="77777777" w:rsidR="00255182" w:rsidRPr="00CA2E98" w:rsidRDefault="00255182" w:rsidP="00DD6582">
            <w:pPr>
              <w:pStyle w:val="Tabellentext"/>
              <w:jc w:val="center"/>
              <w:rPr>
                <w:color w:val="000000"/>
              </w:rPr>
            </w:pPr>
            <w:r w:rsidRPr="00CA2E98">
              <w:rPr>
                <w:color w:val="000000"/>
              </w:rPr>
              <w:t>ZiK</w:t>
            </w:r>
          </w:p>
          <w:p w14:paraId="09A93777" w14:textId="77777777" w:rsidR="00255182" w:rsidRPr="00CA2E98" w:rsidRDefault="00255182" w:rsidP="00DD6582">
            <w:pPr>
              <w:pStyle w:val="Tabellentext"/>
              <w:jc w:val="center"/>
              <w:rPr>
                <w:noProof/>
              </w:rPr>
            </w:pPr>
            <w:r w:rsidRPr="00CA2E98">
              <w:rPr>
                <w:color w:val="000000"/>
              </w:rPr>
              <w:t>3,6</w:t>
            </w:r>
          </w:p>
        </w:tc>
        <w:tc>
          <w:tcPr>
            <w:tcW w:w="382" w:type="dxa"/>
            <w:tcBorders>
              <w:bottom w:val="single" w:sz="4" w:space="0" w:color="auto"/>
            </w:tcBorders>
            <w:shd w:val="clear" w:color="auto" w:fill="auto"/>
          </w:tcPr>
          <w:p w14:paraId="3BC17851" w14:textId="77777777" w:rsidR="00255182" w:rsidRPr="00CA2E98" w:rsidRDefault="00255182" w:rsidP="00DD6582">
            <w:pPr>
              <w:pStyle w:val="Tabellentext"/>
              <w:jc w:val="center"/>
              <w:rPr>
                <w:color w:val="000000"/>
              </w:rPr>
            </w:pPr>
            <w:r w:rsidRPr="00CA2E98">
              <w:rPr>
                <w:color w:val="000000"/>
              </w:rPr>
              <w:t>ZiK</w:t>
            </w:r>
          </w:p>
          <w:p w14:paraId="08319C16"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723DB79B" w14:textId="77777777" w:rsidR="00255182" w:rsidRPr="00CA2E98" w:rsidRDefault="00255182" w:rsidP="00DD6582">
            <w:pPr>
              <w:pStyle w:val="Tabellentext"/>
              <w:jc w:val="center"/>
              <w:rPr>
                <w:color w:val="000000"/>
              </w:rPr>
            </w:pPr>
          </w:p>
          <w:p w14:paraId="44B99751" w14:textId="6C7387D2" w:rsidR="00255182" w:rsidRPr="00CA2E98" w:rsidRDefault="00255182" w:rsidP="00DD6582">
            <w:pPr>
              <w:pStyle w:val="Tabellentext"/>
              <w:jc w:val="center"/>
              <w:rPr>
                <w:noProof/>
              </w:rPr>
            </w:pPr>
            <w:r w:rsidRPr="00CA2E98">
              <w:rPr>
                <w:color w:val="000000"/>
              </w:rPr>
              <w:t>2,</w:t>
            </w:r>
            <w:r w:rsidR="00EE4492">
              <w:rPr>
                <w:color w:val="000000"/>
              </w:rPr>
              <w:t>9</w:t>
            </w:r>
          </w:p>
        </w:tc>
        <w:tc>
          <w:tcPr>
            <w:tcW w:w="382" w:type="dxa"/>
            <w:tcBorders>
              <w:bottom w:val="single" w:sz="4" w:space="0" w:color="auto"/>
            </w:tcBorders>
            <w:shd w:val="clear" w:color="auto" w:fill="auto"/>
          </w:tcPr>
          <w:p w14:paraId="1EEEC862" w14:textId="77777777" w:rsidR="00255182" w:rsidRPr="00CA2E98" w:rsidRDefault="00255182" w:rsidP="00DD6582">
            <w:pPr>
              <w:pStyle w:val="Tabellentext"/>
              <w:jc w:val="center"/>
              <w:rPr>
                <w:color w:val="000000"/>
              </w:rPr>
            </w:pPr>
          </w:p>
          <w:p w14:paraId="498A15CB"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5172DD71" w14:textId="77777777" w:rsidR="00255182" w:rsidRPr="00CA2E98" w:rsidRDefault="00255182" w:rsidP="00DD6582">
            <w:pPr>
              <w:pStyle w:val="Tabellentext"/>
              <w:jc w:val="center"/>
              <w:rPr>
                <w:color w:val="000000"/>
              </w:rPr>
            </w:pPr>
          </w:p>
          <w:p w14:paraId="3EA629F1" w14:textId="77777777" w:rsidR="00255182" w:rsidRPr="00CA2E98" w:rsidRDefault="00255182" w:rsidP="00DD6582">
            <w:pPr>
              <w:pStyle w:val="Tabellentext"/>
              <w:jc w:val="center"/>
              <w:rPr>
                <w:noProof/>
              </w:rPr>
            </w:pPr>
            <w:r w:rsidRPr="00CA2E98">
              <w:rPr>
                <w:color w:val="000000"/>
              </w:rPr>
              <w:t>2,5</w:t>
            </w:r>
          </w:p>
        </w:tc>
        <w:tc>
          <w:tcPr>
            <w:tcW w:w="382" w:type="dxa"/>
            <w:gridSpan w:val="2"/>
            <w:tcBorders>
              <w:bottom w:val="single" w:sz="4" w:space="0" w:color="auto"/>
            </w:tcBorders>
            <w:shd w:val="clear" w:color="auto" w:fill="auto"/>
          </w:tcPr>
          <w:p w14:paraId="07A3DFFD" w14:textId="77777777" w:rsidR="00255182" w:rsidRPr="00CA2E98" w:rsidRDefault="00255182" w:rsidP="00DD6582">
            <w:pPr>
              <w:pStyle w:val="Tabellentext"/>
              <w:jc w:val="center"/>
              <w:rPr>
                <w:color w:val="000000"/>
              </w:rPr>
            </w:pPr>
            <w:r w:rsidRPr="00CA2E98">
              <w:rPr>
                <w:color w:val="000000"/>
              </w:rPr>
              <w:t>ZiK</w:t>
            </w:r>
          </w:p>
          <w:p w14:paraId="34D4B3CB"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5F024624" w14:textId="77777777" w:rsidR="00255182" w:rsidRPr="00CA2E98" w:rsidRDefault="00255182" w:rsidP="00DD6582">
            <w:pPr>
              <w:pStyle w:val="Tabellentext"/>
              <w:jc w:val="center"/>
              <w:rPr>
                <w:color w:val="000000"/>
              </w:rPr>
            </w:pPr>
            <w:r w:rsidRPr="00CA2E98">
              <w:rPr>
                <w:color w:val="000000"/>
              </w:rPr>
              <w:t>ZiK</w:t>
            </w:r>
          </w:p>
          <w:p w14:paraId="7549B348"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276FDA0D" w14:textId="77777777" w:rsidR="00255182" w:rsidRPr="00CA2E98" w:rsidRDefault="00255182" w:rsidP="00DD6582">
            <w:pPr>
              <w:pStyle w:val="Tabellentext"/>
              <w:jc w:val="center"/>
              <w:rPr>
                <w:color w:val="000000"/>
              </w:rPr>
            </w:pPr>
          </w:p>
          <w:p w14:paraId="090CF92C" w14:textId="77777777" w:rsidR="00255182" w:rsidRPr="00CA2E98" w:rsidRDefault="00255182" w:rsidP="00DD6582">
            <w:pPr>
              <w:pStyle w:val="Tabellentext"/>
              <w:jc w:val="center"/>
              <w:rPr>
                <w:noProof/>
              </w:rPr>
            </w:pPr>
            <w:r w:rsidRPr="00CA2E98">
              <w:rPr>
                <w:color w:val="000000"/>
              </w:rPr>
              <w:t>2,5</w:t>
            </w:r>
          </w:p>
        </w:tc>
        <w:tc>
          <w:tcPr>
            <w:tcW w:w="382" w:type="dxa"/>
            <w:tcBorders>
              <w:bottom w:val="single" w:sz="4" w:space="0" w:color="auto"/>
            </w:tcBorders>
            <w:shd w:val="clear" w:color="auto" w:fill="auto"/>
          </w:tcPr>
          <w:p w14:paraId="51BFB54C" w14:textId="77777777" w:rsidR="00255182" w:rsidRPr="00CA2E98" w:rsidRDefault="00255182" w:rsidP="00DD6582">
            <w:pPr>
              <w:pStyle w:val="Tabellentext"/>
              <w:jc w:val="center"/>
              <w:rPr>
                <w:color w:val="000000"/>
              </w:rPr>
            </w:pPr>
          </w:p>
          <w:p w14:paraId="429AF3CF" w14:textId="77777777" w:rsidR="00255182" w:rsidRPr="00CA2E98" w:rsidRDefault="00255182" w:rsidP="00DD6582">
            <w:pPr>
              <w:pStyle w:val="Tabellentext"/>
              <w:jc w:val="center"/>
              <w:rPr>
                <w:noProof/>
              </w:rPr>
            </w:pPr>
            <w:r w:rsidRPr="00CA2E98">
              <w:rPr>
                <w:color w:val="000000"/>
              </w:rPr>
              <w:t>2,8</w:t>
            </w:r>
          </w:p>
        </w:tc>
        <w:tc>
          <w:tcPr>
            <w:tcW w:w="382" w:type="dxa"/>
            <w:tcBorders>
              <w:bottom w:val="single" w:sz="4" w:space="0" w:color="auto"/>
            </w:tcBorders>
            <w:shd w:val="clear" w:color="auto" w:fill="auto"/>
          </w:tcPr>
          <w:p w14:paraId="4D8825D0" w14:textId="77777777" w:rsidR="00255182" w:rsidRPr="00CA2E98" w:rsidRDefault="00255182" w:rsidP="00DD6582">
            <w:pPr>
              <w:pStyle w:val="Tabellentext"/>
              <w:jc w:val="center"/>
              <w:rPr>
                <w:color w:val="000000"/>
              </w:rPr>
            </w:pPr>
          </w:p>
          <w:p w14:paraId="7B1F7FB0" w14:textId="77777777" w:rsidR="00255182" w:rsidRPr="00CA2E98" w:rsidRDefault="00255182" w:rsidP="00DD6582">
            <w:pPr>
              <w:pStyle w:val="Tabellentext"/>
              <w:jc w:val="center"/>
              <w:rPr>
                <w:noProof/>
              </w:rPr>
            </w:pPr>
            <w:r w:rsidRPr="00CA2E98">
              <w:rPr>
                <w:color w:val="000000"/>
              </w:rPr>
              <w:t>2,9</w:t>
            </w:r>
          </w:p>
        </w:tc>
        <w:tc>
          <w:tcPr>
            <w:tcW w:w="382" w:type="dxa"/>
            <w:tcBorders>
              <w:bottom w:val="single" w:sz="4" w:space="0" w:color="auto"/>
            </w:tcBorders>
            <w:shd w:val="clear" w:color="auto" w:fill="auto"/>
          </w:tcPr>
          <w:p w14:paraId="02728F0F" w14:textId="77777777" w:rsidR="00255182" w:rsidRPr="00CA2E98" w:rsidRDefault="00255182" w:rsidP="00DD6582">
            <w:pPr>
              <w:pStyle w:val="Tabellentext"/>
              <w:jc w:val="center"/>
              <w:rPr>
                <w:color w:val="000000"/>
              </w:rPr>
            </w:pPr>
          </w:p>
          <w:p w14:paraId="7FE6D955"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562C9C7F" w14:textId="77777777" w:rsidR="00255182" w:rsidRPr="00CA2E98" w:rsidRDefault="00255182" w:rsidP="00DD6582">
            <w:pPr>
              <w:pStyle w:val="Tabellentext"/>
              <w:jc w:val="center"/>
              <w:rPr>
                <w:color w:val="000000"/>
              </w:rPr>
            </w:pPr>
          </w:p>
          <w:p w14:paraId="087CA668" w14:textId="77777777" w:rsidR="00255182" w:rsidRPr="00CA2E98" w:rsidRDefault="00255182" w:rsidP="00DD6582">
            <w:pPr>
              <w:pStyle w:val="Tabellentext"/>
              <w:jc w:val="center"/>
              <w:rPr>
                <w:noProof/>
              </w:rPr>
            </w:pPr>
            <w:r w:rsidRPr="00CA2E98">
              <w:rPr>
                <w:color w:val="000000"/>
              </w:rPr>
              <w:t>3,1</w:t>
            </w:r>
          </w:p>
        </w:tc>
        <w:tc>
          <w:tcPr>
            <w:tcW w:w="399" w:type="dxa"/>
            <w:tcBorders>
              <w:bottom w:val="single" w:sz="4" w:space="0" w:color="auto"/>
            </w:tcBorders>
            <w:shd w:val="clear" w:color="auto" w:fill="auto"/>
          </w:tcPr>
          <w:p w14:paraId="31089755" w14:textId="77777777" w:rsidR="00255182" w:rsidRPr="00CA2E98" w:rsidRDefault="00255182" w:rsidP="00DD6582">
            <w:pPr>
              <w:pStyle w:val="Tabellentext"/>
              <w:jc w:val="center"/>
              <w:rPr>
                <w:color w:val="000000"/>
              </w:rPr>
            </w:pPr>
          </w:p>
          <w:p w14:paraId="31A27085" w14:textId="77777777" w:rsidR="00255182" w:rsidRPr="00CA2E98" w:rsidRDefault="00255182" w:rsidP="00DD6582">
            <w:pPr>
              <w:pStyle w:val="Tabellentext"/>
              <w:jc w:val="center"/>
              <w:rPr>
                <w:noProof/>
              </w:rPr>
            </w:pPr>
            <w:r w:rsidRPr="00CA2E98">
              <w:rPr>
                <w:color w:val="000000"/>
              </w:rPr>
              <w:t>3,0</w:t>
            </w:r>
          </w:p>
        </w:tc>
        <w:tc>
          <w:tcPr>
            <w:tcW w:w="5502" w:type="dxa"/>
            <w:gridSpan w:val="2"/>
            <w:vMerge/>
            <w:tcBorders>
              <w:bottom w:val="single" w:sz="4" w:space="0" w:color="auto"/>
            </w:tcBorders>
            <w:shd w:val="clear" w:color="auto" w:fill="auto"/>
            <w:tcMar>
              <w:left w:w="85" w:type="dxa"/>
              <w:right w:w="85" w:type="dxa"/>
            </w:tcMar>
          </w:tcPr>
          <w:p w14:paraId="3FC37396" w14:textId="77777777" w:rsidR="00255182" w:rsidRPr="00CA2E98" w:rsidRDefault="00255182" w:rsidP="00DD6582">
            <w:pPr>
              <w:pStyle w:val="Tabellentext"/>
              <w:jc w:val="left"/>
              <w:rPr>
                <w:color w:val="000000"/>
              </w:rPr>
            </w:pPr>
          </w:p>
        </w:tc>
      </w:tr>
      <w:tr w:rsidR="00255182" w:rsidRPr="00CA2E98" w14:paraId="00512C62"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5D1430F3" w14:textId="2838E0C1" w:rsidR="00255182" w:rsidRPr="00CA2E98" w:rsidRDefault="00255182" w:rsidP="00DD6582">
            <w:pPr>
              <w:pStyle w:val="Tabellentext"/>
              <w:jc w:val="left"/>
              <w:rPr>
                <w:color w:val="000000"/>
              </w:rPr>
            </w:pPr>
            <w:r w:rsidRPr="00CA2E98">
              <w:rPr>
                <w:color w:val="000000"/>
              </w:rPr>
              <w:t xml:space="preserve">Labor- und Point of </w:t>
            </w:r>
            <w:r w:rsidR="0091060E">
              <w:rPr>
                <w:color w:val="000000"/>
              </w:rPr>
              <w:t>Care Diagnostik</w:t>
            </w:r>
          </w:p>
        </w:tc>
        <w:tc>
          <w:tcPr>
            <w:tcW w:w="2325" w:type="dxa"/>
            <w:vMerge w:val="restart"/>
            <w:tcBorders>
              <w:top w:val="single" w:sz="4" w:space="0" w:color="auto"/>
            </w:tcBorders>
            <w:shd w:val="clear" w:color="auto" w:fill="auto"/>
            <w:tcMar>
              <w:left w:w="85" w:type="dxa"/>
              <w:right w:w="85" w:type="dxa"/>
            </w:tcMar>
          </w:tcPr>
          <w:p w14:paraId="6AA6B803" w14:textId="77777777" w:rsidR="00255182" w:rsidRPr="00CA2E98" w:rsidRDefault="00255182" w:rsidP="00DD6582">
            <w:pPr>
              <w:pStyle w:val="Tabellentext"/>
              <w:jc w:val="left"/>
              <w:rPr>
                <w:noProof/>
              </w:rPr>
            </w:pPr>
            <w:r w:rsidRPr="00CA2E98">
              <w:rPr>
                <w:noProof/>
              </w:rPr>
              <w:t>Zeit bis Abgabe der Blutprobe an das Labor bei Patienten mit akuter zentraler Neurologie (ID_178)</w:t>
            </w:r>
          </w:p>
        </w:tc>
        <w:tc>
          <w:tcPr>
            <w:tcW w:w="4983" w:type="dxa"/>
            <w:gridSpan w:val="14"/>
            <w:tcBorders>
              <w:top w:val="single" w:sz="4" w:space="0" w:color="auto"/>
            </w:tcBorders>
            <w:shd w:val="clear" w:color="auto" w:fill="auto"/>
          </w:tcPr>
          <w:p w14:paraId="18EE2DD9" w14:textId="77777777" w:rsidR="00255182" w:rsidRPr="00CA2E98" w:rsidRDefault="00255182" w:rsidP="00DD6582">
            <w:pPr>
              <w:pStyle w:val="Tabellentext"/>
              <w:jc w:val="left"/>
              <w:rPr>
                <w:color w:val="000000"/>
              </w:rPr>
            </w:pPr>
            <w:r w:rsidRPr="00CA2E98">
              <w:rPr>
                <w:color w:val="000000"/>
              </w:rPr>
              <w:t>SCHWÄCHEN ÜBERWIEGEN</w:t>
            </w:r>
          </w:p>
        </w:tc>
        <w:tc>
          <w:tcPr>
            <w:tcW w:w="5502" w:type="dxa"/>
            <w:gridSpan w:val="2"/>
            <w:vMerge w:val="restart"/>
            <w:tcBorders>
              <w:top w:val="single" w:sz="4" w:space="0" w:color="auto"/>
            </w:tcBorders>
            <w:shd w:val="clear" w:color="auto" w:fill="auto"/>
            <w:tcMar>
              <w:left w:w="85" w:type="dxa"/>
              <w:right w:w="85" w:type="dxa"/>
            </w:tcMar>
          </w:tcPr>
          <w:p w14:paraId="0461A0BF" w14:textId="77777777" w:rsidR="00255182" w:rsidRPr="00CA2E98" w:rsidRDefault="00255182" w:rsidP="00DD6582">
            <w:pPr>
              <w:pStyle w:val="Tabellentext"/>
              <w:jc w:val="left"/>
              <w:rPr>
                <w:color w:val="000000"/>
              </w:rPr>
            </w:pPr>
            <w:r w:rsidRPr="00CA2E98">
              <w:rPr>
                <w:color w:val="000000"/>
              </w:rPr>
              <w:t>PRÄZISIERUNG</w:t>
            </w:r>
          </w:p>
          <w:p w14:paraId="30607ABB" w14:textId="77777777" w:rsidR="00255182" w:rsidRPr="00CA2E98" w:rsidRDefault="00255182" w:rsidP="00DD6582">
            <w:pPr>
              <w:pStyle w:val="Tabellentext"/>
              <w:jc w:val="left"/>
              <w:rPr>
                <w:color w:val="000000"/>
              </w:rPr>
            </w:pPr>
            <w:r w:rsidRPr="00CA2E98">
              <w:rPr>
                <w:color w:val="000000"/>
              </w:rPr>
              <w:lastRenderedPageBreak/>
              <w:t xml:space="preserve">Zeit zwischen </w:t>
            </w:r>
            <w:r w:rsidRPr="00CA2E98">
              <w:rPr>
                <w:color w:val="000000"/>
                <w:u w:val="single"/>
              </w:rPr>
              <w:t>Erstkontakt</w:t>
            </w:r>
            <w:r w:rsidRPr="00CA2E98">
              <w:rPr>
                <w:color w:val="000000"/>
              </w:rPr>
              <w:t xml:space="preserve"> und Ergebnis des Gerinnungslabors (INR/TZ/PTT) bei Patienten mit Symptomen einer akuten zentralen Neurologie (GPCL Codes :401 (veränderter Bewusstseinszustand), 402 (Verwirrtheit), 403 (Schwindel), 404 (Kopfschmerz), 405 (Krampfanfall), 406 (Gangstörung/Ataxie), 409 (Schwäche in den Extremitäten/Symptome eines Schlaganfalls oder TIA). (n = 14)</w:t>
            </w:r>
          </w:p>
        </w:tc>
      </w:tr>
      <w:tr w:rsidR="00255182" w:rsidRPr="00CA2E98" w14:paraId="6ECB2111" w14:textId="77777777" w:rsidTr="00DD6582">
        <w:trPr>
          <w:cantSplit/>
        </w:trPr>
        <w:tc>
          <w:tcPr>
            <w:tcW w:w="1537" w:type="dxa"/>
            <w:vMerge/>
            <w:tcBorders>
              <w:bottom w:val="single" w:sz="4" w:space="0" w:color="auto"/>
            </w:tcBorders>
            <w:shd w:val="clear" w:color="auto" w:fill="auto"/>
            <w:tcMar>
              <w:left w:w="85" w:type="dxa"/>
              <w:right w:w="85" w:type="dxa"/>
            </w:tcMar>
          </w:tcPr>
          <w:p w14:paraId="452053EA"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04400736"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27616442" w14:textId="77777777" w:rsidR="00255182" w:rsidRPr="00CA2E98" w:rsidRDefault="00255182" w:rsidP="00DD6582">
            <w:pPr>
              <w:pStyle w:val="Tabellentext"/>
              <w:jc w:val="left"/>
              <w:rPr>
                <w:color w:val="000000"/>
              </w:rPr>
            </w:pPr>
          </w:p>
          <w:p w14:paraId="5E4FEFF2" w14:textId="77777777" w:rsidR="00255182" w:rsidRPr="00CA2E98" w:rsidRDefault="00255182" w:rsidP="00DD6582">
            <w:pPr>
              <w:pStyle w:val="Tabellentext"/>
              <w:jc w:val="left"/>
              <w:rPr>
                <w:noProof/>
              </w:rPr>
            </w:pPr>
            <w:r w:rsidRPr="00CA2E98">
              <w:rPr>
                <w:color w:val="000000"/>
              </w:rPr>
              <w:t>2,5</w:t>
            </w:r>
          </w:p>
        </w:tc>
        <w:tc>
          <w:tcPr>
            <w:tcW w:w="382" w:type="dxa"/>
            <w:tcBorders>
              <w:bottom w:val="single" w:sz="4" w:space="0" w:color="auto"/>
            </w:tcBorders>
            <w:shd w:val="clear" w:color="auto" w:fill="auto"/>
          </w:tcPr>
          <w:p w14:paraId="3BB50B0E" w14:textId="77777777" w:rsidR="00255182" w:rsidRPr="00CA2E98" w:rsidRDefault="00255182" w:rsidP="00DD6582">
            <w:pPr>
              <w:pStyle w:val="Tabellentext"/>
              <w:jc w:val="left"/>
              <w:rPr>
                <w:color w:val="000000"/>
              </w:rPr>
            </w:pPr>
          </w:p>
          <w:p w14:paraId="2B75E065" w14:textId="77777777" w:rsidR="00255182" w:rsidRPr="00CA2E98" w:rsidRDefault="00255182" w:rsidP="00DD6582">
            <w:pPr>
              <w:pStyle w:val="Tabellentext"/>
              <w:jc w:val="left"/>
              <w:rPr>
                <w:noProof/>
              </w:rPr>
            </w:pPr>
            <w:r w:rsidRPr="00CA2E98">
              <w:rPr>
                <w:color w:val="000000"/>
              </w:rPr>
              <w:t>2,6</w:t>
            </w:r>
          </w:p>
        </w:tc>
        <w:tc>
          <w:tcPr>
            <w:tcW w:w="382" w:type="dxa"/>
            <w:tcBorders>
              <w:bottom w:val="single" w:sz="4" w:space="0" w:color="auto"/>
            </w:tcBorders>
            <w:shd w:val="clear" w:color="auto" w:fill="auto"/>
          </w:tcPr>
          <w:p w14:paraId="642E4108" w14:textId="77777777" w:rsidR="00255182" w:rsidRPr="00CA2E98" w:rsidRDefault="00255182" w:rsidP="00DD6582">
            <w:pPr>
              <w:pStyle w:val="Tabellentext"/>
              <w:jc w:val="left"/>
              <w:rPr>
                <w:color w:val="000000"/>
              </w:rPr>
            </w:pPr>
          </w:p>
          <w:p w14:paraId="5D81AE8A" w14:textId="77777777" w:rsidR="00255182" w:rsidRPr="00CA2E98" w:rsidRDefault="00255182" w:rsidP="00DD6582">
            <w:pPr>
              <w:pStyle w:val="Tabellentext"/>
              <w:jc w:val="left"/>
              <w:rPr>
                <w:noProof/>
              </w:rPr>
            </w:pPr>
            <w:r w:rsidRPr="00CA2E98">
              <w:rPr>
                <w:color w:val="000000"/>
              </w:rPr>
              <w:t>3,0</w:t>
            </w:r>
          </w:p>
        </w:tc>
        <w:tc>
          <w:tcPr>
            <w:tcW w:w="382" w:type="dxa"/>
            <w:tcBorders>
              <w:bottom w:val="single" w:sz="4" w:space="0" w:color="auto"/>
            </w:tcBorders>
            <w:shd w:val="clear" w:color="auto" w:fill="auto"/>
          </w:tcPr>
          <w:p w14:paraId="5311CDC8" w14:textId="77777777" w:rsidR="00255182" w:rsidRPr="00CA2E98" w:rsidRDefault="00255182" w:rsidP="00DD6582">
            <w:pPr>
              <w:pStyle w:val="Tabellentext"/>
              <w:jc w:val="left"/>
              <w:rPr>
                <w:color w:val="000000"/>
              </w:rPr>
            </w:pPr>
          </w:p>
          <w:p w14:paraId="6D104FD7" w14:textId="77777777" w:rsidR="00255182" w:rsidRPr="00CA2E98" w:rsidRDefault="00255182" w:rsidP="00DD6582">
            <w:pPr>
              <w:pStyle w:val="Tabellentext"/>
              <w:jc w:val="left"/>
              <w:rPr>
                <w:noProof/>
              </w:rPr>
            </w:pPr>
            <w:r w:rsidRPr="00CA2E98">
              <w:rPr>
                <w:color w:val="000000"/>
              </w:rPr>
              <w:t>3,2</w:t>
            </w:r>
          </w:p>
        </w:tc>
        <w:tc>
          <w:tcPr>
            <w:tcW w:w="382" w:type="dxa"/>
            <w:tcBorders>
              <w:bottom w:val="single" w:sz="4" w:space="0" w:color="auto"/>
            </w:tcBorders>
            <w:shd w:val="clear" w:color="auto" w:fill="auto"/>
          </w:tcPr>
          <w:p w14:paraId="25D3D14F" w14:textId="77777777" w:rsidR="00255182" w:rsidRPr="00CA2E98" w:rsidRDefault="00255182" w:rsidP="00DD6582">
            <w:pPr>
              <w:pStyle w:val="Tabellentext"/>
              <w:jc w:val="left"/>
              <w:rPr>
                <w:color w:val="000000"/>
              </w:rPr>
            </w:pPr>
          </w:p>
          <w:p w14:paraId="4A11943F" w14:textId="77777777" w:rsidR="00255182" w:rsidRPr="00CA2E98" w:rsidRDefault="00255182" w:rsidP="00DD6582">
            <w:pPr>
              <w:pStyle w:val="Tabellentext"/>
              <w:jc w:val="left"/>
              <w:rPr>
                <w:noProof/>
              </w:rPr>
            </w:pPr>
            <w:r w:rsidRPr="00CA2E98">
              <w:rPr>
                <w:color w:val="000000"/>
              </w:rPr>
              <w:t>2,2</w:t>
            </w:r>
          </w:p>
        </w:tc>
        <w:tc>
          <w:tcPr>
            <w:tcW w:w="382" w:type="dxa"/>
            <w:gridSpan w:val="2"/>
            <w:tcBorders>
              <w:bottom w:val="single" w:sz="4" w:space="0" w:color="auto"/>
            </w:tcBorders>
            <w:shd w:val="clear" w:color="auto" w:fill="auto"/>
          </w:tcPr>
          <w:p w14:paraId="1F7118D8" w14:textId="77777777" w:rsidR="00255182" w:rsidRPr="00CA2E98" w:rsidRDefault="00255182" w:rsidP="00DD6582">
            <w:pPr>
              <w:pStyle w:val="Tabellentext"/>
              <w:jc w:val="left"/>
              <w:rPr>
                <w:color w:val="000000"/>
              </w:rPr>
            </w:pPr>
          </w:p>
          <w:p w14:paraId="50D2D5C8" w14:textId="77777777" w:rsidR="00255182" w:rsidRPr="00CA2E98" w:rsidRDefault="00255182" w:rsidP="00DD6582">
            <w:pPr>
              <w:pStyle w:val="Tabellentext"/>
              <w:jc w:val="left"/>
              <w:rPr>
                <w:noProof/>
              </w:rPr>
            </w:pPr>
            <w:r w:rsidRPr="00CA2E98">
              <w:rPr>
                <w:color w:val="000000"/>
              </w:rPr>
              <w:t>3,4</w:t>
            </w:r>
          </w:p>
        </w:tc>
        <w:tc>
          <w:tcPr>
            <w:tcW w:w="382" w:type="dxa"/>
            <w:tcBorders>
              <w:bottom w:val="single" w:sz="4" w:space="0" w:color="auto"/>
            </w:tcBorders>
            <w:shd w:val="clear" w:color="auto" w:fill="auto"/>
          </w:tcPr>
          <w:p w14:paraId="43604627" w14:textId="77777777" w:rsidR="00255182" w:rsidRPr="00CA2E98" w:rsidRDefault="00255182" w:rsidP="00DD6582">
            <w:pPr>
              <w:pStyle w:val="Tabellentext"/>
              <w:jc w:val="left"/>
              <w:rPr>
                <w:color w:val="000000"/>
              </w:rPr>
            </w:pPr>
            <w:r w:rsidRPr="00CA2E98">
              <w:rPr>
                <w:color w:val="000000"/>
              </w:rPr>
              <w:t>ZiK</w:t>
            </w:r>
          </w:p>
          <w:p w14:paraId="5F70209B" w14:textId="77777777" w:rsidR="00255182" w:rsidRPr="00CA2E98" w:rsidRDefault="00255182" w:rsidP="00DD6582">
            <w:pPr>
              <w:pStyle w:val="Tabellentext"/>
              <w:jc w:val="left"/>
              <w:rPr>
                <w:noProof/>
              </w:rPr>
            </w:pPr>
            <w:r w:rsidRPr="00CA2E98">
              <w:rPr>
                <w:color w:val="000000"/>
              </w:rPr>
              <w:t>3,8</w:t>
            </w:r>
          </w:p>
        </w:tc>
        <w:tc>
          <w:tcPr>
            <w:tcW w:w="382" w:type="dxa"/>
            <w:tcBorders>
              <w:bottom w:val="single" w:sz="4" w:space="0" w:color="auto"/>
            </w:tcBorders>
            <w:shd w:val="clear" w:color="auto" w:fill="auto"/>
          </w:tcPr>
          <w:p w14:paraId="6B9FBD5D" w14:textId="77777777" w:rsidR="00255182" w:rsidRPr="00CA2E98" w:rsidRDefault="00255182" w:rsidP="00DD6582">
            <w:pPr>
              <w:pStyle w:val="Tabellentext"/>
              <w:jc w:val="left"/>
              <w:rPr>
                <w:color w:val="000000"/>
              </w:rPr>
            </w:pPr>
          </w:p>
          <w:p w14:paraId="6A307791" w14:textId="77777777" w:rsidR="00255182" w:rsidRPr="00CA2E98" w:rsidRDefault="00255182" w:rsidP="00DD6582">
            <w:pPr>
              <w:pStyle w:val="Tabellentext"/>
              <w:jc w:val="left"/>
              <w:rPr>
                <w:noProof/>
              </w:rPr>
            </w:pPr>
            <w:r w:rsidRPr="00CA2E98">
              <w:rPr>
                <w:color w:val="000000"/>
              </w:rPr>
              <w:t>2,1</w:t>
            </w:r>
          </w:p>
        </w:tc>
        <w:tc>
          <w:tcPr>
            <w:tcW w:w="382" w:type="dxa"/>
            <w:tcBorders>
              <w:bottom w:val="single" w:sz="4" w:space="0" w:color="auto"/>
            </w:tcBorders>
            <w:shd w:val="clear" w:color="auto" w:fill="auto"/>
          </w:tcPr>
          <w:p w14:paraId="6067ED56" w14:textId="77777777" w:rsidR="00255182" w:rsidRPr="00CA2E98" w:rsidRDefault="00255182" w:rsidP="00DD6582">
            <w:pPr>
              <w:pStyle w:val="Tabellentext"/>
              <w:jc w:val="left"/>
              <w:rPr>
                <w:color w:val="000000"/>
              </w:rPr>
            </w:pPr>
          </w:p>
          <w:p w14:paraId="0E08D928" w14:textId="77777777" w:rsidR="00255182" w:rsidRPr="00CA2E98" w:rsidRDefault="00255182" w:rsidP="00DD6582">
            <w:pPr>
              <w:pStyle w:val="Tabellentext"/>
              <w:jc w:val="left"/>
              <w:rPr>
                <w:noProof/>
              </w:rPr>
            </w:pPr>
            <w:r w:rsidRPr="00CA2E98">
              <w:rPr>
                <w:color w:val="000000"/>
              </w:rPr>
              <w:t>2,5</w:t>
            </w:r>
          </w:p>
        </w:tc>
        <w:tc>
          <w:tcPr>
            <w:tcW w:w="382" w:type="dxa"/>
            <w:tcBorders>
              <w:bottom w:val="single" w:sz="4" w:space="0" w:color="auto"/>
            </w:tcBorders>
            <w:shd w:val="clear" w:color="auto" w:fill="auto"/>
          </w:tcPr>
          <w:p w14:paraId="047F9001" w14:textId="77777777" w:rsidR="00255182" w:rsidRPr="00CA2E98" w:rsidRDefault="00255182" w:rsidP="00DD6582">
            <w:pPr>
              <w:pStyle w:val="Tabellentext"/>
              <w:jc w:val="left"/>
              <w:rPr>
                <w:color w:val="000000"/>
              </w:rPr>
            </w:pPr>
          </w:p>
          <w:p w14:paraId="2CC419E1" w14:textId="77777777" w:rsidR="00255182" w:rsidRPr="00CA2E98" w:rsidRDefault="00255182" w:rsidP="00DD6582">
            <w:pPr>
              <w:pStyle w:val="Tabellentext"/>
              <w:jc w:val="left"/>
              <w:rPr>
                <w:noProof/>
              </w:rPr>
            </w:pPr>
            <w:r w:rsidRPr="00CA2E98">
              <w:rPr>
                <w:color w:val="000000"/>
              </w:rPr>
              <w:t>2,9</w:t>
            </w:r>
          </w:p>
        </w:tc>
        <w:tc>
          <w:tcPr>
            <w:tcW w:w="382" w:type="dxa"/>
            <w:tcBorders>
              <w:bottom w:val="single" w:sz="4" w:space="0" w:color="auto"/>
            </w:tcBorders>
            <w:shd w:val="clear" w:color="auto" w:fill="auto"/>
          </w:tcPr>
          <w:p w14:paraId="7A21AA52" w14:textId="77777777" w:rsidR="00255182" w:rsidRPr="00CA2E98" w:rsidRDefault="00255182" w:rsidP="00DD6582">
            <w:pPr>
              <w:pStyle w:val="Tabellentext"/>
              <w:jc w:val="left"/>
              <w:rPr>
                <w:color w:val="000000"/>
              </w:rPr>
            </w:pPr>
          </w:p>
          <w:p w14:paraId="789006F8" w14:textId="77777777" w:rsidR="00255182" w:rsidRPr="00CA2E98" w:rsidRDefault="00255182" w:rsidP="00DD6582">
            <w:pPr>
              <w:pStyle w:val="Tabellentext"/>
              <w:jc w:val="left"/>
              <w:rPr>
                <w:noProof/>
              </w:rPr>
            </w:pPr>
            <w:r w:rsidRPr="00CA2E98">
              <w:rPr>
                <w:color w:val="000000"/>
              </w:rPr>
              <w:t>2,6</w:t>
            </w:r>
          </w:p>
        </w:tc>
        <w:tc>
          <w:tcPr>
            <w:tcW w:w="382" w:type="dxa"/>
            <w:tcBorders>
              <w:bottom w:val="single" w:sz="4" w:space="0" w:color="auto"/>
            </w:tcBorders>
            <w:shd w:val="clear" w:color="auto" w:fill="auto"/>
          </w:tcPr>
          <w:p w14:paraId="4868499C" w14:textId="77777777" w:rsidR="00255182" w:rsidRPr="00CA2E98" w:rsidRDefault="00255182" w:rsidP="00DD6582">
            <w:pPr>
              <w:pStyle w:val="Tabellentext"/>
              <w:jc w:val="left"/>
              <w:rPr>
                <w:color w:val="000000"/>
              </w:rPr>
            </w:pPr>
          </w:p>
          <w:p w14:paraId="63DCC6B4" w14:textId="77777777" w:rsidR="00255182" w:rsidRPr="00CA2E98" w:rsidRDefault="00255182" w:rsidP="00DD6582">
            <w:pPr>
              <w:pStyle w:val="Tabellentext"/>
              <w:jc w:val="left"/>
              <w:rPr>
                <w:noProof/>
              </w:rPr>
            </w:pPr>
            <w:r w:rsidRPr="00CA2E98">
              <w:rPr>
                <w:color w:val="000000"/>
              </w:rPr>
              <w:t>2,9</w:t>
            </w:r>
          </w:p>
        </w:tc>
        <w:tc>
          <w:tcPr>
            <w:tcW w:w="399" w:type="dxa"/>
            <w:tcBorders>
              <w:bottom w:val="single" w:sz="4" w:space="0" w:color="auto"/>
            </w:tcBorders>
            <w:shd w:val="clear" w:color="auto" w:fill="auto"/>
          </w:tcPr>
          <w:p w14:paraId="27BFC9D9" w14:textId="77777777" w:rsidR="00255182" w:rsidRPr="00CA2E98" w:rsidRDefault="00255182" w:rsidP="00DD6582">
            <w:pPr>
              <w:pStyle w:val="Tabellentext"/>
              <w:jc w:val="left"/>
              <w:rPr>
                <w:color w:val="000000"/>
              </w:rPr>
            </w:pPr>
          </w:p>
          <w:p w14:paraId="03AF573D" w14:textId="77777777" w:rsidR="00255182" w:rsidRPr="00CA2E98" w:rsidRDefault="00255182" w:rsidP="00DD6582">
            <w:pPr>
              <w:pStyle w:val="Tabellentext"/>
              <w:jc w:val="left"/>
              <w:rPr>
                <w:noProof/>
              </w:rPr>
            </w:pPr>
            <w:r w:rsidRPr="00CA2E98">
              <w:rPr>
                <w:color w:val="000000"/>
              </w:rPr>
              <w:t>3,2</w:t>
            </w:r>
          </w:p>
        </w:tc>
        <w:tc>
          <w:tcPr>
            <w:tcW w:w="5502" w:type="dxa"/>
            <w:gridSpan w:val="2"/>
            <w:vMerge/>
            <w:tcBorders>
              <w:bottom w:val="single" w:sz="4" w:space="0" w:color="auto"/>
            </w:tcBorders>
            <w:shd w:val="clear" w:color="auto" w:fill="auto"/>
            <w:tcMar>
              <w:left w:w="85" w:type="dxa"/>
              <w:right w:w="85" w:type="dxa"/>
            </w:tcMar>
          </w:tcPr>
          <w:p w14:paraId="78B2649F" w14:textId="77777777" w:rsidR="00255182" w:rsidRPr="00CA2E98" w:rsidRDefault="00255182" w:rsidP="00DD6582">
            <w:pPr>
              <w:pStyle w:val="Tabellentext"/>
              <w:jc w:val="left"/>
              <w:rPr>
                <w:color w:val="000000"/>
              </w:rPr>
            </w:pPr>
          </w:p>
        </w:tc>
      </w:tr>
      <w:tr w:rsidR="00255182" w:rsidRPr="00CA2E98" w14:paraId="7778A7DD"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01C08C61" w14:textId="758C2844" w:rsidR="00255182" w:rsidRPr="00CA2E98" w:rsidRDefault="00255182" w:rsidP="00DD6582">
            <w:pPr>
              <w:pStyle w:val="Tabellentext"/>
              <w:jc w:val="left"/>
              <w:rPr>
                <w:color w:val="000000"/>
              </w:rPr>
            </w:pPr>
            <w:r w:rsidRPr="00CA2E98">
              <w:rPr>
                <w:color w:val="000000"/>
              </w:rPr>
              <w:lastRenderedPageBreak/>
              <w:t>Medikation</w:t>
            </w:r>
          </w:p>
        </w:tc>
        <w:tc>
          <w:tcPr>
            <w:tcW w:w="2325" w:type="dxa"/>
            <w:vMerge w:val="restart"/>
            <w:tcBorders>
              <w:top w:val="single" w:sz="4" w:space="0" w:color="auto"/>
            </w:tcBorders>
            <w:shd w:val="clear" w:color="auto" w:fill="auto"/>
            <w:tcMar>
              <w:left w:w="85" w:type="dxa"/>
              <w:right w:w="85" w:type="dxa"/>
            </w:tcMar>
          </w:tcPr>
          <w:p w14:paraId="52D61AD0" w14:textId="77777777" w:rsidR="00255182" w:rsidRPr="00CA2E98" w:rsidRDefault="00255182" w:rsidP="00DD6582">
            <w:pPr>
              <w:pStyle w:val="Tabellentext"/>
              <w:jc w:val="left"/>
              <w:rPr>
                <w:noProof/>
              </w:rPr>
            </w:pPr>
            <w:r w:rsidRPr="00CA2E98">
              <w:rPr>
                <w:noProof/>
              </w:rPr>
              <w:t>Thromboseprophylaxe bei Traumapatienten [</w:t>
            </w:r>
            <w:r w:rsidRPr="00462730">
              <w:rPr>
                <w:noProof/>
              </w:rPr>
              <w:t>30</w:t>
            </w:r>
            <w:r w:rsidRPr="00CA2E98">
              <w:rPr>
                <w:noProof/>
              </w:rPr>
              <w:t xml:space="preserve">] (ID_020) </w:t>
            </w:r>
          </w:p>
        </w:tc>
        <w:tc>
          <w:tcPr>
            <w:tcW w:w="4983" w:type="dxa"/>
            <w:gridSpan w:val="14"/>
            <w:tcBorders>
              <w:top w:val="single" w:sz="4" w:space="0" w:color="auto"/>
            </w:tcBorders>
            <w:shd w:val="clear" w:color="auto" w:fill="auto"/>
          </w:tcPr>
          <w:p w14:paraId="7ACF7288"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auto"/>
            </w:tcBorders>
            <w:shd w:val="clear" w:color="auto" w:fill="auto"/>
            <w:tcMar>
              <w:left w:w="85" w:type="dxa"/>
              <w:right w:w="85" w:type="dxa"/>
            </w:tcMar>
          </w:tcPr>
          <w:p w14:paraId="0369BB81" w14:textId="77777777" w:rsidR="00255182" w:rsidRPr="00CA2E98" w:rsidRDefault="00255182" w:rsidP="00DD6582">
            <w:pPr>
              <w:pStyle w:val="Tabellentext"/>
              <w:jc w:val="left"/>
              <w:rPr>
                <w:color w:val="000000"/>
              </w:rPr>
            </w:pPr>
            <w:r w:rsidRPr="00CA2E98">
              <w:rPr>
                <w:color w:val="000000"/>
              </w:rPr>
              <w:t>BEDENKEN</w:t>
            </w:r>
          </w:p>
          <w:p w14:paraId="0A4AED27" w14:textId="77777777" w:rsidR="00255182" w:rsidRPr="00CA2E98" w:rsidRDefault="00255182" w:rsidP="00DD6582">
            <w:pPr>
              <w:pStyle w:val="Tabellentext"/>
              <w:jc w:val="left"/>
              <w:rPr>
                <w:color w:val="000000"/>
              </w:rPr>
            </w:pPr>
            <w:r w:rsidRPr="00CA2E98">
              <w:rPr>
                <w:color w:val="000000"/>
              </w:rPr>
              <w:t>Wegen großen Unterschieden in der Organisation der Patientenversorgung und dem Patientenkollektiv bestehen Bedenken bei der generellen Einführung als Qualitätsindikator. (n = 14)</w:t>
            </w:r>
          </w:p>
        </w:tc>
      </w:tr>
      <w:tr w:rsidR="00255182" w:rsidRPr="00CA2E98" w14:paraId="6519C803" w14:textId="77777777" w:rsidTr="00DD6582">
        <w:trPr>
          <w:cantSplit/>
        </w:trPr>
        <w:tc>
          <w:tcPr>
            <w:tcW w:w="1537" w:type="dxa"/>
            <w:vMerge/>
            <w:tcBorders>
              <w:bottom w:val="single" w:sz="4" w:space="0" w:color="auto"/>
            </w:tcBorders>
            <w:shd w:val="clear" w:color="auto" w:fill="auto"/>
            <w:tcMar>
              <w:left w:w="85" w:type="dxa"/>
              <w:right w:w="85" w:type="dxa"/>
            </w:tcMar>
          </w:tcPr>
          <w:p w14:paraId="6ACCBA0D"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4B0A6CCC"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69FCB37C" w14:textId="77777777" w:rsidR="00255182" w:rsidRPr="00CA2E98" w:rsidRDefault="00255182" w:rsidP="00DD6582">
            <w:pPr>
              <w:pStyle w:val="Tabellentext"/>
              <w:jc w:val="left"/>
              <w:rPr>
                <w:color w:val="000000"/>
              </w:rPr>
            </w:pPr>
          </w:p>
          <w:p w14:paraId="1E7E9309" w14:textId="77777777" w:rsidR="00255182" w:rsidRPr="00CA2E98" w:rsidRDefault="00255182" w:rsidP="00DD6582">
            <w:pPr>
              <w:pStyle w:val="Tabellentext"/>
              <w:jc w:val="left"/>
              <w:rPr>
                <w:noProof/>
              </w:rPr>
            </w:pPr>
            <w:r w:rsidRPr="00CA2E98">
              <w:rPr>
                <w:color w:val="000000"/>
              </w:rPr>
              <w:t>2,4</w:t>
            </w:r>
          </w:p>
        </w:tc>
        <w:tc>
          <w:tcPr>
            <w:tcW w:w="382" w:type="dxa"/>
            <w:tcBorders>
              <w:bottom w:val="single" w:sz="4" w:space="0" w:color="auto"/>
            </w:tcBorders>
            <w:shd w:val="clear" w:color="auto" w:fill="auto"/>
          </w:tcPr>
          <w:p w14:paraId="78DB84D3" w14:textId="77777777" w:rsidR="00255182" w:rsidRPr="00CA2E98" w:rsidRDefault="00255182" w:rsidP="00DD6582">
            <w:pPr>
              <w:pStyle w:val="Tabellentext"/>
              <w:jc w:val="left"/>
              <w:rPr>
                <w:color w:val="000000"/>
              </w:rPr>
            </w:pPr>
          </w:p>
          <w:p w14:paraId="18839A93" w14:textId="77777777" w:rsidR="00255182" w:rsidRPr="00CA2E98" w:rsidRDefault="00255182" w:rsidP="00DD6582">
            <w:pPr>
              <w:pStyle w:val="Tabellentext"/>
              <w:jc w:val="left"/>
              <w:rPr>
                <w:noProof/>
              </w:rPr>
            </w:pPr>
            <w:r w:rsidRPr="00CA2E98">
              <w:rPr>
                <w:color w:val="000000"/>
              </w:rPr>
              <w:t>3,1</w:t>
            </w:r>
          </w:p>
        </w:tc>
        <w:tc>
          <w:tcPr>
            <w:tcW w:w="382" w:type="dxa"/>
            <w:tcBorders>
              <w:bottom w:val="single" w:sz="4" w:space="0" w:color="auto"/>
            </w:tcBorders>
            <w:shd w:val="clear" w:color="auto" w:fill="auto"/>
          </w:tcPr>
          <w:p w14:paraId="0BCDC010" w14:textId="77777777" w:rsidR="00255182" w:rsidRPr="00CA2E98" w:rsidRDefault="00255182" w:rsidP="00DD6582">
            <w:pPr>
              <w:pStyle w:val="Tabellentext"/>
              <w:jc w:val="left"/>
              <w:rPr>
                <w:color w:val="000000"/>
              </w:rPr>
            </w:pPr>
          </w:p>
          <w:p w14:paraId="6F4DE44D" w14:textId="77777777" w:rsidR="00255182" w:rsidRPr="00CA2E98" w:rsidRDefault="00255182" w:rsidP="00DD6582">
            <w:pPr>
              <w:pStyle w:val="Tabellentext"/>
              <w:jc w:val="left"/>
              <w:rPr>
                <w:noProof/>
              </w:rPr>
            </w:pPr>
            <w:r w:rsidRPr="00CA2E98">
              <w:rPr>
                <w:color w:val="000000"/>
              </w:rPr>
              <w:t>2,7</w:t>
            </w:r>
          </w:p>
        </w:tc>
        <w:tc>
          <w:tcPr>
            <w:tcW w:w="382" w:type="dxa"/>
            <w:tcBorders>
              <w:bottom w:val="single" w:sz="4" w:space="0" w:color="auto"/>
            </w:tcBorders>
            <w:shd w:val="clear" w:color="auto" w:fill="auto"/>
          </w:tcPr>
          <w:p w14:paraId="1A3C4A8C" w14:textId="77777777" w:rsidR="00255182" w:rsidRPr="00CA2E98" w:rsidRDefault="00255182" w:rsidP="00DD6582">
            <w:pPr>
              <w:pStyle w:val="Tabellentext"/>
              <w:jc w:val="left"/>
              <w:rPr>
                <w:color w:val="000000"/>
              </w:rPr>
            </w:pPr>
          </w:p>
          <w:p w14:paraId="160497FB" w14:textId="77777777" w:rsidR="00255182" w:rsidRPr="00CA2E98" w:rsidRDefault="00255182" w:rsidP="00DD6582">
            <w:pPr>
              <w:pStyle w:val="Tabellentext"/>
              <w:jc w:val="left"/>
              <w:rPr>
                <w:noProof/>
              </w:rPr>
            </w:pPr>
            <w:r w:rsidRPr="00CA2E98">
              <w:rPr>
                <w:color w:val="000000"/>
              </w:rPr>
              <w:t>3,6</w:t>
            </w:r>
          </w:p>
        </w:tc>
        <w:tc>
          <w:tcPr>
            <w:tcW w:w="382" w:type="dxa"/>
            <w:tcBorders>
              <w:bottom w:val="single" w:sz="4" w:space="0" w:color="auto"/>
            </w:tcBorders>
            <w:shd w:val="clear" w:color="auto" w:fill="auto"/>
          </w:tcPr>
          <w:p w14:paraId="494737B9" w14:textId="77777777" w:rsidR="00255182" w:rsidRPr="00CA2E98" w:rsidRDefault="00255182" w:rsidP="00DD6582">
            <w:pPr>
              <w:pStyle w:val="Tabellentext"/>
              <w:jc w:val="left"/>
              <w:rPr>
                <w:color w:val="000000"/>
              </w:rPr>
            </w:pPr>
          </w:p>
          <w:p w14:paraId="4C318F3F" w14:textId="77777777" w:rsidR="00255182" w:rsidRPr="00CA2E98" w:rsidRDefault="00255182" w:rsidP="00DD6582">
            <w:pPr>
              <w:pStyle w:val="Tabellentext"/>
              <w:jc w:val="left"/>
              <w:rPr>
                <w:noProof/>
              </w:rPr>
            </w:pPr>
            <w:r w:rsidRPr="00CA2E98">
              <w:rPr>
                <w:color w:val="000000"/>
              </w:rPr>
              <w:t>2,8</w:t>
            </w:r>
          </w:p>
        </w:tc>
        <w:tc>
          <w:tcPr>
            <w:tcW w:w="382" w:type="dxa"/>
            <w:gridSpan w:val="2"/>
            <w:tcBorders>
              <w:bottom w:val="single" w:sz="4" w:space="0" w:color="auto"/>
            </w:tcBorders>
            <w:shd w:val="clear" w:color="auto" w:fill="auto"/>
          </w:tcPr>
          <w:p w14:paraId="245131F7" w14:textId="77777777" w:rsidR="00255182" w:rsidRPr="00CA2E98" w:rsidRDefault="00255182" w:rsidP="00DD6582">
            <w:pPr>
              <w:pStyle w:val="Tabellentext"/>
              <w:jc w:val="left"/>
              <w:rPr>
                <w:color w:val="000000"/>
              </w:rPr>
            </w:pPr>
          </w:p>
          <w:p w14:paraId="59F68E8C"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62C76514" w14:textId="77777777" w:rsidR="00255182" w:rsidRPr="00CA2E98" w:rsidRDefault="00255182" w:rsidP="00DD6582">
            <w:pPr>
              <w:pStyle w:val="Tabellentext"/>
              <w:jc w:val="left"/>
              <w:rPr>
                <w:color w:val="000000"/>
              </w:rPr>
            </w:pPr>
          </w:p>
          <w:p w14:paraId="167D9067" w14:textId="77777777" w:rsidR="00255182" w:rsidRPr="00CA2E98" w:rsidRDefault="00255182" w:rsidP="00DD6582">
            <w:pPr>
              <w:pStyle w:val="Tabellentext"/>
              <w:jc w:val="left"/>
              <w:rPr>
                <w:noProof/>
              </w:rPr>
            </w:pPr>
            <w:r w:rsidRPr="00CA2E98">
              <w:rPr>
                <w:color w:val="000000"/>
              </w:rPr>
              <w:t>3,2</w:t>
            </w:r>
          </w:p>
        </w:tc>
        <w:tc>
          <w:tcPr>
            <w:tcW w:w="382" w:type="dxa"/>
            <w:tcBorders>
              <w:bottom w:val="single" w:sz="4" w:space="0" w:color="auto"/>
            </w:tcBorders>
            <w:shd w:val="clear" w:color="auto" w:fill="auto"/>
          </w:tcPr>
          <w:p w14:paraId="6A19749D" w14:textId="77777777" w:rsidR="00255182" w:rsidRPr="00CA2E98" w:rsidRDefault="00255182" w:rsidP="00DD6582">
            <w:pPr>
              <w:pStyle w:val="Tabellentext"/>
              <w:jc w:val="left"/>
              <w:rPr>
                <w:color w:val="000000"/>
              </w:rPr>
            </w:pPr>
          </w:p>
          <w:p w14:paraId="6D9BA9E3" w14:textId="3CED7C50" w:rsidR="00255182" w:rsidRPr="00CA2E98" w:rsidRDefault="00255182" w:rsidP="00DD6582">
            <w:pPr>
              <w:pStyle w:val="Tabellentext"/>
              <w:jc w:val="left"/>
              <w:rPr>
                <w:noProof/>
              </w:rPr>
            </w:pPr>
            <w:r w:rsidRPr="00CA2E98">
              <w:rPr>
                <w:color w:val="000000"/>
              </w:rPr>
              <w:t>2,</w:t>
            </w:r>
            <w:r w:rsidR="00EE4492">
              <w:rPr>
                <w:color w:val="000000"/>
              </w:rPr>
              <w:t>9</w:t>
            </w:r>
          </w:p>
        </w:tc>
        <w:tc>
          <w:tcPr>
            <w:tcW w:w="382" w:type="dxa"/>
            <w:tcBorders>
              <w:bottom w:val="single" w:sz="4" w:space="0" w:color="auto"/>
            </w:tcBorders>
            <w:shd w:val="clear" w:color="auto" w:fill="auto"/>
          </w:tcPr>
          <w:p w14:paraId="07D1572A" w14:textId="77777777" w:rsidR="00255182" w:rsidRPr="00CA2E98" w:rsidRDefault="00255182" w:rsidP="00DD6582">
            <w:pPr>
              <w:pStyle w:val="Tabellentext"/>
              <w:jc w:val="left"/>
              <w:rPr>
                <w:color w:val="000000"/>
              </w:rPr>
            </w:pPr>
          </w:p>
          <w:p w14:paraId="050996BE" w14:textId="77777777" w:rsidR="00255182" w:rsidRPr="00CA2E98" w:rsidRDefault="00255182" w:rsidP="00DD6582">
            <w:pPr>
              <w:pStyle w:val="Tabellentext"/>
              <w:jc w:val="left"/>
              <w:rPr>
                <w:noProof/>
              </w:rPr>
            </w:pPr>
            <w:r w:rsidRPr="00CA2E98">
              <w:rPr>
                <w:color w:val="000000"/>
              </w:rPr>
              <w:t>3,3</w:t>
            </w:r>
          </w:p>
        </w:tc>
        <w:tc>
          <w:tcPr>
            <w:tcW w:w="382" w:type="dxa"/>
            <w:tcBorders>
              <w:bottom w:val="single" w:sz="4" w:space="0" w:color="auto"/>
            </w:tcBorders>
            <w:shd w:val="clear" w:color="auto" w:fill="auto"/>
          </w:tcPr>
          <w:p w14:paraId="5BE89824" w14:textId="77777777" w:rsidR="00255182" w:rsidRPr="00CA2E98" w:rsidRDefault="00255182" w:rsidP="00DD6582">
            <w:pPr>
              <w:pStyle w:val="Tabellentext"/>
              <w:jc w:val="left"/>
              <w:rPr>
                <w:color w:val="000000"/>
              </w:rPr>
            </w:pPr>
            <w:r w:rsidRPr="00CA2E98">
              <w:rPr>
                <w:color w:val="000000"/>
              </w:rPr>
              <w:t>ZiK</w:t>
            </w:r>
          </w:p>
          <w:p w14:paraId="052181DC" w14:textId="77777777" w:rsidR="00255182" w:rsidRPr="00CA2E98" w:rsidRDefault="00255182" w:rsidP="00DD6582">
            <w:pPr>
              <w:pStyle w:val="Tabellentext"/>
              <w:jc w:val="left"/>
              <w:rPr>
                <w:noProof/>
              </w:rPr>
            </w:pPr>
            <w:r w:rsidRPr="00CA2E98">
              <w:rPr>
                <w:color w:val="000000"/>
              </w:rPr>
              <w:t>3,6</w:t>
            </w:r>
          </w:p>
        </w:tc>
        <w:tc>
          <w:tcPr>
            <w:tcW w:w="382" w:type="dxa"/>
            <w:tcBorders>
              <w:bottom w:val="single" w:sz="4" w:space="0" w:color="auto"/>
            </w:tcBorders>
            <w:shd w:val="clear" w:color="auto" w:fill="auto"/>
          </w:tcPr>
          <w:p w14:paraId="717F9429" w14:textId="77777777" w:rsidR="00255182" w:rsidRPr="00CA2E98" w:rsidRDefault="00255182" w:rsidP="00DD6582">
            <w:pPr>
              <w:pStyle w:val="Tabellentext"/>
              <w:jc w:val="left"/>
              <w:rPr>
                <w:color w:val="000000"/>
              </w:rPr>
            </w:pPr>
          </w:p>
          <w:p w14:paraId="4663CE6C" w14:textId="77777777" w:rsidR="00255182" w:rsidRPr="00CA2E98" w:rsidRDefault="00255182" w:rsidP="00DD6582">
            <w:pPr>
              <w:pStyle w:val="Tabellentext"/>
              <w:jc w:val="left"/>
              <w:rPr>
                <w:noProof/>
              </w:rPr>
            </w:pPr>
            <w:r w:rsidRPr="00CA2E98">
              <w:rPr>
                <w:color w:val="000000"/>
              </w:rPr>
              <w:t>3,8</w:t>
            </w:r>
          </w:p>
        </w:tc>
        <w:tc>
          <w:tcPr>
            <w:tcW w:w="382" w:type="dxa"/>
            <w:tcBorders>
              <w:bottom w:val="single" w:sz="4" w:space="0" w:color="auto"/>
            </w:tcBorders>
            <w:shd w:val="clear" w:color="auto" w:fill="auto"/>
          </w:tcPr>
          <w:p w14:paraId="7DF2E3DE" w14:textId="3FE5FD73" w:rsidR="00255182" w:rsidRPr="00CA2E98" w:rsidRDefault="00255182" w:rsidP="00DD6582">
            <w:pPr>
              <w:pStyle w:val="Tabellentext"/>
              <w:jc w:val="left"/>
              <w:rPr>
                <w:color w:val="000000"/>
              </w:rPr>
            </w:pPr>
          </w:p>
          <w:p w14:paraId="6A1CA54C" w14:textId="77777777" w:rsidR="00255182" w:rsidRPr="00CA2E98" w:rsidRDefault="00255182" w:rsidP="00DD6582">
            <w:pPr>
              <w:pStyle w:val="Tabellentext"/>
              <w:jc w:val="left"/>
              <w:rPr>
                <w:noProof/>
              </w:rPr>
            </w:pPr>
            <w:r w:rsidRPr="00CA2E98">
              <w:rPr>
                <w:color w:val="000000"/>
              </w:rPr>
              <w:t>4,0</w:t>
            </w:r>
          </w:p>
        </w:tc>
        <w:tc>
          <w:tcPr>
            <w:tcW w:w="399" w:type="dxa"/>
            <w:tcBorders>
              <w:bottom w:val="single" w:sz="4" w:space="0" w:color="auto"/>
            </w:tcBorders>
            <w:shd w:val="clear" w:color="auto" w:fill="auto"/>
          </w:tcPr>
          <w:p w14:paraId="67FE32F1" w14:textId="77777777" w:rsidR="00255182" w:rsidRPr="00CA2E98" w:rsidRDefault="00255182" w:rsidP="00DD6582">
            <w:pPr>
              <w:pStyle w:val="Tabellentext"/>
              <w:jc w:val="left"/>
              <w:rPr>
                <w:color w:val="000000"/>
              </w:rPr>
            </w:pPr>
          </w:p>
          <w:p w14:paraId="1DF53BB1" w14:textId="77777777" w:rsidR="00255182" w:rsidRPr="00CA2E98" w:rsidRDefault="00255182" w:rsidP="00DD6582">
            <w:pPr>
              <w:pStyle w:val="Tabellentext"/>
              <w:jc w:val="left"/>
              <w:rPr>
                <w:noProof/>
              </w:rPr>
            </w:pPr>
            <w:r w:rsidRPr="00CA2E98">
              <w:rPr>
                <w:color w:val="000000"/>
              </w:rPr>
              <w:t>3,8</w:t>
            </w:r>
          </w:p>
        </w:tc>
        <w:tc>
          <w:tcPr>
            <w:tcW w:w="5502" w:type="dxa"/>
            <w:gridSpan w:val="2"/>
            <w:vMerge/>
            <w:tcBorders>
              <w:bottom w:val="single" w:sz="4" w:space="0" w:color="auto"/>
            </w:tcBorders>
            <w:shd w:val="clear" w:color="auto" w:fill="auto"/>
            <w:tcMar>
              <w:left w:w="85" w:type="dxa"/>
              <w:right w:w="85" w:type="dxa"/>
            </w:tcMar>
          </w:tcPr>
          <w:p w14:paraId="63FFBD9B" w14:textId="77777777" w:rsidR="00255182" w:rsidRPr="00CA2E98" w:rsidRDefault="00255182" w:rsidP="00DD6582">
            <w:pPr>
              <w:pStyle w:val="Tabellentext"/>
              <w:jc w:val="left"/>
              <w:rPr>
                <w:color w:val="000000"/>
              </w:rPr>
            </w:pPr>
          </w:p>
        </w:tc>
      </w:tr>
      <w:tr w:rsidR="00255182" w:rsidRPr="00CA2E98" w14:paraId="3884375B"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291AF9BA" w14:textId="28440E8E" w:rsidR="00255182" w:rsidRPr="00CA2E98" w:rsidRDefault="0091060E" w:rsidP="00DD6582">
            <w:pPr>
              <w:pStyle w:val="Tabellentext"/>
              <w:jc w:val="left"/>
              <w:rPr>
                <w:color w:val="000000"/>
              </w:rPr>
            </w:pPr>
            <w:r>
              <w:rPr>
                <w:color w:val="000000"/>
              </w:rPr>
              <w:t>Schmerztherapie</w:t>
            </w:r>
          </w:p>
        </w:tc>
        <w:tc>
          <w:tcPr>
            <w:tcW w:w="2325" w:type="dxa"/>
            <w:vMerge w:val="restart"/>
            <w:tcBorders>
              <w:top w:val="single" w:sz="4" w:space="0" w:color="auto"/>
            </w:tcBorders>
            <w:shd w:val="clear" w:color="auto" w:fill="auto"/>
            <w:tcMar>
              <w:left w:w="85" w:type="dxa"/>
              <w:right w:w="85" w:type="dxa"/>
            </w:tcMar>
          </w:tcPr>
          <w:p w14:paraId="0AEB17DC" w14:textId="77777777" w:rsidR="00255182" w:rsidRPr="00CA2E98" w:rsidRDefault="00255182" w:rsidP="00DD6582">
            <w:pPr>
              <w:pStyle w:val="Tabellentext"/>
              <w:jc w:val="left"/>
              <w:rPr>
                <w:noProof/>
              </w:rPr>
            </w:pPr>
            <w:r w:rsidRPr="00CA2E98">
              <w:rPr>
                <w:noProof/>
              </w:rPr>
              <w:t>Zeit bis zur ersten Analgetikagabe bei Patienten mit Schmerzen [</w:t>
            </w:r>
            <w:r w:rsidRPr="00462730">
              <w:rPr>
                <w:noProof/>
              </w:rPr>
              <w:t>36</w:t>
            </w:r>
            <w:r w:rsidRPr="00CA2E98">
              <w:rPr>
                <w:noProof/>
              </w:rPr>
              <w:t>] (ID_128)</w:t>
            </w:r>
          </w:p>
        </w:tc>
        <w:tc>
          <w:tcPr>
            <w:tcW w:w="4983" w:type="dxa"/>
            <w:gridSpan w:val="14"/>
            <w:tcBorders>
              <w:top w:val="single" w:sz="4" w:space="0" w:color="auto"/>
            </w:tcBorders>
            <w:shd w:val="clear" w:color="auto" w:fill="auto"/>
          </w:tcPr>
          <w:p w14:paraId="77FF0ABE"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0E4C013B" w14:textId="77777777" w:rsidR="00255182" w:rsidRPr="00CA2E98" w:rsidRDefault="00255182" w:rsidP="00DD6582">
            <w:pPr>
              <w:pStyle w:val="Tabellentext"/>
              <w:jc w:val="left"/>
              <w:rPr>
                <w:color w:val="000000"/>
              </w:rPr>
            </w:pPr>
            <w:r w:rsidRPr="00CA2E98">
              <w:rPr>
                <w:color w:val="000000"/>
              </w:rPr>
              <w:t>MODIFIKATION</w:t>
            </w:r>
          </w:p>
          <w:p w14:paraId="14D7DE9F" w14:textId="77777777" w:rsidR="00255182" w:rsidRPr="00CA2E98" w:rsidRDefault="00255182" w:rsidP="00DD6582">
            <w:pPr>
              <w:pStyle w:val="Tabellentext"/>
              <w:jc w:val="left"/>
              <w:rPr>
                <w:color w:val="000000"/>
              </w:rPr>
            </w:pPr>
            <w:r w:rsidRPr="00CA2E98">
              <w:rPr>
                <w:color w:val="000000"/>
              </w:rPr>
              <w:t xml:space="preserve">Konsens findet die Formulierung: Zeit zwischen </w:t>
            </w:r>
            <w:r w:rsidRPr="00CA2E98">
              <w:rPr>
                <w:color w:val="000000"/>
                <w:u w:val="single"/>
              </w:rPr>
              <w:t>Erstkontakt</w:t>
            </w:r>
            <w:r w:rsidRPr="00CA2E98">
              <w:rPr>
                <w:color w:val="000000"/>
              </w:rPr>
              <w:t xml:space="preserve"> und Erstgabe eines Analgetikums bei allen Patienten die ein Analgetikum erhalten haben. Weiterhin wird empfohlen den Anteil der Patienten mit Schmerzmessung unter allen ZNA-Patienten zu bestimmen (n = 21)</w:t>
            </w:r>
          </w:p>
        </w:tc>
      </w:tr>
      <w:tr w:rsidR="00255182" w:rsidRPr="00CA2E98" w14:paraId="41250E4B" w14:textId="77777777" w:rsidTr="00DD6582">
        <w:trPr>
          <w:cantSplit/>
        </w:trPr>
        <w:tc>
          <w:tcPr>
            <w:tcW w:w="1537" w:type="dxa"/>
            <w:vMerge/>
            <w:tcBorders>
              <w:bottom w:val="single" w:sz="4" w:space="0" w:color="auto"/>
            </w:tcBorders>
            <w:shd w:val="clear" w:color="auto" w:fill="auto"/>
            <w:tcMar>
              <w:left w:w="85" w:type="dxa"/>
              <w:right w:w="85" w:type="dxa"/>
            </w:tcMar>
          </w:tcPr>
          <w:p w14:paraId="434C5D60"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63A6F202"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169F112B" w14:textId="77777777" w:rsidR="00255182" w:rsidRPr="00CA2E98" w:rsidRDefault="00255182" w:rsidP="00DD6582">
            <w:pPr>
              <w:pStyle w:val="Tabellentext"/>
              <w:jc w:val="left"/>
              <w:rPr>
                <w:color w:val="000000"/>
              </w:rPr>
            </w:pPr>
            <w:r w:rsidRPr="00CA2E98">
              <w:rPr>
                <w:color w:val="000000"/>
              </w:rPr>
              <w:t>ZiK</w:t>
            </w:r>
          </w:p>
          <w:p w14:paraId="6F625B4F" w14:textId="77777777" w:rsidR="00255182" w:rsidRPr="00CA2E98" w:rsidRDefault="00255182" w:rsidP="00DD6582">
            <w:pPr>
              <w:pStyle w:val="Tabellentext"/>
              <w:jc w:val="left"/>
              <w:rPr>
                <w:noProof/>
              </w:rPr>
            </w:pPr>
            <w:r w:rsidRPr="00CA2E98">
              <w:rPr>
                <w:color w:val="000000"/>
              </w:rPr>
              <w:t>3,7</w:t>
            </w:r>
          </w:p>
        </w:tc>
        <w:tc>
          <w:tcPr>
            <w:tcW w:w="382" w:type="dxa"/>
            <w:tcBorders>
              <w:bottom w:val="single" w:sz="4" w:space="0" w:color="auto"/>
            </w:tcBorders>
            <w:shd w:val="clear" w:color="auto" w:fill="auto"/>
          </w:tcPr>
          <w:p w14:paraId="2B55EAD9" w14:textId="52602510" w:rsidR="00255182" w:rsidRPr="00CA2E98" w:rsidRDefault="00EE4492" w:rsidP="00DD6582">
            <w:pPr>
              <w:pStyle w:val="Tabellentext"/>
              <w:jc w:val="left"/>
              <w:rPr>
                <w:color w:val="000000"/>
              </w:rPr>
            </w:pPr>
            <w:r>
              <w:rPr>
                <w:color w:val="000000"/>
              </w:rPr>
              <w:t>ZiK</w:t>
            </w:r>
          </w:p>
          <w:p w14:paraId="1A1F5822" w14:textId="77777777" w:rsidR="00255182" w:rsidRPr="00CA2E98" w:rsidRDefault="00255182" w:rsidP="00DD6582">
            <w:pPr>
              <w:pStyle w:val="Tabellentext"/>
              <w:jc w:val="left"/>
              <w:rPr>
                <w:noProof/>
              </w:rPr>
            </w:pPr>
            <w:r w:rsidRPr="00CA2E98">
              <w:rPr>
                <w:color w:val="000000"/>
              </w:rPr>
              <w:t>3,7</w:t>
            </w:r>
          </w:p>
        </w:tc>
        <w:tc>
          <w:tcPr>
            <w:tcW w:w="382" w:type="dxa"/>
            <w:tcBorders>
              <w:bottom w:val="single" w:sz="4" w:space="0" w:color="auto"/>
            </w:tcBorders>
            <w:shd w:val="clear" w:color="auto" w:fill="auto"/>
          </w:tcPr>
          <w:p w14:paraId="3F84C6E6" w14:textId="77777777" w:rsidR="00255182" w:rsidRPr="00CA2E98" w:rsidRDefault="00255182" w:rsidP="00DD6582">
            <w:pPr>
              <w:pStyle w:val="Tabellentext"/>
              <w:jc w:val="left"/>
              <w:rPr>
                <w:color w:val="000000"/>
              </w:rPr>
            </w:pPr>
          </w:p>
          <w:p w14:paraId="63CF4862" w14:textId="77777777" w:rsidR="00255182" w:rsidRPr="00CA2E98" w:rsidRDefault="00255182" w:rsidP="00DD6582">
            <w:pPr>
              <w:pStyle w:val="Tabellentext"/>
              <w:jc w:val="left"/>
              <w:rPr>
                <w:noProof/>
              </w:rPr>
            </w:pPr>
            <w:r w:rsidRPr="00CA2E98">
              <w:rPr>
                <w:color w:val="000000"/>
              </w:rPr>
              <w:t>3,0</w:t>
            </w:r>
          </w:p>
        </w:tc>
        <w:tc>
          <w:tcPr>
            <w:tcW w:w="382" w:type="dxa"/>
            <w:tcBorders>
              <w:bottom w:val="single" w:sz="4" w:space="0" w:color="auto"/>
            </w:tcBorders>
            <w:shd w:val="clear" w:color="auto" w:fill="auto"/>
          </w:tcPr>
          <w:p w14:paraId="2218C7D9" w14:textId="4D7AB97E" w:rsidR="00255182" w:rsidRPr="00CA2E98" w:rsidRDefault="00255182" w:rsidP="00DD6582">
            <w:pPr>
              <w:pStyle w:val="Tabellentext"/>
              <w:jc w:val="left"/>
              <w:rPr>
                <w:color w:val="000000"/>
              </w:rPr>
            </w:pPr>
          </w:p>
          <w:p w14:paraId="2BB7870E"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3AC4F8E8" w14:textId="77777777" w:rsidR="00255182" w:rsidRPr="00CA2E98" w:rsidRDefault="00255182" w:rsidP="00DD6582">
            <w:pPr>
              <w:pStyle w:val="Tabellentext"/>
              <w:jc w:val="left"/>
              <w:rPr>
                <w:color w:val="000000"/>
              </w:rPr>
            </w:pPr>
            <w:r w:rsidRPr="00CA2E98">
              <w:rPr>
                <w:color w:val="000000"/>
              </w:rPr>
              <w:t>ZiK</w:t>
            </w:r>
          </w:p>
          <w:p w14:paraId="318DA76F" w14:textId="77777777" w:rsidR="00255182" w:rsidRPr="00CA2E98" w:rsidRDefault="00255182" w:rsidP="00DD6582">
            <w:pPr>
              <w:pStyle w:val="Tabellentext"/>
              <w:jc w:val="left"/>
              <w:rPr>
                <w:noProof/>
              </w:rPr>
            </w:pPr>
            <w:r w:rsidRPr="00CA2E98">
              <w:rPr>
                <w:color w:val="000000"/>
              </w:rPr>
              <w:t>3,8</w:t>
            </w:r>
          </w:p>
        </w:tc>
        <w:tc>
          <w:tcPr>
            <w:tcW w:w="382" w:type="dxa"/>
            <w:gridSpan w:val="2"/>
            <w:tcBorders>
              <w:bottom w:val="single" w:sz="4" w:space="0" w:color="auto"/>
            </w:tcBorders>
            <w:shd w:val="clear" w:color="auto" w:fill="auto"/>
          </w:tcPr>
          <w:p w14:paraId="225D2E49" w14:textId="77777777" w:rsidR="00255182" w:rsidRPr="00CA2E98" w:rsidRDefault="00255182" w:rsidP="00DD6582">
            <w:pPr>
              <w:pStyle w:val="Tabellentext"/>
              <w:jc w:val="left"/>
              <w:rPr>
                <w:color w:val="000000"/>
              </w:rPr>
            </w:pPr>
            <w:r w:rsidRPr="00CA2E98">
              <w:rPr>
                <w:color w:val="000000"/>
              </w:rPr>
              <w:t>ZiK</w:t>
            </w:r>
          </w:p>
          <w:p w14:paraId="6BC55BA4" w14:textId="23A25A18" w:rsidR="00255182" w:rsidRPr="00CA2E98" w:rsidRDefault="00255182" w:rsidP="00DD6582">
            <w:pPr>
              <w:pStyle w:val="Tabellentext"/>
              <w:jc w:val="left"/>
              <w:rPr>
                <w:noProof/>
              </w:rPr>
            </w:pPr>
            <w:r w:rsidRPr="00CA2E98">
              <w:rPr>
                <w:color w:val="000000"/>
              </w:rPr>
              <w:t>3,</w:t>
            </w:r>
            <w:r w:rsidR="00EE4492">
              <w:rPr>
                <w:color w:val="000000"/>
              </w:rPr>
              <w:t>9</w:t>
            </w:r>
          </w:p>
        </w:tc>
        <w:tc>
          <w:tcPr>
            <w:tcW w:w="382" w:type="dxa"/>
            <w:tcBorders>
              <w:bottom w:val="single" w:sz="4" w:space="0" w:color="auto"/>
            </w:tcBorders>
            <w:shd w:val="clear" w:color="auto" w:fill="auto"/>
          </w:tcPr>
          <w:p w14:paraId="0D599A78" w14:textId="77777777" w:rsidR="00255182" w:rsidRPr="00CA2E98" w:rsidRDefault="00255182" w:rsidP="00DD6582">
            <w:pPr>
              <w:pStyle w:val="Tabellentext"/>
              <w:jc w:val="left"/>
              <w:rPr>
                <w:color w:val="000000"/>
              </w:rPr>
            </w:pPr>
            <w:r w:rsidRPr="00CA2E98">
              <w:rPr>
                <w:color w:val="000000"/>
              </w:rPr>
              <w:t>ZiK</w:t>
            </w:r>
          </w:p>
          <w:p w14:paraId="418792AF" w14:textId="77777777" w:rsidR="00255182" w:rsidRPr="00CA2E98" w:rsidRDefault="00255182" w:rsidP="00DD6582">
            <w:pPr>
              <w:pStyle w:val="Tabellentext"/>
              <w:jc w:val="left"/>
              <w:rPr>
                <w:noProof/>
              </w:rPr>
            </w:pPr>
            <w:r w:rsidRPr="00CA2E98">
              <w:rPr>
                <w:color w:val="000000"/>
              </w:rPr>
              <w:t>3,9</w:t>
            </w:r>
          </w:p>
        </w:tc>
        <w:tc>
          <w:tcPr>
            <w:tcW w:w="382" w:type="dxa"/>
            <w:tcBorders>
              <w:bottom w:val="single" w:sz="4" w:space="0" w:color="auto"/>
            </w:tcBorders>
            <w:shd w:val="clear" w:color="auto" w:fill="auto"/>
          </w:tcPr>
          <w:p w14:paraId="09131A0C" w14:textId="77777777" w:rsidR="00255182" w:rsidRPr="00CA2E98" w:rsidRDefault="00255182" w:rsidP="00DD6582">
            <w:pPr>
              <w:pStyle w:val="Tabellentext"/>
              <w:jc w:val="left"/>
              <w:rPr>
                <w:color w:val="000000"/>
              </w:rPr>
            </w:pPr>
          </w:p>
          <w:p w14:paraId="3CDAE300" w14:textId="77777777" w:rsidR="00255182" w:rsidRPr="00CA2E98" w:rsidRDefault="00255182" w:rsidP="00DD6582">
            <w:pPr>
              <w:pStyle w:val="Tabellentext"/>
              <w:jc w:val="left"/>
              <w:rPr>
                <w:noProof/>
              </w:rPr>
            </w:pPr>
            <w:r w:rsidRPr="00CA2E98">
              <w:rPr>
                <w:color w:val="000000"/>
              </w:rPr>
              <w:t>2,9</w:t>
            </w:r>
          </w:p>
        </w:tc>
        <w:tc>
          <w:tcPr>
            <w:tcW w:w="382" w:type="dxa"/>
            <w:tcBorders>
              <w:bottom w:val="single" w:sz="4" w:space="0" w:color="auto"/>
            </w:tcBorders>
            <w:shd w:val="clear" w:color="auto" w:fill="auto"/>
          </w:tcPr>
          <w:p w14:paraId="34434A06" w14:textId="77777777" w:rsidR="00255182" w:rsidRPr="00CA2E98" w:rsidRDefault="00255182" w:rsidP="00DD6582">
            <w:pPr>
              <w:pStyle w:val="Tabellentext"/>
              <w:jc w:val="left"/>
              <w:rPr>
                <w:color w:val="000000"/>
              </w:rPr>
            </w:pPr>
          </w:p>
          <w:p w14:paraId="147B858D" w14:textId="77777777" w:rsidR="00255182" w:rsidRPr="00CA2E98" w:rsidRDefault="00255182" w:rsidP="00DD6582">
            <w:pPr>
              <w:pStyle w:val="Tabellentext"/>
              <w:jc w:val="left"/>
              <w:rPr>
                <w:noProof/>
              </w:rPr>
            </w:pPr>
            <w:r w:rsidRPr="00CA2E98">
              <w:rPr>
                <w:color w:val="000000"/>
              </w:rPr>
              <w:t>3,0</w:t>
            </w:r>
          </w:p>
        </w:tc>
        <w:tc>
          <w:tcPr>
            <w:tcW w:w="382" w:type="dxa"/>
            <w:tcBorders>
              <w:bottom w:val="single" w:sz="4" w:space="0" w:color="auto"/>
            </w:tcBorders>
            <w:shd w:val="clear" w:color="auto" w:fill="auto"/>
          </w:tcPr>
          <w:p w14:paraId="61BF1CA1" w14:textId="77777777" w:rsidR="00255182" w:rsidRPr="00CA2E98" w:rsidRDefault="00255182" w:rsidP="00DD6582">
            <w:pPr>
              <w:pStyle w:val="Tabellentext"/>
              <w:jc w:val="left"/>
              <w:rPr>
                <w:color w:val="000000"/>
              </w:rPr>
            </w:pPr>
          </w:p>
          <w:p w14:paraId="7BBA4558" w14:textId="77777777" w:rsidR="00255182" w:rsidRPr="00CA2E98" w:rsidRDefault="00255182" w:rsidP="00DD6582">
            <w:pPr>
              <w:pStyle w:val="Tabellentext"/>
              <w:jc w:val="left"/>
              <w:rPr>
                <w:noProof/>
              </w:rPr>
            </w:pPr>
            <w:r w:rsidRPr="00CA2E98">
              <w:rPr>
                <w:color w:val="000000"/>
              </w:rPr>
              <w:t>3,3</w:t>
            </w:r>
          </w:p>
        </w:tc>
        <w:tc>
          <w:tcPr>
            <w:tcW w:w="382" w:type="dxa"/>
            <w:tcBorders>
              <w:bottom w:val="single" w:sz="4" w:space="0" w:color="auto"/>
            </w:tcBorders>
            <w:shd w:val="clear" w:color="auto" w:fill="auto"/>
          </w:tcPr>
          <w:p w14:paraId="340340A6" w14:textId="77777777" w:rsidR="00255182" w:rsidRPr="00CA2E98" w:rsidRDefault="00255182" w:rsidP="00DD6582">
            <w:pPr>
              <w:pStyle w:val="Tabellentext"/>
              <w:jc w:val="left"/>
              <w:rPr>
                <w:color w:val="000000"/>
              </w:rPr>
            </w:pPr>
          </w:p>
          <w:p w14:paraId="7BD3E78F" w14:textId="77777777" w:rsidR="00255182" w:rsidRPr="00CA2E98" w:rsidRDefault="00255182" w:rsidP="00DD6582">
            <w:pPr>
              <w:pStyle w:val="Tabellentext"/>
              <w:jc w:val="left"/>
              <w:rPr>
                <w:noProof/>
              </w:rPr>
            </w:pPr>
            <w:r w:rsidRPr="00CA2E98">
              <w:rPr>
                <w:color w:val="000000"/>
              </w:rPr>
              <w:t>3,3</w:t>
            </w:r>
          </w:p>
        </w:tc>
        <w:tc>
          <w:tcPr>
            <w:tcW w:w="382" w:type="dxa"/>
            <w:tcBorders>
              <w:bottom w:val="single" w:sz="4" w:space="0" w:color="auto"/>
            </w:tcBorders>
            <w:shd w:val="clear" w:color="auto" w:fill="auto"/>
          </w:tcPr>
          <w:p w14:paraId="0B674F31" w14:textId="77777777" w:rsidR="00255182" w:rsidRPr="00CA2E98" w:rsidRDefault="00255182" w:rsidP="00DD6582">
            <w:pPr>
              <w:pStyle w:val="Tabellentext"/>
              <w:jc w:val="left"/>
              <w:rPr>
                <w:color w:val="000000"/>
              </w:rPr>
            </w:pPr>
          </w:p>
          <w:p w14:paraId="1555B031" w14:textId="77777777" w:rsidR="00255182" w:rsidRPr="00CA2E98" w:rsidRDefault="00255182" w:rsidP="00DD6582">
            <w:pPr>
              <w:pStyle w:val="Tabellentext"/>
              <w:jc w:val="left"/>
              <w:rPr>
                <w:noProof/>
              </w:rPr>
            </w:pPr>
            <w:r w:rsidRPr="00CA2E98">
              <w:rPr>
                <w:color w:val="000000"/>
              </w:rPr>
              <w:t>3,5</w:t>
            </w:r>
          </w:p>
        </w:tc>
        <w:tc>
          <w:tcPr>
            <w:tcW w:w="399" w:type="dxa"/>
            <w:tcBorders>
              <w:bottom w:val="single" w:sz="4" w:space="0" w:color="auto"/>
            </w:tcBorders>
            <w:shd w:val="clear" w:color="auto" w:fill="auto"/>
          </w:tcPr>
          <w:p w14:paraId="135513C8" w14:textId="77777777" w:rsidR="00255182" w:rsidRPr="00CA2E98" w:rsidRDefault="00255182" w:rsidP="00DD6582">
            <w:pPr>
              <w:pStyle w:val="Tabellentext"/>
              <w:jc w:val="left"/>
              <w:rPr>
                <w:color w:val="000000"/>
              </w:rPr>
            </w:pPr>
          </w:p>
          <w:p w14:paraId="41E49A2D" w14:textId="77777777" w:rsidR="00255182" w:rsidRPr="00CA2E98" w:rsidRDefault="00255182" w:rsidP="00DD6582">
            <w:pPr>
              <w:pStyle w:val="Tabellentext"/>
              <w:jc w:val="left"/>
              <w:rPr>
                <w:noProof/>
              </w:rPr>
            </w:pPr>
            <w:r w:rsidRPr="00CA2E98">
              <w:rPr>
                <w:color w:val="000000"/>
              </w:rPr>
              <w:t>3,5</w:t>
            </w:r>
          </w:p>
        </w:tc>
        <w:tc>
          <w:tcPr>
            <w:tcW w:w="5502" w:type="dxa"/>
            <w:gridSpan w:val="2"/>
            <w:vMerge/>
            <w:tcBorders>
              <w:bottom w:val="single" w:sz="4" w:space="0" w:color="auto"/>
            </w:tcBorders>
            <w:shd w:val="clear" w:color="auto" w:fill="auto"/>
            <w:tcMar>
              <w:left w:w="85" w:type="dxa"/>
              <w:right w:w="85" w:type="dxa"/>
            </w:tcMar>
          </w:tcPr>
          <w:p w14:paraId="79FB84DD" w14:textId="77777777" w:rsidR="00255182" w:rsidRPr="00CA2E98" w:rsidRDefault="00255182" w:rsidP="00DD6582">
            <w:pPr>
              <w:pStyle w:val="Tabellentext"/>
              <w:jc w:val="left"/>
              <w:rPr>
                <w:color w:val="000000"/>
              </w:rPr>
            </w:pPr>
          </w:p>
        </w:tc>
      </w:tr>
      <w:tr w:rsidR="00255182" w:rsidRPr="00CA2E98" w14:paraId="79228152"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45A21E66" w14:textId="170AF58F" w:rsidR="00255182" w:rsidRPr="00CA2E98" w:rsidRDefault="0091060E" w:rsidP="00DD6582">
            <w:pPr>
              <w:pStyle w:val="Tabellentext"/>
              <w:jc w:val="left"/>
              <w:rPr>
                <w:color w:val="000000"/>
              </w:rPr>
            </w:pPr>
            <w:r>
              <w:rPr>
                <w:color w:val="000000"/>
              </w:rPr>
              <w:t>Operative Versorgung</w:t>
            </w:r>
          </w:p>
        </w:tc>
        <w:tc>
          <w:tcPr>
            <w:tcW w:w="2325" w:type="dxa"/>
            <w:vMerge w:val="restart"/>
            <w:tcBorders>
              <w:top w:val="single" w:sz="4" w:space="0" w:color="auto"/>
            </w:tcBorders>
            <w:shd w:val="clear" w:color="auto" w:fill="auto"/>
            <w:tcMar>
              <w:left w:w="85" w:type="dxa"/>
              <w:right w:w="85" w:type="dxa"/>
            </w:tcMar>
          </w:tcPr>
          <w:p w14:paraId="77751002" w14:textId="77777777" w:rsidR="00255182" w:rsidRPr="00CA2E98" w:rsidRDefault="00255182" w:rsidP="00DD6582">
            <w:pPr>
              <w:pStyle w:val="Tabellentext"/>
              <w:jc w:val="left"/>
              <w:rPr>
                <w:noProof/>
              </w:rPr>
            </w:pPr>
            <w:r w:rsidRPr="00CA2E98">
              <w:rPr>
                <w:noProof/>
              </w:rPr>
              <w:t>Anteil der Patienten mit offener Tibiafraktur die innerhalb 8 Stunden nach Aufnahme chirurgisch versorgt sind [</w:t>
            </w:r>
            <w:r w:rsidRPr="00462730">
              <w:rPr>
                <w:noProof/>
              </w:rPr>
              <w:t>15</w:t>
            </w:r>
            <w:r w:rsidRPr="00CA2E98">
              <w:rPr>
                <w:noProof/>
              </w:rPr>
              <w:t>] (ID_036)</w:t>
            </w:r>
          </w:p>
        </w:tc>
        <w:tc>
          <w:tcPr>
            <w:tcW w:w="4983" w:type="dxa"/>
            <w:gridSpan w:val="14"/>
            <w:tcBorders>
              <w:top w:val="single" w:sz="4" w:space="0" w:color="auto"/>
            </w:tcBorders>
            <w:shd w:val="clear" w:color="auto" w:fill="auto"/>
          </w:tcPr>
          <w:p w14:paraId="60F41E93"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auto"/>
            </w:tcBorders>
            <w:shd w:val="clear" w:color="auto" w:fill="auto"/>
            <w:tcMar>
              <w:left w:w="85" w:type="dxa"/>
              <w:right w:w="85" w:type="dxa"/>
            </w:tcMar>
          </w:tcPr>
          <w:p w14:paraId="1045E55E" w14:textId="77777777" w:rsidR="00255182" w:rsidRPr="00CA2E98" w:rsidRDefault="00255182" w:rsidP="00DD6582">
            <w:pPr>
              <w:pStyle w:val="Tabellentext"/>
              <w:jc w:val="left"/>
              <w:rPr>
                <w:color w:val="000000"/>
              </w:rPr>
            </w:pPr>
            <w:r w:rsidRPr="00CA2E98">
              <w:rPr>
                <w:color w:val="000000"/>
              </w:rPr>
              <w:t>PRÄZISIERUNG</w:t>
            </w:r>
          </w:p>
          <w:p w14:paraId="647CF334" w14:textId="77777777" w:rsidR="00255182" w:rsidRPr="00CA2E98" w:rsidRDefault="00255182" w:rsidP="00DD6582">
            <w:pPr>
              <w:pStyle w:val="Tabellentext"/>
              <w:jc w:val="left"/>
              <w:rPr>
                <w:color w:val="000000"/>
              </w:rPr>
            </w:pPr>
            <w:r w:rsidRPr="00CA2E98">
              <w:rPr>
                <w:color w:val="000000"/>
              </w:rPr>
              <w:t xml:space="preserve">Konsens für die Formulierung: Zeitintervall von </w:t>
            </w:r>
            <w:r w:rsidRPr="00CA2E98">
              <w:rPr>
                <w:color w:val="000000"/>
                <w:u w:val="single"/>
              </w:rPr>
              <w:t>Erstkontakt</w:t>
            </w:r>
            <w:r w:rsidRPr="00CA2E98">
              <w:rPr>
                <w:color w:val="000000"/>
              </w:rPr>
              <w:t xml:space="preserve"> bis OP-Beginn (Schnitt) &lt; 8 Stunden bei Patienten mit offener Tibiafraktur.</w:t>
            </w:r>
          </w:p>
          <w:p w14:paraId="288B0A9A" w14:textId="77777777" w:rsidR="00255182" w:rsidRPr="00CA2E98" w:rsidRDefault="00255182" w:rsidP="00DD6582">
            <w:pPr>
              <w:pStyle w:val="Tabellentext"/>
              <w:jc w:val="left"/>
              <w:rPr>
                <w:color w:val="000000"/>
              </w:rPr>
            </w:pPr>
            <w:r w:rsidRPr="00CA2E98">
              <w:rPr>
                <w:color w:val="000000"/>
              </w:rPr>
              <w:t>Anmerkung: Ggf. wäre das Intervall von Unfallzeitpunkt bis Schnitt besser geeignet (n = 4)</w:t>
            </w:r>
          </w:p>
        </w:tc>
      </w:tr>
      <w:tr w:rsidR="00255182" w:rsidRPr="00CA2E98" w14:paraId="7088DA55" w14:textId="77777777" w:rsidTr="00DD6582">
        <w:trPr>
          <w:cantSplit/>
        </w:trPr>
        <w:tc>
          <w:tcPr>
            <w:tcW w:w="1537" w:type="dxa"/>
            <w:vMerge/>
            <w:tcBorders>
              <w:bottom w:val="single" w:sz="4" w:space="0" w:color="auto"/>
            </w:tcBorders>
            <w:shd w:val="clear" w:color="auto" w:fill="auto"/>
            <w:tcMar>
              <w:left w:w="85" w:type="dxa"/>
              <w:right w:w="85" w:type="dxa"/>
            </w:tcMar>
          </w:tcPr>
          <w:p w14:paraId="3BC81CA7"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070001DF"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26547B44" w14:textId="77777777" w:rsidR="00255182" w:rsidRPr="00CA2E98" w:rsidRDefault="00255182" w:rsidP="00DD6582">
            <w:pPr>
              <w:pStyle w:val="Tabellentext"/>
              <w:jc w:val="left"/>
              <w:rPr>
                <w:color w:val="000000"/>
              </w:rPr>
            </w:pPr>
          </w:p>
          <w:p w14:paraId="12099C79" w14:textId="77777777" w:rsidR="00255182" w:rsidRPr="00CA2E98" w:rsidRDefault="00255182" w:rsidP="00DD6582">
            <w:pPr>
              <w:pStyle w:val="Tabellentext"/>
              <w:jc w:val="left"/>
              <w:rPr>
                <w:noProof/>
              </w:rPr>
            </w:pPr>
            <w:r w:rsidRPr="00CA2E98">
              <w:rPr>
                <w:color w:val="000000"/>
              </w:rPr>
              <w:t>2,7</w:t>
            </w:r>
          </w:p>
        </w:tc>
        <w:tc>
          <w:tcPr>
            <w:tcW w:w="382" w:type="dxa"/>
            <w:tcBorders>
              <w:bottom w:val="single" w:sz="4" w:space="0" w:color="auto"/>
            </w:tcBorders>
            <w:shd w:val="clear" w:color="auto" w:fill="auto"/>
          </w:tcPr>
          <w:p w14:paraId="15C48D59" w14:textId="77777777" w:rsidR="00255182" w:rsidRPr="00CA2E98" w:rsidRDefault="00255182" w:rsidP="00DD6582">
            <w:pPr>
              <w:pStyle w:val="Tabellentext"/>
              <w:jc w:val="left"/>
              <w:rPr>
                <w:color w:val="000000"/>
              </w:rPr>
            </w:pPr>
          </w:p>
          <w:p w14:paraId="306F5C6F" w14:textId="77777777" w:rsidR="00255182" w:rsidRPr="00CA2E98" w:rsidRDefault="00255182" w:rsidP="00DD6582">
            <w:pPr>
              <w:pStyle w:val="Tabellentext"/>
              <w:jc w:val="left"/>
              <w:rPr>
                <w:noProof/>
              </w:rPr>
            </w:pPr>
            <w:r w:rsidRPr="00CA2E98">
              <w:rPr>
                <w:color w:val="000000"/>
              </w:rPr>
              <w:t>3,0</w:t>
            </w:r>
          </w:p>
        </w:tc>
        <w:tc>
          <w:tcPr>
            <w:tcW w:w="382" w:type="dxa"/>
            <w:tcBorders>
              <w:bottom w:val="single" w:sz="4" w:space="0" w:color="auto"/>
            </w:tcBorders>
            <w:shd w:val="clear" w:color="auto" w:fill="auto"/>
          </w:tcPr>
          <w:p w14:paraId="3B39E4A4" w14:textId="77777777" w:rsidR="00255182" w:rsidRPr="00CA2E98" w:rsidRDefault="00255182" w:rsidP="00DD6582">
            <w:pPr>
              <w:pStyle w:val="Tabellentext"/>
              <w:jc w:val="left"/>
              <w:rPr>
                <w:color w:val="000000"/>
              </w:rPr>
            </w:pPr>
          </w:p>
          <w:p w14:paraId="37054B02" w14:textId="77777777" w:rsidR="00255182" w:rsidRPr="00CA2E98" w:rsidRDefault="00255182" w:rsidP="00DD6582">
            <w:pPr>
              <w:pStyle w:val="Tabellentext"/>
              <w:jc w:val="left"/>
              <w:rPr>
                <w:noProof/>
              </w:rPr>
            </w:pPr>
            <w:r w:rsidRPr="00CA2E98">
              <w:rPr>
                <w:color w:val="000000"/>
              </w:rPr>
              <w:t>2,6</w:t>
            </w:r>
          </w:p>
        </w:tc>
        <w:tc>
          <w:tcPr>
            <w:tcW w:w="382" w:type="dxa"/>
            <w:tcBorders>
              <w:bottom w:val="single" w:sz="4" w:space="0" w:color="auto"/>
            </w:tcBorders>
            <w:shd w:val="clear" w:color="auto" w:fill="auto"/>
          </w:tcPr>
          <w:p w14:paraId="611B66FD" w14:textId="77777777" w:rsidR="00255182" w:rsidRPr="00CA2E98" w:rsidRDefault="00255182" w:rsidP="00DD6582">
            <w:pPr>
              <w:pStyle w:val="Tabellentext"/>
              <w:jc w:val="left"/>
              <w:rPr>
                <w:color w:val="000000"/>
              </w:rPr>
            </w:pPr>
          </w:p>
          <w:p w14:paraId="734ADAE3"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19BC34A6" w14:textId="77777777" w:rsidR="00255182" w:rsidRPr="00CA2E98" w:rsidRDefault="00255182" w:rsidP="00DD6582">
            <w:pPr>
              <w:pStyle w:val="Tabellentext"/>
              <w:jc w:val="left"/>
              <w:rPr>
                <w:color w:val="000000"/>
              </w:rPr>
            </w:pPr>
          </w:p>
          <w:p w14:paraId="643C7348" w14:textId="77777777" w:rsidR="00255182" w:rsidRPr="00CA2E98" w:rsidRDefault="00255182" w:rsidP="00DD6582">
            <w:pPr>
              <w:pStyle w:val="Tabellentext"/>
              <w:jc w:val="left"/>
              <w:rPr>
                <w:noProof/>
              </w:rPr>
            </w:pPr>
            <w:r w:rsidRPr="00CA2E98">
              <w:rPr>
                <w:color w:val="000000"/>
              </w:rPr>
              <w:t>3,1</w:t>
            </w:r>
          </w:p>
        </w:tc>
        <w:tc>
          <w:tcPr>
            <w:tcW w:w="382" w:type="dxa"/>
            <w:gridSpan w:val="2"/>
            <w:tcBorders>
              <w:bottom w:val="single" w:sz="4" w:space="0" w:color="auto"/>
            </w:tcBorders>
            <w:shd w:val="clear" w:color="auto" w:fill="auto"/>
          </w:tcPr>
          <w:p w14:paraId="7E1F8D16" w14:textId="77777777" w:rsidR="00255182" w:rsidRPr="00CA2E98" w:rsidRDefault="00255182" w:rsidP="00DD6582">
            <w:pPr>
              <w:pStyle w:val="Tabellentext"/>
              <w:jc w:val="left"/>
              <w:rPr>
                <w:color w:val="000000"/>
              </w:rPr>
            </w:pPr>
            <w:r w:rsidRPr="00CA2E98">
              <w:rPr>
                <w:color w:val="000000"/>
              </w:rPr>
              <w:t>ZiK</w:t>
            </w:r>
          </w:p>
          <w:p w14:paraId="1B746F78" w14:textId="77777777" w:rsidR="00255182" w:rsidRPr="00CA2E98" w:rsidRDefault="00255182" w:rsidP="00DD6582">
            <w:pPr>
              <w:pStyle w:val="Tabellentext"/>
              <w:jc w:val="left"/>
              <w:rPr>
                <w:noProof/>
              </w:rPr>
            </w:pPr>
            <w:r w:rsidRPr="00CA2E98">
              <w:rPr>
                <w:color w:val="000000"/>
              </w:rPr>
              <w:t>3,6</w:t>
            </w:r>
          </w:p>
        </w:tc>
        <w:tc>
          <w:tcPr>
            <w:tcW w:w="382" w:type="dxa"/>
            <w:tcBorders>
              <w:bottom w:val="single" w:sz="4" w:space="0" w:color="auto"/>
            </w:tcBorders>
            <w:shd w:val="clear" w:color="auto" w:fill="auto"/>
          </w:tcPr>
          <w:p w14:paraId="5CE5066A" w14:textId="77777777" w:rsidR="00255182" w:rsidRPr="00CA2E98" w:rsidRDefault="00255182" w:rsidP="00DD6582">
            <w:pPr>
              <w:pStyle w:val="Tabellentext"/>
              <w:jc w:val="left"/>
              <w:rPr>
                <w:color w:val="000000"/>
              </w:rPr>
            </w:pPr>
          </w:p>
          <w:p w14:paraId="5933F6B5" w14:textId="77777777" w:rsidR="00255182" w:rsidRPr="00CA2E98" w:rsidRDefault="00255182" w:rsidP="00DD6582">
            <w:pPr>
              <w:pStyle w:val="Tabellentext"/>
              <w:jc w:val="left"/>
              <w:rPr>
                <w:noProof/>
              </w:rPr>
            </w:pPr>
            <w:r w:rsidRPr="00CA2E98">
              <w:rPr>
                <w:color w:val="000000"/>
              </w:rPr>
              <w:t>2,7</w:t>
            </w:r>
          </w:p>
        </w:tc>
        <w:tc>
          <w:tcPr>
            <w:tcW w:w="382" w:type="dxa"/>
            <w:tcBorders>
              <w:bottom w:val="single" w:sz="4" w:space="0" w:color="auto"/>
            </w:tcBorders>
            <w:shd w:val="clear" w:color="auto" w:fill="auto"/>
          </w:tcPr>
          <w:p w14:paraId="398C74AA" w14:textId="77777777" w:rsidR="00255182" w:rsidRPr="00CA2E98" w:rsidRDefault="00255182" w:rsidP="00DD6582">
            <w:pPr>
              <w:pStyle w:val="Tabellentext"/>
              <w:jc w:val="left"/>
              <w:rPr>
                <w:color w:val="000000"/>
              </w:rPr>
            </w:pPr>
          </w:p>
          <w:p w14:paraId="5C6481B6" w14:textId="77777777" w:rsidR="00255182" w:rsidRPr="00CA2E98" w:rsidRDefault="00255182" w:rsidP="00DD6582">
            <w:pPr>
              <w:pStyle w:val="Tabellentext"/>
              <w:jc w:val="left"/>
              <w:rPr>
                <w:noProof/>
              </w:rPr>
            </w:pPr>
            <w:r w:rsidRPr="00CA2E98">
              <w:rPr>
                <w:color w:val="000000"/>
              </w:rPr>
              <w:t>3,0</w:t>
            </w:r>
          </w:p>
        </w:tc>
        <w:tc>
          <w:tcPr>
            <w:tcW w:w="382" w:type="dxa"/>
            <w:tcBorders>
              <w:bottom w:val="single" w:sz="4" w:space="0" w:color="auto"/>
            </w:tcBorders>
            <w:shd w:val="clear" w:color="auto" w:fill="auto"/>
          </w:tcPr>
          <w:p w14:paraId="16D108CC" w14:textId="77777777" w:rsidR="00255182" w:rsidRPr="00CA2E98" w:rsidRDefault="00255182" w:rsidP="00DD6582">
            <w:pPr>
              <w:pStyle w:val="Tabellentext"/>
              <w:jc w:val="left"/>
              <w:rPr>
                <w:color w:val="000000"/>
              </w:rPr>
            </w:pPr>
          </w:p>
          <w:p w14:paraId="6C4B403D" w14:textId="77777777" w:rsidR="00255182" w:rsidRPr="00CA2E98" w:rsidRDefault="00255182" w:rsidP="00DD6582">
            <w:pPr>
              <w:pStyle w:val="Tabellentext"/>
              <w:jc w:val="left"/>
              <w:rPr>
                <w:noProof/>
              </w:rPr>
            </w:pPr>
            <w:r w:rsidRPr="00CA2E98">
              <w:rPr>
                <w:color w:val="000000"/>
              </w:rPr>
              <w:t>3,1</w:t>
            </w:r>
          </w:p>
        </w:tc>
        <w:tc>
          <w:tcPr>
            <w:tcW w:w="382" w:type="dxa"/>
            <w:tcBorders>
              <w:bottom w:val="single" w:sz="4" w:space="0" w:color="auto"/>
            </w:tcBorders>
            <w:shd w:val="clear" w:color="auto" w:fill="auto"/>
          </w:tcPr>
          <w:p w14:paraId="1DEC64F7" w14:textId="77777777" w:rsidR="00255182" w:rsidRPr="00CA2E98" w:rsidRDefault="00255182" w:rsidP="00DD6582">
            <w:pPr>
              <w:pStyle w:val="Tabellentext"/>
              <w:jc w:val="left"/>
              <w:rPr>
                <w:color w:val="000000"/>
              </w:rPr>
            </w:pPr>
          </w:p>
          <w:p w14:paraId="10EA1480" w14:textId="77777777" w:rsidR="00255182" w:rsidRPr="00CA2E98" w:rsidRDefault="00255182" w:rsidP="00DD6582">
            <w:pPr>
              <w:pStyle w:val="Tabellentext"/>
              <w:jc w:val="left"/>
              <w:rPr>
                <w:noProof/>
              </w:rPr>
            </w:pPr>
            <w:r w:rsidRPr="00CA2E98">
              <w:rPr>
                <w:color w:val="000000"/>
              </w:rPr>
              <w:t>3,3</w:t>
            </w:r>
          </w:p>
        </w:tc>
        <w:tc>
          <w:tcPr>
            <w:tcW w:w="382" w:type="dxa"/>
            <w:tcBorders>
              <w:bottom w:val="single" w:sz="4" w:space="0" w:color="auto"/>
            </w:tcBorders>
            <w:shd w:val="clear" w:color="auto" w:fill="auto"/>
          </w:tcPr>
          <w:p w14:paraId="7F2131E3" w14:textId="77777777" w:rsidR="00255182" w:rsidRPr="00CA2E98" w:rsidRDefault="00255182" w:rsidP="00DD6582">
            <w:pPr>
              <w:pStyle w:val="Tabellentext"/>
              <w:jc w:val="left"/>
              <w:rPr>
                <w:color w:val="000000"/>
              </w:rPr>
            </w:pPr>
            <w:r w:rsidRPr="00CA2E98">
              <w:rPr>
                <w:color w:val="000000"/>
              </w:rPr>
              <w:t>ZiK</w:t>
            </w:r>
          </w:p>
          <w:p w14:paraId="3783C4EE" w14:textId="77777777" w:rsidR="00255182" w:rsidRPr="00CA2E98" w:rsidRDefault="00255182" w:rsidP="00DD6582">
            <w:pPr>
              <w:pStyle w:val="Tabellentext"/>
              <w:jc w:val="left"/>
              <w:rPr>
                <w:noProof/>
              </w:rPr>
            </w:pPr>
            <w:r w:rsidRPr="00CA2E98">
              <w:rPr>
                <w:color w:val="000000"/>
              </w:rPr>
              <w:t>4,0</w:t>
            </w:r>
          </w:p>
        </w:tc>
        <w:tc>
          <w:tcPr>
            <w:tcW w:w="382" w:type="dxa"/>
            <w:tcBorders>
              <w:bottom w:val="single" w:sz="4" w:space="0" w:color="auto"/>
            </w:tcBorders>
            <w:shd w:val="clear" w:color="auto" w:fill="auto"/>
          </w:tcPr>
          <w:p w14:paraId="5526B4DA" w14:textId="77777777" w:rsidR="00255182" w:rsidRPr="00CA2E98" w:rsidRDefault="00255182" w:rsidP="00DD6582">
            <w:pPr>
              <w:pStyle w:val="Tabellentext"/>
              <w:jc w:val="left"/>
              <w:rPr>
                <w:color w:val="000000"/>
              </w:rPr>
            </w:pPr>
            <w:r w:rsidRPr="00CA2E98">
              <w:rPr>
                <w:color w:val="000000"/>
              </w:rPr>
              <w:t>ZiK</w:t>
            </w:r>
          </w:p>
          <w:p w14:paraId="48F4F998" w14:textId="77777777" w:rsidR="00255182" w:rsidRPr="00CA2E98" w:rsidRDefault="00255182" w:rsidP="00DD6582">
            <w:pPr>
              <w:pStyle w:val="Tabellentext"/>
              <w:jc w:val="left"/>
              <w:rPr>
                <w:noProof/>
              </w:rPr>
            </w:pPr>
            <w:r w:rsidRPr="00CA2E98">
              <w:rPr>
                <w:color w:val="000000"/>
              </w:rPr>
              <w:t>4,0</w:t>
            </w:r>
          </w:p>
        </w:tc>
        <w:tc>
          <w:tcPr>
            <w:tcW w:w="399" w:type="dxa"/>
            <w:tcBorders>
              <w:bottom w:val="single" w:sz="4" w:space="0" w:color="auto"/>
            </w:tcBorders>
            <w:shd w:val="clear" w:color="auto" w:fill="auto"/>
          </w:tcPr>
          <w:p w14:paraId="7918135B" w14:textId="77777777" w:rsidR="00255182" w:rsidRPr="00CA2E98" w:rsidRDefault="00255182" w:rsidP="00DD6582">
            <w:pPr>
              <w:pStyle w:val="Tabellentext"/>
              <w:jc w:val="left"/>
              <w:rPr>
                <w:color w:val="000000"/>
              </w:rPr>
            </w:pPr>
            <w:r w:rsidRPr="00CA2E98">
              <w:rPr>
                <w:color w:val="000000"/>
              </w:rPr>
              <w:t>ZiK</w:t>
            </w:r>
          </w:p>
          <w:p w14:paraId="2BAB93C7" w14:textId="77777777" w:rsidR="00255182" w:rsidRPr="00CA2E98" w:rsidRDefault="00255182" w:rsidP="00DD6582">
            <w:pPr>
              <w:pStyle w:val="Tabellentext"/>
              <w:jc w:val="left"/>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70510DBC" w14:textId="77777777" w:rsidR="00255182" w:rsidRPr="00CA2E98" w:rsidRDefault="00255182" w:rsidP="00DD6582">
            <w:pPr>
              <w:pStyle w:val="Tabellentext"/>
              <w:jc w:val="left"/>
              <w:rPr>
                <w:color w:val="000000"/>
              </w:rPr>
            </w:pPr>
          </w:p>
        </w:tc>
      </w:tr>
      <w:tr w:rsidR="00255182" w:rsidRPr="00CA2E98" w14:paraId="3CB1AFA0" w14:textId="77777777" w:rsidTr="00DD6582">
        <w:trPr>
          <w:cantSplit/>
        </w:trPr>
        <w:tc>
          <w:tcPr>
            <w:tcW w:w="1537" w:type="dxa"/>
            <w:tcBorders>
              <w:top w:val="single" w:sz="4" w:space="0" w:color="auto"/>
              <w:bottom w:val="single" w:sz="4" w:space="0" w:color="auto"/>
            </w:tcBorders>
            <w:shd w:val="clear" w:color="auto" w:fill="D9D9D9" w:themeFill="background1" w:themeFillShade="D9"/>
            <w:tcMar>
              <w:left w:w="85" w:type="dxa"/>
              <w:right w:w="85" w:type="dxa"/>
            </w:tcMar>
          </w:tcPr>
          <w:p w14:paraId="4D2CE497" w14:textId="77777777" w:rsidR="00255182" w:rsidRPr="00CA2E98" w:rsidRDefault="00255182" w:rsidP="00DD6582">
            <w:pPr>
              <w:pStyle w:val="Tabellentext"/>
              <w:jc w:val="left"/>
              <w:rPr>
                <w:color w:val="000000"/>
              </w:rPr>
            </w:pPr>
            <w:r w:rsidRPr="00CA2E98">
              <w:rPr>
                <w:color w:val="000000"/>
              </w:rPr>
              <w:t>Zeitmanagement</w:t>
            </w:r>
          </w:p>
        </w:tc>
        <w:tc>
          <w:tcPr>
            <w:tcW w:w="2325" w:type="dxa"/>
            <w:tcBorders>
              <w:top w:val="single" w:sz="4" w:space="0" w:color="auto"/>
              <w:bottom w:val="single" w:sz="4" w:space="0" w:color="auto"/>
            </w:tcBorders>
            <w:shd w:val="clear" w:color="auto" w:fill="D9D9D9" w:themeFill="background1" w:themeFillShade="D9"/>
            <w:tcMar>
              <w:left w:w="85" w:type="dxa"/>
              <w:right w:w="85" w:type="dxa"/>
            </w:tcMar>
          </w:tcPr>
          <w:p w14:paraId="4E4A5C7B"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15CABC8B"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1DAFDC84"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7EAB7A62"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1382F7EB"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226D9EA8" w14:textId="77777777" w:rsidR="00255182" w:rsidRPr="00CA2E98" w:rsidRDefault="00255182" w:rsidP="00DD6582">
            <w:pPr>
              <w:pStyle w:val="Tabellentext"/>
              <w:jc w:val="left"/>
              <w:rPr>
                <w:noProof/>
              </w:rPr>
            </w:pPr>
          </w:p>
        </w:tc>
        <w:tc>
          <w:tcPr>
            <w:tcW w:w="382" w:type="dxa"/>
            <w:gridSpan w:val="2"/>
            <w:tcBorders>
              <w:top w:val="single" w:sz="4" w:space="0" w:color="auto"/>
              <w:bottom w:val="single" w:sz="4" w:space="0" w:color="auto"/>
            </w:tcBorders>
            <w:shd w:val="clear" w:color="auto" w:fill="D9D9D9" w:themeFill="background1" w:themeFillShade="D9"/>
          </w:tcPr>
          <w:p w14:paraId="626C53EB"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70DC43BF"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4D1FED5F"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5CE2406F"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6ECEC3E1"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0D3D7B9D" w14:textId="77777777" w:rsidR="00255182" w:rsidRPr="00CA2E98" w:rsidRDefault="00255182" w:rsidP="00DD6582">
            <w:pPr>
              <w:pStyle w:val="Tabellentext"/>
              <w:jc w:val="left"/>
              <w:rPr>
                <w:noProof/>
              </w:rPr>
            </w:pPr>
          </w:p>
        </w:tc>
        <w:tc>
          <w:tcPr>
            <w:tcW w:w="382" w:type="dxa"/>
            <w:tcBorders>
              <w:top w:val="single" w:sz="4" w:space="0" w:color="auto"/>
              <w:bottom w:val="single" w:sz="4" w:space="0" w:color="auto"/>
            </w:tcBorders>
            <w:shd w:val="clear" w:color="auto" w:fill="D9D9D9" w:themeFill="background1" w:themeFillShade="D9"/>
          </w:tcPr>
          <w:p w14:paraId="0ABBE6AB" w14:textId="77777777" w:rsidR="00255182" w:rsidRPr="00CA2E98" w:rsidRDefault="00255182" w:rsidP="00DD6582">
            <w:pPr>
              <w:pStyle w:val="Tabellentext"/>
              <w:jc w:val="left"/>
              <w:rPr>
                <w:noProof/>
              </w:rPr>
            </w:pPr>
          </w:p>
        </w:tc>
        <w:tc>
          <w:tcPr>
            <w:tcW w:w="399" w:type="dxa"/>
            <w:tcBorders>
              <w:top w:val="single" w:sz="4" w:space="0" w:color="auto"/>
              <w:bottom w:val="single" w:sz="4" w:space="0" w:color="auto"/>
            </w:tcBorders>
            <w:shd w:val="clear" w:color="auto" w:fill="D9D9D9" w:themeFill="background1" w:themeFillShade="D9"/>
          </w:tcPr>
          <w:p w14:paraId="658CDD2D" w14:textId="77777777" w:rsidR="00255182" w:rsidRPr="00CA2E98" w:rsidRDefault="00255182" w:rsidP="00DD6582">
            <w:pPr>
              <w:pStyle w:val="Tabellentext"/>
              <w:jc w:val="left"/>
              <w:rPr>
                <w:noProof/>
              </w:rPr>
            </w:pPr>
          </w:p>
        </w:tc>
        <w:tc>
          <w:tcPr>
            <w:tcW w:w="1133" w:type="dxa"/>
            <w:tcBorders>
              <w:top w:val="single" w:sz="4" w:space="0" w:color="auto"/>
              <w:bottom w:val="single" w:sz="4" w:space="0" w:color="auto"/>
            </w:tcBorders>
            <w:shd w:val="clear" w:color="auto" w:fill="D9D9D9" w:themeFill="background1" w:themeFillShade="D9"/>
            <w:tcMar>
              <w:left w:w="85" w:type="dxa"/>
              <w:right w:w="85" w:type="dxa"/>
            </w:tcMar>
          </w:tcPr>
          <w:p w14:paraId="680DE3E2" w14:textId="77777777" w:rsidR="00255182" w:rsidRPr="00CA2E98" w:rsidRDefault="00255182" w:rsidP="00DD6582">
            <w:pPr>
              <w:pStyle w:val="Tabellentext"/>
              <w:jc w:val="left"/>
              <w:rPr>
                <w:noProof/>
              </w:rPr>
            </w:pPr>
          </w:p>
        </w:tc>
        <w:tc>
          <w:tcPr>
            <w:tcW w:w="4369" w:type="dxa"/>
            <w:tcBorders>
              <w:top w:val="single" w:sz="4" w:space="0" w:color="auto"/>
              <w:bottom w:val="single" w:sz="4" w:space="0" w:color="auto"/>
            </w:tcBorders>
            <w:shd w:val="clear" w:color="auto" w:fill="D9D9D9" w:themeFill="background1" w:themeFillShade="D9"/>
            <w:tcMar>
              <w:left w:w="85" w:type="dxa"/>
              <w:right w:w="85" w:type="dxa"/>
            </w:tcMar>
          </w:tcPr>
          <w:p w14:paraId="77EC3B73" w14:textId="77777777" w:rsidR="00255182" w:rsidRPr="00CA2E98" w:rsidRDefault="00255182" w:rsidP="00DD6582">
            <w:pPr>
              <w:pStyle w:val="Tabellentext"/>
              <w:jc w:val="left"/>
              <w:rPr>
                <w:noProof/>
              </w:rPr>
            </w:pPr>
          </w:p>
        </w:tc>
      </w:tr>
      <w:tr w:rsidR="00255182" w:rsidRPr="00CA2E98" w14:paraId="01A74A63"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07AB68EA" w14:textId="2808FBF2" w:rsidR="00255182" w:rsidRPr="00CA2E98" w:rsidRDefault="00255182" w:rsidP="00DD6582">
            <w:pPr>
              <w:pStyle w:val="Tabellentext"/>
              <w:jc w:val="left"/>
              <w:rPr>
                <w:color w:val="000000"/>
              </w:rPr>
            </w:pPr>
            <w:r w:rsidRPr="00CA2E98">
              <w:rPr>
                <w:color w:val="000000"/>
              </w:rPr>
              <w:t>Zeitmanagement allgemein</w:t>
            </w:r>
          </w:p>
        </w:tc>
        <w:tc>
          <w:tcPr>
            <w:tcW w:w="2325" w:type="dxa"/>
            <w:vMerge w:val="restart"/>
            <w:tcBorders>
              <w:top w:val="single" w:sz="4" w:space="0" w:color="auto"/>
            </w:tcBorders>
            <w:shd w:val="clear" w:color="auto" w:fill="auto"/>
            <w:tcMar>
              <w:left w:w="85" w:type="dxa"/>
              <w:right w:w="85" w:type="dxa"/>
            </w:tcMar>
          </w:tcPr>
          <w:p w14:paraId="55E4A00A" w14:textId="576C8615" w:rsidR="00255182" w:rsidRPr="00CA2E98" w:rsidRDefault="00255182" w:rsidP="00DD6582">
            <w:pPr>
              <w:pStyle w:val="Tabellentext"/>
              <w:jc w:val="left"/>
              <w:rPr>
                <w:noProof/>
              </w:rPr>
            </w:pPr>
            <w:r w:rsidRPr="00CA2E98">
              <w:rPr>
                <w:noProof/>
              </w:rPr>
              <w:t>Dauer des ZNA Aufenthaltes bei stationären Patienten [</w:t>
            </w:r>
            <w:r w:rsidRPr="00462730">
              <w:rPr>
                <w:noProof/>
              </w:rPr>
              <w:t>7</w:t>
            </w:r>
            <w:r w:rsidRPr="00CA2E98">
              <w:rPr>
                <w:noProof/>
              </w:rPr>
              <w:t xml:space="preserve">, </w:t>
            </w:r>
            <w:r w:rsidRPr="00462730">
              <w:rPr>
                <w:noProof/>
              </w:rPr>
              <w:t>18</w:t>
            </w:r>
            <w:r w:rsidRPr="00CA2E98">
              <w:rPr>
                <w:noProof/>
              </w:rPr>
              <w:t xml:space="preserve">, </w:t>
            </w:r>
            <w:r w:rsidRPr="00462730">
              <w:rPr>
                <w:noProof/>
              </w:rPr>
              <w:t>23</w:t>
            </w:r>
            <w:r w:rsidRPr="00CA2E98">
              <w:rPr>
                <w:noProof/>
              </w:rPr>
              <w:t xml:space="preserve">, </w:t>
            </w:r>
            <w:r w:rsidRPr="00462730">
              <w:rPr>
                <w:noProof/>
              </w:rPr>
              <w:t>36</w:t>
            </w:r>
            <w:r w:rsidRPr="00CA2E98">
              <w:rPr>
                <w:noProof/>
              </w:rPr>
              <w:t xml:space="preserve">, </w:t>
            </w:r>
            <w:r w:rsidR="00946794">
              <w:rPr>
                <w:noProof/>
              </w:rPr>
              <w:t>42</w:t>
            </w:r>
            <w:r w:rsidRPr="00CA2E98">
              <w:rPr>
                <w:noProof/>
              </w:rPr>
              <w:t>] (ID_157)</w:t>
            </w:r>
          </w:p>
        </w:tc>
        <w:tc>
          <w:tcPr>
            <w:tcW w:w="4983" w:type="dxa"/>
            <w:gridSpan w:val="14"/>
            <w:tcBorders>
              <w:top w:val="single" w:sz="4" w:space="0" w:color="auto"/>
            </w:tcBorders>
            <w:shd w:val="clear" w:color="auto" w:fill="auto"/>
          </w:tcPr>
          <w:p w14:paraId="3EDC80F7"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auto"/>
            </w:tcBorders>
            <w:shd w:val="clear" w:color="auto" w:fill="auto"/>
            <w:tcMar>
              <w:left w:w="85" w:type="dxa"/>
              <w:right w:w="85" w:type="dxa"/>
            </w:tcMar>
          </w:tcPr>
          <w:p w14:paraId="2C4C5BB3" w14:textId="77777777" w:rsidR="00255182" w:rsidRPr="00CA2E98" w:rsidRDefault="00255182" w:rsidP="00DD6582">
            <w:pPr>
              <w:pStyle w:val="Tabellentext"/>
              <w:jc w:val="left"/>
              <w:rPr>
                <w:color w:val="000000"/>
              </w:rPr>
            </w:pPr>
            <w:r w:rsidRPr="00CA2E98">
              <w:rPr>
                <w:color w:val="000000"/>
              </w:rPr>
              <w:t>PRÄZISIERUNG</w:t>
            </w:r>
          </w:p>
          <w:p w14:paraId="08669EF3" w14:textId="77777777" w:rsidR="00255182" w:rsidRPr="00CA2E98" w:rsidRDefault="00255182" w:rsidP="00DD6582">
            <w:pPr>
              <w:pStyle w:val="Tabellentext"/>
              <w:jc w:val="left"/>
              <w:rPr>
                <w:color w:val="000000"/>
              </w:rPr>
            </w:pPr>
            <w:r w:rsidRPr="00CA2E98">
              <w:rPr>
                <w:color w:val="000000"/>
              </w:rPr>
              <w:t xml:space="preserve">Es besteht Konsens für die Formulierung: Zeitdauer von </w:t>
            </w:r>
            <w:r w:rsidRPr="00CA2E98">
              <w:rPr>
                <w:color w:val="000000"/>
                <w:u w:val="single"/>
              </w:rPr>
              <w:t>Erstkontakt</w:t>
            </w:r>
            <w:r w:rsidRPr="00CA2E98">
              <w:rPr>
                <w:color w:val="000000"/>
              </w:rPr>
              <w:t xml:space="preserve"> bis </w:t>
            </w:r>
            <w:r w:rsidRPr="00CA2E98">
              <w:rPr>
                <w:color w:val="000000"/>
                <w:u w:val="single"/>
              </w:rPr>
              <w:t>Behandlungsabschluss</w:t>
            </w:r>
            <w:r w:rsidRPr="00CA2E98">
              <w:rPr>
                <w:color w:val="000000"/>
              </w:rPr>
              <w:t>.</w:t>
            </w:r>
          </w:p>
          <w:p w14:paraId="63EC773D" w14:textId="77777777" w:rsidR="00255182" w:rsidRPr="00CA2E98" w:rsidRDefault="00255182" w:rsidP="00DD6582">
            <w:pPr>
              <w:pStyle w:val="Tabellentext"/>
              <w:jc w:val="left"/>
              <w:rPr>
                <w:color w:val="000000"/>
              </w:rPr>
            </w:pPr>
            <w:r w:rsidRPr="00CA2E98">
              <w:rPr>
                <w:color w:val="000000"/>
              </w:rPr>
              <w:t>Interpretiert werden soll nicht die Zeitdauer, sondern der Anteil an Ausreißern über die Standardabweichung, da dies die Fälle sind, bei denen man intervenieren muss. Es dürfen keine Fehlanreize wie in England gesetzt werden, dass es Cut-Off Werte nach oben gibt. (n = 12)</w:t>
            </w:r>
          </w:p>
        </w:tc>
      </w:tr>
      <w:tr w:rsidR="00255182" w:rsidRPr="00CA2E98" w14:paraId="619AD0FA" w14:textId="77777777" w:rsidTr="00DD6582">
        <w:trPr>
          <w:cantSplit/>
        </w:trPr>
        <w:tc>
          <w:tcPr>
            <w:tcW w:w="1537" w:type="dxa"/>
            <w:vMerge/>
            <w:tcBorders>
              <w:bottom w:val="single" w:sz="4" w:space="0" w:color="auto"/>
            </w:tcBorders>
            <w:shd w:val="clear" w:color="auto" w:fill="auto"/>
            <w:tcMar>
              <w:left w:w="85" w:type="dxa"/>
              <w:right w:w="85" w:type="dxa"/>
            </w:tcMar>
          </w:tcPr>
          <w:p w14:paraId="09DD68AC"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0E054483"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7B221324" w14:textId="77777777" w:rsidR="00255182" w:rsidRPr="00CA2E98" w:rsidRDefault="00255182" w:rsidP="00DD6582">
            <w:pPr>
              <w:pStyle w:val="Tabellentext"/>
              <w:jc w:val="left"/>
              <w:rPr>
                <w:color w:val="000000"/>
              </w:rPr>
            </w:pPr>
          </w:p>
          <w:p w14:paraId="65454174" w14:textId="77777777" w:rsidR="00255182" w:rsidRPr="00CA2E98" w:rsidRDefault="00255182" w:rsidP="00DD6582">
            <w:pPr>
              <w:pStyle w:val="Tabellentext"/>
              <w:jc w:val="left"/>
              <w:rPr>
                <w:noProof/>
              </w:rPr>
            </w:pPr>
            <w:r w:rsidRPr="00CA2E98">
              <w:rPr>
                <w:color w:val="000000"/>
              </w:rPr>
              <w:t>2,5</w:t>
            </w:r>
          </w:p>
        </w:tc>
        <w:tc>
          <w:tcPr>
            <w:tcW w:w="382" w:type="dxa"/>
            <w:tcBorders>
              <w:bottom w:val="single" w:sz="4" w:space="0" w:color="auto"/>
            </w:tcBorders>
            <w:shd w:val="clear" w:color="auto" w:fill="auto"/>
          </w:tcPr>
          <w:p w14:paraId="2CECDAA1" w14:textId="77777777" w:rsidR="00255182" w:rsidRPr="00CA2E98" w:rsidRDefault="00255182" w:rsidP="00DD6582">
            <w:pPr>
              <w:pStyle w:val="Tabellentext"/>
              <w:jc w:val="left"/>
              <w:rPr>
                <w:color w:val="000000"/>
              </w:rPr>
            </w:pPr>
          </w:p>
          <w:p w14:paraId="158C2403" w14:textId="77777777" w:rsidR="00255182" w:rsidRPr="00CA2E98" w:rsidRDefault="00255182" w:rsidP="00DD6582">
            <w:pPr>
              <w:pStyle w:val="Tabellentext"/>
              <w:jc w:val="left"/>
              <w:rPr>
                <w:noProof/>
              </w:rPr>
            </w:pPr>
            <w:r w:rsidRPr="00CA2E98">
              <w:rPr>
                <w:color w:val="000000"/>
              </w:rPr>
              <w:t>2,5</w:t>
            </w:r>
          </w:p>
        </w:tc>
        <w:tc>
          <w:tcPr>
            <w:tcW w:w="382" w:type="dxa"/>
            <w:tcBorders>
              <w:bottom w:val="single" w:sz="4" w:space="0" w:color="auto"/>
            </w:tcBorders>
            <w:shd w:val="clear" w:color="auto" w:fill="auto"/>
          </w:tcPr>
          <w:p w14:paraId="3C4E528B" w14:textId="77777777" w:rsidR="00255182" w:rsidRPr="00CA2E98" w:rsidRDefault="00255182" w:rsidP="00DD6582">
            <w:pPr>
              <w:pStyle w:val="Tabellentext"/>
              <w:jc w:val="left"/>
              <w:rPr>
                <w:color w:val="000000"/>
              </w:rPr>
            </w:pPr>
          </w:p>
          <w:p w14:paraId="23C174F7" w14:textId="77777777" w:rsidR="00255182" w:rsidRPr="00CA2E98" w:rsidRDefault="00255182" w:rsidP="00DD6582">
            <w:pPr>
              <w:pStyle w:val="Tabellentext"/>
              <w:jc w:val="left"/>
              <w:rPr>
                <w:noProof/>
              </w:rPr>
            </w:pPr>
            <w:r w:rsidRPr="00CA2E98">
              <w:rPr>
                <w:color w:val="000000"/>
              </w:rPr>
              <w:t>2,4</w:t>
            </w:r>
          </w:p>
        </w:tc>
        <w:tc>
          <w:tcPr>
            <w:tcW w:w="382" w:type="dxa"/>
            <w:tcBorders>
              <w:bottom w:val="single" w:sz="4" w:space="0" w:color="auto"/>
            </w:tcBorders>
            <w:shd w:val="clear" w:color="auto" w:fill="auto"/>
          </w:tcPr>
          <w:p w14:paraId="4FB0F2BC" w14:textId="77777777" w:rsidR="00255182" w:rsidRPr="00CA2E98" w:rsidRDefault="00255182" w:rsidP="00DD6582">
            <w:pPr>
              <w:pStyle w:val="Tabellentext"/>
              <w:jc w:val="left"/>
              <w:rPr>
                <w:color w:val="000000"/>
              </w:rPr>
            </w:pPr>
          </w:p>
          <w:p w14:paraId="525CE951" w14:textId="77777777" w:rsidR="00255182" w:rsidRPr="00CA2E98" w:rsidRDefault="00255182" w:rsidP="00DD6582">
            <w:pPr>
              <w:pStyle w:val="Tabellentext"/>
              <w:jc w:val="left"/>
              <w:rPr>
                <w:noProof/>
              </w:rPr>
            </w:pPr>
            <w:r w:rsidRPr="00CA2E98">
              <w:rPr>
                <w:color w:val="000000"/>
              </w:rPr>
              <w:t>3,8</w:t>
            </w:r>
          </w:p>
        </w:tc>
        <w:tc>
          <w:tcPr>
            <w:tcW w:w="382" w:type="dxa"/>
            <w:tcBorders>
              <w:bottom w:val="single" w:sz="4" w:space="0" w:color="auto"/>
            </w:tcBorders>
            <w:shd w:val="clear" w:color="auto" w:fill="auto"/>
          </w:tcPr>
          <w:p w14:paraId="516FAC28" w14:textId="77777777" w:rsidR="00255182" w:rsidRPr="00CA2E98" w:rsidRDefault="00255182" w:rsidP="00DD6582">
            <w:pPr>
              <w:pStyle w:val="Tabellentext"/>
              <w:jc w:val="left"/>
              <w:rPr>
                <w:color w:val="000000"/>
              </w:rPr>
            </w:pPr>
          </w:p>
          <w:p w14:paraId="442C4B4E" w14:textId="77777777" w:rsidR="00255182" w:rsidRPr="00CA2E98" w:rsidRDefault="00255182" w:rsidP="00DD6582">
            <w:pPr>
              <w:pStyle w:val="Tabellentext"/>
              <w:jc w:val="left"/>
              <w:rPr>
                <w:noProof/>
              </w:rPr>
            </w:pPr>
            <w:r w:rsidRPr="00CA2E98">
              <w:rPr>
                <w:color w:val="000000"/>
              </w:rPr>
              <w:t>2,6</w:t>
            </w:r>
          </w:p>
        </w:tc>
        <w:tc>
          <w:tcPr>
            <w:tcW w:w="382" w:type="dxa"/>
            <w:gridSpan w:val="2"/>
            <w:tcBorders>
              <w:bottom w:val="single" w:sz="4" w:space="0" w:color="auto"/>
            </w:tcBorders>
            <w:shd w:val="clear" w:color="auto" w:fill="auto"/>
          </w:tcPr>
          <w:p w14:paraId="7251C1D4" w14:textId="77777777" w:rsidR="00255182" w:rsidRPr="00CA2E98" w:rsidRDefault="00255182" w:rsidP="00DD6582">
            <w:pPr>
              <w:pStyle w:val="Tabellentext"/>
              <w:jc w:val="left"/>
              <w:rPr>
                <w:color w:val="000000"/>
              </w:rPr>
            </w:pPr>
          </w:p>
          <w:p w14:paraId="4585E1B2" w14:textId="77777777" w:rsidR="00255182" w:rsidRPr="00CA2E98" w:rsidRDefault="00255182" w:rsidP="00DD6582">
            <w:pPr>
              <w:pStyle w:val="Tabellentext"/>
              <w:jc w:val="left"/>
              <w:rPr>
                <w:noProof/>
              </w:rPr>
            </w:pPr>
            <w:r w:rsidRPr="00CA2E98">
              <w:rPr>
                <w:color w:val="000000"/>
              </w:rPr>
              <w:t>3,3</w:t>
            </w:r>
          </w:p>
        </w:tc>
        <w:tc>
          <w:tcPr>
            <w:tcW w:w="382" w:type="dxa"/>
            <w:tcBorders>
              <w:bottom w:val="single" w:sz="4" w:space="0" w:color="auto"/>
            </w:tcBorders>
            <w:shd w:val="clear" w:color="auto" w:fill="auto"/>
          </w:tcPr>
          <w:p w14:paraId="3C3030EC" w14:textId="77777777" w:rsidR="00255182" w:rsidRPr="00CA2E98" w:rsidRDefault="00255182" w:rsidP="00DD6582">
            <w:pPr>
              <w:pStyle w:val="Tabellentext"/>
              <w:jc w:val="left"/>
              <w:rPr>
                <w:color w:val="000000"/>
              </w:rPr>
            </w:pPr>
          </w:p>
          <w:p w14:paraId="1FD19D9C" w14:textId="77777777" w:rsidR="00255182" w:rsidRPr="00CA2E98" w:rsidRDefault="00255182" w:rsidP="00DD6582">
            <w:pPr>
              <w:pStyle w:val="Tabellentext"/>
              <w:jc w:val="left"/>
              <w:rPr>
                <w:noProof/>
              </w:rPr>
            </w:pPr>
            <w:r w:rsidRPr="00CA2E98">
              <w:rPr>
                <w:color w:val="000000"/>
              </w:rPr>
              <w:t>2,6</w:t>
            </w:r>
          </w:p>
        </w:tc>
        <w:tc>
          <w:tcPr>
            <w:tcW w:w="382" w:type="dxa"/>
            <w:tcBorders>
              <w:bottom w:val="single" w:sz="4" w:space="0" w:color="auto"/>
            </w:tcBorders>
            <w:shd w:val="clear" w:color="auto" w:fill="auto"/>
          </w:tcPr>
          <w:p w14:paraId="47983546" w14:textId="26671EDD" w:rsidR="00255182" w:rsidRPr="00CA2E98" w:rsidRDefault="00255182" w:rsidP="00DD6582">
            <w:pPr>
              <w:pStyle w:val="Tabellentext"/>
              <w:jc w:val="left"/>
              <w:rPr>
                <w:color w:val="000000"/>
              </w:rPr>
            </w:pPr>
          </w:p>
          <w:p w14:paraId="3540A2D6"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0BB3AE82" w14:textId="77777777" w:rsidR="00255182" w:rsidRPr="00CA2E98" w:rsidRDefault="00255182" w:rsidP="00DD6582">
            <w:pPr>
              <w:pStyle w:val="Tabellentext"/>
              <w:jc w:val="left"/>
              <w:rPr>
                <w:color w:val="000000"/>
              </w:rPr>
            </w:pPr>
          </w:p>
          <w:p w14:paraId="073A5EA3" w14:textId="77777777" w:rsidR="00255182" w:rsidRPr="00CA2E98" w:rsidRDefault="00255182" w:rsidP="00DD6582">
            <w:pPr>
              <w:pStyle w:val="Tabellentext"/>
              <w:jc w:val="left"/>
              <w:rPr>
                <w:noProof/>
              </w:rPr>
            </w:pPr>
            <w:r w:rsidRPr="00CA2E98">
              <w:rPr>
                <w:color w:val="000000"/>
              </w:rPr>
              <w:t>3,1</w:t>
            </w:r>
          </w:p>
        </w:tc>
        <w:tc>
          <w:tcPr>
            <w:tcW w:w="382" w:type="dxa"/>
            <w:tcBorders>
              <w:bottom w:val="single" w:sz="4" w:space="0" w:color="auto"/>
            </w:tcBorders>
            <w:shd w:val="clear" w:color="auto" w:fill="auto"/>
          </w:tcPr>
          <w:p w14:paraId="654D4989" w14:textId="77777777" w:rsidR="00255182" w:rsidRPr="00CA2E98" w:rsidRDefault="00255182" w:rsidP="00DD6582">
            <w:pPr>
              <w:pStyle w:val="Tabellentext"/>
              <w:jc w:val="left"/>
              <w:rPr>
                <w:color w:val="000000"/>
              </w:rPr>
            </w:pPr>
          </w:p>
          <w:p w14:paraId="610B010E" w14:textId="77777777" w:rsidR="00255182" w:rsidRPr="00CA2E98" w:rsidRDefault="00255182" w:rsidP="00DD6582">
            <w:pPr>
              <w:pStyle w:val="Tabellentext"/>
              <w:jc w:val="left"/>
              <w:rPr>
                <w:noProof/>
              </w:rPr>
            </w:pPr>
            <w:r w:rsidRPr="00CA2E98">
              <w:rPr>
                <w:color w:val="000000"/>
              </w:rPr>
              <w:t>3,4</w:t>
            </w:r>
          </w:p>
        </w:tc>
        <w:tc>
          <w:tcPr>
            <w:tcW w:w="382" w:type="dxa"/>
            <w:tcBorders>
              <w:bottom w:val="single" w:sz="4" w:space="0" w:color="auto"/>
            </w:tcBorders>
            <w:shd w:val="clear" w:color="auto" w:fill="auto"/>
          </w:tcPr>
          <w:p w14:paraId="7E3472B0" w14:textId="77777777" w:rsidR="00255182" w:rsidRPr="00CA2E98" w:rsidRDefault="00255182" w:rsidP="00DD6582">
            <w:pPr>
              <w:pStyle w:val="Tabellentext"/>
              <w:jc w:val="left"/>
              <w:rPr>
                <w:color w:val="000000"/>
              </w:rPr>
            </w:pPr>
          </w:p>
          <w:p w14:paraId="3D20CCC3" w14:textId="77777777" w:rsidR="00255182" w:rsidRPr="00CA2E98" w:rsidRDefault="00255182" w:rsidP="00DD6582">
            <w:pPr>
              <w:pStyle w:val="Tabellentext"/>
              <w:jc w:val="left"/>
              <w:rPr>
                <w:noProof/>
              </w:rPr>
            </w:pPr>
            <w:r w:rsidRPr="00CA2E98">
              <w:rPr>
                <w:color w:val="000000"/>
              </w:rPr>
              <w:t>3,8</w:t>
            </w:r>
          </w:p>
        </w:tc>
        <w:tc>
          <w:tcPr>
            <w:tcW w:w="382" w:type="dxa"/>
            <w:tcBorders>
              <w:bottom w:val="single" w:sz="4" w:space="0" w:color="auto"/>
            </w:tcBorders>
            <w:shd w:val="clear" w:color="auto" w:fill="auto"/>
          </w:tcPr>
          <w:p w14:paraId="2E5C3460" w14:textId="77777777" w:rsidR="00255182" w:rsidRPr="00CA2E98" w:rsidRDefault="00255182" w:rsidP="00DD6582">
            <w:pPr>
              <w:pStyle w:val="Tabellentext"/>
              <w:jc w:val="left"/>
              <w:rPr>
                <w:color w:val="000000"/>
              </w:rPr>
            </w:pPr>
            <w:r w:rsidRPr="00CA2E98">
              <w:rPr>
                <w:color w:val="000000"/>
              </w:rPr>
              <w:t>ZiK</w:t>
            </w:r>
          </w:p>
          <w:p w14:paraId="2252110E" w14:textId="77777777" w:rsidR="00255182" w:rsidRPr="00CA2E98" w:rsidRDefault="00255182" w:rsidP="00DD6582">
            <w:pPr>
              <w:pStyle w:val="Tabellentext"/>
              <w:jc w:val="left"/>
              <w:rPr>
                <w:noProof/>
              </w:rPr>
            </w:pPr>
            <w:r w:rsidRPr="00CA2E98">
              <w:rPr>
                <w:color w:val="000000"/>
              </w:rPr>
              <w:t>4,0</w:t>
            </w:r>
          </w:p>
        </w:tc>
        <w:tc>
          <w:tcPr>
            <w:tcW w:w="399" w:type="dxa"/>
            <w:tcBorders>
              <w:bottom w:val="single" w:sz="4" w:space="0" w:color="auto"/>
            </w:tcBorders>
            <w:shd w:val="clear" w:color="auto" w:fill="auto"/>
          </w:tcPr>
          <w:p w14:paraId="4165192F" w14:textId="77777777" w:rsidR="00255182" w:rsidRPr="00CA2E98" w:rsidRDefault="00255182" w:rsidP="00DD6582">
            <w:pPr>
              <w:pStyle w:val="Tabellentext"/>
              <w:jc w:val="left"/>
              <w:rPr>
                <w:color w:val="000000"/>
              </w:rPr>
            </w:pPr>
            <w:r w:rsidRPr="00CA2E98">
              <w:rPr>
                <w:color w:val="000000"/>
              </w:rPr>
              <w:t>ZiK</w:t>
            </w:r>
          </w:p>
          <w:p w14:paraId="5E83E468" w14:textId="77777777" w:rsidR="00255182" w:rsidRPr="00CA2E98" w:rsidRDefault="00255182" w:rsidP="00DD6582">
            <w:pPr>
              <w:pStyle w:val="Tabellentext"/>
              <w:jc w:val="left"/>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04DE5CCD" w14:textId="77777777" w:rsidR="00255182" w:rsidRPr="00CA2E98" w:rsidRDefault="00255182" w:rsidP="00DD6582">
            <w:pPr>
              <w:pStyle w:val="Tabellentext"/>
              <w:jc w:val="left"/>
              <w:rPr>
                <w:color w:val="000000"/>
              </w:rPr>
            </w:pPr>
          </w:p>
        </w:tc>
      </w:tr>
      <w:tr w:rsidR="00255182" w:rsidRPr="00CA2E98" w14:paraId="221CC0B0"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0B5002FB" w14:textId="0A0C5E39" w:rsidR="00255182" w:rsidRPr="00CA2E98" w:rsidRDefault="00255182" w:rsidP="00DD6582">
            <w:pPr>
              <w:pStyle w:val="Tabellentext"/>
              <w:jc w:val="left"/>
              <w:rPr>
                <w:color w:val="000000"/>
              </w:rPr>
            </w:pPr>
            <w:r w:rsidRPr="00CA2E98">
              <w:rPr>
                <w:color w:val="000000"/>
              </w:rPr>
              <w:t>Zeitintervall bis Arztkontakt</w:t>
            </w:r>
          </w:p>
        </w:tc>
        <w:tc>
          <w:tcPr>
            <w:tcW w:w="2325" w:type="dxa"/>
            <w:vMerge w:val="restart"/>
            <w:tcBorders>
              <w:top w:val="single" w:sz="4" w:space="0" w:color="auto"/>
            </w:tcBorders>
            <w:shd w:val="clear" w:color="auto" w:fill="auto"/>
            <w:tcMar>
              <w:left w:w="85" w:type="dxa"/>
              <w:right w:w="85" w:type="dxa"/>
            </w:tcMar>
          </w:tcPr>
          <w:p w14:paraId="178F09D7" w14:textId="68DC97AE" w:rsidR="00255182" w:rsidRPr="00CA2E98" w:rsidRDefault="00255182" w:rsidP="00DD6582">
            <w:pPr>
              <w:pStyle w:val="Tabellentext"/>
              <w:jc w:val="left"/>
              <w:rPr>
                <w:noProof/>
              </w:rPr>
            </w:pPr>
            <w:r w:rsidRPr="00CA2E98">
              <w:rPr>
                <w:noProof/>
              </w:rPr>
              <w:t>Zeitintervall von Ankunft des Patienten bis zum ärztlichen Erstkotakt [</w:t>
            </w:r>
            <w:r w:rsidRPr="00462730">
              <w:rPr>
                <w:noProof/>
              </w:rPr>
              <w:t>7</w:t>
            </w:r>
            <w:r w:rsidRPr="00CA2E98">
              <w:rPr>
                <w:noProof/>
              </w:rPr>
              <w:t xml:space="preserve">, </w:t>
            </w:r>
            <w:r w:rsidRPr="00462730">
              <w:rPr>
                <w:noProof/>
              </w:rPr>
              <w:t>13</w:t>
            </w:r>
            <w:r w:rsidRPr="00CA2E98">
              <w:rPr>
                <w:noProof/>
              </w:rPr>
              <w:t xml:space="preserve">, </w:t>
            </w:r>
            <w:r w:rsidRPr="00462730">
              <w:rPr>
                <w:noProof/>
              </w:rPr>
              <w:t>20</w:t>
            </w:r>
            <w:r w:rsidRPr="00CA2E98">
              <w:rPr>
                <w:noProof/>
              </w:rPr>
              <w:t xml:space="preserve">, </w:t>
            </w:r>
            <w:r w:rsidRPr="00462730">
              <w:rPr>
                <w:noProof/>
              </w:rPr>
              <w:t>36</w:t>
            </w:r>
            <w:r w:rsidRPr="00CA2E98">
              <w:rPr>
                <w:noProof/>
              </w:rPr>
              <w:t xml:space="preserve">, </w:t>
            </w:r>
            <w:r w:rsidR="00946794">
              <w:rPr>
                <w:noProof/>
              </w:rPr>
              <w:t>38</w:t>
            </w:r>
            <w:r w:rsidRPr="00CA2E98">
              <w:rPr>
                <w:noProof/>
              </w:rPr>
              <w:t xml:space="preserve">, </w:t>
            </w:r>
            <w:r w:rsidR="00946794">
              <w:rPr>
                <w:noProof/>
              </w:rPr>
              <w:t>42</w:t>
            </w:r>
            <w:r w:rsidRPr="00CA2E98">
              <w:rPr>
                <w:noProof/>
              </w:rPr>
              <w:t>] (ID_144)</w:t>
            </w:r>
          </w:p>
        </w:tc>
        <w:tc>
          <w:tcPr>
            <w:tcW w:w="4983" w:type="dxa"/>
            <w:gridSpan w:val="14"/>
            <w:tcBorders>
              <w:top w:val="single" w:sz="4" w:space="0" w:color="auto"/>
            </w:tcBorders>
            <w:shd w:val="clear" w:color="auto" w:fill="auto"/>
          </w:tcPr>
          <w:p w14:paraId="6579287D"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741323C4" w14:textId="77777777" w:rsidR="00255182" w:rsidRPr="00CA2E98" w:rsidRDefault="00255182" w:rsidP="00DD6582">
            <w:pPr>
              <w:spacing w:line="276" w:lineRule="auto"/>
              <w:rPr>
                <w:rFonts w:eastAsia="Times New Roman" w:cs="Arial"/>
                <w:color w:val="000000"/>
                <w:sz w:val="16"/>
                <w:szCs w:val="16"/>
              </w:rPr>
            </w:pPr>
            <w:r w:rsidRPr="00CA2E98">
              <w:rPr>
                <w:rFonts w:eastAsia="Times New Roman" w:cs="Arial"/>
                <w:color w:val="000000"/>
                <w:sz w:val="16"/>
                <w:szCs w:val="16"/>
              </w:rPr>
              <w:t>MODIFIKATION</w:t>
            </w:r>
          </w:p>
          <w:p w14:paraId="1D5006AC" w14:textId="77777777" w:rsidR="00255182" w:rsidRPr="00CA2E98" w:rsidRDefault="00255182" w:rsidP="00DD6582">
            <w:pPr>
              <w:spacing w:line="276" w:lineRule="auto"/>
            </w:pPr>
            <w:r w:rsidRPr="00CA2E98">
              <w:rPr>
                <w:rFonts w:eastAsia="Times New Roman" w:cs="Arial"/>
                <w:color w:val="000000"/>
                <w:sz w:val="16"/>
                <w:szCs w:val="16"/>
              </w:rPr>
              <w:t xml:space="preserve">Es besteht Konsens für die Formulierung: Zeitintervall von </w:t>
            </w:r>
            <w:r w:rsidRPr="00CA2E98">
              <w:rPr>
                <w:rFonts w:eastAsia="Times New Roman" w:cs="Arial"/>
                <w:color w:val="000000"/>
                <w:sz w:val="16"/>
                <w:szCs w:val="16"/>
                <w:u w:val="single"/>
              </w:rPr>
              <w:t>Erstkontakt</w:t>
            </w:r>
            <w:r w:rsidRPr="00CA2E98">
              <w:rPr>
                <w:rFonts w:eastAsia="Times New Roman" w:cs="Arial"/>
                <w:color w:val="000000"/>
                <w:sz w:val="16"/>
                <w:szCs w:val="16"/>
              </w:rPr>
              <w:t xml:space="preserve"> bis </w:t>
            </w:r>
            <w:r w:rsidRPr="00CA2E98">
              <w:rPr>
                <w:rFonts w:eastAsia="Times New Roman" w:cs="Arial"/>
                <w:color w:val="000000"/>
                <w:sz w:val="16"/>
                <w:szCs w:val="16"/>
                <w:u w:val="single"/>
              </w:rPr>
              <w:t>Erstkontakt ärztlich</w:t>
            </w:r>
            <w:r w:rsidRPr="00CA2E98">
              <w:rPr>
                <w:rFonts w:eastAsia="Times New Roman" w:cs="Arial"/>
                <w:color w:val="000000"/>
                <w:sz w:val="16"/>
                <w:szCs w:val="16"/>
              </w:rPr>
              <w:t xml:space="preserve"> aufgeschlüsselt nach Ersteinschätzungskategorie, sowie nach nicht-ersteingeschätzten Patienten. (n = 8)</w:t>
            </w:r>
          </w:p>
        </w:tc>
      </w:tr>
      <w:tr w:rsidR="00255182" w:rsidRPr="00CA2E98" w14:paraId="72C737D1" w14:textId="77777777" w:rsidTr="00DD6582">
        <w:trPr>
          <w:cantSplit/>
        </w:trPr>
        <w:tc>
          <w:tcPr>
            <w:tcW w:w="1537" w:type="dxa"/>
            <w:vMerge/>
            <w:tcBorders>
              <w:bottom w:val="single" w:sz="4" w:space="0" w:color="auto"/>
            </w:tcBorders>
            <w:shd w:val="clear" w:color="auto" w:fill="auto"/>
            <w:tcMar>
              <w:left w:w="85" w:type="dxa"/>
              <w:right w:w="85" w:type="dxa"/>
            </w:tcMar>
          </w:tcPr>
          <w:p w14:paraId="4418EF5D"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0BA38AF2"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1C161652" w14:textId="77777777" w:rsidR="00255182" w:rsidRPr="00CA2E98" w:rsidRDefault="00255182" w:rsidP="00DD6582">
            <w:pPr>
              <w:pStyle w:val="Tabellentext"/>
              <w:jc w:val="left"/>
              <w:rPr>
                <w:color w:val="000000"/>
              </w:rPr>
            </w:pPr>
          </w:p>
          <w:p w14:paraId="1663084E" w14:textId="77777777" w:rsidR="00255182" w:rsidRPr="00CA2E98" w:rsidRDefault="00255182" w:rsidP="00DD6582">
            <w:pPr>
              <w:pStyle w:val="Tabellentext"/>
              <w:jc w:val="left"/>
              <w:rPr>
                <w:noProof/>
              </w:rPr>
            </w:pPr>
            <w:r w:rsidRPr="00CA2E98">
              <w:rPr>
                <w:color w:val="000000"/>
              </w:rPr>
              <w:t>3,6</w:t>
            </w:r>
          </w:p>
        </w:tc>
        <w:tc>
          <w:tcPr>
            <w:tcW w:w="382" w:type="dxa"/>
            <w:tcBorders>
              <w:bottom w:val="single" w:sz="4" w:space="0" w:color="auto"/>
            </w:tcBorders>
            <w:shd w:val="clear" w:color="auto" w:fill="auto"/>
          </w:tcPr>
          <w:p w14:paraId="70425ADF" w14:textId="77777777" w:rsidR="00255182" w:rsidRPr="00CA2E98" w:rsidRDefault="00255182" w:rsidP="00DD6582">
            <w:pPr>
              <w:pStyle w:val="Tabellentext"/>
              <w:jc w:val="left"/>
              <w:rPr>
                <w:color w:val="000000"/>
              </w:rPr>
            </w:pPr>
            <w:r w:rsidRPr="00CA2E98">
              <w:rPr>
                <w:color w:val="000000"/>
              </w:rPr>
              <w:t>ZiK</w:t>
            </w:r>
          </w:p>
          <w:p w14:paraId="3CA5023E" w14:textId="77777777" w:rsidR="00255182" w:rsidRPr="00CA2E98" w:rsidRDefault="00255182" w:rsidP="00DD6582">
            <w:pPr>
              <w:pStyle w:val="Tabellentext"/>
              <w:jc w:val="left"/>
              <w:rPr>
                <w:noProof/>
              </w:rPr>
            </w:pPr>
            <w:r w:rsidRPr="00CA2E98">
              <w:rPr>
                <w:color w:val="000000"/>
              </w:rPr>
              <w:t>3,6</w:t>
            </w:r>
          </w:p>
        </w:tc>
        <w:tc>
          <w:tcPr>
            <w:tcW w:w="382" w:type="dxa"/>
            <w:tcBorders>
              <w:bottom w:val="single" w:sz="4" w:space="0" w:color="auto"/>
            </w:tcBorders>
            <w:shd w:val="clear" w:color="auto" w:fill="auto"/>
          </w:tcPr>
          <w:p w14:paraId="2153C749" w14:textId="77777777" w:rsidR="00255182" w:rsidRPr="00CA2E98" w:rsidRDefault="00255182" w:rsidP="00DD6582">
            <w:pPr>
              <w:pStyle w:val="Tabellentext"/>
              <w:jc w:val="left"/>
              <w:rPr>
                <w:color w:val="000000"/>
              </w:rPr>
            </w:pPr>
          </w:p>
          <w:p w14:paraId="26110F4B" w14:textId="77777777" w:rsidR="00255182" w:rsidRPr="00CA2E98" w:rsidRDefault="00255182" w:rsidP="00DD6582">
            <w:pPr>
              <w:pStyle w:val="Tabellentext"/>
              <w:jc w:val="left"/>
              <w:rPr>
                <w:noProof/>
              </w:rPr>
            </w:pPr>
            <w:r w:rsidRPr="00CA2E98">
              <w:rPr>
                <w:color w:val="000000"/>
              </w:rPr>
              <w:t>3,4</w:t>
            </w:r>
          </w:p>
        </w:tc>
        <w:tc>
          <w:tcPr>
            <w:tcW w:w="382" w:type="dxa"/>
            <w:tcBorders>
              <w:bottom w:val="single" w:sz="4" w:space="0" w:color="auto"/>
            </w:tcBorders>
            <w:shd w:val="clear" w:color="auto" w:fill="auto"/>
          </w:tcPr>
          <w:p w14:paraId="77846691" w14:textId="77777777" w:rsidR="00255182" w:rsidRPr="00CA2E98" w:rsidRDefault="00255182" w:rsidP="00DD6582">
            <w:pPr>
              <w:pStyle w:val="Tabellentext"/>
              <w:jc w:val="left"/>
              <w:rPr>
                <w:color w:val="000000"/>
              </w:rPr>
            </w:pPr>
            <w:r w:rsidRPr="00CA2E98">
              <w:rPr>
                <w:color w:val="000000"/>
              </w:rPr>
              <w:t>ZiK</w:t>
            </w:r>
          </w:p>
          <w:p w14:paraId="2D5FBCF7" w14:textId="77777777" w:rsidR="00255182" w:rsidRPr="00CA2E98" w:rsidRDefault="00255182" w:rsidP="00DD6582">
            <w:pPr>
              <w:pStyle w:val="Tabellentext"/>
              <w:jc w:val="left"/>
              <w:rPr>
                <w:noProof/>
              </w:rPr>
            </w:pPr>
            <w:r w:rsidRPr="00CA2E98">
              <w:rPr>
                <w:color w:val="000000"/>
              </w:rPr>
              <w:t>3,9</w:t>
            </w:r>
          </w:p>
        </w:tc>
        <w:tc>
          <w:tcPr>
            <w:tcW w:w="382" w:type="dxa"/>
            <w:tcBorders>
              <w:bottom w:val="single" w:sz="4" w:space="0" w:color="auto"/>
            </w:tcBorders>
            <w:shd w:val="clear" w:color="auto" w:fill="auto"/>
          </w:tcPr>
          <w:p w14:paraId="4CE125F9" w14:textId="77777777" w:rsidR="00255182" w:rsidRPr="00CA2E98" w:rsidRDefault="00255182" w:rsidP="00DD6582">
            <w:pPr>
              <w:pStyle w:val="Tabellentext"/>
              <w:jc w:val="left"/>
              <w:rPr>
                <w:color w:val="000000"/>
              </w:rPr>
            </w:pPr>
          </w:p>
          <w:p w14:paraId="747A9DEA" w14:textId="77777777" w:rsidR="00255182" w:rsidRPr="00CA2E98" w:rsidRDefault="00255182" w:rsidP="00DD6582">
            <w:pPr>
              <w:pStyle w:val="Tabellentext"/>
              <w:jc w:val="left"/>
              <w:rPr>
                <w:noProof/>
              </w:rPr>
            </w:pPr>
            <w:r w:rsidRPr="00CA2E98">
              <w:rPr>
                <w:color w:val="000000"/>
              </w:rPr>
              <w:t>3,5</w:t>
            </w:r>
          </w:p>
        </w:tc>
        <w:tc>
          <w:tcPr>
            <w:tcW w:w="382" w:type="dxa"/>
            <w:gridSpan w:val="2"/>
            <w:tcBorders>
              <w:bottom w:val="single" w:sz="4" w:space="0" w:color="auto"/>
            </w:tcBorders>
            <w:shd w:val="clear" w:color="auto" w:fill="auto"/>
          </w:tcPr>
          <w:p w14:paraId="1F091FC2" w14:textId="77777777" w:rsidR="00255182" w:rsidRPr="00CA2E98" w:rsidRDefault="00255182" w:rsidP="00DD6582">
            <w:pPr>
              <w:pStyle w:val="Tabellentext"/>
              <w:jc w:val="left"/>
              <w:rPr>
                <w:color w:val="000000"/>
              </w:rPr>
            </w:pPr>
          </w:p>
          <w:p w14:paraId="3C1411CB" w14:textId="77976475" w:rsidR="00255182" w:rsidRPr="00CA2E98" w:rsidRDefault="00255182" w:rsidP="00DD6582">
            <w:pPr>
              <w:pStyle w:val="Tabellentext"/>
              <w:jc w:val="left"/>
              <w:rPr>
                <w:noProof/>
              </w:rPr>
            </w:pPr>
            <w:r w:rsidRPr="00CA2E98">
              <w:rPr>
                <w:color w:val="000000"/>
              </w:rPr>
              <w:t>3,</w:t>
            </w:r>
            <w:r w:rsidR="00EE4492">
              <w:rPr>
                <w:color w:val="000000"/>
              </w:rPr>
              <w:t>9</w:t>
            </w:r>
          </w:p>
        </w:tc>
        <w:tc>
          <w:tcPr>
            <w:tcW w:w="382" w:type="dxa"/>
            <w:tcBorders>
              <w:bottom w:val="single" w:sz="4" w:space="0" w:color="auto"/>
            </w:tcBorders>
            <w:shd w:val="clear" w:color="auto" w:fill="auto"/>
          </w:tcPr>
          <w:p w14:paraId="68FB7B0D" w14:textId="77777777" w:rsidR="00255182" w:rsidRPr="00CA2E98" w:rsidRDefault="00255182" w:rsidP="00DD6582">
            <w:pPr>
              <w:pStyle w:val="Tabellentext"/>
              <w:jc w:val="left"/>
              <w:rPr>
                <w:color w:val="000000"/>
              </w:rPr>
            </w:pPr>
            <w:r w:rsidRPr="00CA2E98">
              <w:rPr>
                <w:color w:val="000000"/>
              </w:rPr>
              <w:t>ZiK</w:t>
            </w:r>
          </w:p>
          <w:p w14:paraId="12AC878E"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7FD9004A" w14:textId="77777777" w:rsidR="00255182" w:rsidRPr="00CA2E98" w:rsidRDefault="00255182" w:rsidP="00DD6582">
            <w:pPr>
              <w:pStyle w:val="Tabellentext"/>
              <w:jc w:val="left"/>
              <w:rPr>
                <w:color w:val="000000"/>
              </w:rPr>
            </w:pPr>
          </w:p>
          <w:p w14:paraId="42ED0F71" w14:textId="77777777" w:rsidR="00255182" w:rsidRPr="00CA2E98" w:rsidRDefault="00255182" w:rsidP="00DD6582">
            <w:pPr>
              <w:pStyle w:val="Tabellentext"/>
              <w:jc w:val="left"/>
              <w:rPr>
                <w:noProof/>
              </w:rPr>
            </w:pPr>
            <w:r w:rsidRPr="00CA2E98">
              <w:rPr>
                <w:color w:val="000000"/>
              </w:rPr>
              <w:t>3,4</w:t>
            </w:r>
          </w:p>
        </w:tc>
        <w:tc>
          <w:tcPr>
            <w:tcW w:w="382" w:type="dxa"/>
            <w:tcBorders>
              <w:bottom w:val="single" w:sz="4" w:space="0" w:color="auto"/>
            </w:tcBorders>
            <w:shd w:val="clear" w:color="auto" w:fill="auto"/>
          </w:tcPr>
          <w:p w14:paraId="1B7645EF" w14:textId="77777777" w:rsidR="00255182" w:rsidRPr="00CA2E98" w:rsidRDefault="00255182" w:rsidP="00DD6582">
            <w:pPr>
              <w:pStyle w:val="Tabellentext"/>
              <w:jc w:val="left"/>
              <w:rPr>
                <w:color w:val="000000"/>
              </w:rPr>
            </w:pPr>
          </w:p>
          <w:p w14:paraId="23659A2C" w14:textId="77777777" w:rsidR="00255182" w:rsidRPr="00CA2E98" w:rsidRDefault="00255182" w:rsidP="00DD6582">
            <w:pPr>
              <w:pStyle w:val="Tabellentext"/>
              <w:jc w:val="left"/>
              <w:rPr>
                <w:noProof/>
              </w:rPr>
            </w:pPr>
            <w:r w:rsidRPr="00CA2E98">
              <w:rPr>
                <w:color w:val="000000"/>
              </w:rPr>
              <w:t>3,4</w:t>
            </w:r>
          </w:p>
        </w:tc>
        <w:tc>
          <w:tcPr>
            <w:tcW w:w="382" w:type="dxa"/>
            <w:tcBorders>
              <w:bottom w:val="single" w:sz="4" w:space="0" w:color="auto"/>
            </w:tcBorders>
            <w:shd w:val="clear" w:color="auto" w:fill="auto"/>
          </w:tcPr>
          <w:p w14:paraId="0BD8543E" w14:textId="05F5DAFD" w:rsidR="00255182" w:rsidRPr="00CA2E98" w:rsidRDefault="00255182" w:rsidP="00DD6582">
            <w:pPr>
              <w:pStyle w:val="Tabellentext"/>
              <w:jc w:val="left"/>
              <w:rPr>
                <w:color w:val="000000"/>
              </w:rPr>
            </w:pPr>
          </w:p>
          <w:p w14:paraId="0524823A" w14:textId="77777777" w:rsidR="00255182" w:rsidRPr="00CA2E98" w:rsidRDefault="00255182" w:rsidP="00DD6582">
            <w:pPr>
              <w:pStyle w:val="Tabellentext"/>
              <w:jc w:val="left"/>
              <w:rPr>
                <w:noProof/>
              </w:rPr>
            </w:pPr>
            <w:r w:rsidRPr="00CA2E98">
              <w:rPr>
                <w:color w:val="000000"/>
              </w:rPr>
              <w:t>3,4</w:t>
            </w:r>
          </w:p>
        </w:tc>
        <w:tc>
          <w:tcPr>
            <w:tcW w:w="382" w:type="dxa"/>
            <w:tcBorders>
              <w:bottom w:val="single" w:sz="4" w:space="0" w:color="auto"/>
            </w:tcBorders>
            <w:shd w:val="clear" w:color="auto" w:fill="auto"/>
          </w:tcPr>
          <w:p w14:paraId="64A4AB48" w14:textId="77777777" w:rsidR="00255182" w:rsidRPr="00CA2E98" w:rsidRDefault="00255182" w:rsidP="00DD6582">
            <w:pPr>
              <w:pStyle w:val="Tabellentext"/>
              <w:jc w:val="left"/>
              <w:rPr>
                <w:color w:val="000000"/>
              </w:rPr>
            </w:pPr>
          </w:p>
          <w:p w14:paraId="1C4BDC8C" w14:textId="77777777" w:rsidR="00255182" w:rsidRPr="00CA2E98" w:rsidRDefault="00255182" w:rsidP="00DD6582">
            <w:pPr>
              <w:pStyle w:val="Tabellentext"/>
              <w:jc w:val="left"/>
              <w:rPr>
                <w:noProof/>
              </w:rPr>
            </w:pPr>
            <w:r w:rsidRPr="00CA2E98">
              <w:rPr>
                <w:color w:val="000000"/>
              </w:rPr>
              <w:t>3,3</w:t>
            </w:r>
          </w:p>
        </w:tc>
        <w:tc>
          <w:tcPr>
            <w:tcW w:w="382" w:type="dxa"/>
            <w:tcBorders>
              <w:bottom w:val="single" w:sz="4" w:space="0" w:color="auto"/>
            </w:tcBorders>
            <w:shd w:val="clear" w:color="auto" w:fill="auto"/>
          </w:tcPr>
          <w:p w14:paraId="2558B636" w14:textId="77777777" w:rsidR="00255182" w:rsidRPr="00CA2E98" w:rsidRDefault="00255182" w:rsidP="00DD6582">
            <w:pPr>
              <w:pStyle w:val="Tabellentext"/>
              <w:jc w:val="left"/>
              <w:rPr>
                <w:color w:val="000000"/>
              </w:rPr>
            </w:pPr>
          </w:p>
          <w:p w14:paraId="5752F6CE" w14:textId="77777777" w:rsidR="00255182" w:rsidRPr="00CA2E98" w:rsidRDefault="00255182" w:rsidP="00DD6582">
            <w:pPr>
              <w:pStyle w:val="Tabellentext"/>
              <w:jc w:val="left"/>
              <w:rPr>
                <w:noProof/>
              </w:rPr>
            </w:pPr>
            <w:r w:rsidRPr="00CA2E98">
              <w:rPr>
                <w:color w:val="000000"/>
              </w:rPr>
              <w:t>3,5</w:t>
            </w:r>
          </w:p>
        </w:tc>
        <w:tc>
          <w:tcPr>
            <w:tcW w:w="399" w:type="dxa"/>
            <w:tcBorders>
              <w:bottom w:val="single" w:sz="4" w:space="0" w:color="auto"/>
            </w:tcBorders>
            <w:shd w:val="clear" w:color="auto" w:fill="auto"/>
          </w:tcPr>
          <w:p w14:paraId="24D317BA" w14:textId="77777777" w:rsidR="00255182" w:rsidRPr="00CA2E98" w:rsidRDefault="00255182" w:rsidP="00DD6582">
            <w:pPr>
              <w:pStyle w:val="Tabellentext"/>
              <w:jc w:val="left"/>
              <w:rPr>
                <w:color w:val="000000"/>
              </w:rPr>
            </w:pPr>
          </w:p>
          <w:p w14:paraId="5141FAB5" w14:textId="77777777" w:rsidR="00255182" w:rsidRPr="00CA2E98" w:rsidRDefault="00255182" w:rsidP="00DD6582">
            <w:pPr>
              <w:pStyle w:val="Tabellentext"/>
              <w:jc w:val="left"/>
              <w:rPr>
                <w:noProof/>
              </w:rPr>
            </w:pPr>
            <w:r w:rsidRPr="00CA2E98">
              <w:rPr>
                <w:color w:val="000000"/>
              </w:rPr>
              <w:t>3,8</w:t>
            </w:r>
          </w:p>
        </w:tc>
        <w:tc>
          <w:tcPr>
            <w:tcW w:w="5502" w:type="dxa"/>
            <w:gridSpan w:val="2"/>
            <w:vMerge/>
            <w:tcBorders>
              <w:bottom w:val="single" w:sz="4" w:space="0" w:color="auto"/>
            </w:tcBorders>
            <w:shd w:val="clear" w:color="auto" w:fill="auto"/>
            <w:tcMar>
              <w:left w:w="85" w:type="dxa"/>
              <w:right w:w="85" w:type="dxa"/>
            </w:tcMar>
          </w:tcPr>
          <w:p w14:paraId="6B3BDE2C" w14:textId="77777777" w:rsidR="00255182" w:rsidRPr="00CA2E98" w:rsidRDefault="00255182" w:rsidP="00DD6582">
            <w:pPr>
              <w:pStyle w:val="Tabellentext"/>
              <w:shd w:val="clear" w:color="auto" w:fill="FFFF00"/>
              <w:jc w:val="left"/>
              <w:rPr>
                <w:color w:val="000000"/>
              </w:rPr>
            </w:pPr>
          </w:p>
        </w:tc>
      </w:tr>
      <w:tr w:rsidR="00255182" w:rsidRPr="00CA2E98" w14:paraId="0C48C1FE"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5FB53440" w14:textId="77777777" w:rsidR="00255182" w:rsidRPr="00CA2E98" w:rsidRDefault="00255182" w:rsidP="00DD6582">
            <w:pPr>
              <w:pStyle w:val="Tabellentext"/>
              <w:jc w:val="left"/>
              <w:rPr>
                <w:color w:val="000000"/>
              </w:rPr>
            </w:pPr>
          </w:p>
        </w:tc>
        <w:tc>
          <w:tcPr>
            <w:tcW w:w="2325" w:type="dxa"/>
            <w:vMerge w:val="restart"/>
            <w:tcBorders>
              <w:top w:val="single" w:sz="4" w:space="0" w:color="auto"/>
            </w:tcBorders>
            <w:shd w:val="clear" w:color="auto" w:fill="auto"/>
            <w:tcMar>
              <w:left w:w="85" w:type="dxa"/>
              <w:right w:w="85" w:type="dxa"/>
            </w:tcMar>
          </w:tcPr>
          <w:p w14:paraId="45A267AC" w14:textId="1B8C8FB0" w:rsidR="00255182" w:rsidRPr="00CA2E98" w:rsidRDefault="00255182" w:rsidP="00DD6582">
            <w:pPr>
              <w:pStyle w:val="Tabellentext"/>
              <w:jc w:val="left"/>
              <w:rPr>
                <w:noProof/>
              </w:rPr>
            </w:pPr>
            <w:r w:rsidRPr="00CA2E98">
              <w:rPr>
                <w:noProof/>
              </w:rPr>
              <w:t>Anteil der Patienten die innerhalb ihrer jeweiligen Ersteinschätzungskategorie (Zeit) von einem Arzt gesehen wurden [</w:t>
            </w:r>
            <w:r w:rsidR="00946794">
              <w:rPr>
                <w:noProof/>
              </w:rPr>
              <w:t>38</w:t>
            </w:r>
            <w:r w:rsidRPr="00CA2E98">
              <w:rPr>
                <w:noProof/>
              </w:rPr>
              <w:t>] (ID_171)</w:t>
            </w:r>
          </w:p>
        </w:tc>
        <w:tc>
          <w:tcPr>
            <w:tcW w:w="4983" w:type="dxa"/>
            <w:gridSpan w:val="14"/>
            <w:tcBorders>
              <w:top w:val="single" w:sz="4" w:space="0" w:color="auto"/>
            </w:tcBorders>
            <w:shd w:val="clear" w:color="auto" w:fill="auto"/>
          </w:tcPr>
          <w:p w14:paraId="027004F5"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1E7AEBD2" w14:textId="77777777" w:rsidR="00255182" w:rsidRPr="00CA2E98" w:rsidRDefault="00255182" w:rsidP="00DD6582">
            <w:pPr>
              <w:pStyle w:val="Tabellentext"/>
              <w:jc w:val="left"/>
              <w:rPr>
                <w:color w:val="000000"/>
              </w:rPr>
            </w:pPr>
            <w:r w:rsidRPr="00CA2E98">
              <w:rPr>
                <w:color w:val="000000"/>
              </w:rPr>
              <w:t>PRÄZISIERUNG</w:t>
            </w:r>
          </w:p>
          <w:p w14:paraId="6CB58F56" w14:textId="77777777" w:rsidR="00255182" w:rsidRPr="00CA2E98" w:rsidRDefault="00255182" w:rsidP="00DD6582">
            <w:pPr>
              <w:pStyle w:val="Tabellentext"/>
              <w:jc w:val="left"/>
              <w:rPr>
                <w:color w:val="000000"/>
              </w:rPr>
            </w:pPr>
            <w:r w:rsidRPr="00CA2E98">
              <w:rPr>
                <w:color w:val="000000"/>
              </w:rPr>
              <w:lastRenderedPageBreak/>
              <w:t xml:space="preserve">Empfehlung gilt nur für Kliniken, deren Ersteinschätzungssystem mit einer Zeitvorgabe hinterlegt ist. Hier soll der Anteil an Patienten, deren Zeitintervall von </w:t>
            </w:r>
            <w:r w:rsidRPr="00CA2E98">
              <w:rPr>
                <w:color w:val="000000"/>
                <w:u w:val="single"/>
              </w:rPr>
              <w:t>Erstkontakt</w:t>
            </w:r>
            <w:r w:rsidRPr="00CA2E98">
              <w:rPr>
                <w:color w:val="000000"/>
              </w:rPr>
              <w:t xml:space="preserve"> bis </w:t>
            </w:r>
            <w:r w:rsidRPr="00CA2E98">
              <w:rPr>
                <w:color w:val="000000"/>
                <w:u w:val="single"/>
              </w:rPr>
              <w:t>Erstkontakt ärztlich</w:t>
            </w:r>
            <w:r w:rsidRPr="00CA2E98">
              <w:rPr>
                <w:color w:val="000000"/>
              </w:rPr>
              <w:t xml:space="preserve"> innerhalb der jeweiligen Ersteinschätzungsvorgabe liegt, bestimmt werden. (n = 7)</w:t>
            </w:r>
          </w:p>
        </w:tc>
      </w:tr>
      <w:tr w:rsidR="00255182" w:rsidRPr="00CA2E98" w14:paraId="234BF02A" w14:textId="77777777" w:rsidTr="00DD6582">
        <w:trPr>
          <w:cantSplit/>
        </w:trPr>
        <w:tc>
          <w:tcPr>
            <w:tcW w:w="1537" w:type="dxa"/>
            <w:vMerge/>
            <w:tcBorders>
              <w:bottom w:val="single" w:sz="4" w:space="0" w:color="auto"/>
            </w:tcBorders>
            <w:shd w:val="clear" w:color="auto" w:fill="auto"/>
            <w:tcMar>
              <w:left w:w="85" w:type="dxa"/>
              <w:right w:w="85" w:type="dxa"/>
            </w:tcMar>
          </w:tcPr>
          <w:p w14:paraId="5E46E88A"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6153E9F8"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6B43C840" w14:textId="77777777" w:rsidR="00255182" w:rsidRPr="00CA2E98" w:rsidRDefault="00255182" w:rsidP="00DD6582">
            <w:pPr>
              <w:pStyle w:val="Tabellentext"/>
              <w:jc w:val="center"/>
              <w:rPr>
                <w:color w:val="000000"/>
              </w:rPr>
            </w:pPr>
          </w:p>
          <w:p w14:paraId="22663471"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45F689D3" w14:textId="7538F27A" w:rsidR="00255182" w:rsidRPr="00CA2E98" w:rsidRDefault="00255182" w:rsidP="00DD6582">
            <w:pPr>
              <w:pStyle w:val="Tabellentext"/>
              <w:jc w:val="center"/>
              <w:rPr>
                <w:color w:val="000000"/>
              </w:rPr>
            </w:pPr>
          </w:p>
          <w:p w14:paraId="1E123507"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3B890B0F" w14:textId="77777777" w:rsidR="00255182" w:rsidRPr="00CA2E98" w:rsidRDefault="00255182" w:rsidP="00DD6582">
            <w:pPr>
              <w:pStyle w:val="Tabellentext"/>
              <w:jc w:val="center"/>
              <w:rPr>
                <w:color w:val="000000"/>
              </w:rPr>
            </w:pPr>
          </w:p>
          <w:p w14:paraId="137A1D29" w14:textId="77777777" w:rsidR="00255182" w:rsidRPr="00CA2E98" w:rsidRDefault="00255182" w:rsidP="00DD6582">
            <w:pPr>
              <w:pStyle w:val="Tabellentext"/>
              <w:jc w:val="center"/>
              <w:rPr>
                <w:noProof/>
              </w:rPr>
            </w:pPr>
            <w:r w:rsidRPr="00CA2E98">
              <w:rPr>
                <w:color w:val="000000"/>
              </w:rPr>
              <w:t>3,4</w:t>
            </w:r>
          </w:p>
        </w:tc>
        <w:tc>
          <w:tcPr>
            <w:tcW w:w="382" w:type="dxa"/>
            <w:tcBorders>
              <w:bottom w:val="single" w:sz="4" w:space="0" w:color="auto"/>
            </w:tcBorders>
            <w:shd w:val="clear" w:color="auto" w:fill="auto"/>
          </w:tcPr>
          <w:p w14:paraId="4EBD7826" w14:textId="77777777" w:rsidR="00255182" w:rsidRPr="00CA2E98" w:rsidRDefault="00255182" w:rsidP="00DD6582">
            <w:pPr>
              <w:pStyle w:val="Tabellentext"/>
              <w:jc w:val="center"/>
              <w:rPr>
                <w:color w:val="000000"/>
              </w:rPr>
            </w:pPr>
            <w:r w:rsidRPr="00CA2E98">
              <w:rPr>
                <w:color w:val="000000"/>
              </w:rPr>
              <w:t>ZiK</w:t>
            </w:r>
          </w:p>
          <w:p w14:paraId="55B723DE"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6DE7E239" w14:textId="77777777" w:rsidR="00255182" w:rsidRPr="00CA2E98" w:rsidRDefault="00255182" w:rsidP="00DD6582">
            <w:pPr>
              <w:pStyle w:val="Tabellentext"/>
              <w:jc w:val="center"/>
              <w:rPr>
                <w:color w:val="000000"/>
              </w:rPr>
            </w:pPr>
          </w:p>
          <w:p w14:paraId="73DE9818" w14:textId="77777777" w:rsidR="00255182" w:rsidRPr="00CA2E98" w:rsidRDefault="00255182" w:rsidP="00DD6582">
            <w:pPr>
              <w:pStyle w:val="Tabellentext"/>
              <w:jc w:val="center"/>
              <w:rPr>
                <w:noProof/>
              </w:rPr>
            </w:pPr>
            <w:r w:rsidRPr="00CA2E98">
              <w:rPr>
                <w:color w:val="000000"/>
              </w:rPr>
              <w:t>3,2</w:t>
            </w:r>
          </w:p>
        </w:tc>
        <w:tc>
          <w:tcPr>
            <w:tcW w:w="382" w:type="dxa"/>
            <w:gridSpan w:val="2"/>
            <w:tcBorders>
              <w:bottom w:val="single" w:sz="4" w:space="0" w:color="auto"/>
            </w:tcBorders>
            <w:shd w:val="clear" w:color="auto" w:fill="auto"/>
          </w:tcPr>
          <w:p w14:paraId="3D7DC66E" w14:textId="77777777" w:rsidR="00255182" w:rsidRPr="00CA2E98" w:rsidRDefault="00255182" w:rsidP="00DD6582">
            <w:pPr>
              <w:pStyle w:val="Tabellentext"/>
              <w:jc w:val="center"/>
              <w:rPr>
                <w:color w:val="000000"/>
              </w:rPr>
            </w:pPr>
            <w:r w:rsidRPr="00CA2E98">
              <w:rPr>
                <w:color w:val="000000"/>
              </w:rPr>
              <w:t>ZiK</w:t>
            </w:r>
          </w:p>
          <w:p w14:paraId="1D325197"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2E70C95A" w14:textId="77777777" w:rsidR="00255182" w:rsidRPr="00CA2E98" w:rsidRDefault="00255182" w:rsidP="00DD6582">
            <w:pPr>
              <w:pStyle w:val="Tabellentext"/>
              <w:jc w:val="center"/>
              <w:rPr>
                <w:color w:val="000000"/>
              </w:rPr>
            </w:pPr>
            <w:r w:rsidRPr="00CA2E98">
              <w:rPr>
                <w:color w:val="000000"/>
              </w:rPr>
              <w:t>ZiK</w:t>
            </w:r>
          </w:p>
          <w:p w14:paraId="37E93DB7"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09F15BEB" w14:textId="77777777" w:rsidR="00255182" w:rsidRPr="00CA2E98" w:rsidRDefault="00255182" w:rsidP="00DD6582">
            <w:pPr>
              <w:pStyle w:val="Tabellentext"/>
              <w:jc w:val="center"/>
              <w:rPr>
                <w:color w:val="000000"/>
              </w:rPr>
            </w:pPr>
            <w:r w:rsidRPr="00CA2E98">
              <w:rPr>
                <w:color w:val="000000"/>
              </w:rPr>
              <w:t>ZiK</w:t>
            </w:r>
          </w:p>
          <w:p w14:paraId="0B5FEFF6"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7A855C92" w14:textId="21BBBE79" w:rsidR="00255182" w:rsidRPr="00CA2E98" w:rsidRDefault="00255182" w:rsidP="00DD6582">
            <w:pPr>
              <w:pStyle w:val="Tabellentext"/>
              <w:jc w:val="center"/>
              <w:rPr>
                <w:color w:val="000000"/>
              </w:rPr>
            </w:pPr>
          </w:p>
          <w:p w14:paraId="693D53AF"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70C04A25" w14:textId="5387F480" w:rsidR="00255182" w:rsidRPr="00CA2E98" w:rsidRDefault="00255182" w:rsidP="00DD6582">
            <w:pPr>
              <w:pStyle w:val="Tabellentext"/>
              <w:jc w:val="center"/>
              <w:rPr>
                <w:color w:val="000000"/>
              </w:rPr>
            </w:pPr>
          </w:p>
          <w:p w14:paraId="1BE96B06" w14:textId="77777777" w:rsidR="00255182" w:rsidRPr="00CA2E98" w:rsidRDefault="00255182" w:rsidP="00DD6582">
            <w:pPr>
              <w:pStyle w:val="Tabellentext"/>
              <w:jc w:val="center"/>
              <w:rPr>
                <w:noProof/>
              </w:rPr>
            </w:pPr>
            <w:r w:rsidRPr="00CA2E98">
              <w:rPr>
                <w:color w:val="000000"/>
              </w:rPr>
              <w:t>3,4</w:t>
            </w:r>
          </w:p>
        </w:tc>
        <w:tc>
          <w:tcPr>
            <w:tcW w:w="382" w:type="dxa"/>
            <w:tcBorders>
              <w:bottom w:val="single" w:sz="4" w:space="0" w:color="auto"/>
            </w:tcBorders>
            <w:shd w:val="clear" w:color="auto" w:fill="auto"/>
          </w:tcPr>
          <w:p w14:paraId="64BB8923" w14:textId="3A86F7FB" w:rsidR="00255182" w:rsidRPr="00CA2E98" w:rsidRDefault="00255182" w:rsidP="00DD6582">
            <w:pPr>
              <w:pStyle w:val="Tabellentext"/>
              <w:jc w:val="center"/>
              <w:rPr>
                <w:color w:val="000000"/>
              </w:rPr>
            </w:pPr>
          </w:p>
          <w:p w14:paraId="0988FA41"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66F550B9" w14:textId="77777777" w:rsidR="00255182" w:rsidRPr="00CA2E98" w:rsidRDefault="00255182" w:rsidP="00DD6582">
            <w:pPr>
              <w:pStyle w:val="Tabellentext"/>
              <w:jc w:val="center"/>
              <w:rPr>
                <w:color w:val="000000"/>
              </w:rPr>
            </w:pPr>
            <w:r w:rsidRPr="00CA2E98">
              <w:rPr>
                <w:color w:val="000000"/>
              </w:rPr>
              <w:t>ZiK</w:t>
            </w:r>
          </w:p>
          <w:p w14:paraId="6C26C37D" w14:textId="77777777" w:rsidR="00255182" w:rsidRPr="00CA2E98" w:rsidRDefault="00255182" w:rsidP="00DD6582">
            <w:pPr>
              <w:pStyle w:val="Tabellentext"/>
              <w:jc w:val="center"/>
              <w:rPr>
                <w:noProof/>
              </w:rPr>
            </w:pPr>
            <w:r w:rsidRPr="00CA2E98">
              <w:rPr>
                <w:color w:val="000000"/>
              </w:rPr>
              <w:t>4,0</w:t>
            </w:r>
          </w:p>
        </w:tc>
        <w:tc>
          <w:tcPr>
            <w:tcW w:w="399" w:type="dxa"/>
            <w:tcBorders>
              <w:bottom w:val="single" w:sz="4" w:space="0" w:color="auto"/>
            </w:tcBorders>
            <w:shd w:val="clear" w:color="auto" w:fill="auto"/>
          </w:tcPr>
          <w:p w14:paraId="26267D09" w14:textId="77777777" w:rsidR="00255182" w:rsidRPr="00CA2E98" w:rsidRDefault="00255182" w:rsidP="00DD6582">
            <w:pPr>
              <w:pStyle w:val="Tabellentext"/>
              <w:jc w:val="center"/>
              <w:rPr>
                <w:color w:val="000000"/>
              </w:rPr>
            </w:pPr>
            <w:r w:rsidRPr="00CA2E98">
              <w:rPr>
                <w:color w:val="000000"/>
              </w:rPr>
              <w:t>ZiK</w:t>
            </w:r>
          </w:p>
          <w:p w14:paraId="2D978807" w14:textId="77777777" w:rsidR="00255182" w:rsidRPr="00CA2E98" w:rsidRDefault="00255182" w:rsidP="00DD6582">
            <w:pPr>
              <w:pStyle w:val="Tabellentext"/>
              <w:jc w:val="center"/>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294A5281" w14:textId="77777777" w:rsidR="00255182" w:rsidRPr="00CA2E98" w:rsidRDefault="00255182" w:rsidP="00DD6582">
            <w:pPr>
              <w:pStyle w:val="Tabellentext"/>
              <w:jc w:val="left"/>
              <w:rPr>
                <w:color w:val="000000"/>
              </w:rPr>
            </w:pPr>
          </w:p>
        </w:tc>
      </w:tr>
      <w:tr w:rsidR="00255182" w:rsidRPr="00CA2E98" w14:paraId="2E970038"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34931CF" w14:textId="5CA334AF" w:rsidR="00255182" w:rsidRPr="00CA2E98" w:rsidRDefault="00255182" w:rsidP="00DD6582">
            <w:pPr>
              <w:pStyle w:val="Tabellentext"/>
              <w:jc w:val="left"/>
              <w:rPr>
                <w:color w:val="000000"/>
              </w:rPr>
            </w:pPr>
            <w:r w:rsidRPr="00CA2E98">
              <w:rPr>
                <w:color w:val="000000"/>
              </w:rPr>
              <w:lastRenderedPageBreak/>
              <w:t>Zeit</w:t>
            </w:r>
            <w:r w:rsidR="0091060E">
              <w:rPr>
                <w:color w:val="000000"/>
              </w:rPr>
              <w:t>intervall bis Behandlungsbeginn</w:t>
            </w:r>
          </w:p>
        </w:tc>
        <w:tc>
          <w:tcPr>
            <w:tcW w:w="2325" w:type="dxa"/>
            <w:vMerge w:val="restart"/>
            <w:tcBorders>
              <w:top w:val="single" w:sz="4" w:space="0" w:color="auto"/>
            </w:tcBorders>
            <w:shd w:val="clear" w:color="auto" w:fill="auto"/>
            <w:tcMar>
              <w:left w:w="85" w:type="dxa"/>
              <w:right w:w="85" w:type="dxa"/>
            </w:tcMar>
          </w:tcPr>
          <w:p w14:paraId="1A088EAB" w14:textId="77777777" w:rsidR="00255182" w:rsidRPr="00CA2E98" w:rsidRDefault="00255182" w:rsidP="00DD6582">
            <w:pPr>
              <w:pStyle w:val="Tabellentext"/>
              <w:jc w:val="left"/>
              <w:rPr>
                <w:noProof/>
              </w:rPr>
            </w:pPr>
            <w:r w:rsidRPr="00CA2E98">
              <w:rPr>
                <w:noProof/>
              </w:rPr>
              <w:t>Zeit bis Reperfusion bei akutem Myokardinfarkt [</w:t>
            </w:r>
            <w:r w:rsidRPr="00462730">
              <w:rPr>
                <w:noProof/>
              </w:rPr>
              <w:t>20</w:t>
            </w:r>
            <w:r w:rsidRPr="00CA2E98">
              <w:rPr>
                <w:noProof/>
              </w:rPr>
              <w:t>] (ID_136)</w:t>
            </w:r>
          </w:p>
        </w:tc>
        <w:tc>
          <w:tcPr>
            <w:tcW w:w="4983" w:type="dxa"/>
            <w:gridSpan w:val="14"/>
            <w:tcBorders>
              <w:top w:val="single" w:sz="4" w:space="0" w:color="auto"/>
            </w:tcBorders>
            <w:shd w:val="clear" w:color="auto" w:fill="auto"/>
          </w:tcPr>
          <w:p w14:paraId="55560000"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5F4ADD95" w14:textId="79CCA4BC" w:rsidR="00255182" w:rsidRPr="00CA2E98" w:rsidRDefault="00831C84" w:rsidP="00DD6582">
            <w:pPr>
              <w:pStyle w:val="Tabellentext"/>
              <w:jc w:val="left"/>
              <w:rPr>
                <w:color w:val="000000"/>
              </w:rPr>
            </w:pPr>
            <w:r>
              <w:rPr>
                <w:color w:val="000000"/>
              </w:rPr>
              <w:t>PRÄZISIERUNG</w:t>
            </w:r>
            <w:r w:rsidR="00255182" w:rsidRPr="00CA2E98">
              <w:rPr>
                <w:color w:val="000000"/>
              </w:rPr>
              <w:t xml:space="preserve"> </w:t>
            </w:r>
          </w:p>
          <w:p w14:paraId="5623984F" w14:textId="77777777" w:rsidR="00255182" w:rsidRPr="00CA2E98" w:rsidRDefault="00255182" w:rsidP="00DD6582">
            <w:pPr>
              <w:pStyle w:val="Tabellentext"/>
              <w:jc w:val="left"/>
              <w:rPr>
                <w:color w:val="000000"/>
              </w:rPr>
            </w:pPr>
            <w:r w:rsidRPr="00CA2E98">
              <w:rPr>
                <w:color w:val="000000"/>
              </w:rPr>
              <w:t xml:space="preserve">Es soll getrennt nach systemischer Thrombolyse und Katheterierintervention das Zeitintervall von </w:t>
            </w:r>
            <w:r w:rsidRPr="00CA2E98">
              <w:rPr>
                <w:color w:val="000000"/>
                <w:u w:val="single"/>
              </w:rPr>
              <w:t>Erstkontakt</w:t>
            </w:r>
            <w:r w:rsidRPr="00CA2E98">
              <w:rPr>
                <w:color w:val="000000"/>
              </w:rPr>
              <w:t xml:space="preserve"> bis Beginn der Maßnahmen (Lyse, resp. Punktion zur Katheterintervention) bestimmt werden. Es besteht auch Konsens, dass eine Doppeldokumentation für CPUs und Kliniken, die an einem Herzinfarktregister teilnehmen nicht empfohlen wird. (n = 10)</w:t>
            </w:r>
          </w:p>
        </w:tc>
      </w:tr>
      <w:tr w:rsidR="00255182" w:rsidRPr="00CA2E98" w14:paraId="14EB1710" w14:textId="77777777" w:rsidTr="00DD6582">
        <w:trPr>
          <w:cantSplit/>
        </w:trPr>
        <w:tc>
          <w:tcPr>
            <w:tcW w:w="1537" w:type="dxa"/>
            <w:vMerge/>
            <w:tcBorders>
              <w:bottom w:val="single" w:sz="4" w:space="0" w:color="auto"/>
            </w:tcBorders>
            <w:shd w:val="clear" w:color="auto" w:fill="auto"/>
            <w:tcMar>
              <w:left w:w="85" w:type="dxa"/>
              <w:right w:w="85" w:type="dxa"/>
            </w:tcMar>
          </w:tcPr>
          <w:p w14:paraId="71F01EEF"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23DFB8AD"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58BC9672" w14:textId="77777777" w:rsidR="00255182" w:rsidRPr="00CA2E98" w:rsidRDefault="00255182" w:rsidP="00DD6582">
            <w:pPr>
              <w:pStyle w:val="Tabellentext"/>
              <w:jc w:val="center"/>
              <w:rPr>
                <w:color w:val="000000"/>
              </w:rPr>
            </w:pPr>
            <w:r w:rsidRPr="00CA2E98">
              <w:rPr>
                <w:color w:val="000000"/>
              </w:rPr>
              <w:t>ZiK</w:t>
            </w:r>
          </w:p>
          <w:p w14:paraId="55E465D6" w14:textId="77777777" w:rsidR="00255182" w:rsidRPr="00CA2E98" w:rsidRDefault="00255182" w:rsidP="00DD6582">
            <w:pPr>
              <w:pStyle w:val="Tabellentext"/>
              <w:jc w:val="center"/>
              <w:rPr>
                <w:noProof/>
              </w:rPr>
            </w:pPr>
            <w:r w:rsidRPr="00CA2E98">
              <w:rPr>
                <w:color w:val="000000"/>
              </w:rPr>
              <w:t>3,6</w:t>
            </w:r>
          </w:p>
        </w:tc>
        <w:tc>
          <w:tcPr>
            <w:tcW w:w="382" w:type="dxa"/>
            <w:tcBorders>
              <w:bottom w:val="single" w:sz="4" w:space="0" w:color="auto"/>
            </w:tcBorders>
            <w:shd w:val="clear" w:color="auto" w:fill="auto"/>
          </w:tcPr>
          <w:p w14:paraId="36239517" w14:textId="77777777" w:rsidR="00255182" w:rsidRPr="00CA2E98" w:rsidRDefault="00255182" w:rsidP="00DD6582">
            <w:pPr>
              <w:pStyle w:val="Tabellentext"/>
              <w:jc w:val="center"/>
              <w:rPr>
                <w:color w:val="000000"/>
              </w:rPr>
            </w:pPr>
            <w:r w:rsidRPr="00CA2E98">
              <w:rPr>
                <w:color w:val="000000"/>
              </w:rPr>
              <w:t>ZiK</w:t>
            </w:r>
          </w:p>
          <w:p w14:paraId="0E1B5EBD"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4B0E21CC" w14:textId="66E431B9" w:rsidR="00255182" w:rsidRPr="00CA2E98" w:rsidRDefault="00255182" w:rsidP="00DD6582">
            <w:pPr>
              <w:pStyle w:val="Tabellentext"/>
              <w:jc w:val="center"/>
              <w:rPr>
                <w:color w:val="000000"/>
              </w:rPr>
            </w:pPr>
          </w:p>
          <w:p w14:paraId="78335E3B"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65B2F671" w14:textId="77777777" w:rsidR="00255182" w:rsidRPr="00CA2E98" w:rsidRDefault="00255182" w:rsidP="00DD6582">
            <w:pPr>
              <w:pStyle w:val="Tabellentext"/>
              <w:jc w:val="center"/>
              <w:rPr>
                <w:color w:val="000000"/>
              </w:rPr>
            </w:pPr>
            <w:r w:rsidRPr="00CA2E98">
              <w:rPr>
                <w:color w:val="000000"/>
              </w:rPr>
              <w:t>ZiK</w:t>
            </w:r>
          </w:p>
          <w:p w14:paraId="1DA53461"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65D73338" w14:textId="77777777" w:rsidR="00255182" w:rsidRPr="00CA2E98" w:rsidRDefault="00255182" w:rsidP="00DD6582">
            <w:pPr>
              <w:pStyle w:val="Tabellentext"/>
              <w:jc w:val="center"/>
              <w:rPr>
                <w:color w:val="000000"/>
              </w:rPr>
            </w:pPr>
          </w:p>
          <w:p w14:paraId="0BD4DE36" w14:textId="77777777" w:rsidR="00255182" w:rsidRPr="00CA2E98" w:rsidRDefault="00255182" w:rsidP="00DD6582">
            <w:pPr>
              <w:pStyle w:val="Tabellentext"/>
              <w:jc w:val="center"/>
              <w:rPr>
                <w:noProof/>
              </w:rPr>
            </w:pPr>
            <w:r w:rsidRPr="00CA2E98">
              <w:rPr>
                <w:color w:val="000000"/>
              </w:rPr>
              <w:t>3,3</w:t>
            </w:r>
          </w:p>
        </w:tc>
        <w:tc>
          <w:tcPr>
            <w:tcW w:w="382" w:type="dxa"/>
            <w:gridSpan w:val="2"/>
            <w:tcBorders>
              <w:bottom w:val="single" w:sz="4" w:space="0" w:color="auto"/>
            </w:tcBorders>
            <w:shd w:val="clear" w:color="auto" w:fill="auto"/>
          </w:tcPr>
          <w:p w14:paraId="005D828E" w14:textId="77777777" w:rsidR="00255182" w:rsidRPr="00CA2E98" w:rsidRDefault="00255182" w:rsidP="00DD6582">
            <w:pPr>
              <w:pStyle w:val="Tabellentext"/>
              <w:jc w:val="center"/>
              <w:rPr>
                <w:color w:val="000000"/>
              </w:rPr>
            </w:pPr>
          </w:p>
          <w:p w14:paraId="1E663943"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52AF713E" w14:textId="77777777" w:rsidR="00255182" w:rsidRPr="00CA2E98" w:rsidRDefault="00255182" w:rsidP="00DD6582">
            <w:pPr>
              <w:pStyle w:val="Tabellentext"/>
              <w:jc w:val="center"/>
              <w:rPr>
                <w:color w:val="000000"/>
              </w:rPr>
            </w:pPr>
          </w:p>
          <w:p w14:paraId="2F983EB3"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7EAA376F" w14:textId="77777777" w:rsidR="00255182" w:rsidRPr="00CA2E98" w:rsidRDefault="00255182" w:rsidP="00DD6582">
            <w:pPr>
              <w:pStyle w:val="Tabellentext"/>
              <w:jc w:val="center"/>
              <w:rPr>
                <w:color w:val="000000"/>
              </w:rPr>
            </w:pPr>
          </w:p>
          <w:p w14:paraId="631D986E"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016D9E97" w14:textId="77777777" w:rsidR="00255182" w:rsidRPr="00CA2E98" w:rsidRDefault="00255182" w:rsidP="00DD6582">
            <w:pPr>
              <w:pStyle w:val="Tabellentext"/>
              <w:jc w:val="center"/>
              <w:rPr>
                <w:color w:val="000000"/>
              </w:rPr>
            </w:pPr>
          </w:p>
          <w:p w14:paraId="6569A62C" w14:textId="77777777" w:rsidR="00255182" w:rsidRPr="00CA2E98" w:rsidRDefault="00255182" w:rsidP="00DD6582">
            <w:pPr>
              <w:pStyle w:val="Tabellentext"/>
              <w:jc w:val="center"/>
              <w:rPr>
                <w:noProof/>
              </w:rPr>
            </w:pPr>
            <w:r w:rsidRPr="00CA2E98">
              <w:rPr>
                <w:color w:val="000000"/>
              </w:rPr>
              <w:t>2,8</w:t>
            </w:r>
          </w:p>
        </w:tc>
        <w:tc>
          <w:tcPr>
            <w:tcW w:w="382" w:type="dxa"/>
            <w:tcBorders>
              <w:bottom w:val="single" w:sz="4" w:space="0" w:color="auto"/>
            </w:tcBorders>
            <w:shd w:val="clear" w:color="auto" w:fill="auto"/>
          </w:tcPr>
          <w:p w14:paraId="2118E358" w14:textId="4F4E9A06" w:rsidR="00255182" w:rsidRPr="00CA2E98" w:rsidRDefault="00EE4492" w:rsidP="00DD6582">
            <w:pPr>
              <w:pStyle w:val="Tabellentext"/>
              <w:jc w:val="center"/>
              <w:rPr>
                <w:color w:val="000000"/>
              </w:rPr>
            </w:pPr>
            <w:r>
              <w:rPr>
                <w:color w:val="000000"/>
              </w:rPr>
              <w:t>ZiK</w:t>
            </w:r>
          </w:p>
          <w:p w14:paraId="52D6617D"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0566CCEF" w14:textId="77777777" w:rsidR="00255182" w:rsidRPr="00CA2E98" w:rsidRDefault="00255182" w:rsidP="00DD6582">
            <w:pPr>
              <w:pStyle w:val="Tabellentext"/>
              <w:jc w:val="center"/>
              <w:rPr>
                <w:color w:val="000000"/>
              </w:rPr>
            </w:pPr>
            <w:r w:rsidRPr="00CA2E98">
              <w:rPr>
                <w:color w:val="000000"/>
              </w:rPr>
              <w:t>ZiK</w:t>
            </w:r>
          </w:p>
          <w:p w14:paraId="53D09C1A" w14:textId="77777777" w:rsidR="00255182" w:rsidRPr="00CA2E98" w:rsidRDefault="00255182" w:rsidP="00DD6582">
            <w:pPr>
              <w:pStyle w:val="Tabellentext"/>
              <w:jc w:val="center"/>
              <w:rPr>
                <w:noProof/>
              </w:rPr>
            </w:pPr>
            <w:r w:rsidRPr="00CA2E98">
              <w:rPr>
                <w:color w:val="000000"/>
              </w:rPr>
              <w:t>4,0</w:t>
            </w:r>
          </w:p>
        </w:tc>
        <w:tc>
          <w:tcPr>
            <w:tcW w:w="382" w:type="dxa"/>
            <w:tcBorders>
              <w:bottom w:val="single" w:sz="4" w:space="0" w:color="auto"/>
            </w:tcBorders>
            <w:shd w:val="clear" w:color="auto" w:fill="auto"/>
          </w:tcPr>
          <w:p w14:paraId="050182E4" w14:textId="77777777" w:rsidR="00255182" w:rsidRPr="00CA2E98" w:rsidRDefault="00255182" w:rsidP="00DD6582">
            <w:pPr>
              <w:pStyle w:val="Tabellentext"/>
              <w:jc w:val="center"/>
              <w:rPr>
                <w:color w:val="000000"/>
              </w:rPr>
            </w:pPr>
            <w:r w:rsidRPr="00CA2E98">
              <w:rPr>
                <w:color w:val="000000"/>
              </w:rPr>
              <w:t>ZiK</w:t>
            </w:r>
          </w:p>
          <w:p w14:paraId="26071875" w14:textId="77777777" w:rsidR="00255182" w:rsidRPr="00CA2E98" w:rsidRDefault="00255182" w:rsidP="00DD6582">
            <w:pPr>
              <w:pStyle w:val="Tabellentext"/>
              <w:jc w:val="center"/>
              <w:rPr>
                <w:noProof/>
              </w:rPr>
            </w:pPr>
            <w:r w:rsidRPr="00CA2E98">
              <w:rPr>
                <w:color w:val="000000"/>
              </w:rPr>
              <w:t>4,0</w:t>
            </w:r>
          </w:p>
        </w:tc>
        <w:tc>
          <w:tcPr>
            <w:tcW w:w="399" w:type="dxa"/>
            <w:tcBorders>
              <w:bottom w:val="single" w:sz="4" w:space="0" w:color="auto"/>
            </w:tcBorders>
            <w:shd w:val="clear" w:color="auto" w:fill="auto"/>
          </w:tcPr>
          <w:p w14:paraId="7941F9BF" w14:textId="77777777" w:rsidR="00255182" w:rsidRPr="00CA2E98" w:rsidRDefault="00255182" w:rsidP="00DD6582">
            <w:pPr>
              <w:pStyle w:val="Tabellentext"/>
              <w:jc w:val="center"/>
              <w:rPr>
                <w:color w:val="000000"/>
              </w:rPr>
            </w:pPr>
            <w:r w:rsidRPr="00CA2E98">
              <w:rPr>
                <w:color w:val="000000"/>
              </w:rPr>
              <w:t>ZiK</w:t>
            </w:r>
          </w:p>
          <w:p w14:paraId="73170BE5" w14:textId="77777777" w:rsidR="00255182" w:rsidRPr="00CA2E98" w:rsidRDefault="00255182" w:rsidP="00DD6582">
            <w:pPr>
              <w:pStyle w:val="Tabellentext"/>
              <w:jc w:val="center"/>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5630459A" w14:textId="77777777" w:rsidR="00255182" w:rsidRPr="00CA2E98" w:rsidRDefault="00255182" w:rsidP="00DD6582">
            <w:pPr>
              <w:pStyle w:val="Tabellentext"/>
              <w:jc w:val="left"/>
              <w:rPr>
                <w:color w:val="000000"/>
              </w:rPr>
            </w:pPr>
          </w:p>
        </w:tc>
      </w:tr>
      <w:tr w:rsidR="00255182" w:rsidRPr="00CA2E98" w14:paraId="767C4BC9"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19E08CCB" w14:textId="017F5DC7" w:rsidR="00255182" w:rsidRPr="00CA2E98" w:rsidRDefault="00255182" w:rsidP="00DD6582">
            <w:pPr>
              <w:pStyle w:val="Tabellentext"/>
              <w:jc w:val="left"/>
              <w:rPr>
                <w:color w:val="000000"/>
              </w:rPr>
            </w:pPr>
            <w:r w:rsidRPr="00CA2E98">
              <w:rPr>
                <w:color w:val="000000"/>
              </w:rPr>
              <w:t>Zeitmanagement Röntgen, konventionell</w:t>
            </w:r>
          </w:p>
        </w:tc>
        <w:tc>
          <w:tcPr>
            <w:tcW w:w="2325" w:type="dxa"/>
            <w:vMerge w:val="restart"/>
            <w:tcBorders>
              <w:top w:val="single" w:sz="4" w:space="0" w:color="auto"/>
            </w:tcBorders>
            <w:shd w:val="clear" w:color="auto" w:fill="auto"/>
            <w:tcMar>
              <w:left w:w="85" w:type="dxa"/>
              <w:right w:w="85" w:type="dxa"/>
            </w:tcMar>
          </w:tcPr>
          <w:p w14:paraId="56860244" w14:textId="363F7A03" w:rsidR="00255182" w:rsidRPr="00CA2E98" w:rsidRDefault="00255182" w:rsidP="00DD6582">
            <w:pPr>
              <w:pStyle w:val="Tabellentext"/>
              <w:jc w:val="left"/>
              <w:rPr>
                <w:noProof/>
              </w:rPr>
            </w:pPr>
            <w:r w:rsidRPr="00CA2E98">
              <w:rPr>
                <w:noProof/>
              </w:rPr>
              <w:t>Zeitdauer vom Anordnen des Röntgenbildes bis zur Durchführung </w:t>
            </w:r>
            <w:r w:rsidRPr="00CA2E98">
              <w:rPr>
                <w:rFonts w:ascii="Avenir Light" w:eastAsiaTheme="majorEastAsia" w:hAnsi="Avenir Light" w:cstheme="majorBidi"/>
                <w:noProof/>
              </w:rPr>
              <w:t>[</w:t>
            </w:r>
            <w:r w:rsidRPr="00462730">
              <w:rPr>
                <w:rFonts w:ascii="Avenir Light" w:eastAsiaTheme="majorEastAsia" w:hAnsi="Avenir Light" w:cstheme="majorBidi"/>
                <w:noProof/>
              </w:rPr>
              <w:t>12</w:t>
            </w:r>
            <w:r w:rsidRPr="00CA2E98">
              <w:rPr>
                <w:rFonts w:ascii="Avenir Light" w:eastAsiaTheme="majorEastAsia" w:hAnsi="Avenir Light" w:cstheme="majorBidi"/>
                <w:noProof/>
              </w:rPr>
              <w:t xml:space="preserve">, </w:t>
            </w:r>
            <w:r w:rsidRPr="00462730">
              <w:rPr>
                <w:rFonts w:ascii="Avenir Light" w:eastAsiaTheme="majorEastAsia" w:hAnsi="Avenir Light" w:cstheme="majorBidi"/>
                <w:noProof/>
              </w:rPr>
              <w:t>23</w:t>
            </w:r>
            <w:r w:rsidRPr="00CA2E98">
              <w:rPr>
                <w:rFonts w:ascii="Avenir Light" w:eastAsiaTheme="majorEastAsia" w:hAnsi="Avenir Light" w:cstheme="majorBidi"/>
                <w:noProof/>
              </w:rPr>
              <w:t xml:space="preserve">, </w:t>
            </w:r>
            <w:r w:rsidR="00946794">
              <w:rPr>
                <w:rFonts w:ascii="Avenir Light" w:eastAsiaTheme="majorEastAsia" w:hAnsi="Avenir Light" w:cstheme="majorBidi"/>
                <w:noProof/>
              </w:rPr>
              <w:t>38</w:t>
            </w:r>
            <w:r w:rsidRPr="00CA2E98">
              <w:rPr>
                <w:rFonts w:ascii="Avenir Light" w:eastAsiaTheme="majorEastAsia" w:hAnsi="Avenir Light" w:cstheme="majorBidi"/>
                <w:noProof/>
              </w:rPr>
              <w:t xml:space="preserve">, </w:t>
            </w:r>
            <w:r w:rsidR="00946794">
              <w:rPr>
                <w:rFonts w:ascii="Avenir Light" w:eastAsiaTheme="majorEastAsia" w:hAnsi="Avenir Light" w:cstheme="majorBidi"/>
                <w:noProof/>
              </w:rPr>
              <w:t>44</w:t>
            </w:r>
            <w:r w:rsidRPr="00CA2E98">
              <w:rPr>
                <w:rFonts w:ascii="Avenir Light" w:eastAsiaTheme="majorEastAsia" w:hAnsi="Avenir Light" w:cstheme="majorBidi"/>
                <w:noProof/>
              </w:rPr>
              <w:t>]  </w:t>
            </w:r>
            <w:r w:rsidRPr="00CA2E98">
              <w:rPr>
                <w:noProof/>
              </w:rPr>
              <w:t>(ID_162)</w:t>
            </w:r>
          </w:p>
        </w:tc>
        <w:tc>
          <w:tcPr>
            <w:tcW w:w="4983" w:type="dxa"/>
            <w:gridSpan w:val="14"/>
            <w:tcBorders>
              <w:top w:val="single" w:sz="4" w:space="0" w:color="auto"/>
            </w:tcBorders>
            <w:shd w:val="clear" w:color="auto" w:fill="auto"/>
          </w:tcPr>
          <w:p w14:paraId="6E11BF38"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39E1C35A" w14:textId="77777777" w:rsidR="00255182" w:rsidRPr="00CA2E98" w:rsidRDefault="00255182" w:rsidP="00DD6582">
            <w:pPr>
              <w:pStyle w:val="Tabellentext"/>
              <w:jc w:val="left"/>
              <w:rPr>
                <w:color w:val="000000"/>
              </w:rPr>
            </w:pPr>
            <w:r w:rsidRPr="00CA2E98">
              <w:rPr>
                <w:color w:val="000000"/>
              </w:rPr>
              <w:t>PRÄZISIERUNG</w:t>
            </w:r>
          </w:p>
          <w:p w14:paraId="25101EDA" w14:textId="77777777" w:rsidR="00255182" w:rsidRPr="00CA2E98" w:rsidRDefault="00255182" w:rsidP="00DD6582">
            <w:pPr>
              <w:pStyle w:val="Tabellentext"/>
              <w:jc w:val="left"/>
              <w:rPr>
                <w:color w:val="000000"/>
              </w:rPr>
            </w:pPr>
            <w:r w:rsidRPr="00CA2E98">
              <w:rPr>
                <w:color w:val="000000"/>
              </w:rPr>
              <w:t>Zeit von Anordnung des Röntgenbildes bis Durchführung bei allen konventionellen Röntgenbildern der Notaufnahme (n = 12)</w:t>
            </w:r>
          </w:p>
        </w:tc>
      </w:tr>
      <w:tr w:rsidR="00255182" w:rsidRPr="00CA2E98" w14:paraId="3D2C9476" w14:textId="77777777" w:rsidTr="00DD6582">
        <w:trPr>
          <w:cantSplit/>
        </w:trPr>
        <w:tc>
          <w:tcPr>
            <w:tcW w:w="1537" w:type="dxa"/>
            <w:vMerge/>
            <w:tcBorders>
              <w:bottom w:val="single" w:sz="4" w:space="0" w:color="auto"/>
            </w:tcBorders>
            <w:shd w:val="clear" w:color="auto" w:fill="auto"/>
            <w:tcMar>
              <w:left w:w="85" w:type="dxa"/>
              <w:right w:w="85" w:type="dxa"/>
            </w:tcMar>
          </w:tcPr>
          <w:p w14:paraId="19745FDF"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208EBF9C"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1F599618" w14:textId="77777777" w:rsidR="00255182" w:rsidRPr="00CA2E98" w:rsidRDefault="00255182" w:rsidP="00DD6582">
            <w:pPr>
              <w:pStyle w:val="Tabellentext"/>
              <w:jc w:val="left"/>
              <w:rPr>
                <w:color w:val="000000"/>
              </w:rPr>
            </w:pPr>
          </w:p>
          <w:p w14:paraId="4ADFE911" w14:textId="77777777" w:rsidR="00255182" w:rsidRPr="00CA2E98" w:rsidRDefault="00255182" w:rsidP="00DD6582">
            <w:pPr>
              <w:pStyle w:val="Tabellentext"/>
              <w:jc w:val="left"/>
              <w:rPr>
                <w:noProof/>
              </w:rPr>
            </w:pPr>
            <w:r w:rsidRPr="00CA2E98">
              <w:rPr>
                <w:color w:val="000000"/>
              </w:rPr>
              <w:t>2,9</w:t>
            </w:r>
          </w:p>
        </w:tc>
        <w:tc>
          <w:tcPr>
            <w:tcW w:w="382" w:type="dxa"/>
            <w:tcBorders>
              <w:bottom w:val="single" w:sz="4" w:space="0" w:color="auto"/>
            </w:tcBorders>
            <w:shd w:val="clear" w:color="auto" w:fill="auto"/>
          </w:tcPr>
          <w:p w14:paraId="0AFCFC8F" w14:textId="77777777" w:rsidR="00255182" w:rsidRPr="00CA2E98" w:rsidRDefault="00255182" w:rsidP="00DD6582">
            <w:pPr>
              <w:pStyle w:val="Tabellentext"/>
              <w:jc w:val="left"/>
              <w:rPr>
                <w:color w:val="000000"/>
              </w:rPr>
            </w:pPr>
          </w:p>
          <w:p w14:paraId="2671A316" w14:textId="30FD88C0" w:rsidR="00255182" w:rsidRPr="00CA2E98" w:rsidRDefault="00255182" w:rsidP="00DD6582">
            <w:pPr>
              <w:pStyle w:val="Tabellentext"/>
              <w:jc w:val="left"/>
              <w:rPr>
                <w:noProof/>
              </w:rPr>
            </w:pPr>
            <w:r w:rsidRPr="00CA2E98">
              <w:rPr>
                <w:color w:val="000000"/>
              </w:rPr>
              <w:t>2,</w:t>
            </w:r>
            <w:r w:rsidR="009156AB">
              <w:rPr>
                <w:color w:val="000000"/>
              </w:rPr>
              <w:t>9</w:t>
            </w:r>
          </w:p>
        </w:tc>
        <w:tc>
          <w:tcPr>
            <w:tcW w:w="382" w:type="dxa"/>
            <w:tcBorders>
              <w:bottom w:val="single" w:sz="4" w:space="0" w:color="auto"/>
            </w:tcBorders>
            <w:shd w:val="clear" w:color="auto" w:fill="auto"/>
          </w:tcPr>
          <w:p w14:paraId="708A521D" w14:textId="77777777" w:rsidR="00255182" w:rsidRPr="00CA2E98" w:rsidRDefault="00255182" w:rsidP="00DD6582">
            <w:pPr>
              <w:pStyle w:val="Tabellentext"/>
              <w:jc w:val="left"/>
              <w:rPr>
                <w:color w:val="000000"/>
              </w:rPr>
            </w:pPr>
          </w:p>
          <w:p w14:paraId="057D1B8C" w14:textId="77777777" w:rsidR="00255182" w:rsidRPr="00CA2E98" w:rsidRDefault="00255182" w:rsidP="00DD6582">
            <w:pPr>
              <w:pStyle w:val="Tabellentext"/>
              <w:jc w:val="left"/>
              <w:rPr>
                <w:noProof/>
              </w:rPr>
            </w:pPr>
            <w:r w:rsidRPr="00CA2E98">
              <w:rPr>
                <w:color w:val="000000"/>
              </w:rPr>
              <w:t>2,8</w:t>
            </w:r>
          </w:p>
        </w:tc>
        <w:tc>
          <w:tcPr>
            <w:tcW w:w="382" w:type="dxa"/>
            <w:tcBorders>
              <w:bottom w:val="single" w:sz="4" w:space="0" w:color="auto"/>
            </w:tcBorders>
            <w:shd w:val="clear" w:color="auto" w:fill="auto"/>
          </w:tcPr>
          <w:p w14:paraId="2B968AD3" w14:textId="1577A4E9" w:rsidR="00255182" w:rsidRPr="00CA2E98" w:rsidRDefault="00255182" w:rsidP="00DD6582">
            <w:pPr>
              <w:pStyle w:val="Tabellentext"/>
              <w:jc w:val="left"/>
              <w:rPr>
                <w:color w:val="000000"/>
              </w:rPr>
            </w:pPr>
          </w:p>
          <w:p w14:paraId="495886A3"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6431E7B7" w14:textId="77777777" w:rsidR="00255182" w:rsidRPr="00CA2E98" w:rsidRDefault="00255182" w:rsidP="00DD6582">
            <w:pPr>
              <w:pStyle w:val="Tabellentext"/>
              <w:jc w:val="left"/>
              <w:rPr>
                <w:color w:val="000000"/>
              </w:rPr>
            </w:pPr>
          </w:p>
          <w:p w14:paraId="699342C7" w14:textId="77777777" w:rsidR="00255182" w:rsidRPr="00CA2E98" w:rsidRDefault="00255182" w:rsidP="00DD6582">
            <w:pPr>
              <w:pStyle w:val="Tabellentext"/>
              <w:jc w:val="left"/>
              <w:rPr>
                <w:noProof/>
              </w:rPr>
            </w:pPr>
            <w:r w:rsidRPr="00CA2E98">
              <w:rPr>
                <w:color w:val="000000"/>
              </w:rPr>
              <w:t>3,2</w:t>
            </w:r>
          </w:p>
        </w:tc>
        <w:tc>
          <w:tcPr>
            <w:tcW w:w="382" w:type="dxa"/>
            <w:gridSpan w:val="2"/>
            <w:tcBorders>
              <w:bottom w:val="single" w:sz="4" w:space="0" w:color="auto"/>
            </w:tcBorders>
            <w:shd w:val="clear" w:color="auto" w:fill="auto"/>
          </w:tcPr>
          <w:p w14:paraId="5175AA54" w14:textId="24BB1A06" w:rsidR="00255182" w:rsidRPr="00CA2E98" w:rsidRDefault="00255182" w:rsidP="00DD6582">
            <w:pPr>
              <w:pStyle w:val="Tabellentext"/>
              <w:jc w:val="left"/>
              <w:rPr>
                <w:color w:val="000000"/>
              </w:rPr>
            </w:pPr>
          </w:p>
          <w:p w14:paraId="2A1430C8" w14:textId="77777777" w:rsidR="00255182" w:rsidRPr="00CA2E98" w:rsidRDefault="00255182" w:rsidP="00DD6582">
            <w:pPr>
              <w:pStyle w:val="Tabellentext"/>
              <w:jc w:val="left"/>
              <w:rPr>
                <w:noProof/>
              </w:rPr>
            </w:pPr>
            <w:r w:rsidRPr="00CA2E98">
              <w:rPr>
                <w:color w:val="000000"/>
              </w:rPr>
              <w:t>3,8</w:t>
            </w:r>
          </w:p>
        </w:tc>
        <w:tc>
          <w:tcPr>
            <w:tcW w:w="382" w:type="dxa"/>
            <w:tcBorders>
              <w:bottom w:val="single" w:sz="4" w:space="0" w:color="auto"/>
            </w:tcBorders>
            <w:shd w:val="clear" w:color="auto" w:fill="auto"/>
          </w:tcPr>
          <w:p w14:paraId="63A04172" w14:textId="77777777" w:rsidR="00255182" w:rsidRPr="00CA2E98" w:rsidRDefault="00255182" w:rsidP="00DD6582">
            <w:pPr>
              <w:pStyle w:val="Tabellentext"/>
              <w:jc w:val="left"/>
              <w:rPr>
                <w:color w:val="000000"/>
              </w:rPr>
            </w:pPr>
          </w:p>
          <w:p w14:paraId="15FB959F" w14:textId="77777777" w:rsidR="00255182" w:rsidRPr="00CA2E98" w:rsidRDefault="00255182" w:rsidP="00DD6582">
            <w:pPr>
              <w:pStyle w:val="Tabellentext"/>
              <w:jc w:val="left"/>
              <w:rPr>
                <w:noProof/>
              </w:rPr>
            </w:pPr>
            <w:r w:rsidRPr="00CA2E98">
              <w:rPr>
                <w:color w:val="000000"/>
              </w:rPr>
              <w:t>3,1</w:t>
            </w:r>
          </w:p>
        </w:tc>
        <w:tc>
          <w:tcPr>
            <w:tcW w:w="382" w:type="dxa"/>
            <w:tcBorders>
              <w:bottom w:val="single" w:sz="4" w:space="0" w:color="auto"/>
            </w:tcBorders>
            <w:shd w:val="clear" w:color="auto" w:fill="auto"/>
          </w:tcPr>
          <w:p w14:paraId="6FA7BB1E" w14:textId="77777777" w:rsidR="00255182" w:rsidRPr="00CA2E98" w:rsidRDefault="00255182" w:rsidP="00DD6582">
            <w:pPr>
              <w:pStyle w:val="Tabellentext"/>
              <w:jc w:val="left"/>
              <w:rPr>
                <w:color w:val="000000"/>
              </w:rPr>
            </w:pPr>
          </w:p>
          <w:p w14:paraId="10C25D3F" w14:textId="77777777" w:rsidR="00255182" w:rsidRPr="00CA2E98" w:rsidRDefault="00255182" w:rsidP="00DD6582">
            <w:pPr>
              <w:pStyle w:val="Tabellentext"/>
              <w:jc w:val="left"/>
              <w:rPr>
                <w:noProof/>
              </w:rPr>
            </w:pPr>
            <w:r w:rsidRPr="00CA2E98">
              <w:rPr>
                <w:color w:val="000000"/>
              </w:rPr>
              <w:t>2,8</w:t>
            </w:r>
          </w:p>
        </w:tc>
        <w:tc>
          <w:tcPr>
            <w:tcW w:w="382" w:type="dxa"/>
            <w:tcBorders>
              <w:bottom w:val="single" w:sz="4" w:space="0" w:color="auto"/>
            </w:tcBorders>
            <w:shd w:val="clear" w:color="auto" w:fill="auto"/>
          </w:tcPr>
          <w:p w14:paraId="0B7FEA5E" w14:textId="77777777" w:rsidR="00255182" w:rsidRPr="00CA2E98" w:rsidRDefault="00255182" w:rsidP="00DD6582">
            <w:pPr>
              <w:pStyle w:val="Tabellentext"/>
              <w:jc w:val="left"/>
              <w:rPr>
                <w:color w:val="000000"/>
              </w:rPr>
            </w:pPr>
          </w:p>
          <w:p w14:paraId="454EDFA1" w14:textId="02D96E36" w:rsidR="00255182" w:rsidRPr="00CA2E98" w:rsidRDefault="00EE4492" w:rsidP="00DD6582">
            <w:pPr>
              <w:pStyle w:val="Tabellentext"/>
              <w:jc w:val="left"/>
              <w:rPr>
                <w:noProof/>
              </w:rPr>
            </w:pPr>
            <w:r>
              <w:rPr>
                <w:color w:val="000000"/>
              </w:rPr>
              <w:t>3,0</w:t>
            </w:r>
          </w:p>
        </w:tc>
        <w:tc>
          <w:tcPr>
            <w:tcW w:w="382" w:type="dxa"/>
            <w:tcBorders>
              <w:bottom w:val="single" w:sz="4" w:space="0" w:color="auto"/>
            </w:tcBorders>
            <w:shd w:val="clear" w:color="auto" w:fill="auto"/>
          </w:tcPr>
          <w:p w14:paraId="7DE60843" w14:textId="77777777" w:rsidR="00255182" w:rsidRPr="00CA2E98" w:rsidRDefault="00255182" w:rsidP="00DD6582">
            <w:pPr>
              <w:pStyle w:val="Tabellentext"/>
              <w:jc w:val="left"/>
              <w:rPr>
                <w:color w:val="000000"/>
              </w:rPr>
            </w:pPr>
          </w:p>
          <w:p w14:paraId="7CD7FE4D" w14:textId="5A911FB4" w:rsidR="00255182" w:rsidRPr="00CA2E98" w:rsidRDefault="00255182" w:rsidP="00DD6582">
            <w:pPr>
              <w:pStyle w:val="Tabellentext"/>
              <w:jc w:val="left"/>
              <w:rPr>
                <w:noProof/>
              </w:rPr>
            </w:pPr>
            <w:r w:rsidRPr="00CA2E98">
              <w:rPr>
                <w:color w:val="000000"/>
              </w:rPr>
              <w:t>3,</w:t>
            </w:r>
            <w:r w:rsidR="00EE4492">
              <w:rPr>
                <w:color w:val="000000"/>
              </w:rPr>
              <w:t>3</w:t>
            </w:r>
          </w:p>
        </w:tc>
        <w:tc>
          <w:tcPr>
            <w:tcW w:w="382" w:type="dxa"/>
            <w:tcBorders>
              <w:bottom w:val="single" w:sz="4" w:space="0" w:color="auto"/>
            </w:tcBorders>
            <w:shd w:val="clear" w:color="auto" w:fill="auto"/>
          </w:tcPr>
          <w:p w14:paraId="0543DBDE" w14:textId="77777777" w:rsidR="00255182" w:rsidRPr="00CA2E98" w:rsidRDefault="00255182" w:rsidP="00DD6582">
            <w:pPr>
              <w:pStyle w:val="Tabellentext"/>
              <w:jc w:val="left"/>
              <w:rPr>
                <w:color w:val="000000"/>
              </w:rPr>
            </w:pPr>
          </w:p>
          <w:p w14:paraId="17568BEC" w14:textId="77777777" w:rsidR="00255182" w:rsidRPr="00CA2E98" w:rsidRDefault="00255182" w:rsidP="00DD6582">
            <w:pPr>
              <w:pStyle w:val="Tabellentext"/>
              <w:jc w:val="left"/>
              <w:rPr>
                <w:noProof/>
              </w:rPr>
            </w:pPr>
            <w:r w:rsidRPr="00CA2E98">
              <w:rPr>
                <w:color w:val="000000"/>
              </w:rPr>
              <w:t>3,5</w:t>
            </w:r>
          </w:p>
        </w:tc>
        <w:tc>
          <w:tcPr>
            <w:tcW w:w="382" w:type="dxa"/>
            <w:tcBorders>
              <w:bottom w:val="single" w:sz="4" w:space="0" w:color="auto"/>
            </w:tcBorders>
            <w:shd w:val="clear" w:color="auto" w:fill="auto"/>
          </w:tcPr>
          <w:p w14:paraId="6E42A004" w14:textId="77777777" w:rsidR="00255182" w:rsidRPr="00CA2E98" w:rsidRDefault="00255182" w:rsidP="00DD6582">
            <w:pPr>
              <w:pStyle w:val="Tabellentext"/>
              <w:jc w:val="left"/>
              <w:rPr>
                <w:color w:val="000000"/>
              </w:rPr>
            </w:pPr>
          </w:p>
          <w:p w14:paraId="0D01BE01" w14:textId="77777777" w:rsidR="00255182" w:rsidRPr="00CA2E98" w:rsidRDefault="00255182" w:rsidP="00DD6582">
            <w:pPr>
              <w:pStyle w:val="Tabellentext"/>
              <w:jc w:val="left"/>
              <w:rPr>
                <w:noProof/>
              </w:rPr>
            </w:pPr>
            <w:r w:rsidRPr="00CA2E98">
              <w:rPr>
                <w:color w:val="000000"/>
              </w:rPr>
              <w:t>3,8</w:t>
            </w:r>
          </w:p>
        </w:tc>
        <w:tc>
          <w:tcPr>
            <w:tcW w:w="399" w:type="dxa"/>
            <w:tcBorders>
              <w:bottom w:val="single" w:sz="4" w:space="0" w:color="auto"/>
            </w:tcBorders>
            <w:shd w:val="clear" w:color="auto" w:fill="auto"/>
          </w:tcPr>
          <w:p w14:paraId="16E2EC48" w14:textId="77777777" w:rsidR="00255182" w:rsidRPr="00CA2E98" w:rsidRDefault="00255182" w:rsidP="00DD6582">
            <w:pPr>
              <w:pStyle w:val="Tabellentext"/>
              <w:jc w:val="left"/>
              <w:rPr>
                <w:color w:val="000000"/>
              </w:rPr>
            </w:pPr>
          </w:p>
          <w:p w14:paraId="1A8F3750" w14:textId="77777777" w:rsidR="00255182" w:rsidRPr="00CA2E98" w:rsidRDefault="00255182" w:rsidP="00DD6582">
            <w:pPr>
              <w:pStyle w:val="Tabellentext"/>
              <w:jc w:val="left"/>
              <w:rPr>
                <w:noProof/>
              </w:rPr>
            </w:pPr>
            <w:r w:rsidRPr="00CA2E98">
              <w:rPr>
                <w:color w:val="000000"/>
              </w:rPr>
              <w:t>3,8</w:t>
            </w:r>
          </w:p>
        </w:tc>
        <w:tc>
          <w:tcPr>
            <w:tcW w:w="5502" w:type="dxa"/>
            <w:gridSpan w:val="2"/>
            <w:vMerge/>
            <w:tcBorders>
              <w:bottom w:val="single" w:sz="4" w:space="0" w:color="auto"/>
            </w:tcBorders>
            <w:shd w:val="clear" w:color="auto" w:fill="auto"/>
            <w:tcMar>
              <w:left w:w="85" w:type="dxa"/>
              <w:right w:w="85" w:type="dxa"/>
            </w:tcMar>
          </w:tcPr>
          <w:p w14:paraId="0349B189" w14:textId="77777777" w:rsidR="00255182" w:rsidRPr="00CA2E98" w:rsidRDefault="00255182" w:rsidP="00DD6582">
            <w:pPr>
              <w:pStyle w:val="Tabellentext"/>
              <w:jc w:val="left"/>
              <w:rPr>
                <w:color w:val="000000"/>
              </w:rPr>
            </w:pPr>
          </w:p>
        </w:tc>
      </w:tr>
      <w:tr w:rsidR="00255182" w:rsidRPr="00CA2E98" w14:paraId="24FF7610"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7248357A" w14:textId="75E6C68F" w:rsidR="00255182" w:rsidRPr="00CA2E98" w:rsidRDefault="00255182" w:rsidP="00DD6582">
            <w:pPr>
              <w:pStyle w:val="Tabellentext"/>
              <w:jc w:val="left"/>
              <w:rPr>
                <w:color w:val="000000"/>
              </w:rPr>
            </w:pPr>
            <w:r w:rsidRPr="00CA2E98">
              <w:rPr>
                <w:color w:val="000000"/>
              </w:rPr>
              <w:t>Zeitmanagement Röntgen, Schnittbildgebung</w:t>
            </w:r>
          </w:p>
        </w:tc>
        <w:tc>
          <w:tcPr>
            <w:tcW w:w="2325" w:type="dxa"/>
            <w:vMerge w:val="restart"/>
            <w:tcBorders>
              <w:top w:val="single" w:sz="4" w:space="0" w:color="auto"/>
            </w:tcBorders>
            <w:shd w:val="clear" w:color="auto" w:fill="auto"/>
            <w:tcMar>
              <w:left w:w="85" w:type="dxa"/>
              <w:right w:w="85" w:type="dxa"/>
            </w:tcMar>
          </w:tcPr>
          <w:p w14:paraId="57388C85" w14:textId="22659261" w:rsidR="00255182" w:rsidRPr="00CA2E98" w:rsidRDefault="00255182" w:rsidP="00DD6582">
            <w:pPr>
              <w:pStyle w:val="Tabellentext"/>
              <w:jc w:val="left"/>
              <w:rPr>
                <w:noProof/>
              </w:rPr>
            </w:pPr>
            <w:r w:rsidRPr="00CA2E98">
              <w:rPr>
                <w:noProof/>
              </w:rPr>
              <w:t>Zeitintervall bis cCT [</w:t>
            </w:r>
            <w:r w:rsidRPr="00462730">
              <w:rPr>
                <w:noProof/>
              </w:rPr>
              <w:t>12</w:t>
            </w:r>
            <w:r w:rsidRPr="00CA2E98">
              <w:rPr>
                <w:noProof/>
              </w:rPr>
              <w:t xml:space="preserve">, </w:t>
            </w:r>
            <w:r w:rsidRPr="00462730">
              <w:rPr>
                <w:noProof/>
              </w:rPr>
              <w:t>30</w:t>
            </w:r>
            <w:r w:rsidRPr="00CA2E98">
              <w:rPr>
                <w:noProof/>
              </w:rPr>
              <w:t xml:space="preserve">, </w:t>
            </w:r>
            <w:r w:rsidR="00946794">
              <w:rPr>
                <w:noProof/>
              </w:rPr>
              <w:t>39</w:t>
            </w:r>
            <w:r w:rsidRPr="00CA2E98">
              <w:rPr>
                <w:noProof/>
              </w:rPr>
              <w:t xml:space="preserve">, </w:t>
            </w:r>
            <w:r w:rsidR="00946794">
              <w:rPr>
                <w:noProof/>
              </w:rPr>
              <w:t>44</w:t>
            </w:r>
            <w:r w:rsidRPr="00CA2E98">
              <w:rPr>
                <w:noProof/>
              </w:rPr>
              <w:t>] (ID_149)</w:t>
            </w:r>
          </w:p>
        </w:tc>
        <w:tc>
          <w:tcPr>
            <w:tcW w:w="4983" w:type="dxa"/>
            <w:gridSpan w:val="14"/>
            <w:tcBorders>
              <w:top w:val="single" w:sz="4" w:space="0" w:color="auto"/>
            </w:tcBorders>
            <w:shd w:val="clear" w:color="auto" w:fill="auto"/>
          </w:tcPr>
          <w:p w14:paraId="2F73A641"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02BDE096" w14:textId="77777777" w:rsidR="00255182" w:rsidRPr="00CA2E98" w:rsidRDefault="00255182" w:rsidP="00DD6582">
            <w:pPr>
              <w:pStyle w:val="Tabellentext"/>
              <w:jc w:val="left"/>
              <w:rPr>
                <w:color w:val="000000"/>
              </w:rPr>
            </w:pPr>
            <w:r w:rsidRPr="00CA2E98">
              <w:rPr>
                <w:color w:val="000000"/>
              </w:rPr>
              <w:t>PRÄZISIERUNG</w:t>
            </w:r>
          </w:p>
          <w:p w14:paraId="495D8D38" w14:textId="77777777" w:rsidR="00255182" w:rsidRPr="00CA2E98" w:rsidRDefault="00255182" w:rsidP="00DD6582">
            <w:pPr>
              <w:pStyle w:val="Tabellentext"/>
              <w:jc w:val="left"/>
              <w:rPr>
                <w:color w:val="000000"/>
              </w:rPr>
            </w:pPr>
            <w:r w:rsidRPr="00CA2E98">
              <w:rPr>
                <w:color w:val="000000"/>
              </w:rPr>
              <w:t xml:space="preserve">Zeit von </w:t>
            </w:r>
            <w:r w:rsidRPr="00CA2E98">
              <w:rPr>
                <w:color w:val="000000"/>
                <w:u w:val="single"/>
              </w:rPr>
              <w:t>Erstkontakt</w:t>
            </w:r>
            <w:r w:rsidRPr="00CA2E98">
              <w:rPr>
                <w:color w:val="000000"/>
              </w:rPr>
              <w:t xml:space="preserve"> bis Durchführung cCT bei Patienten, die ein cCT bekommen haben. Es wird erkannt, dass mit diesem Qualitätsindikator nur generelle Aussagen über die Organisation der Abläufe erstellt werden können. Die Versorgung zeitkritischer Fälle wird nicht betrachtet (n = 13).</w:t>
            </w:r>
          </w:p>
        </w:tc>
      </w:tr>
      <w:tr w:rsidR="00255182" w:rsidRPr="00CA2E98" w14:paraId="205084D0" w14:textId="77777777" w:rsidTr="00DD6582">
        <w:trPr>
          <w:cantSplit/>
        </w:trPr>
        <w:tc>
          <w:tcPr>
            <w:tcW w:w="1537" w:type="dxa"/>
            <w:vMerge/>
            <w:tcBorders>
              <w:bottom w:val="single" w:sz="4" w:space="0" w:color="auto"/>
            </w:tcBorders>
            <w:shd w:val="clear" w:color="auto" w:fill="auto"/>
            <w:tcMar>
              <w:left w:w="85" w:type="dxa"/>
              <w:right w:w="85" w:type="dxa"/>
            </w:tcMar>
          </w:tcPr>
          <w:p w14:paraId="776110B0"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61CA17B6"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20FC90FD" w14:textId="77777777" w:rsidR="00255182" w:rsidRPr="00CA2E98" w:rsidRDefault="00255182" w:rsidP="00DD6582">
            <w:pPr>
              <w:pStyle w:val="Tabellentext"/>
              <w:jc w:val="center"/>
              <w:rPr>
                <w:color w:val="000000"/>
              </w:rPr>
            </w:pPr>
            <w:r w:rsidRPr="00CA2E98">
              <w:rPr>
                <w:color w:val="000000"/>
              </w:rPr>
              <w:t>ZiK</w:t>
            </w:r>
          </w:p>
          <w:p w14:paraId="1452F4A8"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4D809417" w14:textId="77777777" w:rsidR="00255182" w:rsidRPr="00CA2E98" w:rsidRDefault="00255182" w:rsidP="00DD6582">
            <w:pPr>
              <w:pStyle w:val="Tabellentext"/>
              <w:jc w:val="center"/>
              <w:rPr>
                <w:color w:val="000000"/>
              </w:rPr>
            </w:pPr>
            <w:r w:rsidRPr="00CA2E98">
              <w:rPr>
                <w:color w:val="000000"/>
              </w:rPr>
              <w:t>ZiK</w:t>
            </w:r>
          </w:p>
          <w:p w14:paraId="58BE25FF"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11C49A35" w14:textId="77777777" w:rsidR="00255182" w:rsidRPr="00CA2E98" w:rsidRDefault="00255182" w:rsidP="00DD6582">
            <w:pPr>
              <w:pStyle w:val="Tabellentext"/>
              <w:jc w:val="center"/>
              <w:rPr>
                <w:color w:val="000000"/>
              </w:rPr>
            </w:pPr>
          </w:p>
          <w:p w14:paraId="3E5C8C51"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7F7FC794" w14:textId="77777777" w:rsidR="00255182" w:rsidRPr="00CA2E98" w:rsidRDefault="00255182" w:rsidP="00DD6582">
            <w:pPr>
              <w:pStyle w:val="Tabellentext"/>
              <w:jc w:val="center"/>
              <w:rPr>
                <w:color w:val="000000"/>
              </w:rPr>
            </w:pPr>
            <w:r w:rsidRPr="00CA2E98">
              <w:rPr>
                <w:color w:val="000000"/>
              </w:rPr>
              <w:t>ZiK</w:t>
            </w:r>
          </w:p>
          <w:p w14:paraId="641875E5" w14:textId="4734533F" w:rsidR="00255182" w:rsidRPr="00CA2E98" w:rsidRDefault="00255182" w:rsidP="00DD6582">
            <w:pPr>
              <w:pStyle w:val="Tabellentext"/>
              <w:jc w:val="center"/>
              <w:rPr>
                <w:noProof/>
              </w:rPr>
            </w:pPr>
            <w:r w:rsidRPr="00CA2E98">
              <w:rPr>
                <w:color w:val="000000"/>
              </w:rPr>
              <w:t>3,</w:t>
            </w:r>
            <w:r w:rsidR="00EE4492">
              <w:rPr>
                <w:color w:val="000000"/>
              </w:rPr>
              <w:t>9</w:t>
            </w:r>
          </w:p>
        </w:tc>
        <w:tc>
          <w:tcPr>
            <w:tcW w:w="382" w:type="dxa"/>
            <w:tcBorders>
              <w:bottom w:val="single" w:sz="4" w:space="0" w:color="auto"/>
            </w:tcBorders>
            <w:shd w:val="clear" w:color="auto" w:fill="auto"/>
          </w:tcPr>
          <w:p w14:paraId="196FB938" w14:textId="77777777" w:rsidR="00255182" w:rsidRPr="00CA2E98" w:rsidRDefault="00255182" w:rsidP="00DD6582">
            <w:pPr>
              <w:pStyle w:val="Tabellentext"/>
              <w:jc w:val="center"/>
              <w:rPr>
                <w:color w:val="000000"/>
              </w:rPr>
            </w:pPr>
            <w:r w:rsidRPr="00CA2E98">
              <w:rPr>
                <w:color w:val="000000"/>
              </w:rPr>
              <w:t>ZiK</w:t>
            </w:r>
          </w:p>
          <w:p w14:paraId="6E2169D0" w14:textId="77777777" w:rsidR="00255182" w:rsidRPr="00CA2E98" w:rsidRDefault="00255182" w:rsidP="00DD6582">
            <w:pPr>
              <w:pStyle w:val="Tabellentext"/>
              <w:jc w:val="center"/>
              <w:rPr>
                <w:noProof/>
              </w:rPr>
            </w:pPr>
            <w:r w:rsidRPr="00CA2E98">
              <w:rPr>
                <w:color w:val="000000"/>
              </w:rPr>
              <w:t>3,5</w:t>
            </w:r>
          </w:p>
        </w:tc>
        <w:tc>
          <w:tcPr>
            <w:tcW w:w="382" w:type="dxa"/>
            <w:gridSpan w:val="2"/>
            <w:tcBorders>
              <w:bottom w:val="single" w:sz="4" w:space="0" w:color="auto"/>
            </w:tcBorders>
            <w:shd w:val="clear" w:color="auto" w:fill="auto"/>
          </w:tcPr>
          <w:p w14:paraId="12E553EA" w14:textId="3D6A6E5B" w:rsidR="00255182" w:rsidRPr="00CA2E98" w:rsidRDefault="00EE4492" w:rsidP="00DD6582">
            <w:pPr>
              <w:pStyle w:val="Tabellentext"/>
              <w:jc w:val="center"/>
              <w:rPr>
                <w:color w:val="000000"/>
              </w:rPr>
            </w:pPr>
            <w:r>
              <w:rPr>
                <w:color w:val="000000"/>
              </w:rPr>
              <w:t>ZiK</w:t>
            </w:r>
          </w:p>
          <w:p w14:paraId="02D0FB86"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264DEA0B" w14:textId="77777777" w:rsidR="00255182" w:rsidRPr="00CA2E98" w:rsidRDefault="00255182" w:rsidP="00DD6582">
            <w:pPr>
              <w:pStyle w:val="Tabellentext"/>
              <w:jc w:val="center"/>
              <w:rPr>
                <w:color w:val="000000"/>
              </w:rPr>
            </w:pPr>
            <w:r w:rsidRPr="00CA2E98">
              <w:rPr>
                <w:color w:val="000000"/>
              </w:rPr>
              <w:t>ZiK</w:t>
            </w:r>
          </w:p>
          <w:p w14:paraId="161881D7"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4539D76B" w14:textId="77777777" w:rsidR="00255182" w:rsidRPr="00CA2E98" w:rsidRDefault="00255182" w:rsidP="00DD6582">
            <w:pPr>
              <w:pStyle w:val="Tabellentext"/>
              <w:jc w:val="center"/>
              <w:rPr>
                <w:color w:val="000000"/>
              </w:rPr>
            </w:pPr>
            <w:r w:rsidRPr="00CA2E98">
              <w:rPr>
                <w:color w:val="000000"/>
              </w:rPr>
              <w:t>ZiK</w:t>
            </w:r>
          </w:p>
          <w:p w14:paraId="5709F431"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33E9F137" w14:textId="77777777" w:rsidR="00255182" w:rsidRPr="00CA2E98" w:rsidRDefault="00255182" w:rsidP="00DD6582">
            <w:pPr>
              <w:pStyle w:val="Tabellentext"/>
              <w:jc w:val="center"/>
              <w:rPr>
                <w:color w:val="000000"/>
              </w:rPr>
            </w:pPr>
          </w:p>
          <w:p w14:paraId="30D796A9" w14:textId="77777777" w:rsidR="00255182" w:rsidRPr="00CA2E98" w:rsidRDefault="00255182" w:rsidP="00DD6582">
            <w:pPr>
              <w:pStyle w:val="Tabellentext"/>
              <w:jc w:val="center"/>
              <w:rPr>
                <w:noProof/>
              </w:rPr>
            </w:pPr>
            <w:r w:rsidRPr="00CA2E98">
              <w:rPr>
                <w:color w:val="000000"/>
              </w:rPr>
              <w:t>2,8</w:t>
            </w:r>
          </w:p>
        </w:tc>
        <w:tc>
          <w:tcPr>
            <w:tcW w:w="382" w:type="dxa"/>
            <w:tcBorders>
              <w:bottom w:val="single" w:sz="4" w:space="0" w:color="auto"/>
            </w:tcBorders>
            <w:shd w:val="clear" w:color="auto" w:fill="auto"/>
          </w:tcPr>
          <w:p w14:paraId="59BB9667" w14:textId="77777777" w:rsidR="00255182" w:rsidRPr="00CA2E98" w:rsidRDefault="00255182" w:rsidP="00DD6582">
            <w:pPr>
              <w:pStyle w:val="Tabellentext"/>
              <w:jc w:val="center"/>
              <w:rPr>
                <w:color w:val="000000"/>
              </w:rPr>
            </w:pPr>
            <w:r w:rsidRPr="00CA2E98">
              <w:rPr>
                <w:color w:val="000000"/>
              </w:rPr>
              <w:t>ZiK</w:t>
            </w:r>
          </w:p>
          <w:p w14:paraId="0C85D26D"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04E64D62" w14:textId="77777777" w:rsidR="00255182" w:rsidRPr="00CA2E98" w:rsidRDefault="00255182" w:rsidP="00DD6582">
            <w:pPr>
              <w:pStyle w:val="Tabellentext"/>
              <w:jc w:val="center"/>
              <w:rPr>
                <w:color w:val="000000"/>
              </w:rPr>
            </w:pPr>
            <w:r w:rsidRPr="00CA2E98">
              <w:rPr>
                <w:color w:val="000000"/>
              </w:rPr>
              <w:t>ZiK</w:t>
            </w:r>
          </w:p>
          <w:p w14:paraId="12335B68" w14:textId="77777777" w:rsidR="00255182" w:rsidRPr="00CA2E98" w:rsidRDefault="00255182" w:rsidP="00DD6582">
            <w:pPr>
              <w:pStyle w:val="Tabellentext"/>
              <w:jc w:val="center"/>
              <w:rPr>
                <w:noProof/>
              </w:rPr>
            </w:pPr>
            <w:r w:rsidRPr="00CA2E98">
              <w:rPr>
                <w:color w:val="000000"/>
              </w:rPr>
              <w:t>4,0</w:t>
            </w:r>
          </w:p>
        </w:tc>
        <w:tc>
          <w:tcPr>
            <w:tcW w:w="382" w:type="dxa"/>
            <w:tcBorders>
              <w:bottom w:val="single" w:sz="4" w:space="0" w:color="auto"/>
            </w:tcBorders>
            <w:shd w:val="clear" w:color="auto" w:fill="auto"/>
          </w:tcPr>
          <w:p w14:paraId="57465E1A" w14:textId="77777777" w:rsidR="00255182" w:rsidRPr="00CA2E98" w:rsidRDefault="00255182" w:rsidP="00DD6582">
            <w:pPr>
              <w:pStyle w:val="Tabellentext"/>
              <w:jc w:val="center"/>
              <w:rPr>
                <w:color w:val="000000"/>
              </w:rPr>
            </w:pPr>
            <w:r w:rsidRPr="00CA2E98">
              <w:rPr>
                <w:color w:val="000000"/>
              </w:rPr>
              <w:t>ZiK</w:t>
            </w:r>
          </w:p>
          <w:p w14:paraId="4194E390" w14:textId="77777777" w:rsidR="00255182" w:rsidRPr="00CA2E98" w:rsidRDefault="00255182" w:rsidP="00DD6582">
            <w:pPr>
              <w:pStyle w:val="Tabellentext"/>
              <w:jc w:val="center"/>
              <w:rPr>
                <w:noProof/>
              </w:rPr>
            </w:pPr>
            <w:r w:rsidRPr="00CA2E98">
              <w:rPr>
                <w:color w:val="000000"/>
              </w:rPr>
              <w:t>4,0</w:t>
            </w:r>
          </w:p>
        </w:tc>
        <w:tc>
          <w:tcPr>
            <w:tcW w:w="399" w:type="dxa"/>
            <w:tcBorders>
              <w:bottom w:val="single" w:sz="4" w:space="0" w:color="auto"/>
            </w:tcBorders>
            <w:shd w:val="clear" w:color="auto" w:fill="auto"/>
          </w:tcPr>
          <w:p w14:paraId="07EAD62B" w14:textId="77777777" w:rsidR="00255182" w:rsidRPr="00CA2E98" w:rsidRDefault="00255182" w:rsidP="00DD6582">
            <w:pPr>
              <w:pStyle w:val="Tabellentext"/>
              <w:jc w:val="center"/>
              <w:rPr>
                <w:color w:val="000000"/>
              </w:rPr>
            </w:pPr>
            <w:r w:rsidRPr="00CA2E98">
              <w:rPr>
                <w:color w:val="000000"/>
              </w:rPr>
              <w:t>ZiK</w:t>
            </w:r>
          </w:p>
          <w:p w14:paraId="5726F4B4" w14:textId="77777777" w:rsidR="00255182" w:rsidRPr="00CA2E98" w:rsidRDefault="00255182" w:rsidP="00DD6582">
            <w:pPr>
              <w:pStyle w:val="Tabellentext"/>
              <w:jc w:val="center"/>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0C86895E" w14:textId="77777777" w:rsidR="00255182" w:rsidRPr="00CA2E98" w:rsidRDefault="00255182" w:rsidP="00DD6582">
            <w:pPr>
              <w:pStyle w:val="Tabellentext"/>
              <w:jc w:val="left"/>
              <w:rPr>
                <w:color w:val="000000"/>
              </w:rPr>
            </w:pPr>
          </w:p>
        </w:tc>
      </w:tr>
      <w:tr w:rsidR="00255182" w:rsidRPr="00CA2E98" w14:paraId="42C09A8E" w14:textId="77777777" w:rsidTr="00DD6582">
        <w:trPr>
          <w:cantSplit/>
        </w:trPr>
        <w:tc>
          <w:tcPr>
            <w:tcW w:w="3862" w:type="dxa"/>
            <w:gridSpan w:val="2"/>
            <w:tcBorders>
              <w:top w:val="single" w:sz="4" w:space="0" w:color="auto"/>
              <w:bottom w:val="single" w:sz="4" w:space="0" w:color="auto"/>
            </w:tcBorders>
            <w:shd w:val="clear" w:color="auto" w:fill="D9D9D9" w:themeFill="background1" w:themeFillShade="D9"/>
            <w:tcMar>
              <w:left w:w="85" w:type="dxa"/>
              <w:right w:w="85" w:type="dxa"/>
            </w:tcMar>
          </w:tcPr>
          <w:p w14:paraId="4C03D2BD" w14:textId="77777777" w:rsidR="00255182" w:rsidRPr="00CA2E98" w:rsidRDefault="00255182" w:rsidP="00DD6582">
            <w:pPr>
              <w:pStyle w:val="Tabellentext"/>
              <w:jc w:val="left"/>
            </w:pPr>
            <w:r w:rsidRPr="00CA2E98">
              <w:rPr>
                <w:color w:val="000000"/>
              </w:rPr>
              <w:t>Behandlungsabschluss und Weiterversorgung</w:t>
            </w:r>
          </w:p>
        </w:tc>
        <w:tc>
          <w:tcPr>
            <w:tcW w:w="382" w:type="dxa"/>
            <w:tcBorders>
              <w:top w:val="single" w:sz="4" w:space="0" w:color="auto"/>
              <w:bottom w:val="single" w:sz="4" w:space="0" w:color="auto"/>
            </w:tcBorders>
            <w:shd w:val="clear" w:color="auto" w:fill="D9D9D9" w:themeFill="background1" w:themeFillShade="D9"/>
          </w:tcPr>
          <w:p w14:paraId="49B878D2"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44FFFA2A"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2B2CE9FC"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75194262"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6514A1A2" w14:textId="77777777" w:rsidR="00255182" w:rsidRPr="00CA2E98" w:rsidRDefault="00255182" w:rsidP="00DD6582">
            <w:pPr>
              <w:pStyle w:val="Tabellentext"/>
              <w:jc w:val="left"/>
            </w:pPr>
          </w:p>
        </w:tc>
        <w:tc>
          <w:tcPr>
            <w:tcW w:w="382" w:type="dxa"/>
            <w:gridSpan w:val="2"/>
            <w:tcBorders>
              <w:top w:val="single" w:sz="4" w:space="0" w:color="auto"/>
              <w:bottom w:val="single" w:sz="4" w:space="0" w:color="auto"/>
            </w:tcBorders>
            <w:shd w:val="clear" w:color="auto" w:fill="D9D9D9" w:themeFill="background1" w:themeFillShade="D9"/>
          </w:tcPr>
          <w:p w14:paraId="6389C3C1"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37279F47"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06162A4F"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1B61BF11"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0FEBA2A8"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5DCBB257"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6A858CFE" w14:textId="77777777" w:rsidR="00255182" w:rsidRPr="00CA2E98" w:rsidRDefault="00255182" w:rsidP="00DD6582">
            <w:pPr>
              <w:pStyle w:val="Tabellentext"/>
              <w:jc w:val="left"/>
            </w:pPr>
          </w:p>
        </w:tc>
        <w:tc>
          <w:tcPr>
            <w:tcW w:w="399" w:type="dxa"/>
            <w:tcBorders>
              <w:top w:val="single" w:sz="4" w:space="0" w:color="auto"/>
              <w:bottom w:val="single" w:sz="4" w:space="0" w:color="auto"/>
            </w:tcBorders>
            <w:shd w:val="clear" w:color="auto" w:fill="D9D9D9" w:themeFill="background1" w:themeFillShade="D9"/>
          </w:tcPr>
          <w:p w14:paraId="207EE0DD" w14:textId="77777777" w:rsidR="00255182" w:rsidRPr="00CA2E98" w:rsidRDefault="00255182" w:rsidP="00DD6582">
            <w:pPr>
              <w:pStyle w:val="Tabellentext"/>
              <w:jc w:val="left"/>
            </w:pPr>
          </w:p>
        </w:tc>
        <w:tc>
          <w:tcPr>
            <w:tcW w:w="1133" w:type="dxa"/>
            <w:tcBorders>
              <w:top w:val="single" w:sz="4" w:space="0" w:color="auto"/>
              <w:bottom w:val="single" w:sz="4" w:space="0" w:color="auto"/>
            </w:tcBorders>
            <w:shd w:val="clear" w:color="auto" w:fill="D9D9D9" w:themeFill="background1" w:themeFillShade="D9"/>
            <w:tcMar>
              <w:left w:w="85" w:type="dxa"/>
              <w:right w:w="85" w:type="dxa"/>
            </w:tcMar>
          </w:tcPr>
          <w:p w14:paraId="3E854A0A" w14:textId="77777777" w:rsidR="00255182" w:rsidRPr="00CA2E98" w:rsidRDefault="00255182" w:rsidP="00DD6582">
            <w:pPr>
              <w:pStyle w:val="Tabellentext"/>
              <w:jc w:val="left"/>
            </w:pPr>
          </w:p>
        </w:tc>
        <w:tc>
          <w:tcPr>
            <w:tcW w:w="4369" w:type="dxa"/>
            <w:tcBorders>
              <w:top w:val="single" w:sz="4" w:space="0" w:color="auto"/>
              <w:bottom w:val="single" w:sz="4" w:space="0" w:color="auto"/>
            </w:tcBorders>
            <w:shd w:val="clear" w:color="auto" w:fill="D9D9D9" w:themeFill="background1" w:themeFillShade="D9"/>
            <w:tcMar>
              <w:left w:w="85" w:type="dxa"/>
              <w:right w:w="85" w:type="dxa"/>
            </w:tcMar>
          </w:tcPr>
          <w:p w14:paraId="1A762D9D" w14:textId="77777777" w:rsidR="00255182" w:rsidRPr="00CA2E98" w:rsidRDefault="00255182" w:rsidP="00DD6582">
            <w:pPr>
              <w:pStyle w:val="Tabellentext"/>
              <w:jc w:val="left"/>
            </w:pPr>
          </w:p>
        </w:tc>
      </w:tr>
      <w:tr w:rsidR="00255182" w:rsidRPr="00CA2E98" w14:paraId="6475BEC2"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71F60E1A" w14:textId="60CA1952" w:rsidR="00255182" w:rsidRPr="00CA2E98" w:rsidRDefault="00255182" w:rsidP="00DD6582">
            <w:pPr>
              <w:pStyle w:val="Tabellentext"/>
              <w:jc w:val="left"/>
              <w:rPr>
                <w:color w:val="000000"/>
              </w:rPr>
            </w:pPr>
            <w:r w:rsidRPr="00CA2E98">
              <w:rPr>
                <w:color w:val="000000"/>
              </w:rPr>
              <w:t>Aufnahme</w:t>
            </w:r>
          </w:p>
        </w:tc>
        <w:tc>
          <w:tcPr>
            <w:tcW w:w="2325" w:type="dxa"/>
            <w:vMerge w:val="restart"/>
            <w:tcBorders>
              <w:top w:val="single" w:sz="4" w:space="0" w:color="auto"/>
            </w:tcBorders>
            <w:shd w:val="clear" w:color="auto" w:fill="auto"/>
            <w:tcMar>
              <w:left w:w="85" w:type="dxa"/>
              <w:right w:w="85" w:type="dxa"/>
            </w:tcMar>
          </w:tcPr>
          <w:p w14:paraId="0787F775" w14:textId="77777777" w:rsidR="00255182" w:rsidRPr="00CA2E98" w:rsidRDefault="00255182" w:rsidP="00DD6582">
            <w:pPr>
              <w:pStyle w:val="Tabellentext"/>
              <w:jc w:val="left"/>
              <w:rPr>
                <w:noProof/>
              </w:rPr>
            </w:pPr>
            <w:r w:rsidRPr="00CA2E98">
              <w:t>Stationäre Aufnahmequote </w:t>
            </w:r>
            <w:r w:rsidRPr="00CA2E98">
              <w:rPr>
                <w:noProof/>
              </w:rPr>
              <w:t>[</w:t>
            </w:r>
            <w:r w:rsidRPr="00462730">
              <w:rPr>
                <w:noProof/>
              </w:rPr>
              <w:t>7</w:t>
            </w:r>
            <w:r w:rsidRPr="00CA2E98">
              <w:rPr>
                <w:noProof/>
              </w:rPr>
              <w:t>]</w:t>
            </w:r>
            <w:r w:rsidRPr="00CA2E98">
              <w:t xml:space="preserve"> (ID_050)</w:t>
            </w:r>
          </w:p>
        </w:tc>
        <w:tc>
          <w:tcPr>
            <w:tcW w:w="4983" w:type="dxa"/>
            <w:gridSpan w:val="14"/>
            <w:tcBorders>
              <w:top w:val="single" w:sz="4" w:space="0" w:color="auto"/>
            </w:tcBorders>
            <w:shd w:val="clear" w:color="auto" w:fill="auto"/>
          </w:tcPr>
          <w:p w14:paraId="062CE84C"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auto"/>
            </w:tcBorders>
            <w:shd w:val="clear" w:color="auto" w:fill="auto"/>
            <w:tcMar>
              <w:left w:w="85" w:type="dxa"/>
              <w:right w:w="85" w:type="dxa"/>
            </w:tcMar>
          </w:tcPr>
          <w:p w14:paraId="03D86635" w14:textId="77777777" w:rsidR="00255182" w:rsidRPr="00CA2E98" w:rsidRDefault="00255182" w:rsidP="00DD6582">
            <w:pPr>
              <w:pStyle w:val="Tabellentext"/>
              <w:jc w:val="left"/>
              <w:rPr>
                <w:color w:val="000000"/>
              </w:rPr>
            </w:pPr>
            <w:r w:rsidRPr="00CA2E98">
              <w:rPr>
                <w:color w:val="000000"/>
              </w:rPr>
              <w:t>BEDENKEN</w:t>
            </w:r>
          </w:p>
          <w:p w14:paraId="1FD5B461" w14:textId="77777777" w:rsidR="00255182" w:rsidRPr="00CA2E98" w:rsidRDefault="00255182" w:rsidP="00DD6582">
            <w:pPr>
              <w:pStyle w:val="Tabellentext"/>
              <w:jc w:val="left"/>
              <w:rPr>
                <w:color w:val="000000"/>
              </w:rPr>
            </w:pPr>
            <w:r w:rsidRPr="00CA2E98">
              <w:rPr>
                <w:color w:val="000000"/>
              </w:rPr>
              <w:t>In der aktuellen Formulierung ausschließlich als interne Kennzahl eines Krankenhauses zu verwenden. Zur Messung von Qualität wird erwogen, Subgruppen mit bestimmten Präsentationssymptomen einzuschließen. (n = 28)</w:t>
            </w:r>
          </w:p>
        </w:tc>
      </w:tr>
      <w:tr w:rsidR="00255182" w:rsidRPr="00CA2E98" w14:paraId="5E004F99" w14:textId="77777777" w:rsidTr="00DD6582">
        <w:trPr>
          <w:cantSplit/>
        </w:trPr>
        <w:tc>
          <w:tcPr>
            <w:tcW w:w="1537" w:type="dxa"/>
            <w:vMerge/>
            <w:tcBorders>
              <w:bottom w:val="single" w:sz="4" w:space="0" w:color="auto"/>
            </w:tcBorders>
            <w:shd w:val="clear" w:color="auto" w:fill="auto"/>
            <w:tcMar>
              <w:left w:w="85" w:type="dxa"/>
              <w:right w:w="85" w:type="dxa"/>
            </w:tcMar>
          </w:tcPr>
          <w:p w14:paraId="14240A4C" w14:textId="77777777" w:rsidR="00255182" w:rsidRPr="00CA2E98" w:rsidRDefault="00255182" w:rsidP="00DD6582">
            <w:pPr>
              <w:pStyle w:val="Tabellentext"/>
              <w:jc w:val="left"/>
            </w:pPr>
          </w:p>
        </w:tc>
        <w:tc>
          <w:tcPr>
            <w:tcW w:w="2325" w:type="dxa"/>
            <w:vMerge/>
            <w:tcBorders>
              <w:bottom w:val="single" w:sz="4" w:space="0" w:color="auto"/>
            </w:tcBorders>
            <w:shd w:val="clear" w:color="auto" w:fill="auto"/>
            <w:tcMar>
              <w:left w:w="85" w:type="dxa"/>
              <w:right w:w="85" w:type="dxa"/>
            </w:tcMar>
          </w:tcPr>
          <w:p w14:paraId="45ABB5B7" w14:textId="77777777" w:rsidR="00255182" w:rsidRPr="00CA2E98" w:rsidRDefault="00255182" w:rsidP="00DD6582">
            <w:pPr>
              <w:pStyle w:val="Tabellentext"/>
              <w:jc w:val="left"/>
            </w:pPr>
          </w:p>
        </w:tc>
        <w:tc>
          <w:tcPr>
            <w:tcW w:w="382" w:type="dxa"/>
            <w:tcBorders>
              <w:bottom w:val="single" w:sz="4" w:space="0" w:color="auto"/>
            </w:tcBorders>
            <w:shd w:val="clear" w:color="auto" w:fill="auto"/>
          </w:tcPr>
          <w:p w14:paraId="6766F87B" w14:textId="77777777" w:rsidR="00255182" w:rsidRPr="00CA2E98" w:rsidRDefault="00255182" w:rsidP="00DD6582">
            <w:pPr>
              <w:pStyle w:val="Tabellentext"/>
              <w:jc w:val="center"/>
              <w:rPr>
                <w:color w:val="000000"/>
              </w:rPr>
            </w:pPr>
          </w:p>
          <w:p w14:paraId="74578011" w14:textId="77777777" w:rsidR="00255182" w:rsidRPr="00CA2E98" w:rsidRDefault="00255182" w:rsidP="00DD6582">
            <w:pPr>
              <w:pStyle w:val="Tabellentext"/>
              <w:jc w:val="center"/>
            </w:pPr>
            <w:r w:rsidRPr="00CA2E98">
              <w:rPr>
                <w:color w:val="000000"/>
              </w:rPr>
              <w:t>2,5</w:t>
            </w:r>
          </w:p>
        </w:tc>
        <w:tc>
          <w:tcPr>
            <w:tcW w:w="382" w:type="dxa"/>
            <w:tcBorders>
              <w:bottom w:val="single" w:sz="4" w:space="0" w:color="auto"/>
            </w:tcBorders>
            <w:shd w:val="clear" w:color="auto" w:fill="auto"/>
          </w:tcPr>
          <w:p w14:paraId="5BD8EFE7" w14:textId="77777777" w:rsidR="00255182" w:rsidRPr="00CA2E98" w:rsidRDefault="00255182" w:rsidP="00DD6582">
            <w:pPr>
              <w:pStyle w:val="Tabellentext"/>
              <w:jc w:val="center"/>
              <w:rPr>
                <w:color w:val="000000"/>
              </w:rPr>
            </w:pPr>
          </w:p>
          <w:p w14:paraId="2C786821" w14:textId="77777777" w:rsidR="00255182" w:rsidRPr="00CA2E98" w:rsidRDefault="00255182" w:rsidP="00DD6582">
            <w:pPr>
              <w:pStyle w:val="Tabellentext"/>
              <w:jc w:val="center"/>
            </w:pPr>
            <w:r w:rsidRPr="00CA2E98">
              <w:rPr>
                <w:color w:val="000000"/>
              </w:rPr>
              <w:t>2,5</w:t>
            </w:r>
          </w:p>
        </w:tc>
        <w:tc>
          <w:tcPr>
            <w:tcW w:w="382" w:type="dxa"/>
            <w:tcBorders>
              <w:bottom w:val="single" w:sz="4" w:space="0" w:color="auto"/>
            </w:tcBorders>
            <w:shd w:val="clear" w:color="auto" w:fill="auto"/>
          </w:tcPr>
          <w:p w14:paraId="223F9374" w14:textId="6BDE3741" w:rsidR="00255182" w:rsidRPr="00CA2E98" w:rsidRDefault="00255182" w:rsidP="00DD6582">
            <w:pPr>
              <w:pStyle w:val="Tabellentext"/>
              <w:jc w:val="center"/>
              <w:rPr>
                <w:color w:val="000000"/>
              </w:rPr>
            </w:pPr>
          </w:p>
          <w:p w14:paraId="7C089E55" w14:textId="77777777" w:rsidR="00255182" w:rsidRPr="00CA2E98" w:rsidRDefault="00255182" w:rsidP="00DD6582">
            <w:pPr>
              <w:pStyle w:val="Tabellentext"/>
              <w:jc w:val="center"/>
            </w:pPr>
            <w:r w:rsidRPr="00CA2E98">
              <w:rPr>
                <w:color w:val="000000"/>
              </w:rPr>
              <w:t>1,3</w:t>
            </w:r>
          </w:p>
        </w:tc>
        <w:tc>
          <w:tcPr>
            <w:tcW w:w="382" w:type="dxa"/>
            <w:tcBorders>
              <w:bottom w:val="single" w:sz="4" w:space="0" w:color="auto"/>
            </w:tcBorders>
            <w:shd w:val="clear" w:color="auto" w:fill="auto"/>
          </w:tcPr>
          <w:p w14:paraId="71AF10DF" w14:textId="77777777" w:rsidR="00255182" w:rsidRPr="00CA2E98" w:rsidRDefault="00255182" w:rsidP="00DD6582">
            <w:pPr>
              <w:pStyle w:val="Tabellentext"/>
              <w:jc w:val="center"/>
              <w:rPr>
                <w:color w:val="000000"/>
              </w:rPr>
            </w:pPr>
            <w:r w:rsidRPr="00CA2E98">
              <w:rPr>
                <w:color w:val="000000"/>
              </w:rPr>
              <w:t>ZiK</w:t>
            </w:r>
          </w:p>
          <w:p w14:paraId="64272DBA" w14:textId="77777777" w:rsidR="00255182" w:rsidRPr="00CA2E98" w:rsidRDefault="00255182" w:rsidP="00DD6582">
            <w:pPr>
              <w:pStyle w:val="Tabellentext"/>
              <w:jc w:val="center"/>
            </w:pPr>
            <w:r w:rsidRPr="00CA2E98">
              <w:rPr>
                <w:color w:val="000000"/>
              </w:rPr>
              <w:t>3,9</w:t>
            </w:r>
          </w:p>
        </w:tc>
        <w:tc>
          <w:tcPr>
            <w:tcW w:w="382" w:type="dxa"/>
            <w:tcBorders>
              <w:bottom w:val="single" w:sz="4" w:space="0" w:color="auto"/>
            </w:tcBorders>
            <w:shd w:val="clear" w:color="auto" w:fill="auto"/>
          </w:tcPr>
          <w:p w14:paraId="4E121601" w14:textId="77777777" w:rsidR="00255182" w:rsidRPr="00CA2E98" w:rsidRDefault="00255182" w:rsidP="00DD6582">
            <w:pPr>
              <w:pStyle w:val="Tabellentext"/>
              <w:jc w:val="center"/>
              <w:rPr>
                <w:color w:val="000000"/>
              </w:rPr>
            </w:pPr>
          </w:p>
          <w:p w14:paraId="26E3119C" w14:textId="77777777" w:rsidR="00255182" w:rsidRPr="00CA2E98" w:rsidRDefault="00255182" w:rsidP="00DD6582">
            <w:pPr>
              <w:pStyle w:val="Tabellentext"/>
              <w:jc w:val="center"/>
            </w:pPr>
            <w:r w:rsidRPr="00CA2E98">
              <w:rPr>
                <w:color w:val="000000"/>
              </w:rPr>
              <w:t>3,0</w:t>
            </w:r>
          </w:p>
        </w:tc>
        <w:tc>
          <w:tcPr>
            <w:tcW w:w="382" w:type="dxa"/>
            <w:gridSpan w:val="2"/>
            <w:tcBorders>
              <w:bottom w:val="single" w:sz="4" w:space="0" w:color="auto"/>
            </w:tcBorders>
            <w:shd w:val="clear" w:color="auto" w:fill="auto"/>
          </w:tcPr>
          <w:p w14:paraId="70276110" w14:textId="77777777" w:rsidR="00255182" w:rsidRPr="00CA2E98" w:rsidRDefault="00255182" w:rsidP="00DD6582">
            <w:pPr>
              <w:pStyle w:val="Tabellentext"/>
              <w:jc w:val="center"/>
              <w:rPr>
                <w:color w:val="000000"/>
              </w:rPr>
            </w:pPr>
          </w:p>
          <w:p w14:paraId="31C3A963" w14:textId="77777777" w:rsidR="00255182" w:rsidRPr="00CA2E98" w:rsidRDefault="00255182" w:rsidP="00DD6582">
            <w:pPr>
              <w:pStyle w:val="Tabellentext"/>
              <w:jc w:val="center"/>
            </w:pPr>
            <w:r w:rsidRPr="00CA2E98">
              <w:rPr>
                <w:color w:val="000000"/>
              </w:rPr>
              <w:t>3,4</w:t>
            </w:r>
          </w:p>
        </w:tc>
        <w:tc>
          <w:tcPr>
            <w:tcW w:w="382" w:type="dxa"/>
            <w:tcBorders>
              <w:bottom w:val="single" w:sz="4" w:space="0" w:color="auto"/>
            </w:tcBorders>
            <w:shd w:val="clear" w:color="auto" w:fill="auto"/>
          </w:tcPr>
          <w:p w14:paraId="3A45F722" w14:textId="77777777" w:rsidR="00255182" w:rsidRPr="00CA2E98" w:rsidRDefault="00255182" w:rsidP="00DD6582">
            <w:pPr>
              <w:pStyle w:val="Tabellentext"/>
              <w:jc w:val="center"/>
              <w:rPr>
                <w:color w:val="000000"/>
              </w:rPr>
            </w:pPr>
          </w:p>
          <w:p w14:paraId="2926A7B9" w14:textId="77777777" w:rsidR="00255182" w:rsidRPr="00CA2E98" w:rsidRDefault="00255182" w:rsidP="00DD6582">
            <w:pPr>
              <w:pStyle w:val="Tabellentext"/>
              <w:jc w:val="center"/>
            </w:pPr>
            <w:r w:rsidRPr="00CA2E98">
              <w:rPr>
                <w:color w:val="000000"/>
              </w:rPr>
              <w:t>2,9</w:t>
            </w:r>
          </w:p>
        </w:tc>
        <w:tc>
          <w:tcPr>
            <w:tcW w:w="382" w:type="dxa"/>
            <w:tcBorders>
              <w:bottom w:val="single" w:sz="4" w:space="0" w:color="auto"/>
            </w:tcBorders>
            <w:shd w:val="clear" w:color="auto" w:fill="auto"/>
          </w:tcPr>
          <w:p w14:paraId="4AFD2BEA" w14:textId="77777777" w:rsidR="00255182" w:rsidRPr="00CA2E98" w:rsidRDefault="00255182" w:rsidP="00DD6582">
            <w:pPr>
              <w:pStyle w:val="Tabellentext"/>
              <w:jc w:val="center"/>
              <w:rPr>
                <w:color w:val="000000"/>
              </w:rPr>
            </w:pPr>
            <w:r w:rsidRPr="00CA2E98">
              <w:rPr>
                <w:color w:val="000000"/>
              </w:rPr>
              <w:t>ZiK</w:t>
            </w:r>
          </w:p>
          <w:p w14:paraId="6D8A8353" w14:textId="77777777" w:rsidR="00255182" w:rsidRPr="00CA2E98" w:rsidRDefault="00255182" w:rsidP="00DD6582">
            <w:pPr>
              <w:pStyle w:val="Tabellentext"/>
              <w:jc w:val="center"/>
            </w:pPr>
            <w:r w:rsidRPr="00CA2E98">
              <w:rPr>
                <w:color w:val="000000"/>
              </w:rPr>
              <w:t>4,0</w:t>
            </w:r>
          </w:p>
        </w:tc>
        <w:tc>
          <w:tcPr>
            <w:tcW w:w="382" w:type="dxa"/>
            <w:tcBorders>
              <w:bottom w:val="single" w:sz="4" w:space="0" w:color="auto"/>
            </w:tcBorders>
            <w:shd w:val="clear" w:color="auto" w:fill="auto"/>
          </w:tcPr>
          <w:p w14:paraId="75DD06C1" w14:textId="77777777" w:rsidR="00255182" w:rsidRPr="00CA2E98" w:rsidRDefault="00255182" w:rsidP="00DD6582">
            <w:pPr>
              <w:pStyle w:val="Tabellentext"/>
              <w:jc w:val="center"/>
              <w:rPr>
                <w:color w:val="000000"/>
              </w:rPr>
            </w:pPr>
          </w:p>
          <w:p w14:paraId="3B5900D7" w14:textId="77777777" w:rsidR="00255182" w:rsidRPr="00CA2E98" w:rsidRDefault="00255182" w:rsidP="00DD6582">
            <w:pPr>
              <w:pStyle w:val="Tabellentext"/>
              <w:jc w:val="center"/>
            </w:pPr>
            <w:r w:rsidRPr="00CA2E98">
              <w:rPr>
                <w:color w:val="000000"/>
              </w:rPr>
              <w:t>3,1</w:t>
            </w:r>
          </w:p>
        </w:tc>
        <w:tc>
          <w:tcPr>
            <w:tcW w:w="382" w:type="dxa"/>
            <w:tcBorders>
              <w:bottom w:val="single" w:sz="4" w:space="0" w:color="auto"/>
            </w:tcBorders>
            <w:shd w:val="clear" w:color="auto" w:fill="auto"/>
          </w:tcPr>
          <w:p w14:paraId="60821324" w14:textId="46FABAEA" w:rsidR="00255182" w:rsidRPr="00CA2E98" w:rsidRDefault="00255182" w:rsidP="00DD6582">
            <w:pPr>
              <w:pStyle w:val="Tabellentext"/>
              <w:jc w:val="center"/>
              <w:rPr>
                <w:color w:val="000000"/>
              </w:rPr>
            </w:pPr>
          </w:p>
          <w:p w14:paraId="79254083" w14:textId="77777777" w:rsidR="00255182" w:rsidRPr="00CA2E98" w:rsidRDefault="00255182" w:rsidP="00DD6582">
            <w:pPr>
              <w:pStyle w:val="Tabellentext"/>
              <w:jc w:val="center"/>
            </w:pPr>
            <w:r w:rsidRPr="00CA2E98">
              <w:rPr>
                <w:color w:val="000000"/>
              </w:rPr>
              <w:t>3,9</w:t>
            </w:r>
          </w:p>
        </w:tc>
        <w:tc>
          <w:tcPr>
            <w:tcW w:w="382" w:type="dxa"/>
            <w:tcBorders>
              <w:bottom w:val="single" w:sz="4" w:space="0" w:color="auto"/>
            </w:tcBorders>
            <w:shd w:val="clear" w:color="auto" w:fill="auto"/>
          </w:tcPr>
          <w:p w14:paraId="2528EC22" w14:textId="77777777" w:rsidR="00255182" w:rsidRPr="00CA2E98" w:rsidRDefault="00255182" w:rsidP="00DD6582">
            <w:pPr>
              <w:pStyle w:val="Tabellentext"/>
              <w:jc w:val="center"/>
              <w:rPr>
                <w:color w:val="000000"/>
              </w:rPr>
            </w:pPr>
            <w:r w:rsidRPr="00CA2E98">
              <w:rPr>
                <w:color w:val="000000"/>
              </w:rPr>
              <w:t>ZiK</w:t>
            </w:r>
          </w:p>
          <w:p w14:paraId="2DF7A8A6" w14:textId="77777777" w:rsidR="00255182" w:rsidRPr="00CA2E98" w:rsidRDefault="00255182" w:rsidP="00DD6582">
            <w:pPr>
              <w:pStyle w:val="Tabellentext"/>
              <w:jc w:val="center"/>
            </w:pPr>
            <w:r w:rsidRPr="00CA2E98">
              <w:rPr>
                <w:color w:val="000000"/>
              </w:rPr>
              <w:t>4,0</w:t>
            </w:r>
          </w:p>
        </w:tc>
        <w:tc>
          <w:tcPr>
            <w:tcW w:w="382" w:type="dxa"/>
            <w:tcBorders>
              <w:bottom w:val="single" w:sz="4" w:space="0" w:color="auto"/>
            </w:tcBorders>
            <w:shd w:val="clear" w:color="auto" w:fill="auto"/>
          </w:tcPr>
          <w:p w14:paraId="110DA90C" w14:textId="77777777" w:rsidR="00255182" w:rsidRPr="00CA2E98" w:rsidRDefault="00255182" w:rsidP="00DD6582">
            <w:pPr>
              <w:pStyle w:val="Tabellentext"/>
              <w:jc w:val="center"/>
              <w:rPr>
                <w:color w:val="000000"/>
              </w:rPr>
            </w:pPr>
            <w:r w:rsidRPr="00CA2E98">
              <w:rPr>
                <w:color w:val="000000"/>
              </w:rPr>
              <w:t>ZiK</w:t>
            </w:r>
          </w:p>
          <w:p w14:paraId="541AE270" w14:textId="77777777" w:rsidR="00255182" w:rsidRPr="00CA2E98" w:rsidRDefault="00255182" w:rsidP="00DD6582">
            <w:pPr>
              <w:pStyle w:val="Tabellentext"/>
              <w:jc w:val="center"/>
            </w:pPr>
            <w:r w:rsidRPr="00CA2E98">
              <w:rPr>
                <w:color w:val="000000"/>
              </w:rPr>
              <w:t>4,0</w:t>
            </w:r>
          </w:p>
        </w:tc>
        <w:tc>
          <w:tcPr>
            <w:tcW w:w="399" w:type="dxa"/>
            <w:tcBorders>
              <w:bottom w:val="single" w:sz="4" w:space="0" w:color="auto"/>
            </w:tcBorders>
            <w:shd w:val="clear" w:color="auto" w:fill="auto"/>
          </w:tcPr>
          <w:p w14:paraId="266DBB8E" w14:textId="77777777" w:rsidR="00255182" w:rsidRPr="00CA2E98" w:rsidRDefault="00255182" w:rsidP="00DD6582">
            <w:pPr>
              <w:pStyle w:val="Tabellentext"/>
              <w:jc w:val="center"/>
              <w:rPr>
                <w:color w:val="000000"/>
              </w:rPr>
            </w:pPr>
            <w:r w:rsidRPr="00CA2E98">
              <w:rPr>
                <w:color w:val="000000"/>
              </w:rPr>
              <w:t>ZiK</w:t>
            </w:r>
          </w:p>
          <w:p w14:paraId="5AC0FA65" w14:textId="77777777" w:rsidR="00255182" w:rsidRPr="00CA2E98" w:rsidRDefault="00255182" w:rsidP="00DD6582">
            <w:pPr>
              <w:pStyle w:val="Tabellentext"/>
              <w:jc w:val="cente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3852DD4B" w14:textId="77777777" w:rsidR="00255182" w:rsidRPr="00CA2E98" w:rsidRDefault="00255182" w:rsidP="00DD6582">
            <w:pPr>
              <w:pStyle w:val="Tabellentext"/>
              <w:jc w:val="left"/>
              <w:rPr>
                <w:color w:val="000000"/>
              </w:rPr>
            </w:pPr>
          </w:p>
        </w:tc>
      </w:tr>
      <w:tr w:rsidR="00255182" w:rsidRPr="00CA2E98" w14:paraId="55872890"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4CFA9A1E" w14:textId="63EFCCC5" w:rsidR="00255182" w:rsidRPr="00CA2E98" w:rsidRDefault="00255182" w:rsidP="00DD6582">
            <w:pPr>
              <w:pStyle w:val="Tabellentext"/>
              <w:jc w:val="left"/>
              <w:rPr>
                <w:color w:val="000000"/>
              </w:rPr>
            </w:pPr>
            <w:r w:rsidRPr="00CA2E98">
              <w:rPr>
                <w:color w:val="000000"/>
              </w:rPr>
              <w:t>Verlegung</w:t>
            </w:r>
          </w:p>
        </w:tc>
        <w:tc>
          <w:tcPr>
            <w:tcW w:w="2325" w:type="dxa"/>
            <w:vMerge w:val="restart"/>
            <w:tcBorders>
              <w:top w:val="single" w:sz="4" w:space="0" w:color="auto"/>
            </w:tcBorders>
            <w:shd w:val="clear" w:color="auto" w:fill="auto"/>
            <w:tcMar>
              <w:left w:w="85" w:type="dxa"/>
              <w:right w:w="85" w:type="dxa"/>
            </w:tcMar>
          </w:tcPr>
          <w:p w14:paraId="44F73C34" w14:textId="6F220240" w:rsidR="00255182" w:rsidRPr="00CA2E98" w:rsidRDefault="00255182" w:rsidP="00DD6582">
            <w:pPr>
              <w:pStyle w:val="Tabellentext"/>
              <w:jc w:val="left"/>
              <w:rPr>
                <w:noProof/>
              </w:rPr>
            </w:pPr>
            <w:r w:rsidRPr="00CA2E98">
              <w:rPr>
                <w:noProof/>
              </w:rPr>
              <w:t>Anteil aus der Notaufnahme weiterverlegter Patienten [</w:t>
            </w:r>
            <w:r w:rsidR="00946794">
              <w:rPr>
                <w:noProof/>
              </w:rPr>
              <w:t>38</w:t>
            </w:r>
            <w:r w:rsidRPr="00CA2E98">
              <w:rPr>
                <w:noProof/>
              </w:rPr>
              <w:t>] (ID_025)</w:t>
            </w:r>
          </w:p>
        </w:tc>
        <w:tc>
          <w:tcPr>
            <w:tcW w:w="4983" w:type="dxa"/>
            <w:gridSpan w:val="14"/>
            <w:tcBorders>
              <w:top w:val="single" w:sz="4" w:space="0" w:color="auto"/>
            </w:tcBorders>
            <w:shd w:val="clear" w:color="auto" w:fill="auto"/>
          </w:tcPr>
          <w:p w14:paraId="5BCD5F6B" w14:textId="77777777" w:rsidR="00255182" w:rsidRPr="00CA2E98" w:rsidRDefault="00255182" w:rsidP="00DD6582">
            <w:pPr>
              <w:pStyle w:val="Tabellentext"/>
              <w:jc w:val="left"/>
              <w:rPr>
                <w:color w:val="000000"/>
              </w:rPr>
            </w:pPr>
            <w:r w:rsidRPr="00CA2E98">
              <w:rPr>
                <w:color w:val="000000"/>
              </w:rPr>
              <w:t>SCHWÄCHEN ÜBERWIEGEN</w:t>
            </w:r>
          </w:p>
        </w:tc>
        <w:tc>
          <w:tcPr>
            <w:tcW w:w="5502" w:type="dxa"/>
            <w:gridSpan w:val="2"/>
            <w:vMerge w:val="restart"/>
            <w:tcBorders>
              <w:top w:val="single" w:sz="4" w:space="0" w:color="auto"/>
            </w:tcBorders>
            <w:shd w:val="clear" w:color="auto" w:fill="auto"/>
            <w:tcMar>
              <w:left w:w="85" w:type="dxa"/>
              <w:right w:w="85" w:type="dxa"/>
            </w:tcMar>
          </w:tcPr>
          <w:p w14:paraId="70D2857A" w14:textId="271EAE87" w:rsidR="00255182" w:rsidRPr="00CA2E98" w:rsidRDefault="00831C84" w:rsidP="00DD6582">
            <w:pPr>
              <w:pStyle w:val="Tabellentext"/>
              <w:jc w:val="left"/>
              <w:rPr>
                <w:color w:val="000000"/>
              </w:rPr>
            </w:pPr>
            <w:r>
              <w:rPr>
                <w:color w:val="000000"/>
              </w:rPr>
              <w:t>BEDENKEN</w:t>
            </w:r>
            <w:r w:rsidR="00255182" w:rsidRPr="00CA2E98">
              <w:rPr>
                <w:color w:val="000000"/>
              </w:rPr>
              <w:t xml:space="preserve"> </w:t>
            </w:r>
          </w:p>
          <w:p w14:paraId="575791F4" w14:textId="77777777" w:rsidR="00255182" w:rsidRPr="00CA2E98" w:rsidRDefault="00255182" w:rsidP="00DD6582">
            <w:pPr>
              <w:pStyle w:val="Tabellentext"/>
              <w:jc w:val="left"/>
              <w:rPr>
                <w:color w:val="000000"/>
              </w:rPr>
            </w:pPr>
            <w:r w:rsidRPr="00CA2E98">
              <w:rPr>
                <w:color w:val="000000"/>
              </w:rPr>
              <w:t>Bedenken, da keine Relevanz für die Qualität der Versorgung. Dieser Indikator kann ggf. als Strukturparameter des Individuellen Krankenhauses gewertet werden, um Änderungen zu detektieren. Ob diese aber als positive oder negative Veränderung gewertet werden muss, kann nur das individuelle Haus entscheiden. Zur Messung von Qualität wird erwogen, Subgruppen mit bestimmten Präsentationssymptomen einzuschließen (n = 5)</w:t>
            </w:r>
          </w:p>
        </w:tc>
      </w:tr>
      <w:tr w:rsidR="00255182" w:rsidRPr="00CA2E98" w14:paraId="6F3010D7" w14:textId="77777777" w:rsidTr="00DD6582">
        <w:trPr>
          <w:cantSplit/>
        </w:trPr>
        <w:tc>
          <w:tcPr>
            <w:tcW w:w="1537" w:type="dxa"/>
            <w:vMerge/>
            <w:tcBorders>
              <w:bottom w:val="single" w:sz="4" w:space="0" w:color="auto"/>
            </w:tcBorders>
            <w:shd w:val="clear" w:color="auto" w:fill="auto"/>
            <w:tcMar>
              <w:left w:w="85" w:type="dxa"/>
              <w:right w:w="85" w:type="dxa"/>
            </w:tcMar>
          </w:tcPr>
          <w:p w14:paraId="3D2BFDDF"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5BB71A85"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1A81373C" w14:textId="77777777" w:rsidR="00255182" w:rsidRPr="00CA2E98" w:rsidRDefault="00255182" w:rsidP="00DD6582">
            <w:pPr>
              <w:pStyle w:val="Tabellentext"/>
              <w:jc w:val="center"/>
              <w:rPr>
                <w:color w:val="000000"/>
              </w:rPr>
            </w:pPr>
          </w:p>
          <w:p w14:paraId="6A30C73F" w14:textId="77777777" w:rsidR="00255182" w:rsidRPr="00CA2E98" w:rsidRDefault="00255182" w:rsidP="00DD6582">
            <w:pPr>
              <w:pStyle w:val="Tabellentext"/>
              <w:jc w:val="center"/>
              <w:rPr>
                <w:noProof/>
              </w:rPr>
            </w:pPr>
            <w:r w:rsidRPr="00CA2E98">
              <w:rPr>
                <w:color w:val="000000"/>
              </w:rPr>
              <w:t>2,5</w:t>
            </w:r>
          </w:p>
        </w:tc>
        <w:tc>
          <w:tcPr>
            <w:tcW w:w="382" w:type="dxa"/>
            <w:tcBorders>
              <w:bottom w:val="single" w:sz="4" w:space="0" w:color="auto"/>
            </w:tcBorders>
            <w:shd w:val="clear" w:color="auto" w:fill="auto"/>
          </w:tcPr>
          <w:p w14:paraId="6C589C8B" w14:textId="77777777" w:rsidR="00255182" w:rsidRPr="00CA2E98" w:rsidRDefault="00255182" w:rsidP="00DD6582">
            <w:pPr>
              <w:pStyle w:val="Tabellentext"/>
              <w:jc w:val="center"/>
              <w:rPr>
                <w:color w:val="000000"/>
              </w:rPr>
            </w:pPr>
          </w:p>
          <w:p w14:paraId="1E7A667A" w14:textId="77777777" w:rsidR="00255182" w:rsidRPr="00CA2E98" w:rsidRDefault="00255182" w:rsidP="00DD6582">
            <w:pPr>
              <w:pStyle w:val="Tabellentext"/>
              <w:jc w:val="center"/>
              <w:rPr>
                <w:noProof/>
              </w:rPr>
            </w:pPr>
            <w:r w:rsidRPr="00CA2E98">
              <w:rPr>
                <w:color w:val="000000"/>
              </w:rPr>
              <w:t>2,1</w:t>
            </w:r>
          </w:p>
        </w:tc>
        <w:tc>
          <w:tcPr>
            <w:tcW w:w="382" w:type="dxa"/>
            <w:tcBorders>
              <w:bottom w:val="single" w:sz="4" w:space="0" w:color="auto"/>
            </w:tcBorders>
            <w:shd w:val="clear" w:color="auto" w:fill="auto"/>
          </w:tcPr>
          <w:p w14:paraId="58BA1209" w14:textId="77777777" w:rsidR="00255182" w:rsidRPr="00CA2E98" w:rsidRDefault="00255182" w:rsidP="00DD6582">
            <w:pPr>
              <w:pStyle w:val="Tabellentext"/>
              <w:jc w:val="center"/>
              <w:rPr>
                <w:color w:val="000000"/>
              </w:rPr>
            </w:pPr>
          </w:p>
          <w:p w14:paraId="7552DA8D" w14:textId="77777777" w:rsidR="00255182" w:rsidRPr="00CA2E98" w:rsidRDefault="00255182" w:rsidP="00DD6582">
            <w:pPr>
              <w:pStyle w:val="Tabellentext"/>
              <w:jc w:val="center"/>
              <w:rPr>
                <w:noProof/>
              </w:rPr>
            </w:pPr>
            <w:r w:rsidRPr="00CA2E98">
              <w:rPr>
                <w:color w:val="000000"/>
              </w:rPr>
              <w:t>1,8</w:t>
            </w:r>
          </w:p>
        </w:tc>
        <w:tc>
          <w:tcPr>
            <w:tcW w:w="382" w:type="dxa"/>
            <w:tcBorders>
              <w:bottom w:val="single" w:sz="4" w:space="0" w:color="auto"/>
            </w:tcBorders>
            <w:shd w:val="clear" w:color="auto" w:fill="auto"/>
          </w:tcPr>
          <w:p w14:paraId="06975A06" w14:textId="77777777" w:rsidR="00255182" w:rsidRPr="00CA2E98" w:rsidRDefault="00255182" w:rsidP="00DD6582">
            <w:pPr>
              <w:pStyle w:val="Tabellentext"/>
              <w:jc w:val="center"/>
              <w:rPr>
                <w:color w:val="000000"/>
              </w:rPr>
            </w:pPr>
          </w:p>
          <w:p w14:paraId="776542F6"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02C6CCB5" w14:textId="77777777" w:rsidR="00255182" w:rsidRPr="00CA2E98" w:rsidRDefault="00255182" w:rsidP="00DD6582">
            <w:pPr>
              <w:pStyle w:val="Tabellentext"/>
              <w:jc w:val="center"/>
              <w:rPr>
                <w:color w:val="000000"/>
              </w:rPr>
            </w:pPr>
          </w:p>
          <w:p w14:paraId="1FA8009E" w14:textId="77777777" w:rsidR="00255182" w:rsidRPr="00CA2E98" w:rsidRDefault="00255182" w:rsidP="00DD6582">
            <w:pPr>
              <w:pStyle w:val="Tabellentext"/>
              <w:jc w:val="center"/>
              <w:rPr>
                <w:noProof/>
              </w:rPr>
            </w:pPr>
            <w:r w:rsidRPr="00CA2E98">
              <w:rPr>
                <w:color w:val="000000"/>
              </w:rPr>
              <w:t>2,5</w:t>
            </w:r>
          </w:p>
        </w:tc>
        <w:tc>
          <w:tcPr>
            <w:tcW w:w="382" w:type="dxa"/>
            <w:gridSpan w:val="2"/>
            <w:tcBorders>
              <w:bottom w:val="single" w:sz="4" w:space="0" w:color="auto"/>
            </w:tcBorders>
            <w:shd w:val="clear" w:color="auto" w:fill="auto"/>
          </w:tcPr>
          <w:p w14:paraId="0B2C5E1C" w14:textId="77777777" w:rsidR="00255182" w:rsidRPr="00CA2E98" w:rsidRDefault="00255182" w:rsidP="00DD6582">
            <w:pPr>
              <w:pStyle w:val="Tabellentext"/>
              <w:jc w:val="center"/>
              <w:rPr>
                <w:color w:val="000000"/>
              </w:rPr>
            </w:pPr>
          </w:p>
          <w:p w14:paraId="4022FED6" w14:textId="77777777" w:rsidR="00255182" w:rsidRPr="00CA2E98" w:rsidRDefault="00255182" w:rsidP="00DD6582">
            <w:pPr>
              <w:pStyle w:val="Tabellentext"/>
              <w:jc w:val="center"/>
              <w:rPr>
                <w:noProof/>
              </w:rPr>
            </w:pPr>
            <w:r w:rsidRPr="00CA2E98">
              <w:rPr>
                <w:color w:val="000000"/>
              </w:rPr>
              <w:t>3,2</w:t>
            </w:r>
          </w:p>
        </w:tc>
        <w:tc>
          <w:tcPr>
            <w:tcW w:w="382" w:type="dxa"/>
            <w:tcBorders>
              <w:bottom w:val="single" w:sz="4" w:space="0" w:color="auto"/>
            </w:tcBorders>
            <w:shd w:val="clear" w:color="auto" w:fill="auto"/>
          </w:tcPr>
          <w:p w14:paraId="19972718" w14:textId="77777777" w:rsidR="00255182" w:rsidRPr="00CA2E98" w:rsidRDefault="00255182" w:rsidP="00DD6582">
            <w:pPr>
              <w:pStyle w:val="Tabellentext"/>
              <w:jc w:val="center"/>
              <w:rPr>
                <w:color w:val="000000"/>
              </w:rPr>
            </w:pPr>
          </w:p>
          <w:p w14:paraId="56C384E8" w14:textId="71F721F1" w:rsidR="00255182" w:rsidRPr="00CA2E98" w:rsidRDefault="00255182" w:rsidP="00DD6582">
            <w:pPr>
              <w:pStyle w:val="Tabellentext"/>
              <w:jc w:val="center"/>
              <w:rPr>
                <w:noProof/>
              </w:rPr>
            </w:pPr>
            <w:r w:rsidRPr="00CA2E98">
              <w:rPr>
                <w:color w:val="000000"/>
              </w:rPr>
              <w:t>2,</w:t>
            </w:r>
            <w:r w:rsidR="00EE4492">
              <w:rPr>
                <w:color w:val="000000"/>
              </w:rPr>
              <w:t>9</w:t>
            </w:r>
          </w:p>
        </w:tc>
        <w:tc>
          <w:tcPr>
            <w:tcW w:w="382" w:type="dxa"/>
            <w:tcBorders>
              <w:bottom w:val="single" w:sz="4" w:space="0" w:color="auto"/>
            </w:tcBorders>
            <w:shd w:val="clear" w:color="auto" w:fill="auto"/>
          </w:tcPr>
          <w:p w14:paraId="25CE932C" w14:textId="77777777" w:rsidR="00255182" w:rsidRPr="00CA2E98" w:rsidRDefault="00255182" w:rsidP="00DD6582">
            <w:pPr>
              <w:pStyle w:val="Tabellentext"/>
              <w:jc w:val="center"/>
              <w:rPr>
                <w:color w:val="000000"/>
              </w:rPr>
            </w:pPr>
          </w:p>
          <w:p w14:paraId="00F0BF21" w14:textId="77777777" w:rsidR="00255182" w:rsidRPr="00CA2E98" w:rsidRDefault="00255182" w:rsidP="00DD6582">
            <w:pPr>
              <w:pStyle w:val="Tabellentext"/>
              <w:jc w:val="center"/>
              <w:rPr>
                <w:noProof/>
              </w:rPr>
            </w:pPr>
            <w:r w:rsidRPr="00CA2E98">
              <w:rPr>
                <w:color w:val="000000"/>
              </w:rPr>
              <w:t>3,6</w:t>
            </w:r>
          </w:p>
        </w:tc>
        <w:tc>
          <w:tcPr>
            <w:tcW w:w="382" w:type="dxa"/>
            <w:tcBorders>
              <w:bottom w:val="single" w:sz="4" w:space="0" w:color="auto"/>
            </w:tcBorders>
            <w:shd w:val="clear" w:color="auto" w:fill="auto"/>
          </w:tcPr>
          <w:p w14:paraId="2EE0F4AF" w14:textId="77777777" w:rsidR="00255182" w:rsidRPr="00CA2E98" w:rsidRDefault="00255182" w:rsidP="00DD6582">
            <w:pPr>
              <w:pStyle w:val="Tabellentext"/>
              <w:jc w:val="center"/>
              <w:rPr>
                <w:color w:val="000000"/>
              </w:rPr>
            </w:pPr>
          </w:p>
          <w:p w14:paraId="0717B10D"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32EFE5AD" w14:textId="77777777" w:rsidR="00255182" w:rsidRPr="00CA2E98" w:rsidRDefault="00255182" w:rsidP="00DD6582">
            <w:pPr>
              <w:pStyle w:val="Tabellentext"/>
              <w:jc w:val="center"/>
              <w:rPr>
                <w:color w:val="000000"/>
              </w:rPr>
            </w:pPr>
          </w:p>
          <w:p w14:paraId="384AE48B"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2C2E7DA7" w14:textId="77777777" w:rsidR="00255182" w:rsidRPr="00CA2E98" w:rsidRDefault="00255182" w:rsidP="00DD6582">
            <w:pPr>
              <w:pStyle w:val="Tabellentext"/>
              <w:jc w:val="center"/>
              <w:rPr>
                <w:color w:val="000000"/>
              </w:rPr>
            </w:pPr>
            <w:r w:rsidRPr="00CA2E98">
              <w:rPr>
                <w:color w:val="000000"/>
              </w:rPr>
              <w:t>ZiK</w:t>
            </w:r>
          </w:p>
          <w:p w14:paraId="0E97470A" w14:textId="77777777" w:rsidR="00255182" w:rsidRPr="00CA2E98" w:rsidRDefault="00255182" w:rsidP="00DD6582">
            <w:pPr>
              <w:pStyle w:val="Tabellentext"/>
              <w:jc w:val="center"/>
              <w:rPr>
                <w:noProof/>
              </w:rPr>
            </w:pPr>
            <w:r w:rsidRPr="00CA2E98">
              <w:rPr>
                <w:color w:val="000000"/>
              </w:rPr>
              <w:t>4,0</w:t>
            </w:r>
          </w:p>
        </w:tc>
        <w:tc>
          <w:tcPr>
            <w:tcW w:w="382" w:type="dxa"/>
            <w:tcBorders>
              <w:bottom w:val="single" w:sz="4" w:space="0" w:color="auto"/>
            </w:tcBorders>
            <w:shd w:val="clear" w:color="auto" w:fill="auto"/>
          </w:tcPr>
          <w:p w14:paraId="5C8CF62A" w14:textId="77777777" w:rsidR="00255182" w:rsidRPr="00CA2E98" w:rsidRDefault="00255182" w:rsidP="00DD6582">
            <w:pPr>
              <w:pStyle w:val="Tabellentext"/>
              <w:jc w:val="center"/>
              <w:rPr>
                <w:color w:val="000000"/>
              </w:rPr>
            </w:pPr>
            <w:r w:rsidRPr="00CA2E98">
              <w:rPr>
                <w:color w:val="000000"/>
              </w:rPr>
              <w:t>ZiK</w:t>
            </w:r>
          </w:p>
          <w:p w14:paraId="26CC978E" w14:textId="77777777" w:rsidR="00255182" w:rsidRPr="00CA2E98" w:rsidRDefault="00255182" w:rsidP="00DD6582">
            <w:pPr>
              <w:pStyle w:val="Tabellentext"/>
              <w:jc w:val="center"/>
              <w:rPr>
                <w:noProof/>
              </w:rPr>
            </w:pPr>
            <w:r w:rsidRPr="00CA2E98">
              <w:rPr>
                <w:color w:val="000000"/>
              </w:rPr>
              <w:t>4,0</w:t>
            </w:r>
          </w:p>
        </w:tc>
        <w:tc>
          <w:tcPr>
            <w:tcW w:w="399" w:type="dxa"/>
            <w:tcBorders>
              <w:bottom w:val="single" w:sz="4" w:space="0" w:color="auto"/>
            </w:tcBorders>
            <w:shd w:val="clear" w:color="auto" w:fill="auto"/>
          </w:tcPr>
          <w:p w14:paraId="11DEE473" w14:textId="77777777" w:rsidR="00255182" w:rsidRPr="00CA2E98" w:rsidRDefault="00255182" w:rsidP="00DD6582">
            <w:pPr>
              <w:pStyle w:val="Tabellentext"/>
              <w:jc w:val="center"/>
              <w:rPr>
                <w:color w:val="000000"/>
              </w:rPr>
            </w:pPr>
          </w:p>
          <w:p w14:paraId="2EEEDCA8" w14:textId="77777777" w:rsidR="00255182" w:rsidRPr="00CA2E98" w:rsidRDefault="00255182" w:rsidP="00DD6582">
            <w:pPr>
              <w:pStyle w:val="Tabellentext"/>
              <w:jc w:val="center"/>
              <w:rPr>
                <w:noProof/>
              </w:rPr>
            </w:pPr>
            <w:r w:rsidRPr="00CA2E98">
              <w:rPr>
                <w:color w:val="000000"/>
              </w:rPr>
              <w:t>3,8</w:t>
            </w:r>
          </w:p>
        </w:tc>
        <w:tc>
          <w:tcPr>
            <w:tcW w:w="5502" w:type="dxa"/>
            <w:gridSpan w:val="2"/>
            <w:vMerge/>
            <w:tcBorders>
              <w:bottom w:val="single" w:sz="4" w:space="0" w:color="auto"/>
            </w:tcBorders>
            <w:shd w:val="clear" w:color="auto" w:fill="auto"/>
            <w:tcMar>
              <w:left w:w="85" w:type="dxa"/>
              <w:right w:w="85" w:type="dxa"/>
            </w:tcMar>
          </w:tcPr>
          <w:p w14:paraId="1C93DA72" w14:textId="77777777" w:rsidR="00255182" w:rsidRPr="00CA2E98" w:rsidRDefault="00255182" w:rsidP="00DD6582">
            <w:pPr>
              <w:pStyle w:val="Tabellentext"/>
              <w:jc w:val="left"/>
              <w:rPr>
                <w:color w:val="000000"/>
              </w:rPr>
            </w:pPr>
          </w:p>
        </w:tc>
      </w:tr>
      <w:tr w:rsidR="00255182" w:rsidRPr="00CA2E98" w14:paraId="71308D22"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2203089C" w14:textId="1B46C849" w:rsidR="00255182" w:rsidRPr="00CA2E98" w:rsidRDefault="00255182" w:rsidP="00DD6582">
            <w:pPr>
              <w:pStyle w:val="Tabellentext"/>
              <w:jc w:val="left"/>
              <w:rPr>
                <w:color w:val="000000"/>
              </w:rPr>
            </w:pPr>
            <w:r w:rsidRPr="00CA2E98">
              <w:rPr>
                <w:color w:val="000000"/>
              </w:rPr>
              <w:lastRenderedPageBreak/>
              <w:t>Krankenhausaufenthalt</w:t>
            </w:r>
          </w:p>
        </w:tc>
        <w:tc>
          <w:tcPr>
            <w:tcW w:w="2325" w:type="dxa"/>
            <w:vMerge w:val="restart"/>
            <w:tcBorders>
              <w:top w:val="single" w:sz="4" w:space="0" w:color="auto"/>
            </w:tcBorders>
            <w:shd w:val="clear" w:color="auto" w:fill="auto"/>
            <w:tcMar>
              <w:left w:w="85" w:type="dxa"/>
              <w:right w:w="85" w:type="dxa"/>
            </w:tcMar>
          </w:tcPr>
          <w:p w14:paraId="696E0FED" w14:textId="233916F3" w:rsidR="00255182" w:rsidRPr="00CA2E98" w:rsidRDefault="00255182" w:rsidP="00DD6582">
            <w:pPr>
              <w:pStyle w:val="Tabellentext"/>
              <w:jc w:val="left"/>
              <w:rPr>
                <w:noProof/>
              </w:rPr>
            </w:pPr>
            <w:r w:rsidRPr="00CA2E98">
              <w:rPr>
                <w:noProof/>
              </w:rPr>
              <w:t xml:space="preserve">Krankenhausaufenthalt von stationären Patienten aus der Notaufnahme </w:t>
            </w:r>
            <w:r w:rsidRPr="00CA2E98">
              <w:rPr>
                <w:rFonts w:ascii="Avenir Light" w:eastAsiaTheme="majorEastAsia" w:hAnsi="Avenir Light" w:cstheme="majorBidi"/>
                <w:noProof/>
              </w:rPr>
              <w:t>[</w:t>
            </w:r>
            <w:r w:rsidRPr="00462730">
              <w:rPr>
                <w:rFonts w:ascii="Avenir Light" w:eastAsiaTheme="majorEastAsia" w:hAnsi="Avenir Light" w:cstheme="majorBidi"/>
                <w:noProof/>
              </w:rPr>
              <w:t>15</w:t>
            </w:r>
            <w:r w:rsidRPr="00CA2E98">
              <w:rPr>
                <w:rFonts w:ascii="Avenir Light" w:eastAsiaTheme="majorEastAsia" w:hAnsi="Avenir Light" w:cstheme="majorBidi"/>
                <w:noProof/>
              </w:rPr>
              <w:t xml:space="preserve">, </w:t>
            </w:r>
            <w:r w:rsidRPr="00462730">
              <w:rPr>
                <w:rFonts w:ascii="Avenir Light" w:eastAsiaTheme="majorEastAsia" w:hAnsi="Avenir Light" w:cstheme="majorBidi"/>
                <w:noProof/>
              </w:rPr>
              <w:t>24</w:t>
            </w:r>
            <w:r w:rsidRPr="00CA2E98">
              <w:rPr>
                <w:rFonts w:ascii="Avenir Light" w:eastAsiaTheme="majorEastAsia" w:hAnsi="Avenir Light" w:cstheme="majorBidi"/>
                <w:noProof/>
              </w:rPr>
              <w:t xml:space="preserve">, </w:t>
            </w:r>
            <w:r w:rsidRPr="00462730">
              <w:rPr>
                <w:rFonts w:ascii="Avenir Light" w:eastAsiaTheme="majorEastAsia" w:hAnsi="Avenir Light" w:cstheme="majorBidi"/>
                <w:noProof/>
              </w:rPr>
              <w:t>29</w:t>
            </w:r>
            <w:r w:rsidRPr="00CA2E98">
              <w:rPr>
                <w:rFonts w:ascii="Avenir Light" w:eastAsiaTheme="majorEastAsia" w:hAnsi="Avenir Light" w:cstheme="majorBidi"/>
                <w:noProof/>
              </w:rPr>
              <w:t xml:space="preserve">, </w:t>
            </w:r>
            <w:r w:rsidR="00946794">
              <w:rPr>
                <w:rFonts w:ascii="Avenir Light" w:eastAsiaTheme="majorEastAsia" w:hAnsi="Avenir Light" w:cstheme="majorBidi"/>
                <w:noProof/>
              </w:rPr>
              <w:t>38</w:t>
            </w:r>
            <w:r w:rsidRPr="00CA2E98">
              <w:rPr>
                <w:rFonts w:ascii="Avenir Light" w:eastAsiaTheme="majorEastAsia" w:hAnsi="Avenir Light" w:cstheme="majorBidi"/>
                <w:noProof/>
              </w:rPr>
              <w:t>]</w:t>
            </w:r>
            <w:r w:rsidRPr="00CA2E98">
              <w:rPr>
                <w:noProof/>
              </w:rPr>
              <w:t>(ID_153)</w:t>
            </w:r>
          </w:p>
        </w:tc>
        <w:tc>
          <w:tcPr>
            <w:tcW w:w="4983" w:type="dxa"/>
            <w:gridSpan w:val="14"/>
            <w:tcBorders>
              <w:top w:val="single" w:sz="4" w:space="0" w:color="auto"/>
            </w:tcBorders>
            <w:shd w:val="clear" w:color="auto" w:fill="auto"/>
          </w:tcPr>
          <w:p w14:paraId="3E65ED56" w14:textId="529B7C88" w:rsidR="00255182" w:rsidRPr="00CA2E98" w:rsidRDefault="00255182" w:rsidP="00EE4492">
            <w:pPr>
              <w:pStyle w:val="Tabellentext"/>
              <w:jc w:val="left"/>
              <w:rPr>
                <w:color w:val="000000"/>
              </w:rPr>
            </w:pPr>
            <w:r w:rsidRPr="00CA2E98">
              <w:rPr>
                <w:color w:val="000000"/>
              </w:rPr>
              <w:t xml:space="preserve">SCHWÄCHEN </w:t>
            </w:r>
            <w:r w:rsidR="00EE4492">
              <w:rPr>
                <w:color w:val="000000"/>
              </w:rPr>
              <w:t>MIT PUNKTUELLEN STÄRKEN</w:t>
            </w:r>
          </w:p>
        </w:tc>
        <w:tc>
          <w:tcPr>
            <w:tcW w:w="5502" w:type="dxa"/>
            <w:gridSpan w:val="2"/>
            <w:vMerge w:val="restart"/>
            <w:tcBorders>
              <w:top w:val="single" w:sz="4" w:space="0" w:color="auto"/>
            </w:tcBorders>
            <w:shd w:val="clear" w:color="auto" w:fill="auto"/>
            <w:tcMar>
              <w:left w:w="85" w:type="dxa"/>
              <w:right w:w="85" w:type="dxa"/>
            </w:tcMar>
          </w:tcPr>
          <w:p w14:paraId="674EC7D8" w14:textId="77777777" w:rsidR="00255182" w:rsidRPr="00CA2E98" w:rsidRDefault="00255182" w:rsidP="00DD6582">
            <w:pPr>
              <w:pStyle w:val="Tabellentext"/>
              <w:jc w:val="left"/>
              <w:rPr>
                <w:color w:val="000000"/>
              </w:rPr>
            </w:pPr>
            <w:r w:rsidRPr="00CA2E98">
              <w:rPr>
                <w:color w:val="000000"/>
              </w:rPr>
              <w:t>BEDENKEN</w:t>
            </w:r>
          </w:p>
          <w:p w14:paraId="54558DDF" w14:textId="77777777" w:rsidR="00255182" w:rsidRPr="00CA2E98" w:rsidRDefault="00255182" w:rsidP="00DD6582">
            <w:pPr>
              <w:pStyle w:val="Tabellentext"/>
              <w:jc w:val="left"/>
              <w:rPr>
                <w:color w:val="000000"/>
              </w:rPr>
            </w:pPr>
            <w:r w:rsidRPr="00CA2E98">
              <w:rPr>
                <w:color w:val="000000"/>
              </w:rPr>
              <w:t>Dieser Indikator kann ggf. als Strukturparameter des individuellen Krankenhauses gewertet werden, um Änderungen zu detektieren. Ob diese aber als positive oder negative Veränderung gewertet werden muss, kann nur das individuelle Haus entscheiden. Zur Messung von Qualität wird erwogen, Subgruppen mit bestimmten Präsentationssymptomen einzuschließen. (n = 13)</w:t>
            </w:r>
          </w:p>
        </w:tc>
      </w:tr>
      <w:tr w:rsidR="00255182" w:rsidRPr="00CA2E98" w14:paraId="61C4C092" w14:textId="77777777" w:rsidTr="00DD6582">
        <w:trPr>
          <w:cantSplit/>
        </w:trPr>
        <w:tc>
          <w:tcPr>
            <w:tcW w:w="1537" w:type="dxa"/>
            <w:vMerge/>
            <w:tcBorders>
              <w:bottom w:val="single" w:sz="4" w:space="0" w:color="auto"/>
            </w:tcBorders>
            <w:shd w:val="clear" w:color="auto" w:fill="auto"/>
            <w:tcMar>
              <w:left w:w="85" w:type="dxa"/>
              <w:right w:w="85" w:type="dxa"/>
            </w:tcMar>
          </w:tcPr>
          <w:p w14:paraId="6EA34B7B"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0993B0E3"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01F5AA0B" w14:textId="77777777" w:rsidR="00255182" w:rsidRPr="00CA2E98" w:rsidRDefault="00255182" w:rsidP="00DD6582">
            <w:pPr>
              <w:pStyle w:val="Tabellentext"/>
              <w:jc w:val="center"/>
              <w:rPr>
                <w:color w:val="000000"/>
              </w:rPr>
            </w:pPr>
          </w:p>
          <w:p w14:paraId="4889169A" w14:textId="77777777" w:rsidR="00255182" w:rsidRPr="00CA2E98" w:rsidRDefault="00255182" w:rsidP="00DD6582">
            <w:pPr>
              <w:pStyle w:val="Tabellentext"/>
              <w:jc w:val="center"/>
              <w:rPr>
                <w:noProof/>
              </w:rPr>
            </w:pPr>
            <w:r w:rsidRPr="00CA2E98">
              <w:rPr>
                <w:color w:val="000000"/>
              </w:rPr>
              <w:t>2,7</w:t>
            </w:r>
          </w:p>
        </w:tc>
        <w:tc>
          <w:tcPr>
            <w:tcW w:w="382" w:type="dxa"/>
            <w:tcBorders>
              <w:bottom w:val="single" w:sz="4" w:space="0" w:color="auto"/>
            </w:tcBorders>
            <w:shd w:val="clear" w:color="auto" w:fill="auto"/>
          </w:tcPr>
          <w:p w14:paraId="4E34EB09" w14:textId="77777777" w:rsidR="00255182" w:rsidRPr="00CA2E98" w:rsidRDefault="00255182" w:rsidP="00DD6582">
            <w:pPr>
              <w:pStyle w:val="Tabellentext"/>
              <w:jc w:val="center"/>
              <w:rPr>
                <w:color w:val="000000"/>
              </w:rPr>
            </w:pPr>
          </w:p>
          <w:p w14:paraId="5F29A7FC" w14:textId="77777777" w:rsidR="00255182" w:rsidRPr="00CA2E98" w:rsidRDefault="00255182" w:rsidP="00DD6582">
            <w:pPr>
              <w:pStyle w:val="Tabellentext"/>
              <w:jc w:val="center"/>
              <w:rPr>
                <w:noProof/>
              </w:rPr>
            </w:pPr>
            <w:r w:rsidRPr="00CA2E98">
              <w:rPr>
                <w:color w:val="000000"/>
              </w:rPr>
              <w:t>2,3</w:t>
            </w:r>
          </w:p>
        </w:tc>
        <w:tc>
          <w:tcPr>
            <w:tcW w:w="382" w:type="dxa"/>
            <w:tcBorders>
              <w:bottom w:val="single" w:sz="4" w:space="0" w:color="auto"/>
            </w:tcBorders>
            <w:shd w:val="clear" w:color="auto" w:fill="auto"/>
          </w:tcPr>
          <w:p w14:paraId="5C1E6814" w14:textId="77777777" w:rsidR="00255182" w:rsidRPr="00CA2E98" w:rsidRDefault="00255182" w:rsidP="00DD6582">
            <w:pPr>
              <w:pStyle w:val="Tabellentext"/>
              <w:jc w:val="center"/>
              <w:rPr>
                <w:color w:val="000000"/>
              </w:rPr>
            </w:pPr>
          </w:p>
          <w:p w14:paraId="158BB8EF" w14:textId="77777777" w:rsidR="00255182" w:rsidRPr="00CA2E98" w:rsidRDefault="00255182" w:rsidP="00DD6582">
            <w:pPr>
              <w:pStyle w:val="Tabellentext"/>
              <w:jc w:val="center"/>
              <w:rPr>
                <w:noProof/>
              </w:rPr>
            </w:pPr>
            <w:r w:rsidRPr="00CA2E98">
              <w:rPr>
                <w:color w:val="000000"/>
              </w:rPr>
              <w:t>1,8</w:t>
            </w:r>
          </w:p>
        </w:tc>
        <w:tc>
          <w:tcPr>
            <w:tcW w:w="382" w:type="dxa"/>
            <w:tcBorders>
              <w:bottom w:val="single" w:sz="4" w:space="0" w:color="auto"/>
            </w:tcBorders>
            <w:shd w:val="clear" w:color="auto" w:fill="auto"/>
          </w:tcPr>
          <w:p w14:paraId="2C42715B" w14:textId="00985BBB" w:rsidR="00255182" w:rsidRPr="00CA2E98" w:rsidRDefault="006F72F2" w:rsidP="00DD6582">
            <w:pPr>
              <w:pStyle w:val="Tabellentext"/>
              <w:jc w:val="center"/>
              <w:rPr>
                <w:color w:val="000000"/>
              </w:rPr>
            </w:pPr>
            <w:r>
              <w:rPr>
                <w:color w:val="000000"/>
              </w:rPr>
              <w:t>ZiK</w:t>
            </w:r>
          </w:p>
          <w:p w14:paraId="0C03834F"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7DD1199B" w14:textId="77777777" w:rsidR="00255182" w:rsidRPr="00CA2E98" w:rsidRDefault="00255182" w:rsidP="00DD6582">
            <w:pPr>
              <w:pStyle w:val="Tabellentext"/>
              <w:jc w:val="center"/>
              <w:rPr>
                <w:color w:val="000000"/>
              </w:rPr>
            </w:pPr>
          </w:p>
          <w:p w14:paraId="59D03A15" w14:textId="77777777" w:rsidR="00255182" w:rsidRPr="00CA2E98" w:rsidRDefault="00255182" w:rsidP="00DD6582">
            <w:pPr>
              <w:pStyle w:val="Tabellentext"/>
              <w:jc w:val="center"/>
              <w:rPr>
                <w:noProof/>
              </w:rPr>
            </w:pPr>
            <w:r w:rsidRPr="00CA2E98">
              <w:rPr>
                <w:color w:val="000000"/>
              </w:rPr>
              <w:t>2,5</w:t>
            </w:r>
          </w:p>
        </w:tc>
        <w:tc>
          <w:tcPr>
            <w:tcW w:w="382" w:type="dxa"/>
            <w:gridSpan w:val="2"/>
            <w:tcBorders>
              <w:bottom w:val="single" w:sz="4" w:space="0" w:color="auto"/>
            </w:tcBorders>
            <w:shd w:val="clear" w:color="auto" w:fill="auto"/>
          </w:tcPr>
          <w:p w14:paraId="24510B53" w14:textId="77777777" w:rsidR="00255182" w:rsidRPr="00CA2E98" w:rsidRDefault="00255182" w:rsidP="00DD6582">
            <w:pPr>
              <w:pStyle w:val="Tabellentext"/>
              <w:jc w:val="center"/>
              <w:rPr>
                <w:color w:val="000000"/>
              </w:rPr>
            </w:pPr>
          </w:p>
          <w:p w14:paraId="542C44DF" w14:textId="77777777" w:rsidR="00255182" w:rsidRPr="00CA2E98" w:rsidRDefault="00255182" w:rsidP="00DD6582">
            <w:pPr>
              <w:pStyle w:val="Tabellentext"/>
              <w:jc w:val="center"/>
              <w:rPr>
                <w:noProof/>
              </w:rPr>
            </w:pPr>
            <w:r w:rsidRPr="00CA2E98">
              <w:rPr>
                <w:color w:val="000000"/>
              </w:rPr>
              <w:t>3,4</w:t>
            </w:r>
          </w:p>
        </w:tc>
        <w:tc>
          <w:tcPr>
            <w:tcW w:w="382" w:type="dxa"/>
            <w:tcBorders>
              <w:bottom w:val="single" w:sz="4" w:space="0" w:color="auto"/>
            </w:tcBorders>
            <w:shd w:val="clear" w:color="auto" w:fill="auto"/>
          </w:tcPr>
          <w:p w14:paraId="415AF10F" w14:textId="77777777" w:rsidR="00255182" w:rsidRPr="00CA2E98" w:rsidRDefault="00255182" w:rsidP="00DD6582">
            <w:pPr>
              <w:pStyle w:val="Tabellentext"/>
              <w:jc w:val="center"/>
              <w:rPr>
                <w:color w:val="000000"/>
              </w:rPr>
            </w:pPr>
          </w:p>
          <w:p w14:paraId="58DEA251" w14:textId="77777777" w:rsidR="00255182" w:rsidRPr="00CA2E98" w:rsidRDefault="00255182" w:rsidP="00DD6582">
            <w:pPr>
              <w:pStyle w:val="Tabellentext"/>
              <w:jc w:val="center"/>
              <w:rPr>
                <w:noProof/>
              </w:rPr>
            </w:pPr>
            <w:r w:rsidRPr="00CA2E98">
              <w:rPr>
                <w:color w:val="000000"/>
              </w:rPr>
              <w:t>1,4</w:t>
            </w:r>
          </w:p>
        </w:tc>
        <w:tc>
          <w:tcPr>
            <w:tcW w:w="382" w:type="dxa"/>
            <w:tcBorders>
              <w:bottom w:val="single" w:sz="4" w:space="0" w:color="auto"/>
            </w:tcBorders>
            <w:shd w:val="clear" w:color="auto" w:fill="auto"/>
          </w:tcPr>
          <w:p w14:paraId="7005DD68" w14:textId="77777777" w:rsidR="00255182" w:rsidRPr="00CA2E98" w:rsidRDefault="00255182" w:rsidP="00DD6582">
            <w:pPr>
              <w:pStyle w:val="Tabellentext"/>
              <w:jc w:val="center"/>
              <w:rPr>
                <w:color w:val="000000"/>
              </w:rPr>
            </w:pPr>
            <w:r w:rsidRPr="00CA2E98">
              <w:rPr>
                <w:color w:val="000000"/>
              </w:rPr>
              <w:t>ZiK</w:t>
            </w:r>
          </w:p>
          <w:p w14:paraId="2C0BD2C6"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5CA1B04C" w14:textId="77777777" w:rsidR="00255182" w:rsidRPr="00CA2E98" w:rsidRDefault="00255182" w:rsidP="00DD6582">
            <w:pPr>
              <w:pStyle w:val="Tabellentext"/>
              <w:jc w:val="center"/>
              <w:rPr>
                <w:color w:val="000000"/>
              </w:rPr>
            </w:pPr>
          </w:p>
          <w:p w14:paraId="41F5408E"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78BA6578" w14:textId="1BE1780E" w:rsidR="00255182" w:rsidRPr="00CA2E98" w:rsidRDefault="00255182" w:rsidP="00DD6582">
            <w:pPr>
              <w:pStyle w:val="Tabellentext"/>
              <w:jc w:val="center"/>
              <w:rPr>
                <w:color w:val="000000"/>
              </w:rPr>
            </w:pPr>
          </w:p>
          <w:p w14:paraId="21D39D4A"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4E45DA8D" w14:textId="77777777" w:rsidR="00255182" w:rsidRPr="00CA2E98" w:rsidRDefault="00255182" w:rsidP="00DD6582">
            <w:pPr>
              <w:pStyle w:val="Tabellentext"/>
              <w:jc w:val="center"/>
              <w:rPr>
                <w:color w:val="000000"/>
              </w:rPr>
            </w:pPr>
            <w:r w:rsidRPr="00CA2E98">
              <w:rPr>
                <w:color w:val="000000"/>
              </w:rPr>
              <w:t>ZiK</w:t>
            </w:r>
          </w:p>
          <w:p w14:paraId="68DE35AD" w14:textId="77777777" w:rsidR="00255182" w:rsidRPr="00CA2E98" w:rsidRDefault="00255182" w:rsidP="00DD6582">
            <w:pPr>
              <w:pStyle w:val="Tabellentext"/>
              <w:jc w:val="center"/>
              <w:rPr>
                <w:noProof/>
              </w:rPr>
            </w:pPr>
            <w:r w:rsidRPr="00CA2E98">
              <w:rPr>
                <w:color w:val="000000"/>
              </w:rPr>
              <w:t>4,0</w:t>
            </w:r>
          </w:p>
        </w:tc>
        <w:tc>
          <w:tcPr>
            <w:tcW w:w="382" w:type="dxa"/>
            <w:tcBorders>
              <w:bottom w:val="single" w:sz="4" w:space="0" w:color="auto"/>
            </w:tcBorders>
            <w:shd w:val="clear" w:color="auto" w:fill="auto"/>
          </w:tcPr>
          <w:p w14:paraId="2FBE219D" w14:textId="77777777" w:rsidR="00255182" w:rsidRPr="00CA2E98" w:rsidRDefault="00255182" w:rsidP="00DD6582">
            <w:pPr>
              <w:pStyle w:val="Tabellentext"/>
              <w:jc w:val="center"/>
              <w:rPr>
                <w:color w:val="000000"/>
              </w:rPr>
            </w:pPr>
            <w:r w:rsidRPr="00CA2E98">
              <w:rPr>
                <w:color w:val="000000"/>
              </w:rPr>
              <w:t>ZiK</w:t>
            </w:r>
          </w:p>
          <w:p w14:paraId="2C1C4FDD" w14:textId="77777777" w:rsidR="00255182" w:rsidRPr="00CA2E98" w:rsidRDefault="00255182" w:rsidP="00DD6582">
            <w:pPr>
              <w:pStyle w:val="Tabellentext"/>
              <w:jc w:val="center"/>
              <w:rPr>
                <w:noProof/>
              </w:rPr>
            </w:pPr>
            <w:r w:rsidRPr="00CA2E98">
              <w:rPr>
                <w:color w:val="000000"/>
              </w:rPr>
              <w:t>4,0</w:t>
            </w:r>
          </w:p>
        </w:tc>
        <w:tc>
          <w:tcPr>
            <w:tcW w:w="399" w:type="dxa"/>
            <w:tcBorders>
              <w:bottom w:val="single" w:sz="4" w:space="0" w:color="auto"/>
            </w:tcBorders>
            <w:shd w:val="clear" w:color="auto" w:fill="auto"/>
          </w:tcPr>
          <w:p w14:paraId="5530A43B" w14:textId="77777777" w:rsidR="00255182" w:rsidRPr="00CA2E98" w:rsidRDefault="00255182" w:rsidP="00DD6582">
            <w:pPr>
              <w:pStyle w:val="Tabellentext"/>
              <w:jc w:val="center"/>
              <w:rPr>
                <w:color w:val="000000"/>
              </w:rPr>
            </w:pPr>
            <w:r w:rsidRPr="00CA2E98">
              <w:rPr>
                <w:color w:val="000000"/>
              </w:rPr>
              <w:t>ZiK</w:t>
            </w:r>
          </w:p>
          <w:p w14:paraId="46194832" w14:textId="77777777" w:rsidR="00255182" w:rsidRPr="00CA2E98" w:rsidRDefault="00255182" w:rsidP="00DD6582">
            <w:pPr>
              <w:pStyle w:val="Tabellentext"/>
              <w:jc w:val="center"/>
              <w:rPr>
                <w:noProof/>
              </w:rPr>
            </w:pPr>
            <w:r w:rsidRPr="00CA2E98">
              <w:rPr>
                <w:color w:val="000000"/>
              </w:rPr>
              <w:t>4,0</w:t>
            </w:r>
          </w:p>
        </w:tc>
        <w:tc>
          <w:tcPr>
            <w:tcW w:w="5502" w:type="dxa"/>
            <w:gridSpan w:val="2"/>
            <w:vMerge/>
            <w:tcBorders>
              <w:bottom w:val="single" w:sz="4" w:space="0" w:color="auto"/>
            </w:tcBorders>
            <w:shd w:val="clear" w:color="auto" w:fill="auto"/>
            <w:tcMar>
              <w:left w:w="85" w:type="dxa"/>
              <w:right w:w="85" w:type="dxa"/>
            </w:tcMar>
          </w:tcPr>
          <w:p w14:paraId="52F37B0F" w14:textId="77777777" w:rsidR="00255182" w:rsidRPr="00CA2E98" w:rsidRDefault="00255182" w:rsidP="00DD6582">
            <w:pPr>
              <w:pStyle w:val="Tabellentext"/>
              <w:jc w:val="left"/>
              <w:rPr>
                <w:color w:val="000000"/>
              </w:rPr>
            </w:pPr>
          </w:p>
        </w:tc>
      </w:tr>
      <w:tr w:rsidR="00255182" w:rsidRPr="00977C69" w14:paraId="6415D63C" w14:textId="77777777" w:rsidTr="00DD6582">
        <w:trPr>
          <w:cantSplit/>
        </w:trPr>
        <w:tc>
          <w:tcPr>
            <w:tcW w:w="14347" w:type="dxa"/>
            <w:gridSpan w:val="18"/>
            <w:tcBorders>
              <w:top w:val="single" w:sz="4" w:space="0" w:color="auto"/>
              <w:bottom w:val="single" w:sz="4" w:space="0" w:color="auto"/>
            </w:tcBorders>
            <w:shd w:val="clear" w:color="auto" w:fill="D9D9D9" w:themeFill="background1" w:themeFillShade="D9"/>
            <w:tcMar>
              <w:left w:w="85" w:type="dxa"/>
              <w:right w:w="85" w:type="dxa"/>
            </w:tcMar>
          </w:tcPr>
          <w:p w14:paraId="541C7DE0" w14:textId="77777777" w:rsidR="00255182" w:rsidRPr="00977C69" w:rsidRDefault="00255182" w:rsidP="00DD6582">
            <w:pPr>
              <w:pStyle w:val="Tabellentext"/>
              <w:jc w:val="left"/>
              <w:rPr>
                <w:noProof/>
              </w:rPr>
            </w:pPr>
            <w:r w:rsidRPr="00CA2E98">
              <w:rPr>
                <w:color w:val="000000"/>
              </w:rPr>
              <w:t>Beschwerdebilder und Tracerdiagnosen</w:t>
            </w:r>
          </w:p>
        </w:tc>
      </w:tr>
      <w:tr w:rsidR="00255182" w:rsidRPr="00977C69" w14:paraId="3E24B5CA"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4C8B029" w14:textId="1593DAC9" w:rsidR="00255182" w:rsidRPr="00CA2E98" w:rsidRDefault="00255182" w:rsidP="00DD6582">
            <w:pPr>
              <w:pStyle w:val="Tabellentext"/>
              <w:jc w:val="left"/>
              <w:rPr>
                <w:color w:val="000000"/>
              </w:rPr>
            </w:pPr>
            <w:r w:rsidRPr="00CA2E98">
              <w:rPr>
                <w:color w:val="000000"/>
              </w:rPr>
              <w:t>Tracerdiagnose: Schwerstverletzter Patient</w:t>
            </w:r>
          </w:p>
        </w:tc>
        <w:tc>
          <w:tcPr>
            <w:tcW w:w="2325" w:type="dxa"/>
            <w:vMerge w:val="restart"/>
            <w:tcBorders>
              <w:top w:val="single" w:sz="4" w:space="0" w:color="auto"/>
            </w:tcBorders>
            <w:shd w:val="clear" w:color="auto" w:fill="auto"/>
            <w:tcMar>
              <w:left w:w="85" w:type="dxa"/>
              <w:right w:w="85" w:type="dxa"/>
            </w:tcMar>
          </w:tcPr>
          <w:p w14:paraId="121AF21C" w14:textId="77777777" w:rsidR="00255182" w:rsidRPr="00CA2E98" w:rsidRDefault="00255182" w:rsidP="00DD6582">
            <w:pPr>
              <w:pStyle w:val="Tabellentext"/>
              <w:jc w:val="left"/>
              <w:rPr>
                <w:noProof/>
              </w:rPr>
            </w:pPr>
            <w:r w:rsidRPr="00CA2E98">
              <w:rPr>
                <w:noProof/>
              </w:rPr>
              <w:t>Behandlung Schwerstverletzter (ISS 16-75) im Schockraum [</w:t>
            </w:r>
            <w:r w:rsidRPr="00462730">
              <w:rPr>
                <w:noProof/>
              </w:rPr>
              <w:t>37</w:t>
            </w:r>
            <w:r w:rsidRPr="00CA2E98">
              <w:rPr>
                <w:noProof/>
              </w:rPr>
              <w:t>] (ID_102)</w:t>
            </w:r>
          </w:p>
        </w:tc>
        <w:tc>
          <w:tcPr>
            <w:tcW w:w="4983" w:type="dxa"/>
            <w:gridSpan w:val="14"/>
            <w:tcBorders>
              <w:top w:val="single" w:sz="4" w:space="0" w:color="auto"/>
            </w:tcBorders>
            <w:shd w:val="clear" w:color="auto" w:fill="auto"/>
          </w:tcPr>
          <w:p w14:paraId="2EC6CE27"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1BDF6791" w14:textId="77777777" w:rsidR="00255182" w:rsidRPr="00CA2E98" w:rsidRDefault="00255182" w:rsidP="00DD6582">
            <w:pPr>
              <w:pStyle w:val="Tabellentext"/>
              <w:jc w:val="left"/>
              <w:rPr>
                <w:color w:val="000000"/>
              </w:rPr>
            </w:pPr>
            <w:r w:rsidRPr="00CA2E98">
              <w:rPr>
                <w:color w:val="000000"/>
              </w:rPr>
              <w:t>PRÄZISIERUNG</w:t>
            </w:r>
          </w:p>
          <w:p w14:paraId="6494DE65" w14:textId="77777777" w:rsidR="00255182" w:rsidRPr="00977C69" w:rsidRDefault="00255182" w:rsidP="00DD6582">
            <w:pPr>
              <w:pStyle w:val="Tabellentext"/>
              <w:jc w:val="left"/>
              <w:rPr>
                <w:color w:val="000000"/>
              </w:rPr>
            </w:pPr>
            <w:r w:rsidRPr="00CA2E98">
              <w:rPr>
                <w:color w:val="000000"/>
              </w:rPr>
              <w:t>Obwohl physiologische Parameter vermutlich besser geeignet wären, besteht Konsens, den Indikator mit der Anmerkung „im Schockraum durch ein interdisziplinäres Team“ zu übernehmen (n = 12)</w:t>
            </w:r>
          </w:p>
        </w:tc>
      </w:tr>
      <w:tr w:rsidR="00255182" w:rsidRPr="00977C69" w14:paraId="64CB4BBE" w14:textId="77777777" w:rsidTr="00DD6582">
        <w:trPr>
          <w:cantSplit/>
        </w:trPr>
        <w:tc>
          <w:tcPr>
            <w:tcW w:w="1537" w:type="dxa"/>
            <w:vMerge/>
            <w:tcBorders>
              <w:bottom w:val="single" w:sz="4" w:space="0" w:color="auto"/>
            </w:tcBorders>
            <w:shd w:val="clear" w:color="auto" w:fill="auto"/>
            <w:tcMar>
              <w:left w:w="85" w:type="dxa"/>
              <w:right w:w="85" w:type="dxa"/>
            </w:tcMar>
          </w:tcPr>
          <w:p w14:paraId="215ECBD8" w14:textId="77777777" w:rsidR="00255182" w:rsidRPr="00977C69"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4CBEDF8E" w14:textId="77777777" w:rsidR="00255182" w:rsidRPr="00977C69" w:rsidRDefault="00255182" w:rsidP="00DD6582">
            <w:pPr>
              <w:pStyle w:val="Tabellentext"/>
              <w:jc w:val="left"/>
              <w:rPr>
                <w:noProof/>
              </w:rPr>
            </w:pPr>
          </w:p>
        </w:tc>
        <w:tc>
          <w:tcPr>
            <w:tcW w:w="382" w:type="dxa"/>
            <w:tcBorders>
              <w:bottom w:val="single" w:sz="4" w:space="0" w:color="auto"/>
            </w:tcBorders>
            <w:shd w:val="clear" w:color="auto" w:fill="auto"/>
          </w:tcPr>
          <w:p w14:paraId="51932C5E" w14:textId="33C76AC8" w:rsidR="00255182" w:rsidRPr="00977C69" w:rsidRDefault="00255182" w:rsidP="00DD6582">
            <w:pPr>
              <w:pStyle w:val="Tabellentext"/>
              <w:jc w:val="center"/>
              <w:rPr>
                <w:color w:val="000000"/>
              </w:rPr>
            </w:pPr>
          </w:p>
          <w:p w14:paraId="1619ED90"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7BBB77DD" w14:textId="04584F41" w:rsidR="00255182" w:rsidRPr="00977C69" w:rsidRDefault="00255182" w:rsidP="00DD6582">
            <w:pPr>
              <w:pStyle w:val="Tabellentext"/>
              <w:jc w:val="center"/>
              <w:rPr>
                <w:color w:val="000000"/>
              </w:rPr>
            </w:pPr>
          </w:p>
          <w:p w14:paraId="61F24F38"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27D613F4" w14:textId="77777777" w:rsidR="00255182" w:rsidRPr="00977C69" w:rsidRDefault="00255182" w:rsidP="00DD6582">
            <w:pPr>
              <w:pStyle w:val="Tabellentext"/>
              <w:jc w:val="center"/>
              <w:rPr>
                <w:color w:val="000000"/>
              </w:rPr>
            </w:pPr>
          </w:p>
          <w:p w14:paraId="5AC82DBD" w14:textId="77777777" w:rsidR="00255182" w:rsidRPr="00977C69" w:rsidRDefault="00255182" w:rsidP="00DD6582">
            <w:pPr>
              <w:pStyle w:val="Tabellentext"/>
              <w:jc w:val="center"/>
              <w:rPr>
                <w:noProof/>
              </w:rPr>
            </w:pPr>
            <w:r w:rsidRPr="00977C69">
              <w:rPr>
                <w:color w:val="000000"/>
              </w:rPr>
              <w:t>3,4</w:t>
            </w:r>
          </w:p>
        </w:tc>
        <w:tc>
          <w:tcPr>
            <w:tcW w:w="382" w:type="dxa"/>
            <w:tcBorders>
              <w:bottom w:val="single" w:sz="4" w:space="0" w:color="auto"/>
            </w:tcBorders>
            <w:shd w:val="clear" w:color="auto" w:fill="auto"/>
          </w:tcPr>
          <w:p w14:paraId="4C8F8B0B" w14:textId="4AE526DC" w:rsidR="00255182" w:rsidRPr="00977C69" w:rsidRDefault="00255182" w:rsidP="00DD6582">
            <w:pPr>
              <w:pStyle w:val="Tabellentext"/>
              <w:jc w:val="center"/>
              <w:rPr>
                <w:color w:val="000000"/>
              </w:rPr>
            </w:pPr>
          </w:p>
          <w:p w14:paraId="39D6079A" w14:textId="77777777" w:rsidR="00255182" w:rsidRPr="00977C69" w:rsidRDefault="00255182" w:rsidP="00DD6582">
            <w:pPr>
              <w:pStyle w:val="Tabellentext"/>
              <w:jc w:val="center"/>
              <w:rPr>
                <w:noProof/>
              </w:rPr>
            </w:pPr>
            <w:r w:rsidRPr="00977C69">
              <w:rPr>
                <w:color w:val="000000"/>
              </w:rPr>
              <w:t>3,9</w:t>
            </w:r>
          </w:p>
        </w:tc>
        <w:tc>
          <w:tcPr>
            <w:tcW w:w="382" w:type="dxa"/>
            <w:tcBorders>
              <w:bottom w:val="single" w:sz="4" w:space="0" w:color="auto"/>
            </w:tcBorders>
            <w:shd w:val="clear" w:color="auto" w:fill="auto"/>
          </w:tcPr>
          <w:p w14:paraId="62EE7A48" w14:textId="77777777" w:rsidR="00255182" w:rsidRPr="00977C69" w:rsidRDefault="00255182" w:rsidP="00DD6582">
            <w:pPr>
              <w:pStyle w:val="Tabellentext"/>
              <w:jc w:val="center"/>
              <w:rPr>
                <w:color w:val="000000"/>
              </w:rPr>
            </w:pPr>
          </w:p>
          <w:p w14:paraId="71D6061A" w14:textId="77777777" w:rsidR="00255182" w:rsidRPr="00977C69" w:rsidRDefault="00255182" w:rsidP="00DD6582">
            <w:pPr>
              <w:pStyle w:val="Tabellentext"/>
              <w:jc w:val="center"/>
              <w:rPr>
                <w:noProof/>
              </w:rPr>
            </w:pPr>
            <w:r w:rsidRPr="00977C69">
              <w:rPr>
                <w:color w:val="000000"/>
              </w:rPr>
              <w:t>3,4</w:t>
            </w:r>
          </w:p>
        </w:tc>
        <w:tc>
          <w:tcPr>
            <w:tcW w:w="382" w:type="dxa"/>
            <w:gridSpan w:val="2"/>
            <w:tcBorders>
              <w:bottom w:val="single" w:sz="4" w:space="0" w:color="auto"/>
            </w:tcBorders>
            <w:shd w:val="clear" w:color="auto" w:fill="auto"/>
          </w:tcPr>
          <w:p w14:paraId="3AB50D81" w14:textId="5410B33E" w:rsidR="00255182" w:rsidRPr="00977C69" w:rsidRDefault="00255182" w:rsidP="00DD6582">
            <w:pPr>
              <w:pStyle w:val="Tabellentext"/>
              <w:jc w:val="center"/>
              <w:rPr>
                <w:color w:val="000000"/>
              </w:rPr>
            </w:pPr>
          </w:p>
          <w:p w14:paraId="4ED3E3A8" w14:textId="77777777" w:rsidR="00255182" w:rsidRPr="00977C69" w:rsidRDefault="00255182" w:rsidP="00DD6582">
            <w:pPr>
              <w:pStyle w:val="Tabellentext"/>
              <w:jc w:val="center"/>
              <w:rPr>
                <w:noProof/>
              </w:rPr>
            </w:pPr>
            <w:r w:rsidRPr="00977C69">
              <w:rPr>
                <w:color w:val="000000"/>
              </w:rPr>
              <w:t>3,9</w:t>
            </w:r>
          </w:p>
        </w:tc>
        <w:tc>
          <w:tcPr>
            <w:tcW w:w="382" w:type="dxa"/>
            <w:tcBorders>
              <w:bottom w:val="single" w:sz="4" w:space="0" w:color="auto"/>
            </w:tcBorders>
            <w:shd w:val="clear" w:color="auto" w:fill="auto"/>
          </w:tcPr>
          <w:p w14:paraId="31D17D0C" w14:textId="1FB92BE4" w:rsidR="00255182" w:rsidRPr="00977C69" w:rsidRDefault="00255182" w:rsidP="00DD6582">
            <w:pPr>
              <w:pStyle w:val="Tabellentext"/>
              <w:jc w:val="center"/>
              <w:rPr>
                <w:color w:val="000000"/>
              </w:rPr>
            </w:pPr>
          </w:p>
          <w:p w14:paraId="4CB7071B"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2498772B" w14:textId="77777777" w:rsidR="00255182" w:rsidRPr="00977C69" w:rsidRDefault="00255182" w:rsidP="00DD6582">
            <w:pPr>
              <w:pStyle w:val="Tabellentext"/>
              <w:jc w:val="center"/>
              <w:rPr>
                <w:color w:val="000000"/>
              </w:rPr>
            </w:pPr>
          </w:p>
          <w:p w14:paraId="082076BB" w14:textId="77777777" w:rsidR="00255182" w:rsidRPr="00977C69" w:rsidRDefault="00255182" w:rsidP="00DD6582">
            <w:pPr>
              <w:pStyle w:val="Tabellentext"/>
              <w:jc w:val="center"/>
              <w:rPr>
                <w:noProof/>
              </w:rPr>
            </w:pPr>
            <w:r w:rsidRPr="00977C69">
              <w:rPr>
                <w:color w:val="000000"/>
              </w:rPr>
              <w:t>3,5</w:t>
            </w:r>
          </w:p>
        </w:tc>
        <w:tc>
          <w:tcPr>
            <w:tcW w:w="382" w:type="dxa"/>
            <w:tcBorders>
              <w:bottom w:val="single" w:sz="4" w:space="0" w:color="auto"/>
            </w:tcBorders>
            <w:shd w:val="clear" w:color="auto" w:fill="auto"/>
          </w:tcPr>
          <w:p w14:paraId="607789B2" w14:textId="77777777" w:rsidR="00255182" w:rsidRPr="00977C69" w:rsidRDefault="00255182" w:rsidP="00DD6582">
            <w:pPr>
              <w:pStyle w:val="Tabellentext"/>
              <w:jc w:val="center"/>
              <w:rPr>
                <w:color w:val="000000"/>
              </w:rPr>
            </w:pPr>
          </w:p>
          <w:p w14:paraId="64EA607B" w14:textId="77777777" w:rsidR="00255182" w:rsidRPr="00977C69" w:rsidRDefault="00255182" w:rsidP="00DD6582">
            <w:pPr>
              <w:pStyle w:val="Tabellentext"/>
              <w:jc w:val="center"/>
              <w:rPr>
                <w:noProof/>
              </w:rPr>
            </w:pPr>
            <w:r w:rsidRPr="00977C69">
              <w:rPr>
                <w:color w:val="000000"/>
              </w:rPr>
              <w:t>3,7</w:t>
            </w:r>
          </w:p>
        </w:tc>
        <w:tc>
          <w:tcPr>
            <w:tcW w:w="382" w:type="dxa"/>
            <w:tcBorders>
              <w:bottom w:val="single" w:sz="4" w:space="0" w:color="auto"/>
            </w:tcBorders>
            <w:shd w:val="clear" w:color="auto" w:fill="auto"/>
          </w:tcPr>
          <w:p w14:paraId="0E844154" w14:textId="1DD57F8E" w:rsidR="00255182" w:rsidRPr="00977C69" w:rsidRDefault="00255182" w:rsidP="00DD6582">
            <w:pPr>
              <w:pStyle w:val="Tabellentext"/>
              <w:jc w:val="center"/>
              <w:rPr>
                <w:color w:val="000000"/>
              </w:rPr>
            </w:pPr>
          </w:p>
          <w:p w14:paraId="02CAE38C"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3C8835E5" w14:textId="228B2721" w:rsidR="00255182" w:rsidRPr="00977C69" w:rsidRDefault="00255182" w:rsidP="00DD6582">
            <w:pPr>
              <w:pStyle w:val="Tabellentext"/>
              <w:jc w:val="center"/>
              <w:rPr>
                <w:color w:val="000000"/>
              </w:rPr>
            </w:pPr>
          </w:p>
          <w:p w14:paraId="50886956" w14:textId="77777777" w:rsidR="00255182" w:rsidRPr="00977C69" w:rsidRDefault="00255182" w:rsidP="00DD6582">
            <w:pPr>
              <w:pStyle w:val="Tabellentext"/>
              <w:jc w:val="center"/>
              <w:rPr>
                <w:noProof/>
              </w:rPr>
            </w:pPr>
            <w:r w:rsidRPr="00977C69">
              <w:rPr>
                <w:color w:val="000000"/>
              </w:rPr>
              <w:t>4,0</w:t>
            </w:r>
          </w:p>
        </w:tc>
        <w:tc>
          <w:tcPr>
            <w:tcW w:w="382" w:type="dxa"/>
            <w:tcBorders>
              <w:bottom w:val="single" w:sz="4" w:space="0" w:color="auto"/>
            </w:tcBorders>
            <w:shd w:val="clear" w:color="auto" w:fill="auto"/>
          </w:tcPr>
          <w:p w14:paraId="1C3DDC3D" w14:textId="4F68EDD6" w:rsidR="00255182" w:rsidRPr="00977C69" w:rsidRDefault="00255182" w:rsidP="00DD6582">
            <w:pPr>
              <w:pStyle w:val="Tabellentext"/>
              <w:jc w:val="center"/>
              <w:rPr>
                <w:color w:val="000000"/>
              </w:rPr>
            </w:pPr>
          </w:p>
          <w:p w14:paraId="0C36DB64" w14:textId="77777777" w:rsidR="00255182" w:rsidRPr="00977C69" w:rsidRDefault="00255182" w:rsidP="00DD6582">
            <w:pPr>
              <w:pStyle w:val="Tabellentext"/>
              <w:jc w:val="center"/>
              <w:rPr>
                <w:noProof/>
              </w:rPr>
            </w:pPr>
            <w:r w:rsidRPr="00977C69">
              <w:rPr>
                <w:color w:val="000000"/>
              </w:rPr>
              <w:t>4,0</w:t>
            </w:r>
          </w:p>
        </w:tc>
        <w:tc>
          <w:tcPr>
            <w:tcW w:w="399" w:type="dxa"/>
            <w:tcBorders>
              <w:bottom w:val="single" w:sz="4" w:space="0" w:color="auto"/>
            </w:tcBorders>
            <w:shd w:val="clear" w:color="auto" w:fill="auto"/>
          </w:tcPr>
          <w:p w14:paraId="2F8B4CE4" w14:textId="77777777" w:rsidR="00255182" w:rsidRPr="00977C69" w:rsidRDefault="00255182" w:rsidP="00DD6582">
            <w:pPr>
              <w:pStyle w:val="Tabellentext"/>
              <w:jc w:val="center"/>
              <w:rPr>
                <w:color w:val="000000"/>
              </w:rPr>
            </w:pPr>
          </w:p>
          <w:p w14:paraId="0E119E33" w14:textId="77777777" w:rsidR="00255182" w:rsidRPr="00977C69" w:rsidRDefault="00255182" w:rsidP="00DD6582">
            <w:pPr>
              <w:pStyle w:val="Tabellentext"/>
              <w:jc w:val="center"/>
              <w:rPr>
                <w:noProof/>
              </w:rPr>
            </w:pPr>
            <w:r w:rsidRPr="00977C69">
              <w:rPr>
                <w:color w:val="000000"/>
              </w:rPr>
              <w:t>3,8</w:t>
            </w:r>
          </w:p>
        </w:tc>
        <w:tc>
          <w:tcPr>
            <w:tcW w:w="5502" w:type="dxa"/>
            <w:gridSpan w:val="2"/>
            <w:vMerge/>
            <w:tcBorders>
              <w:bottom w:val="single" w:sz="4" w:space="0" w:color="auto"/>
            </w:tcBorders>
            <w:shd w:val="clear" w:color="auto" w:fill="auto"/>
            <w:tcMar>
              <w:left w:w="85" w:type="dxa"/>
              <w:right w:w="85" w:type="dxa"/>
            </w:tcMar>
          </w:tcPr>
          <w:p w14:paraId="54EEB60F" w14:textId="77777777" w:rsidR="00255182" w:rsidRPr="00977C69" w:rsidRDefault="00255182" w:rsidP="00DD6582">
            <w:pPr>
              <w:pStyle w:val="Tabellentext"/>
              <w:jc w:val="left"/>
              <w:rPr>
                <w:color w:val="000000"/>
              </w:rPr>
            </w:pPr>
          </w:p>
        </w:tc>
      </w:tr>
      <w:tr w:rsidR="00255182" w:rsidRPr="00CA2E98" w14:paraId="132A78A4"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6625A03F" w14:textId="39C8D009" w:rsidR="00255182" w:rsidRPr="00CA2E98" w:rsidRDefault="00255182" w:rsidP="00DD6582">
            <w:pPr>
              <w:pStyle w:val="Tabellentext"/>
              <w:jc w:val="left"/>
              <w:rPr>
                <w:color w:val="000000"/>
              </w:rPr>
            </w:pPr>
            <w:r w:rsidRPr="00CA2E98">
              <w:rPr>
                <w:color w:val="000000"/>
              </w:rPr>
              <w:t>Tracerdiagnose: Wirbelsäulentrauma</w:t>
            </w:r>
          </w:p>
        </w:tc>
        <w:tc>
          <w:tcPr>
            <w:tcW w:w="2325" w:type="dxa"/>
            <w:vMerge w:val="restart"/>
            <w:tcBorders>
              <w:top w:val="single" w:sz="4" w:space="0" w:color="auto"/>
            </w:tcBorders>
            <w:shd w:val="clear" w:color="auto" w:fill="auto"/>
            <w:tcMar>
              <w:left w:w="85" w:type="dxa"/>
              <w:right w:w="85" w:type="dxa"/>
            </w:tcMar>
          </w:tcPr>
          <w:p w14:paraId="4C818420" w14:textId="7DC9E7FF" w:rsidR="00255182" w:rsidRPr="00CA2E98" w:rsidRDefault="00255182" w:rsidP="00DD6582">
            <w:pPr>
              <w:pStyle w:val="Tabellentext"/>
              <w:jc w:val="left"/>
              <w:rPr>
                <w:noProof/>
              </w:rPr>
            </w:pPr>
            <w:r w:rsidRPr="00CA2E98">
              <w:rPr>
                <w:noProof/>
              </w:rPr>
              <w:t>Patienten RX HWS oder geeigneter klinischer Untersuchung bei HWS Trauma [</w:t>
            </w:r>
            <w:r w:rsidR="00946794">
              <w:rPr>
                <w:noProof/>
              </w:rPr>
              <w:t>39</w:t>
            </w:r>
            <w:r w:rsidRPr="00CA2E98">
              <w:rPr>
                <w:noProof/>
              </w:rPr>
              <w:t>] (ID_028)</w:t>
            </w:r>
          </w:p>
        </w:tc>
        <w:tc>
          <w:tcPr>
            <w:tcW w:w="4983" w:type="dxa"/>
            <w:gridSpan w:val="14"/>
            <w:tcBorders>
              <w:top w:val="single" w:sz="4" w:space="0" w:color="auto"/>
            </w:tcBorders>
            <w:shd w:val="clear" w:color="auto" w:fill="auto"/>
          </w:tcPr>
          <w:p w14:paraId="1FB6A767" w14:textId="77777777" w:rsidR="00255182" w:rsidRPr="00CA2E98" w:rsidRDefault="00255182" w:rsidP="00DD6582">
            <w:pPr>
              <w:pStyle w:val="Tabellentext"/>
              <w:jc w:val="left"/>
              <w:rPr>
                <w:color w:val="000000"/>
              </w:rPr>
            </w:pPr>
            <w:r w:rsidRPr="00CA2E98">
              <w:rPr>
                <w:color w:val="000000"/>
              </w:rPr>
              <w:t>SCHWÄCHEN MIT PUNKTUELLEN STÄRKEN</w:t>
            </w:r>
          </w:p>
        </w:tc>
        <w:tc>
          <w:tcPr>
            <w:tcW w:w="5502" w:type="dxa"/>
            <w:gridSpan w:val="2"/>
            <w:vMerge w:val="restart"/>
            <w:tcBorders>
              <w:top w:val="single" w:sz="4" w:space="0" w:color="auto"/>
            </w:tcBorders>
            <w:shd w:val="clear" w:color="auto" w:fill="auto"/>
            <w:tcMar>
              <w:left w:w="85" w:type="dxa"/>
              <w:right w:w="85" w:type="dxa"/>
            </w:tcMar>
          </w:tcPr>
          <w:p w14:paraId="3D40E3D9" w14:textId="77777777" w:rsidR="00255182" w:rsidRPr="00CA2E98" w:rsidRDefault="00255182" w:rsidP="00DD6582">
            <w:pPr>
              <w:pStyle w:val="Tabellentext"/>
              <w:jc w:val="left"/>
              <w:rPr>
                <w:color w:val="000000"/>
              </w:rPr>
            </w:pPr>
            <w:r w:rsidRPr="00CA2E98">
              <w:rPr>
                <w:color w:val="000000"/>
              </w:rPr>
              <w:t>BEDENKEN</w:t>
            </w:r>
          </w:p>
          <w:p w14:paraId="7D71D5F8" w14:textId="77777777" w:rsidR="00255182" w:rsidRPr="00CA2E98" w:rsidRDefault="00255182" w:rsidP="00DD6582">
            <w:pPr>
              <w:pStyle w:val="Tabellentext"/>
              <w:jc w:val="left"/>
              <w:rPr>
                <w:color w:val="000000"/>
              </w:rPr>
            </w:pPr>
            <w:r w:rsidRPr="00CA2E98">
              <w:rPr>
                <w:color w:val="000000"/>
              </w:rPr>
              <w:t>Es besteht zwar Konsens, dass es sich um einen fachlich relevanten Indikator handelt. Jedoch ist aktuell keine Möglichkeit ersichtlich, wie der Indikator mit vertretbarem Aufwand bestimmt werden könnte. (n = 12)</w:t>
            </w:r>
          </w:p>
        </w:tc>
      </w:tr>
      <w:tr w:rsidR="00255182" w:rsidRPr="00CA2E98" w14:paraId="7E776DF8" w14:textId="77777777" w:rsidTr="00DD6582">
        <w:trPr>
          <w:cantSplit/>
        </w:trPr>
        <w:tc>
          <w:tcPr>
            <w:tcW w:w="1537" w:type="dxa"/>
            <w:vMerge/>
            <w:tcBorders>
              <w:bottom w:val="single" w:sz="4" w:space="0" w:color="auto"/>
            </w:tcBorders>
            <w:shd w:val="clear" w:color="auto" w:fill="auto"/>
            <w:tcMar>
              <w:left w:w="85" w:type="dxa"/>
              <w:right w:w="85" w:type="dxa"/>
            </w:tcMar>
          </w:tcPr>
          <w:p w14:paraId="5F62F4A2"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724FC882"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79CC2560" w14:textId="77777777" w:rsidR="00255182" w:rsidRPr="00CA2E98" w:rsidRDefault="00255182" w:rsidP="00DD6582">
            <w:pPr>
              <w:pStyle w:val="Tabellentext"/>
              <w:jc w:val="center"/>
              <w:rPr>
                <w:color w:val="000000"/>
              </w:rPr>
            </w:pPr>
          </w:p>
          <w:p w14:paraId="27C2C159" w14:textId="77777777" w:rsidR="00255182" w:rsidRPr="00CA2E98" w:rsidRDefault="00255182" w:rsidP="00DD6582">
            <w:pPr>
              <w:pStyle w:val="Tabellentext"/>
              <w:jc w:val="center"/>
              <w:rPr>
                <w:noProof/>
              </w:rPr>
            </w:pPr>
            <w:r w:rsidRPr="00CA2E98">
              <w:rPr>
                <w:color w:val="000000"/>
              </w:rPr>
              <w:t>2,7</w:t>
            </w:r>
          </w:p>
        </w:tc>
        <w:tc>
          <w:tcPr>
            <w:tcW w:w="382" w:type="dxa"/>
            <w:tcBorders>
              <w:bottom w:val="single" w:sz="4" w:space="0" w:color="auto"/>
            </w:tcBorders>
            <w:shd w:val="clear" w:color="auto" w:fill="auto"/>
          </w:tcPr>
          <w:p w14:paraId="75803557" w14:textId="77777777" w:rsidR="00255182" w:rsidRPr="00CA2E98" w:rsidRDefault="00255182" w:rsidP="00DD6582">
            <w:pPr>
              <w:pStyle w:val="Tabellentext"/>
              <w:jc w:val="center"/>
              <w:rPr>
                <w:color w:val="000000"/>
              </w:rPr>
            </w:pPr>
          </w:p>
          <w:p w14:paraId="528B4BC8"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44E71731" w14:textId="77777777" w:rsidR="00255182" w:rsidRPr="00CA2E98" w:rsidRDefault="00255182" w:rsidP="00DD6582">
            <w:pPr>
              <w:pStyle w:val="Tabellentext"/>
              <w:jc w:val="center"/>
              <w:rPr>
                <w:color w:val="000000"/>
              </w:rPr>
            </w:pPr>
          </w:p>
          <w:p w14:paraId="70717CFA" w14:textId="77777777" w:rsidR="00255182" w:rsidRPr="00CA2E98" w:rsidRDefault="00255182" w:rsidP="00DD6582">
            <w:pPr>
              <w:pStyle w:val="Tabellentext"/>
              <w:jc w:val="center"/>
              <w:rPr>
                <w:noProof/>
              </w:rPr>
            </w:pPr>
            <w:r w:rsidRPr="00CA2E98">
              <w:rPr>
                <w:color w:val="000000"/>
              </w:rPr>
              <w:t>2,5</w:t>
            </w:r>
          </w:p>
        </w:tc>
        <w:tc>
          <w:tcPr>
            <w:tcW w:w="382" w:type="dxa"/>
            <w:tcBorders>
              <w:bottom w:val="single" w:sz="4" w:space="0" w:color="auto"/>
            </w:tcBorders>
            <w:shd w:val="clear" w:color="auto" w:fill="auto"/>
          </w:tcPr>
          <w:p w14:paraId="4CD47C47" w14:textId="77777777" w:rsidR="00255182" w:rsidRPr="00CA2E98" w:rsidRDefault="00255182" w:rsidP="00DD6582">
            <w:pPr>
              <w:pStyle w:val="Tabellentext"/>
              <w:jc w:val="center"/>
              <w:rPr>
                <w:color w:val="000000"/>
              </w:rPr>
            </w:pPr>
          </w:p>
          <w:p w14:paraId="0EB09A92"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2826804C" w14:textId="77777777" w:rsidR="00255182" w:rsidRPr="00CA2E98" w:rsidRDefault="00255182" w:rsidP="00DD6582">
            <w:pPr>
              <w:pStyle w:val="Tabellentext"/>
              <w:jc w:val="center"/>
              <w:rPr>
                <w:color w:val="000000"/>
              </w:rPr>
            </w:pPr>
          </w:p>
          <w:p w14:paraId="6814B25B" w14:textId="77777777" w:rsidR="00255182" w:rsidRPr="00CA2E98" w:rsidRDefault="00255182" w:rsidP="00DD6582">
            <w:pPr>
              <w:pStyle w:val="Tabellentext"/>
              <w:jc w:val="center"/>
              <w:rPr>
                <w:noProof/>
              </w:rPr>
            </w:pPr>
            <w:r w:rsidRPr="00CA2E98">
              <w:rPr>
                <w:color w:val="000000"/>
              </w:rPr>
              <w:t>2,6</w:t>
            </w:r>
          </w:p>
        </w:tc>
        <w:tc>
          <w:tcPr>
            <w:tcW w:w="382" w:type="dxa"/>
            <w:gridSpan w:val="2"/>
            <w:tcBorders>
              <w:bottom w:val="single" w:sz="4" w:space="0" w:color="auto"/>
            </w:tcBorders>
            <w:shd w:val="clear" w:color="auto" w:fill="auto"/>
          </w:tcPr>
          <w:p w14:paraId="7D0B4996" w14:textId="77777777" w:rsidR="00255182" w:rsidRPr="00CA2E98" w:rsidRDefault="00255182" w:rsidP="00DD6582">
            <w:pPr>
              <w:pStyle w:val="Tabellentext"/>
              <w:jc w:val="center"/>
              <w:rPr>
                <w:color w:val="000000"/>
              </w:rPr>
            </w:pPr>
            <w:r w:rsidRPr="00CA2E98">
              <w:rPr>
                <w:color w:val="000000"/>
              </w:rPr>
              <w:t>ZiK</w:t>
            </w:r>
          </w:p>
          <w:p w14:paraId="3512FB5A"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344168EA" w14:textId="77777777" w:rsidR="00255182" w:rsidRPr="00CA2E98" w:rsidRDefault="00255182" w:rsidP="00DD6582">
            <w:pPr>
              <w:pStyle w:val="Tabellentext"/>
              <w:jc w:val="center"/>
              <w:rPr>
                <w:color w:val="000000"/>
              </w:rPr>
            </w:pPr>
          </w:p>
          <w:p w14:paraId="4C629BD8"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7E018834" w14:textId="77777777" w:rsidR="00255182" w:rsidRPr="00CA2E98" w:rsidRDefault="00255182" w:rsidP="00DD6582">
            <w:pPr>
              <w:pStyle w:val="Tabellentext"/>
              <w:jc w:val="center"/>
              <w:rPr>
                <w:color w:val="000000"/>
              </w:rPr>
            </w:pPr>
          </w:p>
          <w:p w14:paraId="1BD331D2" w14:textId="77777777" w:rsidR="00255182" w:rsidRPr="00CA2E98" w:rsidRDefault="00255182" w:rsidP="00DD6582">
            <w:pPr>
              <w:pStyle w:val="Tabellentext"/>
              <w:jc w:val="center"/>
              <w:rPr>
                <w:noProof/>
              </w:rPr>
            </w:pPr>
            <w:r w:rsidRPr="00CA2E98">
              <w:rPr>
                <w:color w:val="000000"/>
              </w:rPr>
              <w:t>2,4</w:t>
            </w:r>
          </w:p>
        </w:tc>
        <w:tc>
          <w:tcPr>
            <w:tcW w:w="382" w:type="dxa"/>
            <w:tcBorders>
              <w:bottom w:val="single" w:sz="4" w:space="0" w:color="auto"/>
            </w:tcBorders>
            <w:shd w:val="clear" w:color="auto" w:fill="auto"/>
          </w:tcPr>
          <w:p w14:paraId="102B13BE" w14:textId="77777777" w:rsidR="00255182" w:rsidRPr="00CA2E98" w:rsidRDefault="00255182" w:rsidP="00DD6582">
            <w:pPr>
              <w:pStyle w:val="Tabellentext"/>
              <w:jc w:val="center"/>
              <w:rPr>
                <w:color w:val="000000"/>
              </w:rPr>
            </w:pPr>
          </w:p>
          <w:p w14:paraId="5FA11A51"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427B7B67" w14:textId="77777777" w:rsidR="00255182" w:rsidRPr="00CA2E98" w:rsidRDefault="00255182" w:rsidP="00DD6582">
            <w:pPr>
              <w:pStyle w:val="Tabellentext"/>
              <w:jc w:val="center"/>
              <w:rPr>
                <w:color w:val="000000"/>
              </w:rPr>
            </w:pPr>
          </w:p>
          <w:p w14:paraId="163A006D" w14:textId="77777777" w:rsidR="00255182" w:rsidRPr="00CA2E98" w:rsidRDefault="00255182" w:rsidP="00DD6582">
            <w:pPr>
              <w:pStyle w:val="Tabellentext"/>
              <w:jc w:val="center"/>
              <w:rPr>
                <w:noProof/>
              </w:rPr>
            </w:pPr>
            <w:r w:rsidRPr="00CA2E98">
              <w:rPr>
                <w:color w:val="000000"/>
              </w:rPr>
              <w:t>2,8</w:t>
            </w:r>
          </w:p>
        </w:tc>
        <w:tc>
          <w:tcPr>
            <w:tcW w:w="382" w:type="dxa"/>
            <w:tcBorders>
              <w:bottom w:val="single" w:sz="4" w:space="0" w:color="auto"/>
            </w:tcBorders>
            <w:shd w:val="clear" w:color="auto" w:fill="auto"/>
          </w:tcPr>
          <w:p w14:paraId="4A2F1F8D" w14:textId="77777777" w:rsidR="00255182" w:rsidRPr="00CA2E98" w:rsidRDefault="00255182" w:rsidP="00DD6582">
            <w:pPr>
              <w:pStyle w:val="Tabellentext"/>
              <w:jc w:val="center"/>
              <w:rPr>
                <w:color w:val="000000"/>
              </w:rPr>
            </w:pPr>
          </w:p>
          <w:p w14:paraId="0CDA48C8"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2D26CAFE" w14:textId="77777777" w:rsidR="00255182" w:rsidRPr="00CA2E98" w:rsidRDefault="00255182" w:rsidP="00DD6582">
            <w:pPr>
              <w:pStyle w:val="Tabellentext"/>
              <w:jc w:val="center"/>
              <w:rPr>
                <w:color w:val="000000"/>
              </w:rPr>
            </w:pPr>
          </w:p>
          <w:p w14:paraId="44463DCD" w14:textId="77777777" w:rsidR="00255182" w:rsidRPr="00CA2E98" w:rsidRDefault="00255182" w:rsidP="00DD6582">
            <w:pPr>
              <w:pStyle w:val="Tabellentext"/>
              <w:jc w:val="center"/>
              <w:rPr>
                <w:noProof/>
              </w:rPr>
            </w:pPr>
            <w:r w:rsidRPr="00CA2E98">
              <w:rPr>
                <w:color w:val="000000"/>
              </w:rPr>
              <w:t>3,3</w:t>
            </w:r>
          </w:p>
        </w:tc>
        <w:tc>
          <w:tcPr>
            <w:tcW w:w="399" w:type="dxa"/>
            <w:tcBorders>
              <w:bottom w:val="single" w:sz="4" w:space="0" w:color="auto"/>
            </w:tcBorders>
            <w:shd w:val="clear" w:color="auto" w:fill="auto"/>
          </w:tcPr>
          <w:p w14:paraId="55BDBEE8" w14:textId="77777777" w:rsidR="00255182" w:rsidRPr="00CA2E98" w:rsidRDefault="00255182" w:rsidP="00DD6582">
            <w:pPr>
              <w:pStyle w:val="Tabellentext"/>
              <w:jc w:val="center"/>
              <w:rPr>
                <w:color w:val="000000"/>
              </w:rPr>
            </w:pPr>
          </w:p>
          <w:p w14:paraId="6B51B786" w14:textId="77777777" w:rsidR="00255182" w:rsidRPr="00CA2E98" w:rsidRDefault="00255182" w:rsidP="00DD6582">
            <w:pPr>
              <w:pStyle w:val="Tabellentext"/>
              <w:jc w:val="center"/>
              <w:rPr>
                <w:noProof/>
              </w:rPr>
            </w:pPr>
            <w:r w:rsidRPr="00CA2E98">
              <w:rPr>
                <w:color w:val="000000"/>
              </w:rPr>
              <w:t>3,8</w:t>
            </w:r>
          </w:p>
        </w:tc>
        <w:tc>
          <w:tcPr>
            <w:tcW w:w="5502" w:type="dxa"/>
            <w:gridSpan w:val="2"/>
            <w:vMerge/>
            <w:tcBorders>
              <w:bottom w:val="single" w:sz="4" w:space="0" w:color="auto"/>
            </w:tcBorders>
            <w:shd w:val="clear" w:color="auto" w:fill="auto"/>
            <w:tcMar>
              <w:left w:w="85" w:type="dxa"/>
              <w:right w:w="85" w:type="dxa"/>
            </w:tcMar>
          </w:tcPr>
          <w:p w14:paraId="38FA8970" w14:textId="77777777" w:rsidR="00255182" w:rsidRPr="00CA2E98" w:rsidRDefault="00255182" w:rsidP="00DD6582">
            <w:pPr>
              <w:pStyle w:val="Tabellentext"/>
              <w:jc w:val="left"/>
              <w:rPr>
                <w:color w:val="000000"/>
              </w:rPr>
            </w:pPr>
          </w:p>
        </w:tc>
      </w:tr>
      <w:tr w:rsidR="00255182" w:rsidRPr="00CA2E98" w14:paraId="2C72775F"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46C2AC98" w14:textId="0ABEBBD7" w:rsidR="00255182" w:rsidRPr="00CA2E98" w:rsidRDefault="0091060E" w:rsidP="00DD6582">
            <w:pPr>
              <w:pStyle w:val="Tabellentext"/>
              <w:jc w:val="left"/>
              <w:rPr>
                <w:color w:val="000000"/>
              </w:rPr>
            </w:pPr>
            <w:r>
              <w:rPr>
                <w:color w:val="000000"/>
              </w:rPr>
              <w:t>Tracerdiagnose: Infektion</w:t>
            </w:r>
          </w:p>
        </w:tc>
        <w:tc>
          <w:tcPr>
            <w:tcW w:w="2325" w:type="dxa"/>
            <w:vMerge w:val="restart"/>
            <w:tcBorders>
              <w:top w:val="single" w:sz="4" w:space="0" w:color="auto"/>
            </w:tcBorders>
            <w:shd w:val="clear" w:color="auto" w:fill="auto"/>
            <w:tcMar>
              <w:left w:w="85" w:type="dxa"/>
              <w:right w:w="85" w:type="dxa"/>
            </w:tcMar>
          </w:tcPr>
          <w:p w14:paraId="35641378" w14:textId="77777777" w:rsidR="00255182" w:rsidRPr="00CA2E98" w:rsidRDefault="00255182" w:rsidP="00DD6582">
            <w:pPr>
              <w:pStyle w:val="Tabellentext"/>
              <w:jc w:val="left"/>
              <w:rPr>
                <w:noProof/>
              </w:rPr>
            </w:pPr>
            <w:r w:rsidRPr="00CA2E98">
              <w:rPr>
                <w:noProof/>
              </w:rPr>
              <w:t>Zeit bis zur Erstgabe eines Antibiotikums bei Patienten mit einer schweren Infektion [</w:t>
            </w:r>
            <w:r w:rsidRPr="00462730">
              <w:rPr>
                <w:noProof/>
              </w:rPr>
              <w:t>20</w:t>
            </w:r>
            <w:r w:rsidRPr="00CA2E98">
              <w:rPr>
                <w:noProof/>
              </w:rPr>
              <w:t>] (ID_115)</w:t>
            </w:r>
          </w:p>
        </w:tc>
        <w:tc>
          <w:tcPr>
            <w:tcW w:w="4983" w:type="dxa"/>
            <w:gridSpan w:val="14"/>
            <w:tcBorders>
              <w:top w:val="single" w:sz="4" w:space="0" w:color="auto"/>
            </w:tcBorders>
            <w:shd w:val="clear" w:color="auto" w:fill="auto"/>
          </w:tcPr>
          <w:p w14:paraId="5B4BAAAC"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00DF7EA7" w14:textId="77777777" w:rsidR="00255182" w:rsidRPr="00CA2E98" w:rsidRDefault="00255182" w:rsidP="00DD6582">
            <w:pPr>
              <w:pStyle w:val="Tabellentext"/>
              <w:jc w:val="left"/>
              <w:rPr>
                <w:color w:val="000000"/>
              </w:rPr>
            </w:pPr>
            <w:r w:rsidRPr="00CA2E98">
              <w:rPr>
                <w:color w:val="000000"/>
              </w:rPr>
              <w:t>PRÄZISIERUNG</w:t>
            </w:r>
          </w:p>
          <w:p w14:paraId="190A6AF1" w14:textId="77777777" w:rsidR="00255182" w:rsidRPr="00CA2E98" w:rsidRDefault="00255182" w:rsidP="00DD6582">
            <w:pPr>
              <w:pStyle w:val="Tabellentext"/>
              <w:jc w:val="left"/>
              <w:rPr>
                <w:color w:val="000000"/>
              </w:rPr>
            </w:pPr>
            <w:r w:rsidRPr="00CA2E98">
              <w:rPr>
                <w:color w:val="000000"/>
              </w:rPr>
              <w:t xml:space="preserve">Zeit bis zur Erstgabe eines Antibiotikums bei Patienten mit einer schweren Infektion (Definition: klinischer Verdacht auf Infektion und qSOFA &gt; 1 Punkt </w:t>
            </w:r>
            <w:r w:rsidRPr="00CA2E98">
              <w:rPr>
                <w:noProof/>
                <w:color w:val="000000"/>
              </w:rPr>
              <w:t>[</w:t>
            </w:r>
            <w:r w:rsidRPr="00462730">
              <w:rPr>
                <w:noProof/>
              </w:rPr>
              <w:t>38</w:t>
            </w:r>
            <w:r w:rsidRPr="00CA2E98">
              <w:rPr>
                <w:noProof/>
                <w:color w:val="000000"/>
              </w:rPr>
              <w:t>]</w:t>
            </w:r>
            <w:r w:rsidRPr="00CA2E98">
              <w:rPr>
                <w:color w:val="000000"/>
              </w:rPr>
              <w:t>). Der Verdacht, dass es sich um eine Infektion handelt, wird durch die Gabe des Antibiotikums definiert.</w:t>
            </w:r>
          </w:p>
          <w:p w14:paraId="3FB561B7" w14:textId="77777777" w:rsidR="00255182" w:rsidRPr="00CA2E98" w:rsidRDefault="00255182" w:rsidP="00DD6582">
            <w:pPr>
              <w:pStyle w:val="Tabellentext"/>
              <w:jc w:val="left"/>
              <w:rPr>
                <w:color w:val="000000"/>
              </w:rPr>
            </w:pPr>
            <w:r w:rsidRPr="00CA2E98">
              <w:rPr>
                <w:color w:val="000000"/>
              </w:rPr>
              <w:t xml:space="preserve">Anmerkung: Patienten mit schwerer Infektion, welche übersehen werden, sind durch diese Definition nicht erfasst. Hier wäre es besser nicht die Zeit, sondern die Gabe an sich abzufragen </w:t>
            </w:r>
            <w:r w:rsidRPr="00CA2E98">
              <w:rPr>
                <w:noProof/>
                <w:color w:val="000000"/>
              </w:rPr>
              <w:t>[</w:t>
            </w:r>
            <w:r w:rsidRPr="00462730">
              <w:rPr>
                <w:noProof/>
              </w:rPr>
              <w:t>3</w:t>
            </w:r>
            <w:r w:rsidRPr="00CA2E98">
              <w:rPr>
                <w:noProof/>
                <w:color w:val="000000"/>
              </w:rPr>
              <w:t xml:space="preserve">, </w:t>
            </w:r>
            <w:r w:rsidRPr="00462730">
              <w:rPr>
                <w:noProof/>
              </w:rPr>
              <w:t>21</w:t>
            </w:r>
            <w:r w:rsidRPr="00CA2E98">
              <w:rPr>
                <w:noProof/>
                <w:color w:val="000000"/>
              </w:rPr>
              <w:t xml:space="preserve">, </w:t>
            </w:r>
            <w:r w:rsidRPr="00462730">
              <w:rPr>
                <w:noProof/>
              </w:rPr>
              <w:t>26</w:t>
            </w:r>
            <w:r w:rsidRPr="00CA2E98">
              <w:rPr>
                <w:noProof/>
                <w:color w:val="000000"/>
              </w:rPr>
              <w:t>]</w:t>
            </w:r>
            <w:r w:rsidRPr="00CA2E98">
              <w:rPr>
                <w:color w:val="000000"/>
              </w:rPr>
              <w:t xml:space="preserve"> (n = 13).</w:t>
            </w:r>
          </w:p>
        </w:tc>
      </w:tr>
      <w:tr w:rsidR="00255182" w:rsidRPr="00CA2E98" w14:paraId="7832A4FA" w14:textId="77777777" w:rsidTr="00DD6582">
        <w:trPr>
          <w:cantSplit/>
          <w:trHeight w:val="1088"/>
        </w:trPr>
        <w:tc>
          <w:tcPr>
            <w:tcW w:w="1537" w:type="dxa"/>
            <w:vMerge/>
            <w:tcBorders>
              <w:bottom w:val="single" w:sz="4" w:space="0" w:color="auto"/>
            </w:tcBorders>
            <w:shd w:val="clear" w:color="auto" w:fill="auto"/>
            <w:tcMar>
              <w:left w:w="85" w:type="dxa"/>
              <w:right w:w="85" w:type="dxa"/>
            </w:tcMar>
          </w:tcPr>
          <w:p w14:paraId="3E5A370D"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25FEC8C3"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3A68AEEA" w14:textId="77777777" w:rsidR="00255182" w:rsidRPr="00CA2E98" w:rsidRDefault="00255182" w:rsidP="00DD6582">
            <w:pPr>
              <w:pStyle w:val="Tabellentext"/>
              <w:jc w:val="center"/>
              <w:rPr>
                <w:color w:val="000000"/>
              </w:rPr>
            </w:pPr>
            <w:r w:rsidRPr="00CA2E98">
              <w:rPr>
                <w:color w:val="000000"/>
              </w:rPr>
              <w:t>ZiK</w:t>
            </w:r>
          </w:p>
          <w:p w14:paraId="5D0B2B2F"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1084A4A9" w14:textId="77777777" w:rsidR="00255182" w:rsidRPr="00CA2E98" w:rsidRDefault="00255182" w:rsidP="00DD6582">
            <w:pPr>
              <w:pStyle w:val="Tabellentext"/>
              <w:jc w:val="center"/>
              <w:rPr>
                <w:color w:val="000000"/>
              </w:rPr>
            </w:pPr>
            <w:r w:rsidRPr="00CA2E98">
              <w:rPr>
                <w:color w:val="000000"/>
              </w:rPr>
              <w:t>ZiK</w:t>
            </w:r>
          </w:p>
          <w:p w14:paraId="4BADA12A" w14:textId="2420B078" w:rsidR="00255182" w:rsidRPr="00CA2E98" w:rsidRDefault="00255182" w:rsidP="00DD6582">
            <w:pPr>
              <w:pStyle w:val="Tabellentext"/>
              <w:jc w:val="center"/>
              <w:rPr>
                <w:noProof/>
              </w:rPr>
            </w:pPr>
            <w:r w:rsidRPr="00CA2E98">
              <w:rPr>
                <w:color w:val="000000"/>
              </w:rPr>
              <w:t>3,</w:t>
            </w:r>
            <w:r w:rsidR="006F72F2">
              <w:rPr>
                <w:color w:val="000000"/>
              </w:rPr>
              <w:t>9</w:t>
            </w:r>
          </w:p>
        </w:tc>
        <w:tc>
          <w:tcPr>
            <w:tcW w:w="382" w:type="dxa"/>
            <w:tcBorders>
              <w:bottom w:val="single" w:sz="4" w:space="0" w:color="auto"/>
            </w:tcBorders>
            <w:shd w:val="clear" w:color="auto" w:fill="auto"/>
          </w:tcPr>
          <w:p w14:paraId="5F0CA3D2" w14:textId="77777777" w:rsidR="00255182" w:rsidRPr="00CA2E98" w:rsidRDefault="00255182" w:rsidP="00DD6582">
            <w:pPr>
              <w:pStyle w:val="Tabellentext"/>
              <w:jc w:val="center"/>
              <w:rPr>
                <w:color w:val="000000"/>
              </w:rPr>
            </w:pPr>
          </w:p>
          <w:p w14:paraId="02F587C9"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2066CAFE" w14:textId="77777777" w:rsidR="00255182" w:rsidRPr="00CA2E98" w:rsidRDefault="00255182" w:rsidP="00DD6582">
            <w:pPr>
              <w:pStyle w:val="Tabellentext"/>
              <w:jc w:val="center"/>
              <w:rPr>
                <w:color w:val="000000"/>
              </w:rPr>
            </w:pPr>
            <w:r w:rsidRPr="00CA2E98">
              <w:rPr>
                <w:color w:val="000000"/>
              </w:rPr>
              <w:t>ZiK</w:t>
            </w:r>
          </w:p>
          <w:p w14:paraId="228622C2"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0EF0249A" w14:textId="77777777" w:rsidR="00255182" w:rsidRPr="00CA2E98" w:rsidRDefault="00255182" w:rsidP="00DD6582">
            <w:pPr>
              <w:pStyle w:val="Tabellentext"/>
              <w:jc w:val="center"/>
              <w:rPr>
                <w:color w:val="000000"/>
              </w:rPr>
            </w:pPr>
          </w:p>
          <w:p w14:paraId="2DB8DD4C" w14:textId="77777777" w:rsidR="00255182" w:rsidRPr="00CA2E98" w:rsidRDefault="00255182" w:rsidP="00DD6582">
            <w:pPr>
              <w:pStyle w:val="Tabellentext"/>
              <w:jc w:val="center"/>
              <w:rPr>
                <w:color w:val="000000"/>
              </w:rPr>
            </w:pPr>
            <w:r w:rsidRPr="00CA2E98">
              <w:rPr>
                <w:color w:val="000000"/>
              </w:rPr>
              <w:t>3,7</w:t>
            </w:r>
          </w:p>
        </w:tc>
        <w:tc>
          <w:tcPr>
            <w:tcW w:w="382" w:type="dxa"/>
            <w:gridSpan w:val="2"/>
            <w:tcBorders>
              <w:bottom w:val="single" w:sz="4" w:space="0" w:color="auto"/>
            </w:tcBorders>
            <w:shd w:val="clear" w:color="auto" w:fill="auto"/>
          </w:tcPr>
          <w:p w14:paraId="280E6CAD" w14:textId="77777777" w:rsidR="00255182" w:rsidRPr="00CA2E98" w:rsidRDefault="00255182" w:rsidP="00DD6582">
            <w:pPr>
              <w:pStyle w:val="Tabellentext"/>
              <w:jc w:val="center"/>
              <w:rPr>
                <w:color w:val="000000"/>
              </w:rPr>
            </w:pPr>
            <w:r w:rsidRPr="00CA2E98">
              <w:rPr>
                <w:color w:val="000000"/>
              </w:rPr>
              <w:t>ZiK</w:t>
            </w:r>
          </w:p>
          <w:p w14:paraId="4C6BE7F0"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62ADB9C7" w14:textId="77777777" w:rsidR="00255182" w:rsidRPr="00CA2E98" w:rsidRDefault="00255182" w:rsidP="00DD6582">
            <w:pPr>
              <w:pStyle w:val="Tabellentext"/>
              <w:jc w:val="center"/>
              <w:rPr>
                <w:color w:val="000000"/>
              </w:rPr>
            </w:pPr>
            <w:r w:rsidRPr="00CA2E98">
              <w:rPr>
                <w:color w:val="000000"/>
              </w:rPr>
              <w:t>ZiK</w:t>
            </w:r>
          </w:p>
          <w:p w14:paraId="3DBCEE18" w14:textId="553ECAE3" w:rsidR="00255182" w:rsidRPr="00CA2E98" w:rsidRDefault="00255182" w:rsidP="00DD6582">
            <w:pPr>
              <w:pStyle w:val="Tabellentext"/>
              <w:jc w:val="center"/>
              <w:rPr>
                <w:noProof/>
              </w:rPr>
            </w:pPr>
            <w:r w:rsidRPr="00CA2E98">
              <w:rPr>
                <w:color w:val="000000"/>
              </w:rPr>
              <w:t>3,</w:t>
            </w:r>
            <w:r w:rsidR="006F72F2">
              <w:rPr>
                <w:color w:val="000000"/>
              </w:rPr>
              <w:t>9</w:t>
            </w:r>
          </w:p>
        </w:tc>
        <w:tc>
          <w:tcPr>
            <w:tcW w:w="382" w:type="dxa"/>
            <w:tcBorders>
              <w:bottom w:val="single" w:sz="4" w:space="0" w:color="auto"/>
            </w:tcBorders>
            <w:shd w:val="clear" w:color="auto" w:fill="auto"/>
          </w:tcPr>
          <w:p w14:paraId="1406F0A7" w14:textId="77777777" w:rsidR="00255182" w:rsidRPr="00CA2E98" w:rsidRDefault="00255182" w:rsidP="00DD6582">
            <w:pPr>
              <w:pStyle w:val="Tabellentext"/>
              <w:jc w:val="center"/>
              <w:rPr>
                <w:color w:val="000000"/>
              </w:rPr>
            </w:pPr>
          </w:p>
          <w:p w14:paraId="694AF9A7" w14:textId="77777777" w:rsidR="00255182" w:rsidRPr="00CA2E98" w:rsidRDefault="00255182" w:rsidP="00DD6582">
            <w:pPr>
              <w:pStyle w:val="Tabellentext"/>
              <w:jc w:val="center"/>
              <w:rPr>
                <w:noProof/>
              </w:rPr>
            </w:pPr>
            <w:r w:rsidRPr="00CA2E98">
              <w:rPr>
                <w:color w:val="000000"/>
              </w:rPr>
              <w:t>2,9</w:t>
            </w:r>
          </w:p>
        </w:tc>
        <w:tc>
          <w:tcPr>
            <w:tcW w:w="382" w:type="dxa"/>
            <w:tcBorders>
              <w:bottom w:val="single" w:sz="4" w:space="0" w:color="auto"/>
            </w:tcBorders>
            <w:shd w:val="clear" w:color="auto" w:fill="auto"/>
          </w:tcPr>
          <w:p w14:paraId="7C586457" w14:textId="77777777" w:rsidR="00255182" w:rsidRPr="00CA2E98" w:rsidRDefault="00255182" w:rsidP="00DD6582">
            <w:pPr>
              <w:pStyle w:val="Tabellentext"/>
              <w:jc w:val="center"/>
              <w:rPr>
                <w:color w:val="000000"/>
              </w:rPr>
            </w:pPr>
          </w:p>
          <w:p w14:paraId="660E544A"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4EC4904B" w14:textId="77777777" w:rsidR="00255182" w:rsidRPr="00CA2E98" w:rsidRDefault="00255182" w:rsidP="00DD6582">
            <w:pPr>
              <w:pStyle w:val="Tabellentext"/>
              <w:jc w:val="center"/>
              <w:rPr>
                <w:color w:val="000000"/>
              </w:rPr>
            </w:pPr>
          </w:p>
          <w:p w14:paraId="65E07F49"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707FFEE4" w14:textId="77777777" w:rsidR="00255182" w:rsidRPr="00CA2E98" w:rsidRDefault="00255182" w:rsidP="00DD6582">
            <w:pPr>
              <w:pStyle w:val="Tabellentext"/>
              <w:jc w:val="center"/>
              <w:rPr>
                <w:color w:val="000000"/>
              </w:rPr>
            </w:pPr>
          </w:p>
          <w:p w14:paraId="796255D4"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4C83A086" w14:textId="07790436" w:rsidR="00255182" w:rsidRPr="00CA2E98" w:rsidRDefault="00255182" w:rsidP="00DD6582">
            <w:pPr>
              <w:pStyle w:val="Tabellentext"/>
              <w:jc w:val="center"/>
              <w:rPr>
                <w:color w:val="000000"/>
              </w:rPr>
            </w:pPr>
          </w:p>
          <w:p w14:paraId="70B20DEB" w14:textId="77777777" w:rsidR="00255182" w:rsidRPr="00CA2E98" w:rsidRDefault="00255182" w:rsidP="00DD6582">
            <w:pPr>
              <w:pStyle w:val="Tabellentext"/>
              <w:jc w:val="center"/>
              <w:rPr>
                <w:noProof/>
              </w:rPr>
            </w:pPr>
            <w:r w:rsidRPr="00CA2E98">
              <w:rPr>
                <w:color w:val="000000"/>
              </w:rPr>
              <w:t>4,0</w:t>
            </w:r>
          </w:p>
        </w:tc>
        <w:tc>
          <w:tcPr>
            <w:tcW w:w="399" w:type="dxa"/>
            <w:tcBorders>
              <w:bottom w:val="single" w:sz="4" w:space="0" w:color="auto"/>
            </w:tcBorders>
            <w:shd w:val="clear" w:color="auto" w:fill="auto"/>
          </w:tcPr>
          <w:p w14:paraId="79CCD705" w14:textId="77777777" w:rsidR="00255182" w:rsidRPr="00CA2E98" w:rsidRDefault="00255182" w:rsidP="00DD6582">
            <w:pPr>
              <w:pStyle w:val="Tabellentext"/>
              <w:jc w:val="center"/>
              <w:rPr>
                <w:color w:val="000000"/>
              </w:rPr>
            </w:pPr>
          </w:p>
          <w:p w14:paraId="4261D553" w14:textId="77777777" w:rsidR="00255182" w:rsidRPr="00CA2E98" w:rsidRDefault="00255182" w:rsidP="00DD6582">
            <w:pPr>
              <w:pStyle w:val="Tabellentext"/>
              <w:jc w:val="center"/>
              <w:rPr>
                <w:noProof/>
              </w:rPr>
            </w:pPr>
            <w:r w:rsidRPr="00CA2E98">
              <w:rPr>
                <w:color w:val="000000"/>
              </w:rPr>
              <w:t>3,5</w:t>
            </w:r>
          </w:p>
        </w:tc>
        <w:tc>
          <w:tcPr>
            <w:tcW w:w="5502" w:type="dxa"/>
            <w:gridSpan w:val="2"/>
            <w:vMerge/>
            <w:tcBorders>
              <w:bottom w:val="single" w:sz="4" w:space="0" w:color="auto"/>
            </w:tcBorders>
            <w:shd w:val="clear" w:color="auto" w:fill="auto"/>
            <w:tcMar>
              <w:left w:w="85" w:type="dxa"/>
              <w:right w:w="85" w:type="dxa"/>
            </w:tcMar>
          </w:tcPr>
          <w:p w14:paraId="3E41AA64" w14:textId="77777777" w:rsidR="00255182" w:rsidRPr="00CA2E98" w:rsidRDefault="00255182" w:rsidP="00DD6582">
            <w:pPr>
              <w:pStyle w:val="Tabellentext"/>
              <w:jc w:val="left"/>
              <w:rPr>
                <w:color w:val="000000"/>
              </w:rPr>
            </w:pPr>
          </w:p>
        </w:tc>
      </w:tr>
      <w:tr w:rsidR="00255182" w:rsidRPr="00977C69" w14:paraId="143B063B"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49F0052E" w14:textId="77777777" w:rsidR="00255182" w:rsidRPr="00CA2E98" w:rsidRDefault="00255182" w:rsidP="00DD6582">
            <w:pPr>
              <w:pStyle w:val="Tabellentext"/>
              <w:jc w:val="left"/>
              <w:rPr>
                <w:color w:val="000000"/>
              </w:rPr>
            </w:pPr>
          </w:p>
        </w:tc>
        <w:tc>
          <w:tcPr>
            <w:tcW w:w="2325" w:type="dxa"/>
            <w:vMerge w:val="restart"/>
            <w:tcBorders>
              <w:top w:val="single" w:sz="4" w:space="0" w:color="auto"/>
            </w:tcBorders>
            <w:shd w:val="clear" w:color="auto" w:fill="auto"/>
            <w:tcMar>
              <w:left w:w="85" w:type="dxa"/>
              <w:right w:w="85" w:type="dxa"/>
            </w:tcMar>
          </w:tcPr>
          <w:p w14:paraId="18038104" w14:textId="77777777" w:rsidR="00255182" w:rsidRPr="00CA2E98" w:rsidRDefault="00255182" w:rsidP="00DD6582">
            <w:pPr>
              <w:pStyle w:val="Tabellentext"/>
              <w:jc w:val="left"/>
              <w:rPr>
                <w:noProof/>
              </w:rPr>
            </w:pPr>
            <w:r w:rsidRPr="00CA2E98">
              <w:rPr>
                <w:noProof/>
              </w:rPr>
              <w:t>Anamneserhebung bezüglich multiresistenter Keime (ID_177)</w:t>
            </w:r>
          </w:p>
        </w:tc>
        <w:tc>
          <w:tcPr>
            <w:tcW w:w="4983" w:type="dxa"/>
            <w:gridSpan w:val="14"/>
            <w:tcBorders>
              <w:top w:val="single" w:sz="4" w:space="0" w:color="auto"/>
            </w:tcBorders>
            <w:shd w:val="clear" w:color="auto" w:fill="auto"/>
          </w:tcPr>
          <w:p w14:paraId="59793EFC"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1B721CCB" w14:textId="77777777" w:rsidR="00255182" w:rsidRPr="00CA2E98" w:rsidRDefault="00255182" w:rsidP="00DD6582">
            <w:pPr>
              <w:pStyle w:val="Tabellentext"/>
              <w:jc w:val="left"/>
              <w:rPr>
                <w:color w:val="000000"/>
              </w:rPr>
            </w:pPr>
            <w:r w:rsidRPr="00CA2E98">
              <w:rPr>
                <w:color w:val="000000"/>
              </w:rPr>
              <w:t>BEDENKEN</w:t>
            </w:r>
          </w:p>
          <w:p w14:paraId="03C76A05" w14:textId="77777777" w:rsidR="00255182" w:rsidRPr="00977C69" w:rsidRDefault="00255182" w:rsidP="00DD6582">
            <w:pPr>
              <w:pStyle w:val="Tabellentext"/>
              <w:jc w:val="left"/>
              <w:rPr>
                <w:color w:val="000000"/>
              </w:rPr>
            </w:pPr>
            <w:r w:rsidRPr="00CA2E98">
              <w:rPr>
                <w:color w:val="000000"/>
              </w:rPr>
              <w:t>Da kein Konsens der Formulierung erzielt werden kann bestehen Bedenken. Weiterhin wird festgestellt, dass es sich hierbei um eine Aufgabe des Krankenhaus Hygienikers / Hygienebeauftragten Arzt handelt (n = 9).</w:t>
            </w:r>
          </w:p>
        </w:tc>
      </w:tr>
      <w:tr w:rsidR="00255182" w:rsidRPr="00977C69" w14:paraId="6EDD0CE7" w14:textId="77777777" w:rsidTr="00DD6582">
        <w:trPr>
          <w:cantSplit/>
        </w:trPr>
        <w:tc>
          <w:tcPr>
            <w:tcW w:w="1537" w:type="dxa"/>
            <w:vMerge/>
            <w:tcBorders>
              <w:bottom w:val="single" w:sz="4" w:space="0" w:color="auto"/>
            </w:tcBorders>
            <w:shd w:val="clear" w:color="auto" w:fill="auto"/>
            <w:tcMar>
              <w:left w:w="85" w:type="dxa"/>
              <w:right w:w="85" w:type="dxa"/>
            </w:tcMar>
          </w:tcPr>
          <w:p w14:paraId="376AB2B1" w14:textId="77777777" w:rsidR="00255182" w:rsidRPr="00977C69"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1355FF0E" w14:textId="77777777" w:rsidR="00255182" w:rsidRPr="00977C69" w:rsidRDefault="00255182" w:rsidP="00DD6582">
            <w:pPr>
              <w:pStyle w:val="Tabellentext"/>
              <w:jc w:val="left"/>
              <w:rPr>
                <w:noProof/>
              </w:rPr>
            </w:pPr>
          </w:p>
        </w:tc>
        <w:tc>
          <w:tcPr>
            <w:tcW w:w="382" w:type="dxa"/>
            <w:tcBorders>
              <w:bottom w:val="single" w:sz="4" w:space="0" w:color="auto"/>
            </w:tcBorders>
            <w:shd w:val="clear" w:color="auto" w:fill="auto"/>
          </w:tcPr>
          <w:p w14:paraId="65266BE3" w14:textId="77777777" w:rsidR="00255182" w:rsidRPr="00977C69" w:rsidRDefault="00255182" w:rsidP="00DD6582">
            <w:pPr>
              <w:pStyle w:val="Tabellentext"/>
              <w:jc w:val="center"/>
              <w:rPr>
                <w:color w:val="000000"/>
              </w:rPr>
            </w:pPr>
          </w:p>
          <w:p w14:paraId="0E05DF53" w14:textId="77777777" w:rsidR="00255182" w:rsidRPr="00977C69" w:rsidRDefault="00255182" w:rsidP="00DD6582">
            <w:pPr>
              <w:pStyle w:val="Tabellentext"/>
              <w:jc w:val="center"/>
              <w:rPr>
                <w:noProof/>
              </w:rPr>
            </w:pPr>
            <w:r w:rsidRPr="00977C69">
              <w:rPr>
                <w:color w:val="000000"/>
              </w:rPr>
              <w:t>3,3</w:t>
            </w:r>
          </w:p>
        </w:tc>
        <w:tc>
          <w:tcPr>
            <w:tcW w:w="382" w:type="dxa"/>
            <w:tcBorders>
              <w:bottom w:val="single" w:sz="4" w:space="0" w:color="auto"/>
            </w:tcBorders>
            <w:shd w:val="clear" w:color="auto" w:fill="auto"/>
          </w:tcPr>
          <w:p w14:paraId="1255304C" w14:textId="77777777" w:rsidR="00255182" w:rsidRPr="00977C69" w:rsidRDefault="00255182" w:rsidP="00DD6582">
            <w:pPr>
              <w:pStyle w:val="Tabellentext"/>
              <w:jc w:val="center"/>
              <w:rPr>
                <w:color w:val="000000"/>
              </w:rPr>
            </w:pPr>
          </w:p>
          <w:p w14:paraId="692A8F7A" w14:textId="77777777" w:rsidR="00255182" w:rsidRPr="00977C69" w:rsidRDefault="00255182" w:rsidP="00DD6582">
            <w:pPr>
              <w:pStyle w:val="Tabellentext"/>
              <w:jc w:val="center"/>
              <w:rPr>
                <w:noProof/>
              </w:rPr>
            </w:pPr>
            <w:r w:rsidRPr="00977C69">
              <w:rPr>
                <w:color w:val="000000"/>
              </w:rPr>
              <w:t>3,5</w:t>
            </w:r>
          </w:p>
        </w:tc>
        <w:tc>
          <w:tcPr>
            <w:tcW w:w="382" w:type="dxa"/>
            <w:tcBorders>
              <w:bottom w:val="single" w:sz="4" w:space="0" w:color="auto"/>
            </w:tcBorders>
            <w:shd w:val="clear" w:color="auto" w:fill="auto"/>
          </w:tcPr>
          <w:p w14:paraId="20CF1A2F" w14:textId="77777777" w:rsidR="00255182" w:rsidRPr="00977C69" w:rsidRDefault="00255182" w:rsidP="00DD6582">
            <w:pPr>
              <w:pStyle w:val="Tabellentext"/>
              <w:jc w:val="center"/>
              <w:rPr>
                <w:color w:val="000000"/>
              </w:rPr>
            </w:pPr>
          </w:p>
          <w:p w14:paraId="442C2EE7" w14:textId="77777777" w:rsidR="00255182" w:rsidRPr="00977C69" w:rsidRDefault="00255182" w:rsidP="00DD6582">
            <w:pPr>
              <w:pStyle w:val="Tabellentext"/>
              <w:jc w:val="center"/>
              <w:rPr>
                <w:noProof/>
              </w:rPr>
            </w:pPr>
            <w:r w:rsidRPr="00977C69">
              <w:rPr>
                <w:color w:val="000000"/>
              </w:rPr>
              <w:t>3,2</w:t>
            </w:r>
          </w:p>
        </w:tc>
        <w:tc>
          <w:tcPr>
            <w:tcW w:w="382" w:type="dxa"/>
            <w:tcBorders>
              <w:bottom w:val="single" w:sz="4" w:space="0" w:color="auto"/>
            </w:tcBorders>
            <w:shd w:val="clear" w:color="auto" w:fill="auto"/>
          </w:tcPr>
          <w:p w14:paraId="6E1025BD" w14:textId="77777777" w:rsidR="00255182" w:rsidRPr="00977C69" w:rsidRDefault="00255182" w:rsidP="00DD6582">
            <w:pPr>
              <w:pStyle w:val="Tabellentext"/>
              <w:jc w:val="center"/>
              <w:rPr>
                <w:color w:val="000000"/>
              </w:rPr>
            </w:pPr>
            <w:r>
              <w:rPr>
                <w:color w:val="000000"/>
              </w:rPr>
              <w:t>ZiK</w:t>
            </w:r>
          </w:p>
          <w:p w14:paraId="7C84AAFC" w14:textId="77777777" w:rsidR="00255182" w:rsidRPr="00977C69" w:rsidRDefault="00255182" w:rsidP="00DD6582">
            <w:pPr>
              <w:pStyle w:val="Tabellentext"/>
              <w:jc w:val="center"/>
              <w:rPr>
                <w:noProof/>
              </w:rPr>
            </w:pPr>
            <w:r w:rsidRPr="00977C69">
              <w:rPr>
                <w:color w:val="000000"/>
              </w:rPr>
              <w:t>3,6</w:t>
            </w:r>
          </w:p>
        </w:tc>
        <w:tc>
          <w:tcPr>
            <w:tcW w:w="382" w:type="dxa"/>
            <w:tcBorders>
              <w:bottom w:val="single" w:sz="4" w:space="0" w:color="auto"/>
            </w:tcBorders>
            <w:shd w:val="clear" w:color="auto" w:fill="auto"/>
          </w:tcPr>
          <w:p w14:paraId="08A071F9" w14:textId="722B035B" w:rsidR="00255182" w:rsidRPr="00977C69" w:rsidRDefault="00255182" w:rsidP="00DD6582">
            <w:pPr>
              <w:pStyle w:val="Tabellentext"/>
              <w:jc w:val="center"/>
              <w:rPr>
                <w:color w:val="000000"/>
              </w:rPr>
            </w:pPr>
          </w:p>
          <w:p w14:paraId="0E410AA4" w14:textId="77777777" w:rsidR="00255182" w:rsidRPr="00977C69" w:rsidRDefault="00255182" w:rsidP="00DD6582">
            <w:pPr>
              <w:pStyle w:val="Tabellentext"/>
              <w:jc w:val="center"/>
              <w:rPr>
                <w:noProof/>
              </w:rPr>
            </w:pPr>
            <w:r w:rsidRPr="00977C69">
              <w:rPr>
                <w:color w:val="000000"/>
              </w:rPr>
              <w:t>3,2</w:t>
            </w:r>
          </w:p>
        </w:tc>
        <w:tc>
          <w:tcPr>
            <w:tcW w:w="382" w:type="dxa"/>
            <w:gridSpan w:val="2"/>
            <w:tcBorders>
              <w:bottom w:val="single" w:sz="4" w:space="0" w:color="auto"/>
            </w:tcBorders>
            <w:shd w:val="clear" w:color="auto" w:fill="auto"/>
          </w:tcPr>
          <w:p w14:paraId="7041FD5B" w14:textId="77777777" w:rsidR="00255182" w:rsidRPr="00977C69" w:rsidRDefault="00255182" w:rsidP="00DD6582">
            <w:pPr>
              <w:pStyle w:val="Tabellentext"/>
              <w:jc w:val="center"/>
              <w:rPr>
                <w:color w:val="000000"/>
              </w:rPr>
            </w:pPr>
            <w:r>
              <w:rPr>
                <w:color w:val="000000"/>
              </w:rPr>
              <w:t>ZiK</w:t>
            </w:r>
          </w:p>
          <w:p w14:paraId="2EA18CB6"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069FF751" w14:textId="77777777" w:rsidR="00255182" w:rsidRPr="00977C69" w:rsidRDefault="00255182" w:rsidP="00DD6582">
            <w:pPr>
              <w:pStyle w:val="Tabellentext"/>
              <w:jc w:val="center"/>
              <w:rPr>
                <w:color w:val="000000"/>
              </w:rPr>
            </w:pPr>
            <w:r>
              <w:rPr>
                <w:color w:val="000000"/>
              </w:rPr>
              <w:t>ZiK</w:t>
            </w:r>
          </w:p>
          <w:p w14:paraId="41DF7FB2" w14:textId="77777777" w:rsidR="00255182" w:rsidRPr="00977C69" w:rsidRDefault="00255182" w:rsidP="00DD6582">
            <w:pPr>
              <w:pStyle w:val="Tabellentext"/>
              <w:jc w:val="center"/>
              <w:rPr>
                <w:noProof/>
              </w:rPr>
            </w:pPr>
            <w:r w:rsidRPr="00977C69">
              <w:rPr>
                <w:color w:val="000000"/>
              </w:rPr>
              <w:t>3,7</w:t>
            </w:r>
          </w:p>
        </w:tc>
        <w:tc>
          <w:tcPr>
            <w:tcW w:w="382" w:type="dxa"/>
            <w:tcBorders>
              <w:bottom w:val="single" w:sz="4" w:space="0" w:color="auto"/>
            </w:tcBorders>
            <w:shd w:val="clear" w:color="auto" w:fill="auto"/>
          </w:tcPr>
          <w:p w14:paraId="772CA833" w14:textId="77777777" w:rsidR="006F72F2" w:rsidRDefault="006F72F2" w:rsidP="00DD6582">
            <w:pPr>
              <w:pStyle w:val="Tabellentext"/>
              <w:jc w:val="center"/>
              <w:rPr>
                <w:color w:val="000000"/>
              </w:rPr>
            </w:pPr>
          </w:p>
          <w:p w14:paraId="4E9822D0" w14:textId="77777777" w:rsidR="00255182" w:rsidRPr="00977C69" w:rsidRDefault="00255182" w:rsidP="00DD6582">
            <w:pPr>
              <w:pStyle w:val="Tabellentext"/>
              <w:jc w:val="center"/>
              <w:rPr>
                <w:noProof/>
              </w:rPr>
            </w:pPr>
            <w:r w:rsidRPr="00977C69">
              <w:rPr>
                <w:color w:val="000000"/>
              </w:rPr>
              <w:t>3,2</w:t>
            </w:r>
          </w:p>
        </w:tc>
        <w:tc>
          <w:tcPr>
            <w:tcW w:w="382" w:type="dxa"/>
            <w:tcBorders>
              <w:bottom w:val="single" w:sz="4" w:space="0" w:color="auto"/>
            </w:tcBorders>
            <w:shd w:val="clear" w:color="auto" w:fill="auto"/>
          </w:tcPr>
          <w:p w14:paraId="3D7C6BD7" w14:textId="77777777" w:rsidR="00255182" w:rsidRPr="00977C69" w:rsidRDefault="00255182" w:rsidP="00DD6582">
            <w:pPr>
              <w:pStyle w:val="Tabellentext"/>
              <w:jc w:val="center"/>
              <w:rPr>
                <w:color w:val="000000"/>
              </w:rPr>
            </w:pPr>
          </w:p>
          <w:p w14:paraId="6941EE9F" w14:textId="77777777" w:rsidR="00255182" w:rsidRPr="00977C69" w:rsidRDefault="00255182" w:rsidP="00DD6582">
            <w:pPr>
              <w:pStyle w:val="Tabellentext"/>
              <w:jc w:val="center"/>
              <w:rPr>
                <w:noProof/>
              </w:rPr>
            </w:pPr>
            <w:r w:rsidRPr="00977C69">
              <w:rPr>
                <w:color w:val="000000"/>
              </w:rPr>
              <w:t>2,7</w:t>
            </w:r>
          </w:p>
        </w:tc>
        <w:tc>
          <w:tcPr>
            <w:tcW w:w="382" w:type="dxa"/>
            <w:tcBorders>
              <w:bottom w:val="single" w:sz="4" w:space="0" w:color="auto"/>
            </w:tcBorders>
            <w:shd w:val="clear" w:color="auto" w:fill="auto"/>
          </w:tcPr>
          <w:p w14:paraId="216C2999" w14:textId="77777777" w:rsidR="00255182" w:rsidRPr="00977C69" w:rsidRDefault="00255182" w:rsidP="00DD6582">
            <w:pPr>
              <w:pStyle w:val="Tabellentext"/>
              <w:jc w:val="center"/>
              <w:rPr>
                <w:color w:val="000000"/>
              </w:rPr>
            </w:pPr>
          </w:p>
          <w:p w14:paraId="4D849245" w14:textId="77777777" w:rsidR="00255182" w:rsidRPr="00977C69" w:rsidRDefault="00255182" w:rsidP="00DD6582">
            <w:pPr>
              <w:pStyle w:val="Tabellentext"/>
              <w:jc w:val="center"/>
              <w:rPr>
                <w:noProof/>
              </w:rPr>
            </w:pPr>
            <w:r w:rsidRPr="00977C69">
              <w:rPr>
                <w:color w:val="000000"/>
              </w:rPr>
              <w:t>3,3</w:t>
            </w:r>
          </w:p>
        </w:tc>
        <w:tc>
          <w:tcPr>
            <w:tcW w:w="382" w:type="dxa"/>
            <w:tcBorders>
              <w:bottom w:val="single" w:sz="4" w:space="0" w:color="auto"/>
            </w:tcBorders>
            <w:shd w:val="clear" w:color="auto" w:fill="auto"/>
          </w:tcPr>
          <w:p w14:paraId="71EC4A0A" w14:textId="77777777" w:rsidR="00255182" w:rsidRPr="00977C69" w:rsidRDefault="00255182" w:rsidP="00DD6582">
            <w:pPr>
              <w:pStyle w:val="Tabellentext"/>
              <w:jc w:val="center"/>
              <w:rPr>
                <w:color w:val="000000"/>
              </w:rPr>
            </w:pPr>
            <w:r>
              <w:rPr>
                <w:color w:val="000000"/>
              </w:rPr>
              <w:t>ZiK</w:t>
            </w:r>
          </w:p>
          <w:p w14:paraId="10E14DD5" w14:textId="77777777" w:rsidR="00255182" w:rsidRPr="00977C69" w:rsidRDefault="00255182" w:rsidP="00DD6582">
            <w:pPr>
              <w:pStyle w:val="Tabellentext"/>
              <w:jc w:val="center"/>
              <w:rPr>
                <w:noProof/>
              </w:rPr>
            </w:pPr>
            <w:r w:rsidRPr="00977C69">
              <w:rPr>
                <w:color w:val="000000"/>
              </w:rPr>
              <w:t>4,0</w:t>
            </w:r>
          </w:p>
        </w:tc>
        <w:tc>
          <w:tcPr>
            <w:tcW w:w="382" w:type="dxa"/>
            <w:tcBorders>
              <w:bottom w:val="single" w:sz="4" w:space="0" w:color="auto"/>
            </w:tcBorders>
            <w:shd w:val="clear" w:color="auto" w:fill="auto"/>
          </w:tcPr>
          <w:p w14:paraId="2E73A2F2" w14:textId="48A33A72" w:rsidR="00255182" w:rsidRPr="00977C69" w:rsidRDefault="00255182" w:rsidP="00DD6582">
            <w:pPr>
              <w:pStyle w:val="Tabellentext"/>
              <w:jc w:val="center"/>
              <w:rPr>
                <w:color w:val="000000"/>
              </w:rPr>
            </w:pPr>
          </w:p>
          <w:p w14:paraId="253EEB18" w14:textId="77777777" w:rsidR="00255182" w:rsidRPr="00977C69" w:rsidRDefault="00255182" w:rsidP="00DD6582">
            <w:pPr>
              <w:pStyle w:val="Tabellentext"/>
              <w:jc w:val="center"/>
              <w:rPr>
                <w:noProof/>
              </w:rPr>
            </w:pPr>
            <w:r w:rsidRPr="00977C69">
              <w:rPr>
                <w:color w:val="000000"/>
              </w:rPr>
              <w:t>4,0</w:t>
            </w:r>
          </w:p>
        </w:tc>
        <w:tc>
          <w:tcPr>
            <w:tcW w:w="399" w:type="dxa"/>
            <w:tcBorders>
              <w:bottom w:val="single" w:sz="4" w:space="0" w:color="auto"/>
            </w:tcBorders>
            <w:shd w:val="clear" w:color="auto" w:fill="auto"/>
          </w:tcPr>
          <w:p w14:paraId="79CDAEA3" w14:textId="77777777" w:rsidR="00255182" w:rsidRPr="00977C69" w:rsidRDefault="00255182" w:rsidP="00DD6582">
            <w:pPr>
              <w:pStyle w:val="Tabellentext"/>
              <w:jc w:val="center"/>
              <w:rPr>
                <w:color w:val="000000"/>
              </w:rPr>
            </w:pPr>
            <w:r>
              <w:rPr>
                <w:color w:val="000000"/>
              </w:rPr>
              <w:t>ZiK</w:t>
            </w:r>
          </w:p>
          <w:p w14:paraId="62B1A8E3" w14:textId="77777777" w:rsidR="00255182" w:rsidRPr="00977C69" w:rsidRDefault="00255182" w:rsidP="00DD6582">
            <w:pPr>
              <w:pStyle w:val="Tabellentext"/>
              <w:jc w:val="center"/>
              <w:rPr>
                <w:noProof/>
              </w:rPr>
            </w:pPr>
            <w:r w:rsidRPr="00977C69">
              <w:rPr>
                <w:color w:val="000000"/>
              </w:rPr>
              <w:t>4,0</w:t>
            </w:r>
          </w:p>
        </w:tc>
        <w:tc>
          <w:tcPr>
            <w:tcW w:w="5502" w:type="dxa"/>
            <w:gridSpan w:val="2"/>
            <w:vMerge/>
            <w:tcBorders>
              <w:bottom w:val="single" w:sz="4" w:space="0" w:color="auto"/>
            </w:tcBorders>
            <w:shd w:val="clear" w:color="auto" w:fill="auto"/>
            <w:tcMar>
              <w:left w:w="85" w:type="dxa"/>
              <w:right w:w="85" w:type="dxa"/>
            </w:tcMar>
          </w:tcPr>
          <w:p w14:paraId="54A8E81A" w14:textId="77777777" w:rsidR="00255182" w:rsidRPr="00977C69" w:rsidRDefault="00255182" w:rsidP="00DD6582">
            <w:pPr>
              <w:pStyle w:val="Tabellentext"/>
              <w:jc w:val="left"/>
              <w:rPr>
                <w:color w:val="000000"/>
              </w:rPr>
            </w:pPr>
          </w:p>
        </w:tc>
      </w:tr>
      <w:tr w:rsidR="00255182" w:rsidRPr="00977C69" w14:paraId="1FF63154"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144E37E" w14:textId="1673AF12" w:rsidR="00255182" w:rsidRPr="00CA2E98" w:rsidRDefault="00255182" w:rsidP="00DD6582">
            <w:pPr>
              <w:pStyle w:val="Tabellentext"/>
              <w:jc w:val="left"/>
              <w:rPr>
                <w:color w:val="000000"/>
              </w:rPr>
            </w:pPr>
            <w:r w:rsidRPr="00CA2E98">
              <w:rPr>
                <w:color w:val="000000"/>
              </w:rPr>
              <w:t>Tr</w:t>
            </w:r>
            <w:r w:rsidR="0091060E">
              <w:rPr>
                <w:color w:val="000000"/>
              </w:rPr>
              <w:t>acerdiagnose: Respirationstrakt</w:t>
            </w:r>
          </w:p>
        </w:tc>
        <w:tc>
          <w:tcPr>
            <w:tcW w:w="2325" w:type="dxa"/>
            <w:vMerge w:val="restart"/>
            <w:tcBorders>
              <w:top w:val="single" w:sz="4" w:space="0" w:color="auto"/>
            </w:tcBorders>
            <w:shd w:val="clear" w:color="auto" w:fill="auto"/>
            <w:tcMar>
              <w:left w:w="85" w:type="dxa"/>
              <w:right w:w="85" w:type="dxa"/>
            </w:tcMar>
          </w:tcPr>
          <w:p w14:paraId="3AD83011" w14:textId="77777777" w:rsidR="00255182" w:rsidRPr="00CA2E98" w:rsidRDefault="00255182" w:rsidP="00DD6582">
            <w:pPr>
              <w:pStyle w:val="Tabellentext"/>
              <w:jc w:val="left"/>
              <w:rPr>
                <w:noProof/>
              </w:rPr>
            </w:pPr>
            <w:r w:rsidRPr="00CA2E98">
              <w:t>Anteil an Patienten mit CAP, bei denen Vitalwerte incl. SpO</w:t>
            </w:r>
            <w:r w:rsidRPr="00CA2E98">
              <w:rPr>
                <w:vertAlign w:val="subscript"/>
              </w:rPr>
              <w:t>2</w:t>
            </w:r>
            <w:r w:rsidRPr="00CA2E98">
              <w:t xml:space="preserve"> gemessen wurde  </w:t>
            </w:r>
            <w:r w:rsidRPr="00CA2E98">
              <w:rPr>
                <w:noProof/>
              </w:rPr>
              <w:t>[</w:t>
            </w:r>
            <w:r w:rsidRPr="00462730">
              <w:rPr>
                <w:noProof/>
              </w:rPr>
              <w:t>36</w:t>
            </w:r>
            <w:r w:rsidRPr="00CA2E98">
              <w:rPr>
                <w:noProof/>
              </w:rPr>
              <w:t>]</w:t>
            </w:r>
            <w:r w:rsidRPr="00CA2E98">
              <w:t xml:space="preserve"> </w:t>
            </w:r>
            <w:r w:rsidRPr="00CA2E98">
              <w:rPr>
                <w:noProof/>
              </w:rPr>
              <w:t>(ID_072)</w:t>
            </w:r>
          </w:p>
        </w:tc>
        <w:tc>
          <w:tcPr>
            <w:tcW w:w="4983" w:type="dxa"/>
            <w:gridSpan w:val="14"/>
            <w:tcBorders>
              <w:top w:val="single" w:sz="4" w:space="0" w:color="auto"/>
            </w:tcBorders>
            <w:shd w:val="clear" w:color="auto" w:fill="auto"/>
          </w:tcPr>
          <w:p w14:paraId="12B8C71B"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55BB22DC" w14:textId="0E363799" w:rsidR="00255182" w:rsidRPr="00CA2E98" w:rsidRDefault="00831C84" w:rsidP="00DD6582">
            <w:pPr>
              <w:pStyle w:val="Tabellentext"/>
              <w:jc w:val="left"/>
              <w:rPr>
                <w:color w:val="000000"/>
              </w:rPr>
            </w:pPr>
            <w:r>
              <w:rPr>
                <w:color w:val="000000"/>
              </w:rPr>
              <w:t>PRÄZISIERUNG</w:t>
            </w:r>
          </w:p>
          <w:p w14:paraId="073539C7" w14:textId="77777777" w:rsidR="00255182" w:rsidRPr="00977C69" w:rsidRDefault="00255182" w:rsidP="00DD6582">
            <w:pPr>
              <w:pStyle w:val="Tabellentext"/>
              <w:jc w:val="left"/>
              <w:rPr>
                <w:color w:val="000000"/>
              </w:rPr>
            </w:pPr>
            <w:r w:rsidRPr="00CA2E98">
              <w:rPr>
                <w:color w:val="000000"/>
              </w:rPr>
              <w:lastRenderedPageBreak/>
              <w:t>Empfehlung für die Formulierung: Anteil der Patienten bei denen Atemfrequenz, Herzfrequenz, SpO</w:t>
            </w:r>
            <w:r w:rsidRPr="00CA2E98">
              <w:rPr>
                <w:color w:val="000000"/>
                <w:vertAlign w:val="subscript"/>
              </w:rPr>
              <w:t>2</w:t>
            </w:r>
            <w:r w:rsidRPr="00CA2E98">
              <w:rPr>
                <w:color w:val="000000"/>
              </w:rPr>
              <w:t>, Blutdruck und Schmerzen dokumentiert sind unter allen Patienten die sich mit den GPCL-Präsentationssymptomen 651 (Luftnot), 653 (Husten, Verschleimung), 658 (Stridor), 659 (Giemen ohne weitere Beschwerden) 661 (grippeähnliche Erkrankungen), 852 (Fieber), 004 (Brustschmerz nicht kardial) 007 (allgemeine Schwäche) vorstellen (n = 5)</w:t>
            </w:r>
          </w:p>
        </w:tc>
      </w:tr>
      <w:tr w:rsidR="00255182" w:rsidRPr="00977C69" w14:paraId="2E5389D3" w14:textId="77777777" w:rsidTr="00DD6582">
        <w:trPr>
          <w:cantSplit/>
        </w:trPr>
        <w:tc>
          <w:tcPr>
            <w:tcW w:w="1537" w:type="dxa"/>
            <w:vMerge/>
            <w:tcBorders>
              <w:bottom w:val="single" w:sz="4" w:space="0" w:color="auto"/>
            </w:tcBorders>
            <w:shd w:val="clear" w:color="auto" w:fill="auto"/>
            <w:tcMar>
              <w:left w:w="85" w:type="dxa"/>
              <w:right w:w="85" w:type="dxa"/>
            </w:tcMar>
          </w:tcPr>
          <w:p w14:paraId="42CF3989" w14:textId="77777777" w:rsidR="00255182" w:rsidRPr="00977C69"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22DF0454" w14:textId="77777777" w:rsidR="00255182" w:rsidRPr="00977C69" w:rsidRDefault="00255182" w:rsidP="00DD6582">
            <w:pPr>
              <w:pStyle w:val="Tabellentext"/>
              <w:jc w:val="left"/>
            </w:pPr>
          </w:p>
        </w:tc>
        <w:tc>
          <w:tcPr>
            <w:tcW w:w="382" w:type="dxa"/>
            <w:tcBorders>
              <w:bottom w:val="single" w:sz="4" w:space="0" w:color="auto"/>
            </w:tcBorders>
            <w:shd w:val="clear" w:color="auto" w:fill="auto"/>
          </w:tcPr>
          <w:p w14:paraId="60B5CFE6" w14:textId="39061569" w:rsidR="00255182" w:rsidRPr="00977C69" w:rsidRDefault="00255182" w:rsidP="00DD6582">
            <w:pPr>
              <w:pStyle w:val="Tabellentext"/>
              <w:jc w:val="center"/>
              <w:rPr>
                <w:color w:val="000000"/>
              </w:rPr>
            </w:pPr>
          </w:p>
          <w:p w14:paraId="39F58C09" w14:textId="77777777" w:rsidR="00255182" w:rsidRPr="00977C69" w:rsidRDefault="00255182" w:rsidP="00DD6582">
            <w:pPr>
              <w:pStyle w:val="Tabellentext"/>
              <w:jc w:val="center"/>
            </w:pPr>
            <w:r w:rsidRPr="00977C69">
              <w:rPr>
                <w:color w:val="000000"/>
              </w:rPr>
              <w:t>3,5</w:t>
            </w:r>
          </w:p>
        </w:tc>
        <w:tc>
          <w:tcPr>
            <w:tcW w:w="382" w:type="dxa"/>
            <w:tcBorders>
              <w:bottom w:val="single" w:sz="4" w:space="0" w:color="auto"/>
            </w:tcBorders>
            <w:shd w:val="clear" w:color="auto" w:fill="auto"/>
          </w:tcPr>
          <w:p w14:paraId="1C0A1B2D" w14:textId="7F792802" w:rsidR="00255182" w:rsidRPr="00977C69" w:rsidRDefault="00255182" w:rsidP="00DD6582">
            <w:pPr>
              <w:pStyle w:val="Tabellentext"/>
              <w:jc w:val="center"/>
              <w:rPr>
                <w:color w:val="000000"/>
              </w:rPr>
            </w:pPr>
          </w:p>
          <w:p w14:paraId="4AC14206" w14:textId="541D9EC4" w:rsidR="00255182" w:rsidRPr="00977C69" w:rsidRDefault="00255182" w:rsidP="00DD6582">
            <w:pPr>
              <w:pStyle w:val="Tabellentext"/>
              <w:jc w:val="center"/>
            </w:pPr>
            <w:r w:rsidRPr="00977C69">
              <w:rPr>
                <w:color w:val="000000"/>
              </w:rPr>
              <w:t>3,</w:t>
            </w:r>
            <w:r w:rsidR="006F72F2">
              <w:rPr>
                <w:color w:val="000000"/>
              </w:rPr>
              <w:t>6</w:t>
            </w:r>
          </w:p>
        </w:tc>
        <w:tc>
          <w:tcPr>
            <w:tcW w:w="382" w:type="dxa"/>
            <w:tcBorders>
              <w:bottom w:val="single" w:sz="4" w:space="0" w:color="auto"/>
            </w:tcBorders>
            <w:shd w:val="clear" w:color="auto" w:fill="auto"/>
          </w:tcPr>
          <w:p w14:paraId="730EAE41" w14:textId="77777777" w:rsidR="00255182" w:rsidRPr="00977C69" w:rsidRDefault="00255182" w:rsidP="00DD6582">
            <w:pPr>
              <w:pStyle w:val="Tabellentext"/>
              <w:jc w:val="center"/>
              <w:rPr>
                <w:color w:val="000000"/>
              </w:rPr>
            </w:pPr>
          </w:p>
          <w:p w14:paraId="153FD7CC" w14:textId="77777777" w:rsidR="00255182" w:rsidRPr="00977C69" w:rsidRDefault="00255182" w:rsidP="00DD6582">
            <w:pPr>
              <w:pStyle w:val="Tabellentext"/>
              <w:jc w:val="center"/>
            </w:pPr>
            <w:r w:rsidRPr="00977C69">
              <w:rPr>
                <w:color w:val="000000"/>
              </w:rPr>
              <w:t>3,2</w:t>
            </w:r>
          </w:p>
        </w:tc>
        <w:tc>
          <w:tcPr>
            <w:tcW w:w="382" w:type="dxa"/>
            <w:tcBorders>
              <w:bottom w:val="single" w:sz="4" w:space="0" w:color="auto"/>
            </w:tcBorders>
            <w:shd w:val="clear" w:color="auto" w:fill="auto"/>
          </w:tcPr>
          <w:p w14:paraId="4D465B0A" w14:textId="6600E137" w:rsidR="00255182" w:rsidRPr="00977C69" w:rsidRDefault="00255182" w:rsidP="00DD6582">
            <w:pPr>
              <w:pStyle w:val="Tabellentext"/>
              <w:jc w:val="center"/>
              <w:rPr>
                <w:color w:val="000000"/>
              </w:rPr>
            </w:pPr>
          </w:p>
          <w:p w14:paraId="1F1F75BD" w14:textId="77777777" w:rsidR="00255182" w:rsidRPr="00977C69" w:rsidRDefault="00255182" w:rsidP="00DD6582">
            <w:pPr>
              <w:pStyle w:val="Tabellentext"/>
              <w:jc w:val="center"/>
            </w:pPr>
            <w:r w:rsidRPr="00977C69">
              <w:rPr>
                <w:color w:val="000000"/>
              </w:rPr>
              <w:t>3,9</w:t>
            </w:r>
          </w:p>
        </w:tc>
        <w:tc>
          <w:tcPr>
            <w:tcW w:w="382" w:type="dxa"/>
            <w:tcBorders>
              <w:bottom w:val="single" w:sz="4" w:space="0" w:color="auto"/>
            </w:tcBorders>
            <w:shd w:val="clear" w:color="auto" w:fill="auto"/>
          </w:tcPr>
          <w:p w14:paraId="14F484BE" w14:textId="77777777" w:rsidR="00255182" w:rsidRPr="00977C69" w:rsidRDefault="00255182" w:rsidP="00DD6582">
            <w:pPr>
              <w:pStyle w:val="Tabellentext"/>
              <w:jc w:val="center"/>
              <w:rPr>
                <w:color w:val="000000"/>
              </w:rPr>
            </w:pPr>
          </w:p>
          <w:p w14:paraId="03951F87" w14:textId="5F641AA6" w:rsidR="00255182" w:rsidRPr="00977C69" w:rsidRDefault="00255182" w:rsidP="00DD6582">
            <w:pPr>
              <w:pStyle w:val="Tabellentext"/>
              <w:jc w:val="center"/>
            </w:pPr>
            <w:r w:rsidRPr="00977C69">
              <w:rPr>
                <w:color w:val="000000"/>
              </w:rPr>
              <w:t>2,</w:t>
            </w:r>
            <w:r w:rsidR="006F72F2">
              <w:rPr>
                <w:color w:val="000000"/>
              </w:rPr>
              <w:t>9</w:t>
            </w:r>
          </w:p>
        </w:tc>
        <w:tc>
          <w:tcPr>
            <w:tcW w:w="382" w:type="dxa"/>
            <w:gridSpan w:val="2"/>
            <w:tcBorders>
              <w:bottom w:val="single" w:sz="4" w:space="0" w:color="auto"/>
            </w:tcBorders>
            <w:shd w:val="clear" w:color="auto" w:fill="auto"/>
          </w:tcPr>
          <w:p w14:paraId="0AE741DB" w14:textId="77777777" w:rsidR="00255182" w:rsidRPr="00977C69" w:rsidRDefault="00255182" w:rsidP="00DD6582">
            <w:pPr>
              <w:pStyle w:val="Tabellentext"/>
              <w:jc w:val="center"/>
              <w:rPr>
                <w:color w:val="000000"/>
              </w:rPr>
            </w:pPr>
            <w:r>
              <w:rPr>
                <w:color w:val="000000"/>
              </w:rPr>
              <w:t>ZiK</w:t>
            </w:r>
          </w:p>
          <w:p w14:paraId="64D630CB" w14:textId="77777777" w:rsidR="00255182" w:rsidRPr="00977C69" w:rsidRDefault="00255182" w:rsidP="00DD6582">
            <w:pPr>
              <w:pStyle w:val="Tabellentext"/>
              <w:jc w:val="center"/>
            </w:pPr>
            <w:r w:rsidRPr="00977C69">
              <w:rPr>
                <w:color w:val="000000"/>
              </w:rPr>
              <w:t>3,9</w:t>
            </w:r>
          </w:p>
        </w:tc>
        <w:tc>
          <w:tcPr>
            <w:tcW w:w="382" w:type="dxa"/>
            <w:tcBorders>
              <w:bottom w:val="single" w:sz="4" w:space="0" w:color="auto"/>
            </w:tcBorders>
            <w:shd w:val="clear" w:color="auto" w:fill="auto"/>
          </w:tcPr>
          <w:p w14:paraId="081ACB78" w14:textId="77777777" w:rsidR="00255182" w:rsidRPr="00977C69" w:rsidRDefault="00255182" w:rsidP="00DD6582">
            <w:pPr>
              <w:pStyle w:val="Tabellentext"/>
              <w:jc w:val="center"/>
              <w:rPr>
                <w:color w:val="000000"/>
              </w:rPr>
            </w:pPr>
            <w:r>
              <w:rPr>
                <w:color w:val="000000"/>
              </w:rPr>
              <w:t>ZiK</w:t>
            </w:r>
          </w:p>
          <w:p w14:paraId="06FC6768" w14:textId="77777777" w:rsidR="00255182" w:rsidRPr="00977C69" w:rsidRDefault="00255182" w:rsidP="00DD6582">
            <w:pPr>
              <w:pStyle w:val="Tabellentext"/>
              <w:jc w:val="center"/>
            </w:pPr>
            <w:r w:rsidRPr="00977C69">
              <w:rPr>
                <w:color w:val="000000"/>
              </w:rPr>
              <w:t>3,9</w:t>
            </w:r>
          </w:p>
        </w:tc>
        <w:tc>
          <w:tcPr>
            <w:tcW w:w="382" w:type="dxa"/>
            <w:tcBorders>
              <w:bottom w:val="single" w:sz="4" w:space="0" w:color="auto"/>
            </w:tcBorders>
            <w:shd w:val="clear" w:color="auto" w:fill="auto"/>
          </w:tcPr>
          <w:p w14:paraId="1C17A5B9" w14:textId="77777777" w:rsidR="00255182" w:rsidRPr="00977C69" w:rsidRDefault="00255182" w:rsidP="00DD6582">
            <w:pPr>
              <w:pStyle w:val="Tabellentext"/>
              <w:jc w:val="center"/>
              <w:rPr>
                <w:color w:val="000000"/>
              </w:rPr>
            </w:pPr>
            <w:r>
              <w:rPr>
                <w:color w:val="000000"/>
              </w:rPr>
              <w:t>ZiK</w:t>
            </w:r>
          </w:p>
          <w:p w14:paraId="523D72BD" w14:textId="77777777" w:rsidR="00255182" w:rsidRPr="00977C69" w:rsidRDefault="00255182" w:rsidP="00DD6582">
            <w:pPr>
              <w:pStyle w:val="Tabellentext"/>
              <w:jc w:val="center"/>
            </w:pPr>
            <w:r w:rsidRPr="00977C69">
              <w:rPr>
                <w:color w:val="000000"/>
              </w:rPr>
              <w:t>3,8</w:t>
            </w:r>
          </w:p>
        </w:tc>
        <w:tc>
          <w:tcPr>
            <w:tcW w:w="382" w:type="dxa"/>
            <w:tcBorders>
              <w:bottom w:val="single" w:sz="4" w:space="0" w:color="auto"/>
            </w:tcBorders>
            <w:shd w:val="clear" w:color="auto" w:fill="auto"/>
          </w:tcPr>
          <w:p w14:paraId="1A678FE8" w14:textId="77777777" w:rsidR="00255182" w:rsidRPr="00977C69" w:rsidRDefault="00255182" w:rsidP="00DD6582">
            <w:pPr>
              <w:pStyle w:val="Tabellentext"/>
              <w:jc w:val="center"/>
              <w:rPr>
                <w:color w:val="000000"/>
              </w:rPr>
            </w:pPr>
          </w:p>
          <w:p w14:paraId="1208898E" w14:textId="77777777" w:rsidR="00255182" w:rsidRPr="00977C69" w:rsidRDefault="00255182" w:rsidP="00DD6582">
            <w:pPr>
              <w:pStyle w:val="Tabellentext"/>
              <w:jc w:val="center"/>
            </w:pPr>
            <w:r w:rsidRPr="00977C69">
              <w:rPr>
                <w:color w:val="000000"/>
              </w:rPr>
              <w:t>3,7</w:t>
            </w:r>
          </w:p>
        </w:tc>
        <w:tc>
          <w:tcPr>
            <w:tcW w:w="382" w:type="dxa"/>
            <w:tcBorders>
              <w:bottom w:val="single" w:sz="4" w:space="0" w:color="auto"/>
            </w:tcBorders>
            <w:shd w:val="clear" w:color="auto" w:fill="auto"/>
          </w:tcPr>
          <w:p w14:paraId="6C91D0FE" w14:textId="77777777" w:rsidR="00255182" w:rsidRPr="00977C69" w:rsidRDefault="00255182" w:rsidP="00DD6582">
            <w:pPr>
              <w:pStyle w:val="Tabellentext"/>
              <w:jc w:val="center"/>
              <w:rPr>
                <w:color w:val="000000"/>
              </w:rPr>
            </w:pPr>
            <w:r>
              <w:rPr>
                <w:color w:val="000000"/>
              </w:rPr>
              <w:t>ZiK</w:t>
            </w:r>
          </w:p>
          <w:p w14:paraId="310B9A42" w14:textId="77777777" w:rsidR="00255182" w:rsidRPr="00977C69" w:rsidRDefault="00255182" w:rsidP="00DD6582">
            <w:pPr>
              <w:pStyle w:val="Tabellentext"/>
              <w:jc w:val="center"/>
            </w:pPr>
            <w:r w:rsidRPr="00977C69">
              <w:rPr>
                <w:color w:val="000000"/>
              </w:rPr>
              <w:t>3,7</w:t>
            </w:r>
          </w:p>
        </w:tc>
        <w:tc>
          <w:tcPr>
            <w:tcW w:w="382" w:type="dxa"/>
            <w:tcBorders>
              <w:bottom w:val="single" w:sz="4" w:space="0" w:color="auto"/>
            </w:tcBorders>
            <w:shd w:val="clear" w:color="auto" w:fill="auto"/>
          </w:tcPr>
          <w:p w14:paraId="2529A4BA" w14:textId="77777777" w:rsidR="00255182" w:rsidRPr="00977C69" w:rsidRDefault="00255182" w:rsidP="00DD6582">
            <w:pPr>
              <w:pStyle w:val="Tabellentext"/>
              <w:jc w:val="center"/>
              <w:rPr>
                <w:color w:val="000000"/>
              </w:rPr>
            </w:pPr>
            <w:r>
              <w:rPr>
                <w:color w:val="000000"/>
              </w:rPr>
              <w:t>ZiK</w:t>
            </w:r>
          </w:p>
          <w:p w14:paraId="49A149BD" w14:textId="77777777" w:rsidR="00255182" w:rsidRPr="00977C69" w:rsidRDefault="00255182" w:rsidP="00DD6582">
            <w:pPr>
              <w:pStyle w:val="Tabellentext"/>
              <w:jc w:val="center"/>
            </w:pPr>
            <w:r w:rsidRPr="00977C69">
              <w:rPr>
                <w:color w:val="000000"/>
              </w:rPr>
              <w:t>4,0</w:t>
            </w:r>
          </w:p>
        </w:tc>
        <w:tc>
          <w:tcPr>
            <w:tcW w:w="382" w:type="dxa"/>
            <w:tcBorders>
              <w:bottom w:val="single" w:sz="4" w:space="0" w:color="auto"/>
            </w:tcBorders>
            <w:shd w:val="clear" w:color="auto" w:fill="auto"/>
          </w:tcPr>
          <w:p w14:paraId="4B96AD27" w14:textId="77777777" w:rsidR="00255182" w:rsidRPr="00977C69" w:rsidRDefault="00255182" w:rsidP="00DD6582">
            <w:pPr>
              <w:pStyle w:val="Tabellentext"/>
              <w:jc w:val="center"/>
              <w:rPr>
                <w:color w:val="000000"/>
              </w:rPr>
            </w:pPr>
            <w:r>
              <w:rPr>
                <w:color w:val="000000"/>
              </w:rPr>
              <w:t>ZiK</w:t>
            </w:r>
          </w:p>
          <w:p w14:paraId="6E7D94AC" w14:textId="77777777" w:rsidR="00255182" w:rsidRPr="00977C69" w:rsidRDefault="00255182" w:rsidP="00DD6582">
            <w:pPr>
              <w:pStyle w:val="Tabellentext"/>
              <w:jc w:val="center"/>
            </w:pPr>
            <w:r w:rsidRPr="00977C69">
              <w:rPr>
                <w:color w:val="000000"/>
              </w:rPr>
              <w:t>4,0</w:t>
            </w:r>
          </w:p>
        </w:tc>
        <w:tc>
          <w:tcPr>
            <w:tcW w:w="399" w:type="dxa"/>
            <w:tcBorders>
              <w:bottom w:val="single" w:sz="4" w:space="0" w:color="auto"/>
            </w:tcBorders>
            <w:shd w:val="clear" w:color="auto" w:fill="auto"/>
          </w:tcPr>
          <w:p w14:paraId="62BD6CB7" w14:textId="77777777" w:rsidR="00255182" w:rsidRPr="00977C69" w:rsidRDefault="00255182" w:rsidP="00DD6582">
            <w:pPr>
              <w:pStyle w:val="Tabellentext"/>
              <w:jc w:val="center"/>
              <w:rPr>
                <w:color w:val="000000"/>
              </w:rPr>
            </w:pPr>
            <w:r>
              <w:rPr>
                <w:color w:val="000000"/>
              </w:rPr>
              <w:t>ZiK</w:t>
            </w:r>
          </w:p>
          <w:p w14:paraId="1800876B" w14:textId="77777777" w:rsidR="00255182" w:rsidRPr="00977C69" w:rsidRDefault="00255182" w:rsidP="00DD6582">
            <w:pPr>
              <w:pStyle w:val="Tabellentext"/>
              <w:jc w:val="center"/>
            </w:pPr>
            <w:r w:rsidRPr="00977C69">
              <w:rPr>
                <w:color w:val="000000"/>
              </w:rPr>
              <w:t>4,0</w:t>
            </w:r>
          </w:p>
        </w:tc>
        <w:tc>
          <w:tcPr>
            <w:tcW w:w="5502" w:type="dxa"/>
            <w:gridSpan w:val="2"/>
            <w:vMerge/>
            <w:tcBorders>
              <w:bottom w:val="single" w:sz="4" w:space="0" w:color="auto"/>
            </w:tcBorders>
            <w:shd w:val="clear" w:color="auto" w:fill="auto"/>
            <w:tcMar>
              <w:left w:w="85" w:type="dxa"/>
              <w:right w:w="85" w:type="dxa"/>
            </w:tcMar>
          </w:tcPr>
          <w:p w14:paraId="6757CCAA" w14:textId="77777777" w:rsidR="00255182" w:rsidRPr="00977C69" w:rsidRDefault="00255182" w:rsidP="00DD6582">
            <w:pPr>
              <w:pStyle w:val="Tabellentext"/>
              <w:jc w:val="left"/>
              <w:rPr>
                <w:color w:val="000000"/>
              </w:rPr>
            </w:pPr>
          </w:p>
        </w:tc>
      </w:tr>
      <w:tr w:rsidR="00255182" w:rsidRPr="00977C69" w14:paraId="2980F440"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55DB24FD" w14:textId="5CA8542E" w:rsidR="00255182" w:rsidRPr="00CA2E98" w:rsidRDefault="00255182" w:rsidP="00DD6582">
            <w:pPr>
              <w:pStyle w:val="Tabellentext"/>
              <w:jc w:val="left"/>
              <w:rPr>
                <w:color w:val="000000"/>
              </w:rPr>
            </w:pPr>
            <w:r w:rsidRPr="00CA2E98">
              <w:rPr>
                <w:color w:val="000000"/>
              </w:rPr>
              <w:lastRenderedPageBreak/>
              <w:t>Tracerdiagnose: Akute zentrale Neurologie</w:t>
            </w:r>
          </w:p>
        </w:tc>
        <w:tc>
          <w:tcPr>
            <w:tcW w:w="2325" w:type="dxa"/>
            <w:vMerge w:val="restart"/>
            <w:tcBorders>
              <w:top w:val="single" w:sz="4" w:space="0" w:color="auto"/>
            </w:tcBorders>
            <w:shd w:val="clear" w:color="auto" w:fill="auto"/>
            <w:tcMar>
              <w:left w:w="85" w:type="dxa"/>
              <w:right w:w="85" w:type="dxa"/>
            </w:tcMar>
          </w:tcPr>
          <w:p w14:paraId="5326E6BC" w14:textId="77777777" w:rsidR="00255182" w:rsidRPr="00CA2E98" w:rsidRDefault="00255182" w:rsidP="00DD6582">
            <w:pPr>
              <w:pStyle w:val="Tabellentext"/>
              <w:jc w:val="left"/>
              <w:rPr>
                <w:noProof/>
              </w:rPr>
            </w:pPr>
            <w:r w:rsidRPr="00CA2E98">
              <w:rPr>
                <w:noProof/>
              </w:rPr>
              <w:t xml:space="preserve">Zeitdauer bis Lyse bei Indikation </w:t>
            </w:r>
            <w:r w:rsidRPr="00CA2E98">
              <w:rPr>
                <w:noProof/>
              </w:rPr>
              <w:sym w:font="Symbol" w:char="F0A3"/>
            </w:r>
            <w:r w:rsidRPr="00CA2E98">
              <w:rPr>
                <w:noProof/>
              </w:rPr>
              <w:t xml:space="preserve"> 60min  [</w:t>
            </w:r>
            <w:r w:rsidRPr="00462730">
              <w:rPr>
                <w:noProof/>
              </w:rPr>
              <w:t>31</w:t>
            </w:r>
            <w:r w:rsidRPr="00CA2E98">
              <w:rPr>
                <w:noProof/>
              </w:rPr>
              <w:t>] (ID_164)</w:t>
            </w:r>
          </w:p>
        </w:tc>
        <w:tc>
          <w:tcPr>
            <w:tcW w:w="4983" w:type="dxa"/>
            <w:gridSpan w:val="14"/>
            <w:tcBorders>
              <w:top w:val="single" w:sz="4" w:space="0" w:color="auto"/>
            </w:tcBorders>
            <w:shd w:val="clear" w:color="auto" w:fill="auto"/>
          </w:tcPr>
          <w:p w14:paraId="166E988F" w14:textId="77777777" w:rsidR="00255182" w:rsidRPr="00CA2E98" w:rsidRDefault="00255182" w:rsidP="00DD6582">
            <w:pPr>
              <w:pStyle w:val="Tabellentext"/>
              <w:jc w:val="left"/>
              <w:rPr>
                <w:color w:val="000000"/>
              </w:rPr>
            </w:pPr>
            <w:r w:rsidRPr="00CA2E98">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2BDF6CC2" w14:textId="77777777" w:rsidR="00255182" w:rsidRPr="00CA2E98" w:rsidRDefault="00255182" w:rsidP="00DD6582">
            <w:pPr>
              <w:pStyle w:val="Tabellentext"/>
              <w:jc w:val="left"/>
              <w:rPr>
                <w:color w:val="000000"/>
              </w:rPr>
            </w:pPr>
            <w:r w:rsidRPr="00CA2E98">
              <w:rPr>
                <w:color w:val="000000"/>
              </w:rPr>
              <w:t xml:space="preserve">MODIFIKATION </w:t>
            </w:r>
          </w:p>
          <w:p w14:paraId="355C1AE8" w14:textId="77777777" w:rsidR="00255182" w:rsidRPr="00977C69" w:rsidRDefault="00255182" w:rsidP="00DD6582">
            <w:pPr>
              <w:pStyle w:val="Tabellentext"/>
              <w:jc w:val="left"/>
              <w:rPr>
                <w:color w:val="000000"/>
              </w:rPr>
            </w:pPr>
            <w:r w:rsidRPr="00CA2E98">
              <w:rPr>
                <w:color w:val="000000"/>
              </w:rPr>
              <w:t xml:space="preserve">Konsens findet die Formulierung: Intervall von </w:t>
            </w:r>
            <w:r w:rsidRPr="00CA2E98">
              <w:rPr>
                <w:color w:val="000000"/>
                <w:u w:val="single"/>
              </w:rPr>
              <w:t>Erstkontakt</w:t>
            </w:r>
            <w:r w:rsidRPr="00CA2E98">
              <w:rPr>
                <w:color w:val="000000"/>
              </w:rPr>
              <w:t xml:space="preserve"> bis Beginn der Maßnahme (systemische Thrombolyse) bei allen Patienten die eine Lyse in der Notaufnahme erhalten (n = 10).</w:t>
            </w:r>
          </w:p>
        </w:tc>
      </w:tr>
      <w:tr w:rsidR="00255182" w:rsidRPr="00977C69" w14:paraId="13B0899D" w14:textId="77777777" w:rsidTr="00DD6582">
        <w:trPr>
          <w:cantSplit/>
        </w:trPr>
        <w:tc>
          <w:tcPr>
            <w:tcW w:w="1537" w:type="dxa"/>
            <w:vMerge/>
            <w:tcBorders>
              <w:bottom w:val="single" w:sz="4" w:space="0" w:color="auto"/>
            </w:tcBorders>
            <w:shd w:val="clear" w:color="auto" w:fill="auto"/>
            <w:tcMar>
              <w:left w:w="85" w:type="dxa"/>
              <w:right w:w="85" w:type="dxa"/>
            </w:tcMar>
          </w:tcPr>
          <w:p w14:paraId="5326F70B" w14:textId="77777777" w:rsidR="00255182" w:rsidRPr="00977C69"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18E038E4" w14:textId="77777777" w:rsidR="00255182" w:rsidRPr="00977C69" w:rsidRDefault="00255182" w:rsidP="00DD6582">
            <w:pPr>
              <w:pStyle w:val="Tabellentext"/>
              <w:jc w:val="left"/>
              <w:rPr>
                <w:noProof/>
              </w:rPr>
            </w:pPr>
          </w:p>
        </w:tc>
        <w:tc>
          <w:tcPr>
            <w:tcW w:w="382" w:type="dxa"/>
            <w:tcBorders>
              <w:bottom w:val="single" w:sz="4" w:space="0" w:color="auto"/>
            </w:tcBorders>
            <w:shd w:val="clear" w:color="auto" w:fill="auto"/>
          </w:tcPr>
          <w:p w14:paraId="6CF338C6" w14:textId="4ACCEAFF" w:rsidR="00255182" w:rsidRPr="00977C69" w:rsidRDefault="00255182" w:rsidP="00DD6582">
            <w:pPr>
              <w:pStyle w:val="Tabellentext"/>
              <w:jc w:val="center"/>
              <w:rPr>
                <w:color w:val="000000"/>
              </w:rPr>
            </w:pPr>
          </w:p>
          <w:p w14:paraId="49D5FBBD"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31276C96" w14:textId="326027AE" w:rsidR="00255182" w:rsidRPr="00977C69" w:rsidRDefault="00255182" w:rsidP="00DD6582">
            <w:pPr>
              <w:pStyle w:val="Tabellentext"/>
              <w:jc w:val="center"/>
              <w:rPr>
                <w:color w:val="000000"/>
              </w:rPr>
            </w:pPr>
          </w:p>
          <w:p w14:paraId="507D71AF"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777F3371" w14:textId="77777777" w:rsidR="00255182" w:rsidRPr="00977C69" w:rsidRDefault="00255182" w:rsidP="00DD6582">
            <w:pPr>
              <w:pStyle w:val="Tabellentext"/>
              <w:jc w:val="center"/>
              <w:rPr>
                <w:color w:val="000000"/>
              </w:rPr>
            </w:pPr>
          </w:p>
          <w:p w14:paraId="65E57354" w14:textId="77777777" w:rsidR="00255182" w:rsidRPr="00977C69" w:rsidRDefault="00255182" w:rsidP="00DD6582">
            <w:pPr>
              <w:pStyle w:val="Tabellentext"/>
              <w:jc w:val="center"/>
              <w:rPr>
                <w:noProof/>
              </w:rPr>
            </w:pPr>
            <w:r w:rsidRPr="00977C69">
              <w:rPr>
                <w:color w:val="000000"/>
              </w:rPr>
              <w:t>2,8</w:t>
            </w:r>
          </w:p>
        </w:tc>
        <w:tc>
          <w:tcPr>
            <w:tcW w:w="382" w:type="dxa"/>
            <w:tcBorders>
              <w:bottom w:val="single" w:sz="4" w:space="0" w:color="auto"/>
            </w:tcBorders>
            <w:shd w:val="clear" w:color="auto" w:fill="auto"/>
          </w:tcPr>
          <w:p w14:paraId="2E865255" w14:textId="2DDF1F65" w:rsidR="00255182" w:rsidRPr="00977C69" w:rsidRDefault="00255182" w:rsidP="00DD6582">
            <w:pPr>
              <w:pStyle w:val="Tabellentext"/>
              <w:jc w:val="center"/>
              <w:rPr>
                <w:color w:val="000000"/>
              </w:rPr>
            </w:pPr>
          </w:p>
          <w:p w14:paraId="7211412C"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1AFE1AF7" w14:textId="77777777" w:rsidR="00255182" w:rsidRPr="00977C69" w:rsidRDefault="00255182" w:rsidP="00DD6582">
            <w:pPr>
              <w:pStyle w:val="Tabellentext"/>
              <w:jc w:val="center"/>
              <w:rPr>
                <w:color w:val="000000"/>
              </w:rPr>
            </w:pPr>
          </w:p>
          <w:p w14:paraId="215D3173" w14:textId="77777777" w:rsidR="00255182" w:rsidRPr="00977C69" w:rsidRDefault="00255182" w:rsidP="00DD6582">
            <w:pPr>
              <w:pStyle w:val="Tabellentext"/>
              <w:jc w:val="center"/>
              <w:rPr>
                <w:noProof/>
              </w:rPr>
            </w:pPr>
            <w:r w:rsidRPr="00977C69">
              <w:rPr>
                <w:color w:val="000000"/>
              </w:rPr>
              <w:t>3,4</w:t>
            </w:r>
          </w:p>
        </w:tc>
        <w:tc>
          <w:tcPr>
            <w:tcW w:w="382" w:type="dxa"/>
            <w:gridSpan w:val="2"/>
            <w:tcBorders>
              <w:bottom w:val="single" w:sz="4" w:space="0" w:color="auto"/>
            </w:tcBorders>
            <w:shd w:val="clear" w:color="auto" w:fill="auto"/>
          </w:tcPr>
          <w:p w14:paraId="0F3ED9B4" w14:textId="77777777" w:rsidR="00255182" w:rsidRPr="00977C69" w:rsidRDefault="00255182" w:rsidP="00DD6582">
            <w:pPr>
              <w:pStyle w:val="Tabellentext"/>
              <w:jc w:val="center"/>
              <w:rPr>
                <w:color w:val="000000"/>
              </w:rPr>
            </w:pPr>
            <w:r>
              <w:rPr>
                <w:color w:val="000000"/>
              </w:rPr>
              <w:t>ZiK</w:t>
            </w:r>
          </w:p>
          <w:p w14:paraId="79328875" w14:textId="41123786" w:rsidR="00255182" w:rsidRPr="00977C69" w:rsidRDefault="00255182" w:rsidP="00DD6582">
            <w:pPr>
              <w:pStyle w:val="Tabellentext"/>
              <w:jc w:val="center"/>
              <w:rPr>
                <w:noProof/>
              </w:rPr>
            </w:pPr>
            <w:r w:rsidRPr="00977C69">
              <w:rPr>
                <w:color w:val="000000"/>
              </w:rPr>
              <w:t>3,</w:t>
            </w:r>
            <w:r w:rsidR="009156AB">
              <w:rPr>
                <w:color w:val="000000"/>
              </w:rPr>
              <w:t>9</w:t>
            </w:r>
            <w:bookmarkStart w:id="1" w:name="_GoBack"/>
            <w:bookmarkEnd w:id="1"/>
          </w:p>
        </w:tc>
        <w:tc>
          <w:tcPr>
            <w:tcW w:w="382" w:type="dxa"/>
            <w:tcBorders>
              <w:bottom w:val="single" w:sz="4" w:space="0" w:color="auto"/>
            </w:tcBorders>
            <w:shd w:val="clear" w:color="auto" w:fill="auto"/>
          </w:tcPr>
          <w:p w14:paraId="22A9E7F1" w14:textId="77777777" w:rsidR="00255182" w:rsidRPr="00977C69" w:rsidRDefault="00255182" w:rsidP="00DD6582">
            <w:pPr>
              <w:pStyle w:val="Tabellentext"/>
              <w:jc w:val="center"/>
              <w:rPr>
                <w:color w:val="000000"/>
              </w:rPr>
            </w:pPr>
            <w:r>
              <w:rPr>
                <w:color w:val="000000"/>
              </w:rPr>
              <w:t>ZiK</w:t>
            </w:r>
          </w:p>
          <w:p w14:paraId="6B33D0B4" w14:textId="77777777" w:rsidR="00255182" w:rsidRPr="00977C69" w:rsidRDefault="00255182" w:rsidP="00DD6582">
            <w:pPr>
              <w:pStyle w:val="Tabellentext"/>
              <w:jc w:val="center"/>
              <w:rPr>
                <w:noProof/>
              </w:rPr>
            </w:pPr>
            <w:r w:rsidRPr="00977C69">
              <w:rPr>
                <w:color w:val="000000"/>
              </w:rPr>
              <w:t>3,6</w:t>
            </w:r>
          </w:p>
        </w:tc>
        <w:tc>
          <w:tcPr>
            <w:tcW w:w="382" w:type="dxa"/>
            <w:tcBorders>
              <w:bottom w:val="single" w:sz="4" w:space="0" w:color="auto"/>
            </w:tcBorders>
            <w:shd w:val="clear" w:color="auto" w:fill="auto"/>
          </w:tcPr>
          <w:p w14:paraId="3DDA8685" w14:textId="77777777" w:rsidR="00255182" w:rsidRPr="00977C69" w:rsidRDefault="00255182" w:rsidP="00DD6582">
            <w:pPr>
              <w:pStyle w:val="Tabellentext"/>
              <w:jc w:val="center"/>
              <w:rPr>
                <w:color w:val="000000"/>
              </w:rPr>
            </w:pPr>
          </w:p>
          <w:p w14:paraId="03678359" w14:textId="77777777" w:rsidR="00255182" w:rsidRPr="00977C69" w:rsidRDefault="00255182" w:rsidP="00DD6582">
            <w:pPr>
              <w:pStyle w:val="Tabellentext"/>
              <w:jc w:val="center"/>
              <w:rPr>
                <w:noProof/>
              </w:rPr>
            </w:pPr>
            <w:r w:rsidRPr="00977C69">
              <w:rPr>
                <w:color w:val="000000"/>
              </w:rPr>
              <w:t>3,0</w:t>
            </w:r>
          </w:p>
        </w:tc>
        <w:tc>
          <w:tcPr>
            <w:tcW w:w="382" w:type="dxa"/>
            <w:tcBorders>
              <w:bottom w:val="single" w:sz="4" w:space="0" w:color="auto"/>
            </w:tcBorders>
            <w:shd w:val="clear" w:color="auto" w:fill="auto"/>
          </w:tcPr>
          <w:p w14:paraId="35269771" w14:textId="77777777" w:rsidR="00255182" w:rsidRPr="00977C69" w:rsidRDefault="00255182" w:rsidP="00DD6582">
            <w:pPr>
              <w:pStyle w:val="Tabellentext"/>
              <w:jc w:val="center"/>
              <w:rPr>
                <w:color w:val="000000"/>
              </w:rPr>
            </w:pPr>
          </w:p>
          <w:p w14:paraId="248CA70A" w14:textId="77777777" w:rsidR="00255182" w:rsidRPr="00977C69" w:rsidRDefault="00255182" w:rsidP="00DD6582">
            <w:pPr>
              <w:pStyle w:val="Tabellentext"/>
              <w:jc w:val="center"/>
              <w:rPr>
                <w:noProof/>
              </w:rPr>
            </w:pPr>
            <w:r w:rsidRPr="00977C69">
              <w:rPr>
                <w:color w:val="000000"/>
              </w:rPr>
              <w:t>3,1</w:t>
            </w:r>
          </w:p>
        </w:tc>
        <w:tc>
          <w:tcPr>
            <w:tcW w:w="382" w:type="dxa"/>
            <w:tcBorders>
              <w:bottom w:val="single" w:sz="4" w:space="0" w:color="auto"/>
            </w:tcBorders>
            <w:shd w:val="clear" w:color="auto" w:fill="auto"/>
          </w:tcPr>
          <w:p w14:paraId="42F0EE12" w14:textId="77777777" w:rsidR="00255182" w:rsidRPr="00977C69" w:rsidRDefault="00255182" w:rsidP="00DD6582">
            <w:pPr>
              <w:pStyle w:val="Tabellentext"/>
              <w:jc w:val="center"/>
              <w:rPr>
                <w:color w:val="000000"/>
              </w:rPr>
            </w:pPr>
            <w:r>
              <w:rPr>
                <w:color w:val="000000"/>
              </w:rPr>
              <w:t>ZiK</w:t>
            </w:r>
          </w:p>
          <w:p w14:paraId="2FE9EE4C" w14:textId="0A1BDAA7" w:rsidR="00255182" w:rsidRPr="00977C69" w:rsidRDefault="00255182" w:rsidP="00DD6582">
            <w:pPr>
              <w:pStyle w:val="Tabellentext"/>
              <w:jc w:val="center"/>
              <w:rPr>
                <w:noProof/>
              </w:rPr>
            </w:pPr>
            <w:r w:rsidRPr="00977C69">
              <w:rPr>
                <w:color w:val="000000"/>
              </w:rPr>
              <w:t>3,</w:t>
            </w:r>
            <w:r w:rsidR="006F72F2">
              <w:rPr>
                <w:color w:val="000000"/>
              </w:rPr>
              <w:t>9</w:t>
            </w:r>
          </w:p>
        </w:tc>
        <w:tc>
          <w:tcPr>
            <w:tcW w:w="382" w:type="dxa"/>
            <w:tcBorders>
              <w:bottom w:val="single" w:sz="4" w:space="0" w:color="auto"/>
            </w:tcBorders>
            <w:shd w:val="clear" w:color="auto" w:fill="auto"/>
          </w:tcPr>
          <w:p w14:paraId="3C67B792" w14:textId="77777777" w:rsidR="00255182" w:rsidRPr="00977C69" w:rsidRDefault="00255182" w:rsidP="00DD6582">
            <w:pPr>
              <w:pStyle w:val="Tabellentext"/>
              <w:jc w:val="center"/>
              <w:rPr>
                <w:color w:val="000000"/>
              </w:rPr>
            </w:pPr>
          </w:p>
          <w:p w14:paraId="71FA2D55"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25AA1928" w14:textId="77777777" w:rsidR="00255182" w:rsidRPr="00977C69" w:rsidRDefault="00255182" w:rsidP="00DD6582">
            <w:pPr>
              <w:pStyle w:val="Tabellentext"/>
              <w:jc w:val="center"/>
              <w:rPr>
                <w:color w:val="000000"/>
              </w:rPr>
            </w:pPr>
            <w:r>
              <w:rPr>
                <w:color w:val="000000"/>
              </w:rPr>
              <w:t>ZiK</w:t>
            </w:r>
          </w:p>
          <w:p w14:paraId="0993D001" w14:textId="77777777" w:rsidR="00255182" w:rsidRPr="00977C69" w:rsidRDefault="00255182" w:rsidP="00DD6582">
            <w:pPr>
              <w:pStyle w:val="Tabellentext"/>
              <w:jc w:val="center"/>
              <w:rPr>
                <w:noProof/>
              </w:rPr>
            </w:pPr>
            <w:r w:rsidRPr="00977C69">
              <w:rPr>
                <w:color w:val="000000"/>
              </w:rPr>
              <w:t>4,0</w:t>
            </w:r>
          </w:p>
        </w:tc>
        <w:tc>
          <w:tcPr>
            <w:tcW w:w="399" w:type="dxa"/>
            <w:tcBorders>
              <w:bottom w:val="single" w:sz="4" w:space="0" w:color="auto"/>
            </w:tcBorders>
            <w:shd w:val="clear" w:color="auto" w:fill="auto"/>
          </w:tcPr>
          <w:p w14:paraId="069F59E2" w14:textId="77777777" w:rsidR="00255182" w:rsidRPr="00977C69" w:rsidRDefault="00255182" w:rsidP="00DD6582">
            <w:pPr>
              <w:pStyle w:val="Tabellentext"/>
              <w:jc w:val="center"/>
              <w:rPr>
                <w:color w:val="000000"/>
              </w:rPr>
            </w:pPr>
            <w:r>
              <w:rPr>
                <w:color w:val="000000"/>
              </w:rPr>
              <w:t>ZiK</w:t>
            </w:r>
          </w:p>
          <w:p w14:paraId="2A47EA53" w14:textId="77777777" w:rsidR="00255182" w:rsidRPr="00977C69" w:rsidRDefault="00255182" w:rsidP="00DD6582">
            <w:pPr>
              <w:pStyle w:val="Tabellentext"/>
              <w:jc w:val="center"/>
              <w:rPr>
                <w:noProof/>
              </w:rPr>
            </w:pPr>
            <w:r w:rsidRPr="00977C69">
              <w:rPr>
                <w:color w:val="000000"/>
              </w:rPr>
              <w:t>4,0</w:t>
            </w:r>
          </w:p>
        </w:tc>
        <w:tc>
          <w:tcPr>
            <w:tcW w:w="5502" w:type="dxa"/>
            <w:gridSpan w:val="2"/>
            <w:vMerge/>
            <w:tcBorders>
              <w:bottom w:val="single" w:sz="4" w:space="0" w:color="auto"/>
            </w:tcBorders>
            <w:shd w:val="clear" w:color="auto" w:fill="auto"/>
            <w:tcMar>
              <w:left w:w="85" w:type="dxa"/>
              <w:right w:w="85" w:type="dxa"/>
            </w:tcMar>
          </w:tcPr>
          <w:p w14:paraId="23F546F9" w14:textId="77777777" w:rsidR="00255182" w:rsidRPr="00977C69" w:rsidRDefault="00255182" w:rsidP="00DD6582">
            <w:pPr>
              <w:pStyle w:val="Tabellentext"/>
              <w:jc w:val="left"/>
              <w:rPr>
                <w:color w:val="000000"/>
              </w:rPr>
            </w:pPr>
          </w:p>
        </w:tc>
      </w:tr>
      <w:tr w:rsidR="00255182" w:rsidRPr="00977C69" w14:paraId="0AB4D9AD"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769C06A0" w14:textId="77777777" w:rsidR="00255182" w:rsidRPr="00977C69" w:rsidRDefault="00255182" w:rsidP="00DD6582">
            <w:pPr>
              <w:pStyle w:val="Tabellentext"/>
              <w:jc w:val="left"/>
              <w:rPr>
                <w:color w:val="000000"/>
              </w:rPr>
            </w:pPr>
          </w:p>
        </w:tc>
        <w:tc>
          <w:tcPr>
            <w:tcW w:w="2325" w:type="dxa"/>
            <w:vMerge w:val="restart"/>
            <w:tcBorders>
              <w:top w:val="single" w:sz="4" w:space="0" w:color="auto"/>
            </w:tcBorders>
            <w:shd w:val="clear" w:color="auto" w:fill="auto"/>
            <w:tcMar>
              <w:left w:w="85" w:type="dxa"/>
              <w:right w:w="85" w:type="dxa"/>
            </w:tcMar>
          </w:tcPr>
          <w:p w14:paraId="5AB729F9" w14:textId="77777777" w:rsidR="00255182" w:rsidRPr="00977C69" w:rsidRDefault="00255182" w:rsidP="00DD6582">
            <w:pPr>
              <w:pStyle w:val="Tabellentext"/>
              <w:jc w:val="left"/>
            </w:pPr>
            <w:r w:rsidRPr="00977C69">
              <w:rPr>
                <w:noProof/>
              </w:rPr>
              <w:t xml:space="preserve">Zeit von Eintreffen des Patienten bis Übergabe an </w:t>
            </w:r>
            <w:r>
              <w:rPr>
                <w:noProof/>
              </w:rPr>
              <w:t xml:space="preserve">das </w:t>
            </w:r>
            <w:r w:rsidRPr="00977C69">
              <w:rPr>
                <w:noProof/>
              </w:rPr>
              <w:t xml:space="preserve">Interventionsteam im Falle einer </w:t>
            </w:r>
            <w:r>
              <w:rPr>
                <w:noProof/>
              </w:rPr>
              <w:t>Katheterrekanalisation</w:t>
            </w:r>
            <w:r w:rsidRPr="00977C69">
              <w:rPr>
                <w:noProof/>
              </w:rPr>
              <w:t xml:space="preserve"> </w:t>
            </w:r>
            <w:r>
              <w:t>(ID_</w:t>
            </w:r>
            <w:r w:rsidRPr="00977C69">
              <w:t>179</w:t>
            </w:r>
            <w:r>
              <w:t>)</w:t>
            </w:r>
          </w:p>
        </w:tc>
        <w:tc>
          <w:tcPr>
            <w:tcW w:w="4983" w:type="dxa"/>
            <w:gridSpan w:val="14"/>
            <w:tcBorders>
              <w:top w:val="single" w:sz="4" w:space="0" w:color="auto"/>
            </w:tcBorders>
            <w:shd w:val="clear" w:color="auto" w:fill="auto"/>
          </w:tcPr>
          <w:p w14:paraId="3FD22D6B" w14:textId="77777777" w:rsidR="00255182" w:rsidRPr="00977C69" w:rsidRDefault="00255182" w:rsidP="00DD6582">
            <w:pPr>
              <w:pStyle w:val="Tabellentext"/>
              <w:jc w:val="left"/>
              <w:rPr>
                <w:color w:val="000000"/>
              </w:rPr>
            </w:pPr>
            <w:r w:rsidRPr="00977C69">
              <w:rPr>
                <w:color w:val="000000"/>
              </w:rPr>
              <w:t>STÄRKEN ÜBERWIEGEN</w:t>
            </w:r>
          </w:p>
        </w:tc>
        <w:tc>
          <w:tcPr>
            <w:tcW w:w="5502" w:type="dxa"/>
            <w:gridSpan w:val="2"/>
            <w:vMerge w:val="restart"/>
            <w:tcBorders>
              <w:top w:val="single" w:sz="4" w:space="0" w:color="auto"/>
            </w:tcBorders>
            <w:shd w:val="clear" w:color="auto" w:fill="auto"/>
            <w:tcMar>
              <w:left w:w="85" w:type="dxa"/>
              <w:right w:w="85" w:type="dxa"/>
            </w:tcMar>
          </w:tcPr>
          <w:p w14:paraId="7D25344A" w14:textId="77777777" w:rsidR="00255182" w:rsidRPr="00977C69" w:rsidRDefault="00255182" w:rsidP="00DD6582">
            <w:pPr>
              <w:pStyle w:val="Tabellentext"/>
              <w:jc w:val="left"/>
              <w:rPr>
                <w:color w:val="000000"/>
              </w:rPr>
            </w:pPr>
            <w:r w:rsidRPr="00977C69">
              <w:rPr>
                <w:color w:val="000000"/>
              </w:rPr>
              <w:t>PRÄZISIERUNG</w:t>
            </w:r>
          </w:p>
          <w:p w14:paraId="1753F398" w14:textId="77777777" w:rsidR="00255182" w:rsidRPr="00977C69" w:rsidRDefault="00255182" w:rsidP="00DD6582">
            <w:pPr>
              <w:pStyle w:val="Tabellentext"/>
              <w:jc w:val="left"/>
              <w:rPr>
                <w:color w:val="000000"/>
              </w:rPr>
            </w:pPr>
            <w:r w:rsidRPr="00977C69">
              <w:rPr>
                <w:color w:val="000000"/>
              </w:rPr>
              <w:t xml:space="preserve">Konsens findet die Formulierung: </w:t>
            </w:r>
            <w:r w:rsidRPr="00977C69">
              <w:rPr>
                <w:color w:val="000000"/>
                <w:u w:val="single"/>
              </w:rPr>
              <w:t>Erstkontakt</w:t>
            </w:r>
            <w:r w:rsidRPr="00977C69">
              <w:rPr>
                <w:color w:val="000000"/>
              </w:rPr>
              <w:t xml:space="preserve"> bi</w:t>
            </w:r>
            <w:r>
              <w:rPr>
                <w:color w:val="000000"/>
              </w:rPr>
              <w:t>s Beginn der Maßnahme (Punktion zur neuroradiologischen Katheterintervention</w:t>
            </w:r>
            <w:r w:rsidRPr="00977C69">
              <w:rPr>
                <w:color w:val="000000"/>
              </w:rPr>
              <w:t xml:space="preserve">) bei allen Patienten die eine </w:t>
            </w:r>
            <w:r>
              <w:rPr>
                <w:color w:val="000000"/>
              </w:rPr>
              <w:t>neuroradiologische Katheterintervention</w:t>
            </w:r>
            <w:r w:rsidRPr="00977C69">
              <w:rPr>
                <w:color w:val="000000"/>
              </w:rPr>
              <w:t xml:space="preserve"> erhalten</w:t>
            </w:r>
            <w:r>
              <w:rPr>
                <w:color w:val="000000"/>
              </w:rPr>
              <w:t>.</w:t>
            </w:r>
            <w:r w:rsidRPr="00977C69">
              <w:rPr>
                <w:color w:val="000000"/>
              </w:rPr>
              <w:t xml:space="preserve"> (n = 10)</w:t>
            </w:r>
          </w:p>
        </w:tc>
      </w:tr>
      <w:tr w:rsidR="00255182" w:rsidRPr="00977C69" w14:paraId="440DC5C6" w14:textId="77777777" w:rsidTr="00DD6582">
        <w:trPr>
          <w:cantSplit/>
        </w:trPr>
        <w:tc>
          <w:tcPr>
            <w:tcW w:w="1537" w:type="dxa"/>
            <w:vMerge/>
            <w:tcBorders>
              <w:bottom w:val="single" w:sz="4" w:space="0" w:color="auto"/>
            </w:tcBorders>
            <w:shd w:val="clear" w:color="auto" w:fill="auto"/>
            <w:tcMar>
              <w:left w:w="85" w:type="dxa"/>
              <w:right w:w="85" w:type="dxa"/>
            </w:tcMar>
          </w:tcPr>
          <w:p w14:paraId="570F71F3" w14:textId="77777777" w:rsidR="00255182" w:rsidRPr="00977C69"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069368A6" w14:textId="77777777" w:rsidR="00255182" w:rsidRPr="00977C69" w:rsidRDefault="00255182" w:rsidP="00DD6582">
            <w:pPr>
              <w:pStyle w:val="Tabellentext"/>
              <w:jc w:val="left"/>
            </w:pPr>
          </w:p>
        </w:tc>
        <w:tc>
          <w:tcPr>
            <w:tcW w:w="382" w:type="dxa"/>
            <w:tcBorders>
              <w:bottom w:val="single" w:sz="4" w:space="0" w:color="auto"/>
            </w:tcBorders>
            <w:shd w:val="clear" w:color="auto" w:fill="auto"/>
          </w:tcPr>
          <w:p w14:paraId="602254F6" w14:textId="63C42FB8" w:rsidR="00255182" w:rsidRPr="00977C69" w:rsidRDefault="00255182" w:rsidP="00DD6582">
            <w:pPr>
              <w:pStyle w:val="Tabellentext"/>
              <w:jc w:val="center"/>
              <w:rPr>
                <w:color w:val="000000"/>
              </w:rPr>
            </w:pPr>
          </w:p>
          <w:p w14:paraId="20224519" w14:textId="77777777" w:rsidR="00255182" w:rsidRPr="00977C69" w:rsidRDefault="00255182" w:rsidP="00DD6582">
            <w:pPr>
              <w:pStyle w:val="Tabellentext"/>
              <w:jc w:val="center"/>
              <w:rPr>
                <w:noProof/>
              </w:rPr>
            </w:pPr>
            <w:r w:rsidRPr="00977C69">
              <w:rPr>
                <w:color w:val="000000"/>
              </w:rPr>
              <w:t>3,7</w:t>
            </w:r>
          </w:p>
        </w:tc>
        <w:tc>
          <w:tcPr>
            <w:tcW w:w="382" w:type="dxa"/>
            <w:tcBorders>
              <w:bottom w:val="single" w:sz="4" w:space="0" w:color="auto"/>
            </w:tcBorders>
            <w:shd w:val="clear" w:color="auto" w:fill="auto"/>
          </w:tcPr>
          <w:p w14:paraId="5DC1A0DA" w14:textId="77777777" w:rsidR="00255182" w:rsidRPr="00977C69" w:rsidRDefault="00255182" w:rsidP="00DD6582">
            <w:pPr>
              <w:pStyle w:val="Tabellentext"/>
              <w:jc w:val="center"/>
              <w:rPr>
                <w:color w:val="000000"/>
              </w:rPr>
            </w:pPr>
            <w:r>
              <w:rPr>
                <w:color w:val="000000"/>
              </w:rPr>
              <w:t>ZiK</w:t>
            </w:r>
          </w:p>
          <w:p w14:paraId="6844C40D" w14:textId="77777777" w:rsidR="00255182" w:rsidRPr="00977C69" w:rsidRDefault="00255182" w:rsidP="00DD6582">
            <w:pPr>
              <w:pStyle w:val="Tabellentext"/>
              <w:jc w:val="center"/>
              <w:rPr>
                <w:noProof/>
              </w:rPr>
            </w:pPr>
            <w:r w:rsidRPr="00977C69">
              <w:rPr>
                <w:color w:val="000000"/>
              </w:rPr>
              <w:t>3,7</w:t>
            </w:r>
          </w:p>
        </w:tc>
        <w:tc>
          <w:tcPr>
            <w:tcW w:w="382" w:type="dxa"/>
            <w:tcBorders>
              <w:bottom w:val="single" w:sz="4" w:space="0" w:color="auto"/>
            </w:tcBorders>
            <w:shd w:val="clear" w:color="auto" w:fill="auto"/>
          </w:tcPr>
          <w:p w14:paraId="31222667" w14:textId="77777777" w:rsidR="00255182" w:rsidRPr="00977C69" w:rsidRDefault="00255182" w:rsidP="00DD6582">
            <w:pPr>
              <w:pStyle w:val="Tabellentext"/>
              <w:jc w:val="center"/>
              <w:rPr>
                <w:color w:val="000000"/>
              </w:rPr>
            </w:pPr>
          </w:p>
          <w:p w14:paraId="062804AE" w14:textId="77777777" w:rsidR="00255182" w:rsidRPr="00977C69" w:rsidRDefault="00255182" w:rsidP="00DD6582">
            <w:pPr>
              <w:pStyle w:val="Tabellentext"/>
              <w:jc w:val="center"/>
              <w:rPr>
                <w:noProof/>
              </w:rPr>
            </w:pPr>
            <w:r w:rsidRPr="00977C69">
              <w:rPr>
                <w:color w:val="000000"/>
              </w:rPr>
              <w:t>3,0</w:t>
            </w:r>
          </w:p>
        </w:tc>
        <w:tc>
          <w:tcPr>
            <w:tcW w:w="382" w:type="dxa"/>
            <w:tcBorders>
              <w:bottom w:val="single" w:sz="4" w:space="0" w:color="auto"/>
            </w:tcBorders>
            <w:shd w:val="clear" w:color="auto" w:fill="auto"/>
          </w:tcPr>
          <w:p w14:paraId="484830B9" w14:textId="77777777" w:rsidR="00255182" w:rsidRPr="00977C69" w:rsidRDefault="00255182" w:rsidP="00DD6582">
            <w:pPr>
              <w:pStyle w:val="Tabellentext"/>
              <w:jc w:val="center"/>
              <w:rPr>
                <w:color w:val="000000"/>
              </w:rPr>
            </w:pPr>
            <w:r>
              <w:rPr>
                <w:color w:val="000000"/>
              </w:rPr>
              <w:t>ZiK</w:t>
            </w:r>
          </w:p>
          <w:p w14:paraId="1481F4D0" w14:textId="77777777" w:rsidR="00255182" w:rsidRPr="00977C69" w:rsidRDefault="00255182" w:rsidP="00DD6582">
            <w:pPr>
              <w:pStyle w:val="Tabellentext"/>
              <w:jc w:val="center"/>
              <w:rPr>
                <w:noProof/>
              </w:rPr>
            </w:pPr>
            <w:r w:rsidRPr="00977C69">
              <w:rPr>
                <w:color w:val="000000"/>
              </w:rPr>
              <w:t>3,6</w:t>
            </w:r>
          </w:p>
        </w:tc>
        <w:tc>
          <w:tcPr>
            <w:tcW w:w="382" w:type="dxa"/>
            <w:tcBorders>
              <w:bottom w:val="single" w:sz="4" w:space="0" w:color="auto"/>
            </w:tcBorders>
            <w:shd w:val="clear" w:color="auto" w:fill="auto"/>
          </w:tcPr>
          <w:p w14:paraId="58998D9A" w14:textId="77777777" w:rsidR="00255182" w:rsidRPr="00977C69" w:rsidRDefault="00255182" w:rsidP="00DD6582">
            <w:pPr>
              <w:pStyle w:val="Tabellentext"/>
              <w:jc w:val="center"/>
              <w:rPr>
                <w:color w:val="000000"/>
              </w:rPr>
            </w:pPr>
          </w:p>
          <w:p w14:paraId="15DA3613" w14:textId="63D07450" w:rsidR="00255182" w:rsidRPr="00977C69" w:rsidRDefault="00255182" w:rsidP="00DD6582">
            <w:pPr>
              <w:pStyle w:val="Tabellentext"/>
              <w:jc w:val="center"/>
              <w:rPr>
                <w:noProof/>
              </w:rPr>
            </w:pPr>
            <w:r w:rsidRPr="00977C69">
              <w:rPr>
                <w:color w:val="000000"/>
              </w:rPr>
              <w:t>2,</w:t>
            </w:r>
            <w:r w:rsidR="006F72F2">
              <w:rPr>
                <w:color w:val="000000"/>
              </w:rPr>
              <w:t>9</w:t>
            </w:r>
          </w:p>
        </w:tc>
        <w:tc>
          <w:tcPr>
            <w:tcW w:w="382" w:type="dxa"/>
            <w:gridSpan w:val="2"/>
            <w:tcBorders>
              <w:bottom w:val="single" w:sz="4" w:space="0" w:color="auto"/>
            </w:tcBorders>
            <w:shd w:val="clear" w:color="auto" w:fill="auto"/>
          </w:tcPr>
          <w:p w14:paraId="6F59244E" w14:textId="77777777" w:rsidR="00255182" w:rsidRPr="00977C69" w:rsidRDefault="00255182" w:rsidP="00DD6582">
            <w:pPr>
              <w:pStyle w:val="Tabellentext"/>
              <w:jc w:val="center"/>
              <w:rPr>
                <w:color w:val="000000"/>
              </w:rPr>
            </w:pPr>
            <w:r>
              <w:rPr>
                <w:color w:val="000000"/>
              </w:rPr>
              <w:t>ZiK</w:t>
            </w:r>
          </w:p>
          <w:p w14:paraId="49D2C763" w14:textId="6E90DEEB" w:rsidR="00255182" w:rsidRPr="00977C69" w:rsidRDefault="00255182" w:rsidP="00DD6582">
            <w:pPr>
              <w:pStyle w:val="Tabellentext"/>
              <w:jc w:val="center"/>
              <w:rPr>
                <w:noProof/>
              </w:rPr>
            </w:pPr>
            <w:r w:rsidRPr="00977C69">
              <w:rPr>
                <w:color w:val="000000"/>
              </w:rPr>
              <w:t>3,</w:t>
            </w:r>
            <w:r w:rsidR="006F72F2">
              <w:rPr>
                <w:color w:val="000000"/>
              </w:rPr>
              <w:t>9</w:t>
            </w:r>
          </w:p>
        </w:tc>
        <w:tc>
          <w:tcPr>
            <w:tcW w:w="382" w:type="dxa"/>
            <w:tcBorders>
              <w:bottom w:val="single" w:sz="4" w:space="0" w:color="auto"/>
            </w:tcBorders>
            <w:shd w:val="clear" w:color="auto" w:fill="auto"/>
          </w:tcPr>
          <w:p w14:paraId="3637EEF7" w14:textId="77777777" w:rsidR="00255182" w:rsidRPr="00977C69" w:rsidRDefault="00255182" w:rsidP="00DD6582">
            <w:pPr>
              <w:pStyle w:val="Tabellentext"/>
              <w:jc w:val="center"/>
              <w:rPr>
                <w:color w:val="000000"/>
              </w:rPr>
            </w:pPr>
          </w:p>
          <w:p w14:paraId="1AD756F2" w14:textId="77777777" w:rsidR="00255182" w:rsidRPr="00977C69" w:rsidRDefault="00255182" w:rsidP="00DD6582">
            <w:pPr>
              <w:pStyle w:val="Tabellentext"/>
              <w:jc w:val="center"/>
              <w:rPr>
                <w:noProof/>
              </w:rPr>
            </w:pPr>
            <w:r w:rsidRPr="00977C69">
              <w:rPr>
                <w:color w:val="000000"/>
              </w:rPr>
              <w:t>3,2</w:t>
            </w:r>
          </w:p>
        </w:tc>
        <w:tc>
          <w:tcPr>
            <w:tcW w:w="382" w:type="dxa"/>
            <w:tcBorders>
              <w:bottom w:val="single" w:sz="4" w:space="0" w:color="auto"/>
            </w:tcBorders>
            <w:shd w:val="clear" w:color="auto" w:fill="auto"/>
          </w:tcPr>
          <w:p w14:paraId="522F33E4" w14:textId="77777777" w:rsidR="00255182" w:rsidRPr="00977C69" w:rsidRDefault="00255182" w:rsidP="00DD6582">
            <w:pPr>
              <w:pStyle w:val="Tabellentext"/>
              <w:jc w:val="center"/>
              <w:rPr>
                <w:color w:val="000000"/>
              </w:rPr>
            </w:pPr>
          </w:p>
          <w:p w14:paraId="77E69195" w14:textId="77777777" w:rsidR="00255182" w:rsidRPr="00977C69" w:rsidRDefault="00255182" w:rsidP="00DD6582">
            <w:pPr>
              <w:pStyle w:val="Tabellentext"/>
              <w:jc w:val="center"/>
              <w:rPr>
                <w:noProof/>
              </w:rPr>
            </w:pPr>
            <w:r w:rsidRPr="00977C69">
              <w:rPr>
                <w:color w:val="000000"/>
              </w:rPr>
              <w:t>3,2</w:t>
            </w:r>
          </w:p>
        </w:tc>
        <w:tc>
          <w:tcPr>
            <w:tcW w:w="382" w:type="dxa"/>
            <w:tcBorders>
              <w:bottom w:val="single" w:sz="4" w:space="0" w:color="auto"/>
            </w:tcBorders>
            <w:shd w:val="clear" w:color="auto" w:fill="auto"/>
          </w:tcPr>
          <w:p w14:paraId="636C0693" w14:textId="77777777" w:rsidR="00255182" w:rsidRPr="00977C69" w:rsidRDefault="00255182" w:rsidP="00DD6582">
            <w:pPr>
              <w:pStyle w:val="Tabellentext"/>
              <w:jc w:val="center"/>
              <w:rPr>
                <w:color w:val="000000"/>
              </w:rPr>
            </w:pPr>
          </w:p>
          <w:p w14:paraId="42452293" w14:textId="77777777" w:rsidR="00255182" w:rsidRPr="00977C69" w:rsidRDefault="00255182" w:rsidP="00DD6582">
            <w:pPr>
              <w:pStyle w:val="Tabellentext"/>
              <w:jc w:val="center"/>
              <w:rPr>
                <w:noProof/>
              </w:rPr>
            </w:pPr>
            <w:r w:rsidRPr="00977C69">
              <w:rPr>
                <w:color w:val="000000"/>
              </w:rPr>
              <w:t>3,5</w:t>
            </w:r>
          </w:p>
        </w:tc>
        <w:tc>
          <w:tcPr>
            <w:tcW w:w="382" w:type="dxa"/>
            <w:tcBorders>
              <w:bottom w:val="single" w:sz="4" w:space="0" w:color="auto"/>
            </w:tcBorders>
            <w:shd w:val="clear" w:color="auto" w:fill="auto"/>
          </w:tcPr>
          <w:p w14:paraId="714C2DD4" w14:textId="77777777" w:rsidR="00255182" w:rsidRPr="00977C69" w:rsidRDefault="00255182" w:rsidP="00DD6582">
            <w:pPr>
              <w:pStyle w:val="Tabellentext"/>
              <w:jc w:val="center"/>
              <w:rPr>
                <w:color w:val="000000"/>
              </w:rPr>
            </w:pPr>
          </w:p>
          <w:p w14:paraId="12870259" w14:textId="77777777" w:rsidR="00255182" w:rsidRPr="00977C69" w:rsidRDefault="00255182" w:rsidP="00DD6582">
            <w:pPr>
              <w:pStyle w:val="Tabellentext"/>
              <w:jc w:val="center"/>
              <w:rPr>
                <w:noProof/>
              </w:rPr>
            </w:pPr>
            <w:r w:rsidRPr="00977C69">
              <w:rPr>
                <w:color w:val="000000"/>
              </w:rPr>
              <w:t>3,1</w:t>
            </w:r>
          </w:p>
        </w:tc>
        <w:tc>
          <w:tcPr>
            <w:tcW w:w="382" w:type="dxa"/>
            <w:tcBorders>
              <w:bottom w:val="single" w:sz="4" w:space="0" w:color="auto"/>
            </w:tcBorders>
            <w:shd w:val="clear" w:color="auto" w:fill="auto"/>
          </w:tcPr>
          <w:p w14:paraId="6071CC33" w14:textId="77777777" w:rsidR="00255182" w:rsidRPr="00977C69" w:rsidRDefault="00255182" w:rsidP="00DD6582">
            <w:pPr>
              <w:pStyle w:val="Tabellentext"/>
              <w:jc w:val="center"/>
              <w:rPr>
                <w:color w:val="000000"/>
              </w:rPr>
            </w:pPr>
          </w:p>
          <w:p w14:paraId="08B39F64"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6DF67127" w14:textId="77777777" w:rsidR="00255182" w:rsidRPr="00977C69" w:rsidRDefault="00255182" w:rsidP="00DD6582">
            <w:pPr>
              <w:pStyle w:val="Tabellentext"/>
              <w:jc w:val="center"/>
              <w:rPr>
                <w:color w:val="000000"/>
              </w:rPr>
            </w:pPr>
          </w:p>
          <w:p w14:paraId="225FDD5B" w14:textId="77777777" w:rsidR="00255182" w:rsidRPr="00977C69" w:rsidRDefault="00255182" w:rsidP="00DD6582">
            <w:pPr>
              <w:pStyle w:val="Tabellentext"/>
              <w:jc w:val="center"/>
              <w:rPr>
                <w:noProof/>
              </w:rPr>
            </w:pPr>
            <w:r w:rsidRPr="00977C69">
              <w:rPr>
                <w:color w:val="000000"/>
              </w:rPr>
              <w:t>3,8</w:t>
            </w:r>
          </w:p>
        </w:tc>
        <w:tc>
          <w:tcPr>
            <w:tcW w:w="399" w:type="dxa"/>
            <w:tcBorders>
              <w:bottom w:val="single" w:sz="4" w:space="0" w:color="auto"/>
            </w:tcBorders>
            <w:shd w:val="clear" w:color="auto" w:fill="auto"/>
          </w:tcPr>
          <w:p w14:paraId="52BBAD05" w14:textId="77777777" w:rsidR="00255182" w:rsidRPr="00977C69" w:rsidRDefault="00255182" w:rsidP="00DD6582">
            <w:pPr>
              <w:pStyle w:val="Tabellentext"/>
              <w:jc w:val="center"/>
              <w:rPr>
                <w:color w:val="000000"/>
              </w:rPr>
            </w:pPr>
          </w:p>
          <w:p w14:paraId="04E9852B" w14:textId="77777777" w:rsidR="00255182" w:rsidRPr="00977C69" w:rsidRDefault="00255182" w:rsidP="00DD6582">
            <w:pPr>
              <w:pStyle w:val="Tabellentext"/>
              <w:jc w:val="center"/>
              <w:rPr>
                <w:noProof/>
              </w:rPr>
            </w:pPr>
            <w:r w:rsidRPr="00977C69">
              <w:rPr>
                <w:color w:val="000000"/>
              </w:rPr>
              <w:t>3,8</w:t>
            </w:r>
          </w:p>
        </w:tc>
        <w:tc>
          <w:tcPr>
            <w:tcW w:w="5502" w:type="dxa"/>
            <w:gridSpan w:val="2"/>
            <w:vMerge/>
            <w:tcBorders>
              <w:bottom w:val="single" w:sz="4" w:space="0" w:color="auto"/>
            </w:tcBorders>
            <w:shd w:val="clear" w:color="auto" w:fill="auto"/>
            <w:tcMar>
              <w:left w:w="85" w:type="dxa"/>
              <w:right w:w="85" w:type="dxa"/>
            </w:tcMar>
          </w:tcPr>
          <w:p w14:paraId="0DA668C3" w14:textId="77777777" w:rsidR="00255182" w:rsidRPr="00977C69" w:rsidRDefault="00255182" w:rsidP="00DD6582">
            <w:pPr>
              <w:pStyle w:val="Tabellentext"/>
              <w:jc w:val="left"/>
              <w:rPr>
                <w:color w:val="000000"/>
              </w:rPr>
            </w:pPr>
          </w:p>
        </w:tc>
      </w:tr>
      <w:tr w:rsidR="00255182" w:rsidRPr="00977C69" w14:paraId="43BFAA0C" w14:textId="77777777" w:rsidTr="00DD6582">
        <w:trPr>
          <w:cantSplit/>
        </w:trPr>
        <w:tc>
          <w:tcPr>
            <w:tcW w:w="3862" w:type="dxa"/>
            <w:gridSpan w:val="2"/>
            <w:tcBorders>
              <w:top w:val="single" w:sz="4" w:space="0" w:color="auto"/>
              <w:bottom w:val="single" w:sz="4" w:space="0" w:color="auto"/>
            </w:tcBorders>
            <w:shd w:val="clear" w:color="auto" w:fill="D9D9D9" w:themeFill="background1" w:themeFillShade="D9"/>
            <w:tcMar>
              <w:left w:w="85" w:type="dxa"/>
              <w:right w:w="85" w:type="dxa"/>
            </w:tcMar>
          </w:tcPr>
          <w:p w14:paraId="5F691AF7" w14:textId="77777777" w:rsidR="00255182" w:rsidRPr="00977C69" w:rsidRDefault="00255182" w:rsidP="00DD6582">
            <w:pPr>
              <w:pStyle w:val="Tabellentext"/>
              <w:jc w:val="left"/>
            </w:pPr>
            <w:r>
              <w:rPr>
                <w:color w:val="000000"/>
              </w:rPr>
              <w:t>Abschlussbetrachtung</w:t>
            </w:r>
          </w:p>
        </w:tc>
        <w:tc>
          <w:tcPr>
            <w:tcW w:w="382" w:type="dxa"/>
            <w:tcBorders>
              <w:top w:val="single" w:sz="4" w:space="0" w:color="auto"/>
              <w:bottom w:val="single" w:sz="4" w:space="0" w:color="auto"/>
            </w:tcBorders>
            <w:shd w:val="clear" w:color="auto" w:fill="D9D9D9" w:themeFill="background1" w:themeFillShade="D9"/>
          </w:tcPr>
          <w:p w14:paraId="5E3C4DFF"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4A89086D"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061520CE"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73984531"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33A35825" w14:textId="77777777" w:rsidR="00255182" w:rsidRPr="00977C69" w:rsidRDefault="00255182" w:rsidP="00DD6582">
            <w:pPr>
              <w:pStyle w:val="Tabellentext"/>
              <w:jc w:val="left"/>
            </w:pPr>
          </w:p>
        </w:tc>
        <w:tc>
          <w:tcPr>
            <w:tcW w:w="382" w:type="dxa"/>
            <w:gridSpan w:val="2"/>
            <w:tcBorders>
              <w:top w:val="single" w:sz="4" w:space="0" w:color="auto"/>
              <w:bottom w:val="single" w:sz="4" w:space="0" w:color="auto"/>
            </w:tcBorders>
            <w:shd w:val="clear" w:color="auto" w:fill="D9D9D9" w:themeFill="background1" w:themeFillShade="D9"/>
          </w:tcPr>
          <w:p w14:paraId="1C795A49"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76896A00"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10B466C8"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73D7C5F8"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37D2A797"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2774264C" w14:textId="77777777" w:rsidR="00255182" w:rsidRPr="00977C69"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2DEDEE4D" w14:textId="77777777" w:rsidR="00255182" w:rsidRPr="00977C69" w:rsidRDefault="00255182" w:rsidP="00DD6582">
            <w:pPr>
              <w:pStyle w:val="Tabellentext"/>
              <w:jc w:val="left"/>
            </w:pPr>
          </w:p>
        </w:tc>
        <w:tc>
          <w:tcPr>
            <w:tcW w:w="399" w:type="dxa"/>
            <w:tcBorders>
              <w:top w:val="single" w:sz="4" w:space="0" w:color="auto"/>
              <w:bottom w:val="single" w:sz="4" w:space="0" w:color="auto"/>
            </w:tcBorders>
            <w:shd w:val="clear" w:color="auto" w:fill="D9D9D9" w:themeFill="background1" w:themeFillShade="D9"/>
          </w:tcPr>
          <w:p w14:paraId="1BDBDEC2" w14:textId="77777777" w:rsidR="00255182" w:rsidRPr="00977C69" w:rsidRDefault="00255182" w:rsidP="00DD6582">
            <w:pPr>
              <w:pStyle w:val="Tabellentext"/>
              <w:jc w:val="left"/>
            </w:pPr>
          </w:p>
        </w:tc>
        <w:tc>
          <w:tcPr>
            <w:tcW w:w="1133" w:type="dxa"/>
            <w:tcBorders>
              <w:top w:val="single" w:sz="4" w:space="0" w:color="auto"/>
              <w:bottom w:val="single" w:sz="4" w:space="0" w:color="auto"/>
            </w:tcBorders>
            <w:shd w:val="clear" w:color="auto" w:fill="D9D9D9" w:themeFill="background1" w:themeFillShade="D9"/>
            <w:tcMar>
              <w:left w:w="85" w:type="dxa"/>
              <w:right w:w="85" w:type="dxa"/>
            </w:tcMar>
          </w:tcPr>
          <w:p w14:paraId="5CFD89B3" w14:textId="77777777" w:rsidR="00255182" w:rsidRPr="00977C69" w:rsidRDefault="00255182" w:rsidP="00DD6582">
            <w:pPr>
              <w:pStyle w:val="Tabellentext"/>
              <w:jc w:val="left"/>
            </w:pPr>
          </w:p>
        </w:tc>
        <w:tc>
          <w:tcPr>
            <w:tcW w:w="4369" w:type="dxa"/>
            <w:tcBorders>
              <w:top w:val="single" w:sz="4" w:space="0" w:color="auto"/>
              <w:bottom w:val="single" w:sz="4" w:space="0" w:color="auto"/>
            </w:tcBorders>
            <w:shd w:val="clear" w:color="auto" w:fill="D9D9D9" w:themeFill="background1" w:themeFillShade="D9"/>
            <w:tcMar>
              <w:left w:w="85" w:type="dxa"/>
              <w:right w:w="85" w:type="dxa"/>
            </w:tcMar>
          </w:tcPr>
          <w:p w14:paraId="05986DF9" w14:textId="77777777" w:rsidR="00255182" w:rsidRPr="00977C69" w:rsidRDefault="00255182" w:rsidP="00DD6582">
            <w:pPr>
              <w:pStyle w:val="Tabellentext"/>
              <w:jc w:val="left"/>
            </w:pPr>
          </w:p>
        </w:tc>
      </w:tr>
      <w:tr w:rsidR="00255182" w:rsidRPr="00977C69" w14:paraId="184D038F"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2AEB57DE" w14:textId="2F7FC74A" w:rsidR="00255182" w:rsidRPr="00CA2E98" w:rsidRDefault="00255182" w:rsidP="00DD6582">
            <w:pPr>
              <w:pStyle w:val="Tabellentext"/>
              <w:jc w:val="left"/>
              <w:rPr>
                <w:color w:val="000000"/>
              </w:rPr>
            </w:pPr>
            <w:r w:rsidRPr="00CA2E98">
              <w:rPr>
                <w:color w:val="000000"/>
              </w:rPr>
              <w:t>Mortalität</w:t>
            </w:r>
          </w:p>
        </w:tc>
        <w:tc>
          <w:tcPr>
            <w:tcW w:w="2325" w:type="dxa"/>
            <w:vMerge w:val="restart"/>
            <w:tcBorders>
              <w:top w:val="single" w:sz="4" w:space="0" w:color="auto"/>
            </w:tcBorders>
            <w:shd w:val="clear" w:color="auto" w:fill="auto"/>
            <w:tcMar>
              <w:left w:w="85" w:type="dxa"/>
              <w:right w:w="85" w:type="dxa"/>
            </w:tcMar>
          </w:tcPr>
          <w:p w14:paraId="21969A65" w14:textId="64A2B021" w:rsidR="00255182" w:rsidRPr="00CA2E98" w:rsidRDefault="00255182" w:rsidP="00DD6582">
            <w:pPr>
              <w:pStyle w:val="Tabellentext"/>
              <w:jc w:val="left"/>
              <w:rPr>
                <w:noProof/>
              </w:rPr>
            </w:pPr>
            <w:r w:rsidRPr="00CA2E98">
              <w:rPr>
                <w:noProof/>
              </w:rPr>
              <w:t>Letalität in der Notaufnahme [</w:t>
            </w:r>
            <w:r w:rsidRPr="00462730">
              <w:rPr>
                <w:noProof/>
              </w:rPr>
              <w:t>29</w:t>
            </w:r>
            <w:r w:rsidRPr="00CA2E98">
              <w:rPr>
                <w:noProof/>
              </w:rPr>
              <w:t xml:space="preserve">, </w:t>
            </w:r>
            <w:r w:rsidRPr="00462730">
              <w:rPr>
                <w:noProof/>
              </w:rPr>
              <w:t>30</w:t>
            </w:r>
            <w:r w:rsidRPr="00CA2E98">
              <w:rPr>
                <w:noProof/>
              </w:rPr>
              <w:t xml:space="preserve">, </w:t>
            </w:r>
            <w:r w:rsidRPr="00462730">
              <w:rPr>
                <w:noProof/>
              </w:rPr>
              <w:t>31</w:t>
            </w:r>
            <w:r w:rsidRPr="00CA2E98">
              <w:rPr>
                <w:noProof/>
              </w:rPr>
              <w:t xml:space="preserve">, </w:t>
            </w:r>
            <w:r w:rsidR="00946794">
              <w:rPr>
                <w:noProof/>
              </w:rPr>
              <w:t>38</w:t>
            </w:r>
            <w:r w:rsidRPr="00CA2E98">
              <w:rPr>
                <w:noProof/>
              </w:rPr>
              <w:t xml:space="preserve">, </w:t>
            </w:r>
            <w:r w:rsidR="00946794">
              <w:rPr>
                <w:noProof/>
              </w:rPr>
              <w:t>39</w:t>
            </w:r>
            <w:r w:rsidRPr="00CA2E98">
              <w:rPr>
                <w:noProof/>
              </w:rPr>
              <w:t xml:space="preserve">, </w:t>
            </w:r>
            <w:r w:rsidR="00946794">
              <w:rPr>
                <w:noProof/>
              </w:rPr>
              <w:t>40</w:t>
            </w:r>
            <w:r w:rsidRPr="00CA2E98">
              <w:rPr>
                <w:noProof/>
              </w:rPr>
              <w:t>] (ID_045)</w:t>
            </w:r>
          </w:p>
        </w:tc>
        <w:tc>
          <w:tcPr>
            <w:tcW w:w="4983" w:type="dxa"/>
            <w:gridSpan w:val="14"/>
            <w:tcBorders>
              <w:top w:val="single" w:sz="4" w:space="0" w:color="auto"/>
            </w:tcBorders>
            <w:shd w:val="clear" w:color="auto" w:fill="auto"/>
          </w:tcPr>
          <w:p w14:paraId="29ADD7C1"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0D3AD066" w14:textId="77777777" w:rsidR="00255182" w:rsidRPr="00CA2E98" w:rsidRDefault="00255182" w:rsidP="00DD6582">
            <w:pPr>
              <w:pStyle w:val="Tabellentext"/>
              <w:jc w:val="left"/>
              <w:rPr>
                <w:color w:val="000000"/>
              </w:rPr>
            </w:pPr>
            <w:r w:rsidRPr="00CA2E98">
              <w:rPr>
                <w:color w:val="000000"/>
              </w:rPr>
              <w:t>MODIFIKATION</w:t>
            </w:r>
          </w:p>
          <w:p w14:paraId="24597EE5" w14:textId="77777777" w:rsidR="00255182" w:rsidRPr="00CA2E98" w:rsidRDefault="00255182" w:rsidP="00DD6582">
            <w:pPr>
              <w:pStyle w:val="Tabellentext"/>
              <w:jc w:val="left"/>
              <w:rPr>
                <w:color w:val="000000"/>
              </w:rPr>
            </w:pPr>
            <w:r w:rsidRPr="00CA2E98">
              <w:rPr>
                <w:color w:val="000000"/>
              </w:rPr>
              <w:t>Konsens findet die Empfehlung die 48h-Letalität aller über die Notaufnahme stationär aufgenommenen Patienten zu erheben.</w:t>
            </w:r>
          </w:p>
          <w:p w14:paraId="1865E69E" w14:textId="77777777" w:rsidR="00255182" w:rsidRPr="00977C69" w:rsidRDefault="00255182" w:rsidP="00DD6582">
            <w:pPr>
              <w:pStyle w:val="Tabellentext"/>
              <w:jc w:val="left"/>
              <w:rPr>
                <w:color w:val="000000"/>
              </w:rPr>
            </w:pPr>
            <w:r w:rsidRPr="00CA2E98">
              <w:rPr>
                <w:color w:val="000000"/>
              </w:rPr>
              <w:t>Zusätzlich wird empfohlen, alle verstorbenen Patienten in einer Morbititäts- und Mortalitätskonferenz zu betrachten (n = 18).</w:t>
            </w:r>
          </w:p>
        </w:tc>
      </w:tr>
      <w:tr w:rsidR="00255182" w:rsidRPr="00977C69" w14:paraId="38BEC331" w14:textId="77777777" w:rsidTr="00DD6582">
        <w:trPr>
          <w:cantSplit/>
        </w:trPr>
        <w:tc>
          <w:tcPr>
            <w:tcW w:w="1537" w:type="dxa"/>
            <w:vMerge/>
            <w:tcBorders>
              <w:bottom w:val="single" w:sz="4" w:space="0" w:color="auto"/>
            </w:tcBorders>
            <w:shd w:val="clear" w:color="auto" w:fill="auto"/>
            <w:tcMar>
              <w:left w:w="85" w:type="dxa"/>
              <w:right w:w="85" w:type="dxa"/>
            </w:tcMar>
          </w:tcPr>
          <w:p w14:paraId="5D8E355A" w14:textId="77777777" w:rsidR="00255182" w:rsidRPr="00977C69"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33A1A493" w14:textId="77777777" w:rsidR="00255182" w:rsidRPr="00977C69" w:rsidRDefault="00255182" w:rsidP="00DD6582">
            <w:pPr>
              <w:pStyle w:val="Tabellentext"/>
              <w:jc w:val="left"/>
              <w:rPr>
                <w:noProof/>
              </w:rPr>
            </w:pPr>
          </w:p>
        </w:tc>
        <w:tc>
          <w:tcPr>
            <w:tcW w:w="382" w:type="dxa"/>
            <w:tcBorders>
              <w:bottom w:val="single" w:sz="4" w:space="0" w:color="auto"/>
            </w:tcBorders>
            <w:shd w:val="clear" w:color="auto" w:fill="auto"/>
          </w:tcPr>
          <w:p w14:paraId="5B335DF0" w14:textId="77777777" w:rsidR="00255182" w:rsidRPr="00977C69" w:rsidRDefault="00255182" w:rsidP="00DD6582">
            <w:pPr>
              <w:pStyle w:val="Tabellentext"/>
              <w:jc w:val="center"/>
              <w:rPr>
                <w:color w:val="000000"/>
              </w:rPr>
            </w:pPr>
          </w:p>
          <w:p w14:paraId="5CA7A56A" w14:textId="77777777" w:rsidR="00255182" w:rsidRPr="00977C69" w:rsidRDefault="00255182" w:rsidP="00DD6582">
            <w:pPr>
              <w:pStyle w:val="Tabellentext"/>
              <w:jc w:val="center"/>
              <w:rPr>
                <w:noProof/>
              </w:rPr>
            </w:pPr>
            <w:r w:rsidRPr="00977C69">
              <w:rPr>
                <w:color w:val="000000"/>
              </w:rPr>
              <w:t>3,4</w:t>
            </w:r>
          </w:p>
        </w:tc>
        <w:tc>
          <w:tcPr>
            <w:tcW w:w="382" w:type="dxa"/>
            <w:tcBorders>
              <w:bottom w:val="single" w:sz="4" w:space="0" w:color="auto"/>
            </w:tcBorders>
            <w:shd w:val="clear" w:color="auto" w:fill="auto"/>
          </w:tcPr>
          <w:p w14:paraId="2681BC8F" w14:textId="77777777" w:rsidR="00255182" w:rsidRPr="00977C69" w:rsidRDefault="00255182" w:rsidP="00DD6582">
            <w:pPr>
              <w:pStyle w:val="Tabellentext"/>
              <w:jc w:val="center"/>
              <w:rPr>
                <w:color w:val="000000"/>
              </w:rPr>
            </w:pPr>
          </w:p>
          <w:p w14:paraId="5A2B86C0" w14:textId="77777777" w:rsidR="00255182" w:rsidRPr="00977C69" w:rsidRDefault="00255182" w:rsidP="00DD6582">
            <w:pPr>
              <w:pStyle w:val="Tabellentext"/>
              <w:jc w:val="center"/>
              <w:rPr>
                <w:noProof/>
              </w:rPr>
            </w:pPr>
            <w:r w:rsidRPr="00977C69">
              <w:rPr>
                <w:color w:val="000000"/>
              </w:rPr>
              <w:t>3,2</w:t>
            </w:r>
          </w:p>
        </w:tc>
        <w:tc>
          <w:tcPr>
            <w:tcW w:w="382" w:type="dxa"/>
            <w:tcBorders>
              <w:bottom w:val="single" w:sz="4" w:space="0" w:color="auto"/>
            </w:tcBorders>
            <w:shd w:val="clear" w:color="auto" w:fill="auto"/>
          </w:tcPr>
          <w:p w14:paraId="52DD548E" w14:textId="77777777" w:rsidR="00255182" w:rsidRPr="00977C69" w:rsidRDefault="00255182" w:rsidP="00DD6582">
            <w:pPr>
              <w:pStyle w:val="Tabellentext"/>
              <w:jc w:val="center"/>
              <w:rPr>
                <w:color w:val="000000"/>
              </w:rPr>
            </w:pPr>
          </w:p>
          <w:p w14:paraId="1001BF81" w14:textId="77777777" w:rsidR="00255182" w:rsidRPr="00977C69" w:rsidRDefault="00255182" w:rsidP="00DD6582">
            <w:pPr>
              <w:pStyle w:val="Tabellentext"/>
              <w:jc w:val="center"/>
              <w:rPr>
                <w:noProof/>
              </w:rPr>
            </w:pPr>
            <w:r w:rsidRPr="00977C69">
              <w:rPr>
                <w:color w:val="000000"/>
              </w:rPr>
              <w:t>3,0</w:t>
            </w:r>
          </w:p>
        </w:tc>
        <w:tc>
          <w:tcPr>
            <w:tcW w:w="382" w:type="dxa"/>
            <w:tcBorders>
              <w:bottom w:val="single" w:sz="4" w:space="0" w:color="auto"/>
            </w:tcBorders>
            <w:shd w:val="clear" w:color="auto" w:fill="auto"/>
          </w:tcPr>
          <w:p w14:paraId="2E1C6B44" w14:textId="77777777" w:rsidR="00255182" w:rsidRPr="00977C69" w:rsidRDefault="00255182" w:rsidP="00DD6582">
            <w:pPr>
              <w:pStyle w:val="Tabellentext"/>
              <w:jc w:val="center"/>
              <w:rPr>
                <w:color w:val="000000"/>
              </w:rPr>
            </w:pPr>
            <w:r>
              <w:rPr>
                <w:color w:val="000000"/>
              </w:rPr>
              <w:t>ZiK</w:t>
            </w:r>
          </w:p>
          <w:p w14:paraId="134BDA69" w14:textId="77777777" w:rsidR="00255182" w:rsidRPr="00977C69" w:rsidRDefault="00255182" w:rsidP="00DD6582">
            <w:pPr>
              <w:pStyle w:val="Tabellentext"/>
              <w:jc w:val="center"/>
              <w:rPr>
                <w:noProof/>
              </w:rPr>
            </w:pPr>
            <w:r w:rsidRPr="00977C69">
              <w:rPr>
                <w:color w:val="000000"/>
              </w:rPr>
              <w:t>3,7</w:t>
            </w:r>
          </w:p>
        </w:tc>
        <w:tc>
          <w:tcPr>
            <w:tcW w:w="382" w:type="dxa"/>
            <w:tcBorders>
              <w:bottom w:val="single" w:sz="4" w:space="0" w:color="auto"/>
            </w:tcBorders>
            <w:shd w:val="clear" w:color="auto" w:fill="auto"/>
          </w:tcPr>
          <w:p w14:paraId="6006A54A" w14:textId="77777777" w:rsidR="00255182" w:rsidRPr="00977C69" w:rsidRDefault="00255182" w:rsidP="00DD6582">
            <w:pPr>
              <w:pStyle w:val="Tabellentext"/>
              <w:jc w:val="center"/>
              <w:rPr>
                <w:color w:val="000000"/>
              </w:rPr>
            </w:pPr>
          </w:p>
          <w:p w14:paraId="79FFFC18" w14:textId="77777777" w:rsidR="00255182" w:rsidRPr="00977C69" w:rsidRDefault="00255182" w:rsidP="00DD6582">
            <w:pPr>
              <w:pStyle w:val="Tabellentext"/>
              <w:jc w:val="center"/>
              <w:rPr>
                <w:noProof/>
              </w:rPr>
            </w:pPr>
            <w:r w:rsidRPr="00977C69">
              <w:rPr>
                <w:color w:val="000000"/>
              </w:rPr>
              <w:t>3,1</w:t>
            </w:r>
          </w:p>
        </w:tc>
        <w:tc>
          <w:tcPr>
            <w:tcW w:w="382" w:type="dxa"/>
            <w:gridSpan w:val="2"/>
            <w:tcBorders>
              <w:bottom w:val="single" w:sz="4" w:space="0" w:color="auto"/>
            </w:tcBorders>
            <w:shd w:val="clear" w:color="auto" w:fill="auto"/>
          </w:tcPr>
          <w:p w14:paraId="6C771A5B" w14:textId="77777777" w:rsidR="00255182" w:rsidRPr="00977C69" w:rsidRDefault="00255182" w:rsidP="00DD6582">
            <w:pPr>
              <w:pStyle w:val="Tabellentext"/>
              <w:jc w:val="center"/>
              <w:rPr>
                <w:color w:val="000000"/>
              </w:rPr>
            </w:pPr>
          </w:p>
          <w:p w14:paraId="303AF5CB" w14:textId="77777777" w:rsidR="00255182" w:rsidRPr="00977C69" w:rsidRDefault="00255182" w:rsidP="00DD6582">
            <w:pPr>
              <w:pStyle w:val="Tabellentext"/>
              <w:jc w:val="center"/>
              <w:rPr>
                <w:noProof/>
              </w:rPr>
            </w:pPr>
            <w:r w:rsidRPr="00977C69">
              <w:rPr>
                <w:color w:val="000000"/>
              </w:rPr>
              <w:t>3,6</w:t>
            </w:r>
          </w:p>
        </w:tc>
        <w:tc>
          <w:tcPr>
            <w:tcW w:w="382" w:type="dxa"/>
            <w:tcBorders>
              <w:bottom w:val="single" w:sz="4" w:space="0" w:color="auto"/>
            </w:tcBorders>
            <w:shd w:val="clear" w:color="auto" w:fill="auto"/>
          </w:tcPr>
          <w:p w14:paraId="60F43367" w14:textId="77777777" w:rsidR="00255182" w:rsidRPr="00977C69" w:rsidRDefault="00255182" w:rsidP="00DD6582">
            <w:pPr>
              <w:pStyle w:val="Tabellentext"/>
              <w:jc w:val="center"/>
              <w:rPr>
                <w:color w:val="000000"/>
              </w:rPr>
            </w:pPr>
          </w:p>
          <w:p w14:paraId="1364DB46" w14:textId="77777777" w:rsidR="00255182" w:rsidRPr="00977C69" w:rsidRDefault="00255182" w:rsidP="00DD6582">
            <w:pPr>
              <w:pStyle w:val="Tabellentext"/>
              <w:jc w:val="center"/>
              <w:rPr>
                <w:noProof/>
              </w:rPr>
            </w:pPr>
            <w:r w:rsidRPr="00977C69">
              <w:rPr>
                <w:color w:val="000000"/>
              </w:rPr>
              <w:t>2,5</w:t>
            </w:r>
          </w:p>
        </w:tc>
        <w:tc>
          <w:tcPr>
            <w:tcW w:w="382" w:type="dxa"/>
            <w:tcBorders>
              <w:bottom w:val="single" w:sz="4" w:space="0" w:color="auto"/>
            </w:tcBorders>
            <w:shd w:val="clear" w:color="auto" w:fill="auto"/>
          </w:tcPr>
          <w:p w14:paraId="1F3CD2A4" w14:textId="4F0B0A09" w:rsidR="00255182" w:rsidRPr="00977C69" w:rsidRDefault="006F72F2" w:rsidP="00DD6582">
            <w:pPr>
              <w:pStyle w:val="Tabellentext"/>
              <w:jc w:val="center"/>
              <w:rPr>
                <w:color w:val="000000"/>
              </w:rPr>
            </w:pPr>
            <w:r>
              <w:rPr>
                <w:color w:val="000000"/>
              </w:rPr>
              <w:t>ZiK</w:t>
            </w:r>
          </w:p>
          <w:p w14:paraId="7B69989E" w14:textId="77777777" w:rsidR="00255182" w:rsidRPr="00977C69" w:rsidRDefault="00255182" w:rsidP="00DD6582">
            <w:pPr>
              <w:pStyle w:val="Tabellentext"/>
              <w:jc w:val="center"/>
              <w:rPr>
                <w:noProof/>
              </w:rPr>
            </w:pPr>
            <w:r w:rsidRPr="00977C69">
              <w:rPr>
                <w:color w:val="000000"/>
              </w:rPr>
              <w:t>3,9</w:t>
            </w:r>
          </w:p>
        </w:tc>
        <w:tc>
          <w:tcPr>
            <w:tcW w:w="382" w:type="dxa"/>
            <w:tcBorders>
              <w:bottom w:val="single" w:sz="4" w:space="0" w:color="auto"/>
            </w:tcBorders>
            <w:shd w:val="clear" w:color="auto" w:fill="auto"/>
          </w:tcPr>
          <w:p w14:paraId="1D10EAB3" w14:textId="77777777" w:rsidR="00255182" w:rsidRPr="00977C69" w:rsidRDefault="00255182" w:rsidP="00DD6582">
            <w:pPr>
              <w:pStyle w:val="Tabellentext"/>
              <w:jc w:val="center"/>
              <w:rPr>
                <w:color w:val="000000"/>
              </w:rPr>
            </w:pPr>
          </w:p>
          <w:p w14:paraId="2D088DE6" w14:textId="77777777" w:rsidR="00255182" w:rsidRPr="00977C69" w:rsidRDefault="00255182" w:rsidP="00DD6582">
            <w:pPr>
              <w:pStyle w:val="Tabellentext"/>
              <w:jc w:val="center"/>
              <w:rPr>
                <w:noProof/>
              </w:rPr>
            </w:pPr>
            <w:r w:rsidRPr="00977C69">
              <w:rPr>
                <w:color w:val="000000"/>
              </w:rPr>
              <w:t>3,0</w:t>
            </w:r>
          </w:p>
        </w:tc>
        <w:tc>
          <w:tcPr>
            <w:tcW w:w="382" w:type="dxa"/>
            <w:tcBorders>
              <w:bottom w:val="single" w:sz="4" w:space="0" w:color="auto"/>
            </w:tcBorders>
            <w:shd w:val="clear" w:color="auto" w:fill="auto"/>
          </w:tcPr>
          <w:p w14:paraId="3C388539" w14:textId="77777777" w:rsidR="00255182" w:rsidRPr="00977C69" w:rsidRDefault="00255182" w:rsidP="00DD6582">
            <w:pPr>
              <w:pStyle w:val="Tabellentext"/>
              <w:jc w:val="center"/>
              <w:rPr>
                <w:color w:val="000000"/>
              </w:rPr>
            </w:pPr>
          </w:p>
          <w:p w14:paraId="5F5BBF49" w14:textId="77777777" w:rsidR="00255182" w:rsidRPr="00977C69" w:rsidRDefault="00255182" w:rsidP="00DD6582">
            <w:pPr>
              <w:pStyle w:val="Tabellentext"/>
              <w:jc w:val="center"/>
              <w:rPr>
                <w:noProof/>
              </w:rPr>
            </w:pPr>
            <w:r w:rsidRPr="00977C69">
              <w:rPr>
                <w:color w:val="000000"/>
              </w:rPr>
              <w:t>3,8</w:t>
            </w:r>
          </w:p>
        </w:tc>
        <w:tc>
          <w:tcPr>
            <w:tcW w:w="382" w:type="dxa"/>
            <w:tcBorders>
              <w:bottom w:val="single" w:sz="4" w:space="0" w:color="auto"/>
            </w:tcBorders>
            <w:shd w:val="clear" w:color="auto" w:fill="auto"/>
          </w:tcPr>
          <w:p w14:paraId="5DC63CB8" w14:textId="77777777" w:rsidR="00255182" w:rsidRPr="00977C69" w:rsidRDefault="00255182" w:rsidP="00DD6582">
            <w:pPr>
              <w:pStyle w:val="Tabellentext"/>
              <w:jc w:val="center"/>
              <w:rPr>
                <w:color w:val="000000"/>
              </w:rPr>
            </w:pPr>
            <w:r>
              <w:rPr>
                <w:color w:val="000000"/>
              </w:rPr>
              <w:t>ZiK</w:t>
            </w:r>
          </w:p>
          <w:p w14:paraId="19143996" w14:textId="77777777" w:rsidR="00255182" w:rsidRPr="00977C69" w:rsidRDefault="00255182" w:rsidP="00DD6582">
            <w:pPr>
              <w:pStyle w:val="Tabellentext"/>
              <w:jc w:val="center"/>
              <w:rPr>
                <w:noProof/>
              </w:rPr>
            </w:pPr>
            <w:r w:rsidRPr="00977C69">
              <w:rPr>
                <w:color w:val="000000"/>
              </w:rPr>
              <w:t>4,0</w:t>
            </w:r>
          </w:p>
        </w:tc>
        <w:tc>
          <w:tcPr>
            <w:tcW w:w="382" w:type="dxa"/>
            <w:tcBorders>
              <w:bottom w:val="single" w:sz="4" w:space="0" w:color="auto"/>
            </w:tcBorders>
            <w:shd w:val="clear" w:color="auto" w:fill="auto"/>
          </w:tcPr>
          <w:p w14:paraId="37F1E1B2" w14:textId="77777777" w:rsidR="00255182" w:rsidRPr="00977C69" w:rsidRDefault="00255182" w:rsidP="00DD6582">
            <w:pPr>
              <w:pStyle w:val="Tabellentext"/>
              <w:jc w:val="center"/>
              <w:rPr>
                <w:color w:val="000000"/>
              </w:rPr>
            </w:pPr>
            <w:r>
              <w:rPr>
                <w:color w:val="000000"/>
              </w:rPr>
              <w:t>ZiK</w:t>
            </w:r>
          </w:p>
          <w:p w14:paraId="556C37F7" w14:textId="77777777" w:rsidR="00255182" w:rsidRPr="00977C69" w:rsidRDefault="00255182" w:rsidP="00DD6582">
            <w:pPr>
              <w:pStyle w:val="Tabellentext"/>
              <w:jc w:val="center"/>
              <w:rPr>
                <w:noProof/>
              </w:rPr>
            </w:pPr>
            <w:r w:rsidRPr="00977C69">
              <w:rPr>
                <w:color w:val="000000"/>
              </w:rPr>
              <w:t>4,0</w:t>
            </w:r>
          </w:p>
        </w:tc>
        <w:tc>
          <w:tcPr>
            <w:tcW w:w="399" w:type="dxa"/>
            <w:tcBorders>
              <w:bottom w:val="single" w:sz="4" w:space="0" w:color="auto"/>
            </w:tcBorders>
            <w:shd w:val="clear" w:color="auto" w:fill="auto"/>
          </w:tcPr>
          <w:p w14:paraId="33ABD174" w14:textId="77777777" w:rsidR="00255182" w:rsidRPr="00977C69" w:rsidRDefault="00255182" w:rsidP="00DD6582">
            <w:pPr>
              <w:pStyle w:val="Tabellentext"/>
              <w:jc w:val="center"/>
              <w:rPr>
                <w:color w:val="000000"/>
              </w:rPr>
            </w:pPr>
            <w:r>
              <w:rPr>
                <w:color w:val="000000"/>
              </w:rPr>
              <w:t>ZiK</w:t>
            </w:r>
          </w:p>
          <w:p w14:paraId="618F16FF" w14:textId="77777777" w:rsidR="00255182" w:rsidRPr="00977C69" w:rsidRDefault="00255182" w:rsidP="00DD6582">
            <w:pPr>
              <w:pStyle w:val="Tabellentext"/>
              <w:jc w:val="center"/>
              <w:rPr>
                <w:noProof/>
              </w:rPr>
            </w:pPr>
            <w:r w:rsidRPr="00977C69">
              <w:rPr>
                <w:color w:val="000000"/>
              </w:rPr>
              <w:t>4,0</w:t>
            </w:r>
          </w:p>
        </w:tc>
        <w:tc>
          <w:tcPr>
            <w:tcW w:w="5502" w:type="dxa"/>
            <w:gridSpan w:val="2"/>
            <w:vMerge/>
            <w:tcBorders>
              <w:bottom w:val="single" w:sz="4" w:space="0" w:color="auto"/>
            </w:tcBorders>
            <w:shd w:val="clear" w:color="auto" w:fill="auto"/>
            <w:tcMar>
              <w:left w:w="85" w:type="dxa"/>
              <w:right w:w="85" w:type="dxa"/>
            </w:tcMar>
          </w:tcPr>
          <w:p w14:paraId="497215E5" w14:textId="77777777" w:rsidR="00255182" w:rsidRPr="00977C69" w:rsidRDefault="00255182" w:rsidP="00DD6582">
            <w:pPr>
              <w:pStyle w:val="Tabellentext"/>
              <w:jc w:val="left"/>
              <w:rPr>
                <w:color w:val="000000"/>
              </w:rPr>
            </w:pPr>
          </w:p>
        </w:tc>
      </w:tr>
      <w:tr w:rsidR="00255182" w:rsidRPr="00CA2E98" w14:paraId="1553AD24"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0952EFD8" w14:textId="70DC9623" w:rsidR="00255182" w:rsidRPr="00CA2E98" w:rsidRDefault="00255182" w:rsidP="00DD6582">
            <w:pPr>
              <w:pStyle w:val="Tabellentext"/>
              <w:jc w:val="left"/>
              <w:rPr>
                <w:color w:val="000000"/>
              </w:rPr>
            </w:pPr>
            <w:r w:rsidRPr="00CA2E98">
              <w:rPr>
                <w:color w:val="000000"/>
              </w:rPr>
              <w:t xml:space="preserve">Patientensicherheit </w:t>
            </w:r>
          </w:p>
        </w:tc>
        <w:tc>
          <w:tcPr>
            <w:tcW w:w="2325" w:type="dxa"/>
            <w:vMerge w:val="restart"/>
            <w:tcBorders>
              <w:top w:val="single" w:sz="4" w:space="0" w:color="auto"/>
            </w:tcBorders>
            <w:shd w:val="clear" w:color="auto" w:fill="auto"/>
            <w:tcMar>
              <w:left w:w="85" w:type="dxa"/>
              <w:right w:w="85" w:type="dxa"/>
            </w:tcMar>
          </w:tcPr>
          <w:p w14:paraId="4DC7D80E" w14:textId="070987D1" w:rsidR="00255182" w:rsidRPr="00CA2E98" w:rsidRDefault="00255182" w:rsidP="00DD6582">
            <w:pPr>
              <w:pStyle w:val="Tabellentext"/>
              <w:jc w:val="left"/>
              <w:rPr>
                <w:noProof/>
              </w:rPr>
            </w:pPr>
            <w:r w:rsidRPr="00CA2E98">
              <w:rPr>
                <w:noProof/>
              </w:rPr>
              <w:t>Prävalenz verhinderbarer unerwünschter Ereignisse </w:t>
            </w:r>
            <w:r w:rsidRPr="00CA2E98">
              <w:rPr>
                <w:rFonts w:ascii="Avenir Light" w:eastAsiaTheme="majorEastAsia" w:hAnsi="Avenir Light" w:cstheme="majorBidi"/>
                <w:noProof/>
              </w:rPr>
              <w:t xml:space="preserve"> [</w:t>
            </w:r>
            <w:r w:rsidRPr="00462730">
              <w:rPr>
                <w:rFonts w:ascii="Avenir Light" w:eastAsiaTheme="majorEastAsia" w:hAnsi="Avenir Light" w:cstheme="majorBidi"/>
                <w:noProof/>
              </w:rPr>
              <w:t>15</w:t>
            </w:r>
            <w:r w:rsidRPr="00CA2E98">
              <w:rPr>
                <w:rFonts w:ascii="Avenir Light" w:eastAsiaTheme="majorEastAsia" w:hAnsi="Avenir Light" w:cstheme="majorBidi"/>
                <w:noProof/>
              </w:rPr>
              <w:t xml:space="preserve">, </w:t>
            </w:r>
            <w:r w:rsidRPr="00462730">
              <w:rPr>
                <w:rFonts w:ascii="Avenir Light" w:eastAsiaTheme="majorEastAsia" w:hAnsi="Avenir Light" w:cstheme="majorBidi"/>
                <w:noProof/>
              </w:rPr>
              <w:t>24</w:t>
            </w:r>
            <w:r w:rsidRPr="00CA2E98">
              <w:rPr>
                <w:rFonts w:ascii="Avenir Light" w:eastAsiaTheme="majorEastAsia" w:hAnsi="Avenir Light" w:cstheme="majorBidi"/>
                <w:noProof/>
              </w:rPr>
              <w:t xml:space="preserve">, </w:t>
            </w:r>
            <w:r w:rsidRPr="00462730">
              <w:rPr>
                <w:rFonts w:ascii="Avenir Light" w:eastAsiaTheme="majorEastAsia" w:hAnsi="Avenir Light" w:cstheme="majorBidi"/>
                <w:noProof/>
              </w:rPr>
              <w:t>29</w:t>
            </w:r>
            <w:r w:rsidRPr="00CA2E98">
              <w:rPr>
                <w:rFonts w:ascii="Avenir Light" w:eastAsiaTheme="majorEastAsia" w:hAnsi="Avenir Light" w:cstheme="majorBidi"/>
                <w:noProof/>
              </w:rPr>
              <w:t xml:space="preserve">, </w:t>
            </w:r>
            <w:r w:rsidR="00946794">
              <w:rPr>
                <w:rFonts w:ascii="Avenir Light" w:eastAsiaTheme="majorEastAsia" w:hAnsi="Avenir Light" w:cstheme="majorBidi"/>
                <w:noProof/>
              </w:rPr>
              <w:t>38</w:t>
            </w:r>
            <w:r w:rsidRPr="00CA2E98">
              <w:rPr>
                <w:rFonts w:ascii="Avenir Light" w:eastAsiaTheme="majorEastAsia" w:hAnsi="Avenir Light" w:cstheme="majorBidi"/>
                <w:noProof/>
              </w:rPr>
              <w:t xml:space="preserve">] </w:t>
            </w:r>
            <w:r w:rsidRPr="00CA2E98">
              <w:t>(ID_086)</w:t>
            </w:r>
          </w:p>
        </w:tc>
        <w:tc>
          <w:tcPr>
            <w:tcW w:w="4983" w:type="dxa"/>
            <w:gridSpan w:val="14"/>
            <w:tcBorders>
              <w:top w:val="single" w:sz="4" w:space="0" w:color="auto"/>
            </w:tcBorders>
            <w:shd w:val="clear" w:color="auto" w:fill="auto"/>
          </w:tcPr>
          <w:p w14:paraId="06B87FD5" w14:textId="39F5436F" w:rsidR="00255182" w:rsidRPr="00CA2E98" w:rsidRDefault="00255182" w:rsidP="00B51BEA">
            <w:pPr>
              <w:pStyle w:val="Tabellentext"/>
              <w:jc w:val="left"/>
              <w:rPr>
                <w:color w:val="000000"/>
              </w:rPr>
            </w:pPr>
            <w:r w:rsidRPr="00CA2E98">
              <w:rPr>
                <w:color w:val="000000"/>
              </w:rPr>
              <w:t xml:space="preserve">SCHWÄCHEN </w:t>
            </w:r>
            <w:r w:rsidR="00B51BEA">
              <w:rPr>
                <w:color w:val="000000"/>
              </w:rPr>
              <w:t>MIT PUNKTUELLEN STÄRKEN</w:t>
            </w:r>
          </w:p>
        </w:tc>
        <w:tc>
          <w:tcPr>
            <w:tcW w:w="5502" w:type="dxa"/>
            <w:gridSpan w:val="2"/>
            <w:vMerge w:val="restart"/>
            <w:tcBorders>
              <w:top w:val="single" w:sz="4" w:space="0" w:color="auto"/>
            </w:tcBorders>
            <w:shd w:val="clear" w:color="auto" w:fill="auto"/>
            <w:tcMar>
              <w:left w:w="85" w:type="dxa"/>
              <w:right w:w="85" w:type="dxa"/>
            </w:tcMar>
          </w:tcPr>
          <w:p w14:paraId="6F0CD3AF" w14:textId="77777777" w:rsidR="00255182" w:rsidRPr="00CA2E98" w:rsidRDefault="00255182" w:rsidP="00DD6582">
            <w:pPr>
              <w:pStyle w:val="Tabellentext"/>
              <w:jc w:val="left"/>
              <w:rPr>
                <w:color w:val="000000"/>
              </w:rPr>
            </w:pPr>
            <w:r w:rsidRPr="00CA2E98">
              <w:rPr>
                <w:color w:val="000000"/>
              </w:rPr>
              <w:t>BEDENKEN</w:t>
            </w:r>
          </w:p>
          <w:p w14:paraId="5A21E173" w14:textId="77777777" w:rsidR="00255182" w:rsidRPr="00CA2E98" w:rsidRDefault="00255182" w:rsidP="00DD6582">
            <w:pPr>
              <w:pStyle w:val="Tabellentext"/>
              <w:jc w:val="left"/>
              <w:rPr>
                <w:color w:val="000000"/>
              </w:rPr>
            </w:pPr>
            <w:r w:rsidRPr="00CA2E98">
              <w:rPr>
                <w:color w:val="000000"/>
              </w:rPr>
              <w:t>In der aktuellen Definition relevant, aber nicht messbar.</w:t>
            </w:r>
          </w:p>
          <w:p w14:paraId="60D2E2CD" w14:textId="77777777" w:rsidR="00255182" w:rsidRPr="00CA2E98" w:rsidRDefault="00255182" w:rsidP="00DD6582">
            <w:pPr>
              <w:pStyle w:val="Tabellentext"/>
              <w:jc w:val="left"/>
              <w:rPr>
                <w:color w:val="000000"/>
              </w:rPr>
            </w:pPr>
            <w:r w:rsidRPr="00CA2E98">
              <w:rPr>
                <w:color w:val="000000"/>
              </w:rPr>
              <w:t xml:space="preserve"> (n = 26).</w:t>
            </w:r>
          </w:p>
        </w:tc>
      </w:tr>
      <w:tr w:rsidR="00255182" w:rsidRPr="00CA2E98" w14:paraId="2BADD659" w14:textId="77777777" w:rsidTr="00DD6582">
        <w:trPr>
          <w:cantSplit/>
        </w:trPr>
        <w:tc>
          <w:tcPr>
            <w:tcW w:w="1537" w:type="dxa"/>
            <w:vMerge/>
            <w:tcBorders>
              <w:bottom w:val="single" w:sz="4" w:space="0" w:color="auto"/>
            </w:tcBorders>
            <w:shd w:val="clear" w:color="auto" w:fill="auto"/>
            <w:tcMar>
              <w:left w:w="85" w:type="dxa"/>
              <w:right w:w="85" w:type="dxa"/>
            </w:tcMar>
          </w:tcPr>
          <w:p w14:paraId="4625E950" w14:textId="77777777" w:rsidR="00255182" w:rsidRPr="00CA2E98" w:rsidRDefault="00255182" w:rsidP="00DD6582">
            <w:pPr>
              <w:pStyle w:val="Tabellentext"/>
              <w:jc w:val="left"/>
            </w:pPr>
          </w:p>
        </w:tc>
        <w:tc>
          <w:tcPr>
            <w:tcW w:w="2325" w:type="dxa"/>
            <w:vMerge/>
            <w:tcBorders>
              <w:bottom w:val="single" w:sz="4" w:space="0" w:color="auto"/>
            </w:tcBorders>
            <w:shd w:val="clear" w:color="auto" w:fill="auto"/>
            <w:tcMar>
              <w:left w:w="85" w:type="dxa"/>
              <w:right w:w="85" w:type="dxa"/>
            </w:tcMar>
          </w:tcPr>
          <w:p w14:paraId="3774747C"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09A58B66" w14:textId="77777777" w:rsidR="00255182" w:rsidRPr="00CA2E98" w:rsidRDefault="00255182" w:rsidP="00DD6582">
            <w:pPr>
              <w:pStyle w:val="Tabellentext"/>
              <w:jc w:val="center"/>
              <w:rPr>
                <w:color w:val="000000"/>
              </w:rPr>
            </w:pPr>
            <w:r w:rsidRPr="00CA2E98">
              <w:rPr>
                <w:color w:val="000000"/>
              </w:rPr>
              <w:t>ZiK</w:t>
            </w:r>
          </w:p>
          <w:p w14:paraId="2EE16D12" w14:textId="662E4472" w:rsidR="00255182" w:rsidRPr="00CA2E98" w:rsidRDefault="00255182" w:rsidP="00DD6582">
            <w:pPr>
              <w:pStyle w:val="Tabellentext"/>
              <w:jc w:val="center"/>
              <w:rPr>
                <w:noProof/>
              </w:rPr>
            </w:pPr>
            <w:r w:rsidRPr="00CA2E98">
              <w:rPr>
                <w:color w:val="000000"/>
              </w:rPr>
              <w:t>3,</w:t>
            </w:r>
            <w:r w:rsidR="00B51BEA">
              <w:rPr>
                <w:color w:val="000000"/>
              </w:rPr>
              <w:t>9</w:t>
            </w:r>
          </w:p>
        </w:tc>
        <w:tc>
          <w:tcPr>
            <w:tcW w:w="382" w:type="dxa"/>
            <w:tcBorders>
              <w:bottom w:val="single" w:sz="4" w:space="0" w:color="auto"/>
            </w:tcBorders>
            <w:shd w:val="clear" w:color="auto" w:fill="auto"/>
          </w:tcPr>
          <w:p w14:paraId="19221B0A" w14:textId="77777777" w:rsidR="00255182" w:rsidRPr="00CA2E98" w:rsidRDefault="00255182" w:rsidP="00DD6582">
            <w:pPr>
              <w:pStyle w:val="Tabellentext"/>
              <w:jc w:val="center"/>
              <w:rPr>
                <w:color w:val="000000"/>
              </w:rPr>
            </w:pPr>
            <w:r w:rsidRPr="00CA2E98">
              <w:rPr>
                <w:color w:val="000000"/>
              </w:rPr>
              <w:t>ZiK</w:t>
            </w:r>
          </w:p>
          <w:p w14:paraId="4C741DC2"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1DA66E20" w14:textId="77777777" w:rsidR="00255182" w:rsidRPr="00CA2E98" w:rsidRDefault="00255182" w:rsidP="00DD6582">
            <w:pPr>
              <w:pStyle w:val="Tabellentext"/>
              <w:jc w:val="center"/>
              <w:rPr>
                <w:color w:val="000000"/>
              </w:rPr>
            </w:pPr>
          </w:p>
          <w:p w14:paraId="14DB8284" w14:textId="77777777" w:rsidR="00255182" w:rsidRPr="00CA2E98" w:rsidRDefault="00255182" w:rsidP="00DD6582">
            <w:pPr>
              <w:pStyle w:val="Tabellentext"/>
              <w:jc w:val="center"/>
              <w:rPr>
                <w:noProof/>
              </w:rPr>
            </w:pPr>
            <w:r w:rsidRPr="00CA2E98">
              <w:rPr>
                <w:color w:val="000000"/>
              </w:rPr>
              <w:t>2,7</w:t>
            </w:r>
          </w:p>
        </w:tc>
        <w:tc>
          <w:tcPr>
            <w:tcW w:w="382" w:type="dxa"/>
            <w:tcBorders>
              <w:bottom w:val="single" w:sz="4" w:space="0" w:color="auto"/>
            </w:tcBorders>
            <w:shd w:val="clear" w:color="auto" w:fill="auto"/>
          </w:tcPr>
          <w:p w14:paraId="442AC0F8" w14:textId="77777777" w:rsidR="00255182" w:rsidRPr="00CA2E98" w:rsidRDefault="00255182" w:rsidP="00DD6582">
            <w:pPr>
              <w:pStyle w:val="Tabellentext"/>
              <w:jc w:val="center"/>
              <w:rPr>
                <w:color w:val="000000"/>
              </w:rPr>
            </w:pPr>
          </w:p>
          <w:p w14:paraId="3739BAB8" w14:textId="77777777" w:rsidR="00255182" w:rsidRPr="00CA2E98" w:rsidRDefault="00255182" w:rsidP="00DD6582">
            <w:pPr>
              <w:pStyle w:val="Tabellentext"/>
              <w:jc w:val="center"/>
              <w:rPr>
                <w:noProof/>
              </w:rPr>
            </w:pPr>
            <w:r w:rsidRPr="00CA2E98">
              <w:rPr>
                <w:color w:val="000000"/>
              </w:rPr>
              <w:t>2,7</w:t>
            </w:r>
          </w:p>
        </w:tc>
        <w:tc>
          <w:tcPr>
            <w:tcW w:w="382" w:type="dxa"/>
            <w:tcBorders>
              <w:bottom w:val="single" w:sz="4" w:space="0" w:color="auto"/>
            </w:tcBorders>
            <w:shd w:val="clear" w:color="auto" w:fill="auto"/>
          </w:tcPr>
          <w:p w14:paraId="3CBCE967" w14:textId="77777777" w:rsidR="00255182" w:rsidRPr="00CA2E98" w:rsidRDefault="00255182" w:rsidP="00DD6582">
            <w:pPr>
              <w:pStyle w:val="Tabellentext"/>
              <w:jc w:val="center"/>
              <w:rPr>
                <w:color w:val="000000"/>
              </w:rPr>
            </w:pPr>
          </w:p>
          <w:p w14:paraId="3652F5FA" w14:textId="77777777" w:rsidR="00255182" w:rsidRPr="00CA2E98" w:rsidRDefault="00255182" w:rsidP="00DD6582">
            <w:pPr>
              <w:pStyle w:val="Tabellentext"/>
              <w:jc w:val="center"/>
              <w:rPr>
                <w:noProof/>
              </w:rPr>
            </w:pPr>
            <w:r w:rsidRPr="00CA2E98">
              <w:rPr>
                <w:color w:val="000000"/>
              </w:rPr>
              <w:t>3,2</w:t>
            </w:r>
          </w:p>
        </w:tc>
        <w:tc>
          <w:tcPr>
            <w:tcW w:w="382" w:type="dxa"/>
            <w:gridSpan w:val="2"/>
            <w:tcBorders>
              <w:bottom w:val="single" w:sz="4" w:space="0" w:color="auto"/>
            </w:tcBorders>
            <w:shd w:val="clear" w:color="auto" w:fill="auto"/>
          </w:tcPr>
          <w:p w14:paraId="27B33E54" w14:textId="77777777" w:rsidR="00255182" w:rsidRPr="00CA2E98" w:rsidRDefault="00255182" w:rsidP="00DD6582">
            <w:pPr>
              <w:pStyle w:val="Tabellentext"/>
              <w:jc w:val="center"/>
              <w:rPr>
                <w:color w:val="000000"/>
              </w:rPr>
            </w:pPr>
            <w:r w:rsidRPr="00CA2E98">
              <w:rPr>
                <w:color w:val="000000"/>
              </w:rPr>
              <w:t>ZiK</w:t>
            </w:r>
          </w:p>
          <w:p w14:paraId="226AF36F" w14:textId="77777777" w:rsidR="00255182" w:rsidRPr="00CA2E98" w:rsidRDefault="00255182" w:rsidP="00DD6582">
            <w:pPr>
              <w:pStyle w:val="Tabellentext"/>
              <w:jc w:val="center"/>
              <w:rPr>
                <w:noProof/>
              </w:rPr>
            </w:pPr>
            <w:r w:rsidRPr="00CA2E98">
              <w:rPr>
                <w:color w:val="000000"/>
              </w:rPr>
              <w:t>3,9</w:t>
            </w:r>
          </w:p>
        </w:tc>
        <w:tc>
          <w:tcPr>
            <w:tcW w:w="382" w:type="dxa"/>
            <w:tcBorders>
              <w:bottom w:val="single" w:sz="4" w:space="0" w:color="auto"/>
            </w:tcBorders>
            <w:shd w:val="clear" w:color="auto" w:fill="auto"/>
          </w:tcPr>
          <w:p w14:paraId="7C09B7C5" w14:textId="77777777" w:rsidR="00255182" w:rsidRPr="00CA2E98" w:rsidRDefault="00255182" w:rsidP="00DD6582">
            <w:pPr>
              <w:pStyle w:val="Tabellentext"/>
              <w:jc w:val="center"/>
              <w:rPr>
                <w:color w:val="000000"/>
              </w:rPr>
            </w:pPr>
          </w:p>
          <w:p w14:paraId="1BDC0797"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631BEB9E" w14:textId="77777777" w:rsidR="00255182" w:rsidRPr="00CA2E98" w:rsidRDefault="00255182" w:rsidP="00DD6582">
            <w:pPr>
              <w:pStyle w:val="Tabellentext"/>
              <w:jc w:val="center"/>
              <w:rPr>
                <w:color w:val="000000"/>
              </w:rPr>
            </w:pPr>
          </w:p>
          <w:p w14:paraId="412AFC57" w14:textId="77777777" w:rsidR="00255182" w:rsidRPr="00CA2E98" w:rsidRDefault="00255182" w:rsidP="00DD6582">
            <w:pPr>
              <w:pStyle w:val="Tabellentext"/>
              <w:jc w:val="center"/>
              <w:rPr>
                <w:noProof/>
              </w:rPr>
            </w:pPr>
            <w:r w:rsidRPr="00CA2E98">
              <w:rPr>
                <w:color w:val="000000"/>
              </w:rPr>
              <w:t>1,9</w:t>
            </w:r>
          </w:p>
        </w:tc>
        <w:tc>
          <w:tcPr>
            <w:tcW w:w="382" w:type="dxa"/>
            <w:tcBorders>
              <w:bottom w:val="single" w:sz="4" w:space="0" w:color="auto"/>
            </w:tcBorders>
            <w:shd w:val="clear" w:color="auto" w:fill="auto"/>
          </w:tcPr>
          <w:p w14:paraId="291F7DAF" w14:textId="77777777" w:rsidR="00255182" w:rsidRPr="00CA2E98" w:rsidRDefault="00255182" w:rsidP="00DD6582">
            <w:pPr>
              <w:pStyle w:val="Tabellentext"/>
              <w:jc w:val="center"/>
              <w:rPr>
                <w:color w:val="000000"/>
              </w:rPr>
            </w:pPr>
          </w:p>
          <w:p w14:paraId="38256184"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0D1ACE9C" w14:textId="77777777" w:rsidR="00255182" w:rsidRPr="00CA2E98" w:rsidRDefault="00255182" w:rsidP="00DD6582">
            <w:pPr>
              <w:pStyle w:val="Tabellentext"/>
              <w:jc w:val="center"/>
              <w:rPr>
                <w:color w:val="000000"/>
              </w:rPr>
            </w:pPr>
            <w:r w:rsidRPr="00CA2E98">
              <w:rPr>
                <w:color w:val="000000"/>
              </w:rPr>
              <w:t>BiK</w:t>
            </w:r>
          </w:p>
          <w:p w14:paraId="5874FF5A" w14:textId="77777777" w:rsidR="00255182" w:rsidRPr="00CA2E98" w:rsidRDefault="00255182" w:rsidP="00DD6582">
            <w:pPr>
              <w:pStyle w:val="Tabellentext"/>
              <w:jc w:val="center"/>
              <w:rPr>
                <w:noProof/>
              </w:rPr>
            </w:pPr>
            <w:r w:rsidRPr="00CA2E98">
              <w:rPr>
                <w:color w:val="000000"/>
              </w:rPr>
              <w:t>1,6</w:t>
            </w:r>
          </w:p>
        </w:tc>
        <w:tc>
          <w:tcPr>
            <w:tcW w:w="382" w:type="dxa"/>
            <w:tcBorders>
              <w:bottom w:val="single" w:sz="4" w:space="0" w:color="auto"/>
            </w:tcBorders>
            <w:shd w:val="clear" w:color="auto" w:fill="auto"/>
          </w:tcPr>
          <w:p w14:paraId="1B7500E1" w14:textId="77777777" w:rsidR="00255182" w:rsidRPr="00CA2E98" w:rsidRDefault="00255182" w:rsidP="00DD6582">
            <w:pPr>
              <w:pStyle w:val="Tabellentext"/>
              <w:jc w:val="center"/>
              <w:rPr>
                <w:color w:val="000000"/>
              </w:rPr>
            </w:pPr>
          </w:p>
          <w:p w14:paraId="72AF81C4" w14:textId="77777777" w:rsidR="00255182" w:rsidRPr="00CA2E98" w:rsidRDefault="00255182" w:rsidP="00DD6582">
            <w:pPr>
              <w:pStyle w:val="Tabellentext"/>
              <w:jc w:val="center"/>
              <w:rPr>
                <w:noProof/>
              </w:rPr>
            </w:pPr>
            <w:r w:rsidRPr="00CA2E98">
              <w:rPr>
                <w:color w:val="000000"/>
              </w:rPr>
              <w:t>2,0</w:t>
            </w:r>
          </w:p>
        </w:tc>
        <w:tc>
          <w:tcPr>
            <w:tcW w:w="382" w:type="dxa"/>
            <w:tcBorders>
              <w:bottom w:val="single" w:sz="4" w:space="0" w:color="auto"/>
            </w:tcBorders>
            <w:shd w:val="clear" w:color="auto" w:fill="auto"/>
          </w:tcPr>
          <w:p w14:paraId="521227B9" w14:textId="77777777" w:rsidR="00255182" w:rsidRPr="00CA2E98" w:rsidRDefault="00255182" w:rsidP="00DD6582">
            <w:pPr>
              <w:pStyle w:val="Tabellentext"/>
              <w:jc w:val="center"/>
              <w:rPr>
                <w:color w:val="000000"/>
              </w:rPr>
            </w:pPr>
          </w:p>
          <w:p w14:paraId="1D8AD739" w14:textId="77777777" w:rsidR="00255182" w:rsidRPr="00CA2E98" w:rsidRDefault="00255182" w:rsidP="00DD6582">
            <w:pPr>
              <w:pStyle w:val="Tabellentext"/>
              <w:jc w:val="center"/>
              <w:rPr>
                <w:noProof/>
              </w:rPr>
            </w:pPr>
            <w:r w:rsidRPr="00CA2E98">
              <w:rPr>
                <w:color w:val="000000"/>
              </w:rPr>
              <w:t>1,7</w:t>
            </w:r>
          </w:p>
        </w:tc>
        <w:tc>
          <w:tcPr>
            <w:tcW w:w="399" w:type="dxa"/>
            <w:tcBorders>
              <w:bottom w:val="single" w:sz="4" w:space="0" w:color="auto"/>
            </w:tcBorders>
            <w:shd w:val="clear" w:color="auto" w:fill="auto"/>
          </w:tcPr>
          <w:p w14:paraId="726F7893" w14:textId="77777777" w:rsidR="00255182" w:rsidRPr="00CA2E98" w:rsidRDefault="00255182" w:rsidP="00DD6582">
            <w:pPr>
              <w:pStyle w:val="Tabellentext"/>
              <w:jc w:val="center"/>
              <w:rPr>
                <w:color w:val="000000"/>
              </w:rPr>
            </w:pPr>
          </w:p>
          <w:p w14:paraId="39719B8F" w14:textId="77777777" w:rsidR="00255182" w:rsidRPr="00CA2E98" w:rsidRDefault="00255182" w:rsidP="00DD6582">
            <w:pPr>
              <w:pStyle w:val="Tabellentext"/>
              <w:jc w:val="center"/>
              <w:rPr>
                <w:noProof/>
              </w:rPr>
            </w:pPr>
            <w:r w:rsidRPr="00CA2E98">
              <w:rPr>
                <w:color w:val="000000"/>
              </w:rPr>
              <w:t>1,8</w:t>
            </w:r>
          </w:p>
        </w:tc>
        <w:tc>
          <w:tcPr>
            <w:tcW w:w="5502" w:type="dxa"/>
            <w:gridSpan w:val="2"/>
            <w:vMerge/>
            <w:tcBorders>
              <w:bottom w:val="single" w:sz="4" w:space="0" w:color="auto"/>
            </w:tcBorders>
            <w:shd w:val="clear" w:color="auto" w:fill="auto"/>
            <w:tcMar>
              <w:left w:w="85" w:type="dxa"/>
              <w:right w:w="85" w:type="dxa"/>
            </w:tcMar>
          </w:tcPr>
          <w:p w14:paraId="5669960A" w14:textId="77777777" w:rsidR="00255182" w:rsidRPr="00CA2E98" w:rsidRDefault="00255182" w:rsidP="00DD6582">
            <w:pPr>
              <w:pStyle w:val="Tabellentext"/>
              <w:jc w:val="left"/>
              <w:rPr>
                <w:color w:val="000000"/>
              </w:rPr>
            </w:pPr>
          </w:p>
        </w:tc>
      </w:tr>
      <w:tr w:rsidR="00255182" w:rsidRPr="00CA2E98" w14:paraId="568520BE"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4704F092" w14:textId="77777777" w:rsidR="00255182" w:rsidRPr="00CA2E98" w:rsidRDefault="00255182" w:rsidP="00DD6582">
            <w:pPr>
              <w:pStyle w:val="Tabellentext"/>
              <w:jc w:val="left"/>
              <w:rPr>
                <w:color w:val="000000"/>
              </w:rPr>
            </w:pPr>
          </w:p>
        </w:tc>
        <w:tc>
          <w:tcPr>
            <w:tcW w:w="2325" w:type="dxa"/>
            <w:vMerge w:val="restart"/>
            <w:tcBorders>
              <w:top w:val="single" w:sz="4" w:space="0" w:color="auto"/>
            </w:tcBorders>
            <w:shd w:val="clear" w:color="auto" w:fill="auto"/>
            <w:tcMar>
              <w:left w:w="85" w:type="dxa"/>
              <w:right w:w="85" w:type="dxa"/>
            </w:tcMar>
          </w:tcPr>
          <w:p w14:paraId="238DDB85" w14:textId="4BFDE594" w:rsidR="00255182" w:rsidRPr="00CA2E98" w:rsidRDefault="00255182" w:rsidP="00DD6582">
            <w:pPr>
              <w:pStyle w:val="Tabellentext"/>
              <w:jc w:val="left"/>
              <w:rPr>
                <w:noProof/>
              </w:rPr>
            </w:pPr>
            <w:r w:rsidRPr="00CA2E98">
              <w:rPr>
                <w:noProof/>
              </w:rPr>
              <w:t>Peer review für Fehlermanagement [</w:t>
            </w:r>
            <w:r w:rsidRPr="00462730">
              <w:rPr>
                <w:noProof/>
              </w:rPr>
              <w:t>15</w:t>
            </w:r>
            <w:r w:rsidRPr="00CA2E98">
              <w:rPr>
                <w:noProof/>
              </w:rPr>
              <w:t xml:space="preserve">, </w:t>
            </w:r>
            <w:r w:rsidRPr="00462730">
              <w:rPr>
                <w:noProof/>
              </w:rPr>
              <w:t>24</w:t>
            </w:r>
            <w:r w:rsidRPr="00CA2E98">
              <w:rPr>
                <w:noProof/>
              </w:rPr>
              <w:t xml:space="preserve">, </w:t>
            </w:r>
            <w:r w:rsidRPr="00462730">
              <w:rPr>
                <w:noProof/>
              </w:rPr>
              <w:t>29</w:t>
            </w:r>
            <w:r w:rsidRPr="00CA2E98">
              <w:rPr>
                <w:noProof/>
              </w:rPr>
              <w:t xml:space="preserve">, </w:t>
            </w:r>
            <w:r w:rsidR="00946794">
              <w:rPr>
                <w:noProof/>
              </w:rPr>
              <w:t>38</w:t>
            </w:r>
            <w:r w:rsidRPr="00CA2E98">
              <w:rPr>
                <w:noProof/>
              </w:rPr>
              <w:t>] (ID_057)</w:t>
            </w:r>
          </w:p>
        </w:tc>
        <w:tc>
          <w:tcPr>
            <w:tcW w:w="4983" w:type="dxa"/>
            <w:gridSpan w:val="14"/>
            <w:tcBorders>
              <w:top w:val="single" w:sz="4" w:space="0" w:color="auto"/>
            </w:tcBorders>
            <w:shd w:val="clear" w:color="auto" w:fill="auto"/>
          </w:tcPr>
          <w:p w14:paraId="142B45ED"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5B2648F2" w14:textId="77777777" w:rsidR="00255182" w:rsidRPr="00CA2E98" w:rsidRDefault="00255182" w:rsidP="00DD6582">
            <w:pPr>
              <w:pStyle w:val="Tabellentext"/>
              <w:jc w:val="left"/>
              <w:rPr>
                <w:color w:val="000000"/>
              </w:rPr>
            </w:pPr>
            <w:r w:rsidRPr="00CA2E98">
              <w:rPr>
                <w:color w:val="000000"/>
              </w:rPr>
              <w:t>MODIFIKATION</w:t>
            </w:r>
          </w:p>
          <w:p w14:paraId="66C9606D" w14:textId="77777777" w:rsidR="00255182" w:rsidRPr="00CA2E98" w:rsidRDefault="00255182" w:rsidP="00DD6582">
            <w:pPr>
              <w:pStyle w:val="Tabellentext"/>
              <w:jc w:val="left"/>
              <w:rPr>
                <w:color w:val="000000"/>
              </w:rPr>
            </w:pPr>
            <w:r w:rsidRPr="00CA2E98">
              <w:rPr>
                <w:color w:val="000000"/>
              </w:rPr>
              <w:t>Konsens findet die Formulierung: Anzahl der CIRS Meldungen aus der Notaufnahme pro 1000 Patientenkontakte (n = 4)</w:t>
            </w:r>
          </w:p>
        </w:tc>
      </w:tr>
      <w:tr w:rsidR="00255182" w:rsidRPr="00CA2E98" w14:paraId="68CA8BBB" w14:textId="77777777" w:rsidTr="00DD6582">
        <w:trPr>
          <w:cantSplit/>
        </w:trPr>
        <w:tc>
          <w:tcPr>
            <w:tcW w:w="1537" w:type="dxa"/>
            <w:vMerge/>
            <w:tcBorders>
              <w:bottom w:val="single" w:sz="4" w:space="0" w:color="auto"/>
            </w:tcBorders>
            <w:shd w:val="clear" w:color="auto" w:fill="auto"/>
            <w:tcMar>
              <w:left w:w="85" w:type="dxa"/>
              <w:right w:w="85" w:type="dxa"/>
            </w:tcMar>
          </w:tcPr>
          <w:p w14:paraId="4C460F7C"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36CCE88E"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6E0267A0" w14:textId="7867915D" w:rsidR="00255182" w:rsidRPr="00CA2E98" w:rsidRDefault="00255182" w:rsidP="00DD6582">
            <w:pPr>
              <w:pStyle w:val="Tabellentext"/>
              <w:jc w:val="center"/>
              <w:rPr>
                <w:color w:val="000000"/>
              </w:rPr>
            </w:pPr>
          </w:p>
          <w:p w14:paraId="6D4E4F5F"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7047DF3A" w14:textId="075EEA9D" w:rsidR="00255182" w:rsidRPr="00CA2E98" w:rsidRDefault="00B51BEA" w:rsidP="00DD6582">
            <w:pPr>
              <w:pStyle w:val="Tabellentext"/>
              <w:jc w:val="center"/>
              <w:rPr>
                <w:color w:val="000000"/>
              </w:rPr>
            </w:pPr>
            <w:r>
              <w:rPr>
                <w:color w:val="000000"/>
              </w:rPr>
              <w:t>ZiK</w:t>
            </w:r>
          </w:p>
          <w:p w14:paraId="104BADAF"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4252BE8F" w14:textId="5F5B3C82" w:rsidR="00255182" w:rsidRPr="00CA2E98" w:rsidRDefault="00255182" w:rsidP="00DD6582">
            <w:pPr>
              <w:pStyle w:val="Tabellentext"/>
              <w:jc w:val="center"/>
              <w:rPr>
                <w:color w:val="000000"/>
              </w:rPr>
            </w:pPr>
          </w:p>
          <w:p w14:paraId="7B653F53"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763B4903" w14:textId="77777777" w:rsidR="00255182" w:rsidRPr="00CA2E98" w:rsidRDefault="00255182" w:rsidP="00DD6582">
            <w:pPr>
              <w:pStyle w:val="Tabellentext"/>
              <w:jc w:val="center"/>
              <w:rPr>
                <w:color w:val="000000"/>
              </w:rPr>
            </w:pPr>
            <w:r w:rsidRPr="00CA2E98">
              <w:rPr>
                <w:color w:val="000000"/>
              </w:rPr>
              <w:t>ZiK</w:t>
            </w:r>
          </w:p>
          <w:p w14:paraId="5B6CEDA7"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7CE5F95B" w14:textId="77777777" w:rsidR="00255182" w:rsidRPr="00CA2E98" w:rsidRDefault="00255182" w:rsidP="00DD6582">
            <w:pPr>
              <w:pStyle w:val="Tabellentext"/>
              <w:jc w:val="center"/>
              <w:rPr>
                <w:color w:val="000000"/>
              </w:rPr>
            </w:pPr>
          </w:p>
          <w:p w14:paraId="1D9C0229" w14:textId="77777777" w:rsidR="00255182" w:rsidRPr="00CA2E98" w:rsidRDefault="00255182" w:rsidP="00DD6582">
            <w:pPr>
              <w:pStyle w:val="Tabellentext"/>
              <w:jc w:val="center"/>
              <w:rPr>
                <w:noProof/>
              </w:rPr>
            </w:pPr>
            <w:r w:rsidRPr="00CA2E98">
              <w:rPr>
                <w:color w:val="000000"/>
              </w:rPr>
              <w:t>3,1</w:t>
            </w:r>
          </w:p>
        </w:tc>
        <w:tc>
          <w:tcPr>
            <w:tcW w:w="382" w:type="dxa"/>
            <w:gridSpan w:val="2"/>
            <w:tcBorders>
              <w:bottom w:val="single" w:sz="4" w:space="0" w:color="auto"/>
            </w:tcBorders>
            <w:shd w:val="clear" w:color="auto" w:fill="auto"/>
          </w:tcPr>
          <w:p w14:paraId="050B9A2B" w14:textId="77777777" w:rsidR="00255182" w:rsidRPr="00CA2E98" w:rsidRDefault="00255182" w:rsidP="00DD6582">
            <w:pPr>
              <w:pStyle w:val="Tabellentext"/>
              <w:jc w:val="center"/>
              <w:rPr>
                <w:color w:val="000000"/>
              </w:rPr>
            </w:pPr>
            <w:r w:rsidRPr="00CA2E98">
              <w:rPr>
                <w:color w:val="000000"/>
              </w:rPr>
              <w:t>ZiK</w:t>
            </w:r>
          </w:p>
          <w:p w14:paraId="29260ABC"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3376A118" w14:textId="77777777" w:rsidR="00255182" w:rsidRPr="00CA2E98" w:rsidRDefault="00255182" w:rsidP="00DD6582">
            <w:pPr>
              <w:pStyle w:val="Tabellentext"/>
              <w:jc w:val="center"/>
              <w:rPr>
                <w:color w:val="000000"/>
              </w:rPr>
            </w:pPr>
          </w:p>
          <w:p w14:paraId="690EE48B" w14:textId="77777777" w:rsidR="00255182" w:rsidRPr="00CA2E98" w:rsidRDefault="00255182" w:rsidP="00DD6582">
            <w:pPr>
              <w:pStyle w:val="Tabellentext"/>
              <w:jc w:val="center"/>
              <w:rPr>
                <w:noProof/>
              </w:rPr>
            </w:pPr>
            <w:r w:rsidRPr="00CA2E98">
              <w:rPr>
                <w:color w:val="000000"/>
              </w:rPr>
              <w:t>3,7</w:t>
            </w:r>
          </w:p>
        </w:tc>
        <w:tc>
          <w:tcPr>
            <w:tcW w:w="382" w:type="dxa"/>
            <w:tcBorders>
              <w:bottom w:val="single" w:sz="4" w:space="0" w:color="auto"/>
            </w:tcBorders>
            <w:shd w:val="clear" w:color="auto" w:fill="auto"/>
          </w:tcPr>
          <w:p w14:paraId="7B6285A1" w14:textId="77777777" w:rsidR="00255182" w:rsidRPr="00CA2E98" w:rsidRDefault="00255182" w:rsidP="00DD6582">
            <w:pPr>
              <w:pStyle w:val="Tabellentext"/>
              <w:jc w:val="center"/>
              <w:rPr>
                <w:color w:val="000000"/>
              </w:rPr>
            </w:pPr>
          </w:p>
          <w:p w14:paraId="0DAD693A" w14:textId="77777777" w:rsidR="00255182" w:rsidRPr="00CA2E98" w:rsidRDefault="00255182" w:rsidP="00DD6582">
            <w:pPr>
              <w:pStyle w:val="Tabellentext"/>
              <w:jc w:val="center"/>
              <w:rPr>
                <w:noProof/>
              </w:rPr>
            </w:pPr>
            <w:r w:rsidRPr="00CA2E98">
              <w:rPr>
                <w:color w:val="000000"/>
              </w:rPr>
              <w:t>2,9</w:t>
            </w:r>
          </w:p>
        </w:tc>
        <w:tc>
          <w:tcPr>
            <w:tcW w:w="382" w:type="dxa"/>
            <w:tcBorders>
              <w:bottom w:val="single" w:sz="4" w:space="0" w:color="auto"/>
            </w:tcBorders>
            <w:shd w:val="clear" w:color="auto" w:fill="auto"/>
          </w:tcPr>
          <w:p w14:paraId="50AA93BC" w14:textId="77777777" w:rsidR="00255182" w:rsidRPr="00CA2E98" w:rsidRDefault="00255182" w:rsidP="00DD6582">
            <w:pPr>
              <w:pStyle w:val="Tabellentext"/>
              <w:jc w:val="center"/>
              <w:rPr>
                <w:color w:val="000000"/>
              </w:rPr>
            </w:pPr>
          </w:p>
          <w:p w14:paraId="3AF27FF2"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042328EE" w14:textId="77777777" w:rsidR="00255182" w:rsidRPr="00CA2E98" w:rsidRDefault="00255182" w:rsidP="00DD6582">
            <w:pPr>
              <w:pStyle w:val="Tabellentext"/>
              <w:jc w:val="center"/>
              <w:rPr>
                <w:color w:val="000000"/>
              </w:rPr>
            </w:pPr>
          </w:p>
          <w:p w14:paraId="53E5E6E9"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35D8582E" w14:textId="77777777" w:rsidR="00255182" w:rsidRPr="00CA2E98" w:rsidRDefault="00255182" w:rsidP="00DD6582">
            <w:pPr>
              <w:pStyle w:val="Tabellentext"/>
              <w:jc w:val="center"/>
              <w:rPr>
                <w:color w:val="000000"/>
              </w:rPr>
            </w:pPr>
          </w:p>
          <w:p w14:paraId="47BBA6E4" w14:textId="77777777" w:rsidR="00255182" w:rsidRPr="00CA2E98" w:rsidRDefault="00255182" w:rsidP="00DD6582">
            <w:pPr>
              <w:pStyle w:val="Tabellentext"/>
              <w:jc w:val="center"/>
              <w:rPr>
                <w:noProof/>
              </w:rPr>
            </w:pPr>
            <w:r w:rsidRPr="00CA2E98">
              <w:rPr>
                <w:color w:val="000000"/>
              </w:rPr>
              <w:t>3,8</w:t>
            </w:r>
          </w:p>
        </w:tc>
        <w:tc>
          <w:tcPr>
            <w:tcW w:w="382" w:type="dxa"/>
            <w:tcBorders>
              <w:bottom w:val="single" w:sz="4" w:space="0" w:color="auto"/>
            </w:tcBorders>
            <w:shd w:val="clear" w:color="auto" w:fill="auto"/>
          </w:tcPr>
          <w:p w14:paraId="04FE4BED" w14:textId="77777777" w:rsidR="00255182" w:rsidRPr="00CA2E98" w:rsidRDefault="00255182" w:rsidP="00DD6582">
            <w:pPr>
              <w:pStyle w:val="Tabellentext"/>
              <w:jc w:val="center"/>
              <w:rPr>
                <w:color w:val="000000"/>
              </w:rPr>
            </w:pPr>
          </w:p>
          <w:p w14:paraId="2AB3876F" w14:textId="77777777" w:rsidR="00255182" w:rsidRPr="00CA2E98" w:rsidRDefault="00255182" w:rsidP="00DD6582">
            <w:pPr>
              <w:pStyle w:val="Tabellentext"/>
              <w:jc w:val="center"/>
              <w:rPr>
                <w:noProof/>
              </w:rPr>
            </w:pPr>
            <w:r w:rsidRPr="00CA2E98">
              <w:rPr>
                <w:color w:val="000000"/>
              </w:rPr>
              <w:t>3,7</w:t>
            </w:r>
          </w:p>
        </w:tc>
        <w:tc>
          <w:tcPr>
            <w:tcW w:w="399" w:type="dxa"/>
            <w:tcBorders>
              <w:bottom w:val="single" w:sz="4" w:space="0" w:color="auto"/>
            </w:tcBorders>
            <w:shd w:val="clear" w:color="auto" w:fill="auto"/>
          </w:tcPr>
          <w:p w14:paraId="445F79FA" w14:textId="77777777" w:rsidR="00255182" w:rsidRPr="00CA2E98" w:rsidRDefault="00255182" w:rsidP="00DD6582">
            <w:pPr>
              <w:pStyle w:val="Tabellentext"/>
              <w:jc w:val="center"/>
              <w:rPr>
                <w:color w:val="000000"/>
              </w:rPr>
            </w:pPr>
          </w:p>
          <w:p w14:paraId="1DD73EB2" w14:textId="77777777" w:rsidR="00255182" w:rsidRPr="00CA2E98" w:rsidRDefault="00255182" w:rsidP="00DD6582">
            <w:pPr>
              <w:pStyle w:val="Tabellentext"/>
              <w:jc w:val="center"/>
              <w:rPr>
                <w:noProof/>
              </w:rPr>
            </w:pPr>
            <w:r w:rsidRPr="00CA2E98">
              <w:rPr>
                <w:color w:val="000000"/>
              </w:rPr>
              <w:t>3,7</w:t>
            </w:r>
          </w:p>
        </w:tc>
        <w:tc>
          <w:tcPr>
            <w:tcW w:w="5502" w:type="dxa"/>
            <w:gridSpan w:val="2"/>
            <w:vMerge/>
            <w:tcBorders>
              <w:bottom w:val="single" w:sz="4" w:space="0" w:color="auto"/>
            </w:tcBorders>
            <w:shd w:val="clear" w:color="auto" w:fill="auto"/>
            <w:tcMar>
              <w:left w:w="85" w:type="dxa"/>
              <w:right w:w="85" w:type="dxa"/>
            </w:tcMar>
          </w:tcPr>
          <w:p w14:paraId="658CE217" w14:textId="77777777" w:rsidR="00255182" w:rsidRPr="00CA2E98" w:rsidRDefault="00255182" w:rsidP="00DD6582">
            <w:pPr>
              <w:pStyle w:val="Tabellentext"/>
              <w:jc w:val="left"/>
              <w:rPr>
                <w:color w:val="000000"/>
              </w:rPr>
            </w:pPr>
          </w:p>
        </w:tc>
      </w:tr>
      <w:tr w:rsidR="00255182" w:rsidRPr="00CA2E98" w14:paraId="2A35B083"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3D5F7D0B" w14:textId="0D43DBA8" w:rsidR="00255182" w:rsidRPr="00CA2E98" w:rsidRDefault="0091060E" w:rsidP="00DD6582">
            <w:pPr>
              <w:pStyle w:val="Tabellentext"/>
              <w:jc w:val="left"/>
              <w:rPr>
                <w:color w:val="000000"/>
              </w:rPr>
            </w:pPr>
            <w:r>
              <w:rPr>
                <w:color w:val="000000"/>
              </w:rPr>
              <w:t>Patientenzufriedenheit</w:t>
            </w:r>
          </w:p>
        </w:tc>
        <w:tc>
          <w:tcPr>
            <w:tcW w:w="2325" w:type="dxa"/>
            <w:vMerge w:val="restart"/>
            <w:tcBorders>
              <w:top w:val="single" w:sz="4" w:space="0" w:color="auto"/>
            </w:tcBorders>
            <w:shd w:val="clear" w:color="auto" w:fill="auto"/>
            <w:tcMar>
              <w:left w:w="85" w:type="dxa"/>
              <w:right w:w="85" w:type="dxa"/>
            </w:tcMar>
          </w:tcPr>
          <w:p w14:paraId="134CEF5B" w14:textId="23C6E7A9" w:rsidR="00255182" w:rsidRPr="00CA2E98" w:rsidRDefault="00255182" w:rsidP="00DD6582">
            <w:pPr>
              <w:pStyle w:val="Tabellentext"/>
              <w:jc w:val="left"/>
              <w:rPr>
                <w:noProof/>
              </w:rPr>
            </w:pPr>
            <w:r w:rsidRPr="00CA2E98">
              <w:rPr>
                <w:noProof/>
              </w:rPr>
              <w:t>Anteil zufriedener Patienten  [</w:t>
            </w:r>
            <w:r w:rsidRPr="00462730">
              <w:rPr>
                <w:noProof/>
              </w:rPr>
              <w:t>10</w:t>
            </w:r>
            <w:r w:rsidRPr="00CA2E98">
              <w:rPr>
                <w:noProof/>
              </w:rPr>
              <w:t xml:space="preserve">, </w:t>
            </w:r>
            <w:r w:rsidR="00946794">
              <w:rPr>
                <w:noProof/>
              </w:rPr>
              <w:t>38</w:t>
            </w:r>
            <w:r w:rsidRPr="00CA2E98">
              <w:rPr>
                <w:noProof/>
              </w:rPr>
              <w:t>] (ID_054)</w:t>
            </w:r>
          </w:p>
        </w:tc>
        <w:tc>
          <w:tcPr>
            <w:tcW w:w="4983" w:type="dxa"/>
            <w:gridSpan w:val="14"/>
            <w:tcBorders>
              <w:top w:val="single" w:sz="4" w:space="0" w:color="auto"/>
            </w:tcBorders>
            <w:shd w:val="clear" w:color="auto" w:fill="auto"/>
          </w:tcPr>
          <w:p w14:paraId="0987402B" w14:textId="77777777" w:rsidR="00255182" w:rsidRPr="00CA2E98" w:rsidRDefault="00255182" w:rsidP="00DD6582">
            <w:pPr>
              <w:pStyle w:val="Tabellentext"/>
              <w:jc w:val="left"/>
              <w:rPr>
                <w:color w:val="000000"/>
              </w:rPr>
            </w:pPr>
            <w:r w:rsidRPr="00CA2E98">
              <w:rPr>
                <w:color w:val="000000"/>
              </w:rPr>
              <w:t>SCHWÄCHEN ÜBERWIEGEN</w:t>
            </w:r>
          </w:p>
        </w:tc>
        <w:tc>
          <w:tcPr>
            <w:tcW w:w="5502" w:type="dxa"/>
            <w:gridSpan w:val="2"/>
            <w:vMerge w:val="restart"/>
            <w:tcBorders>
              <w:top w:val="single" w:sz="4" w:space="0" w:color="auto"/>
            </w:tcBorders>
            <w:shd w:val="clear" w:color="auto" w:fill="auto"/>
            <w:tcMar>
              <w:left w:w="85" w:type="dxa"/>
              <w:right w:w="85" w:type="dxa"/>
            </w:tcMar>
          </w:tcPr>
          <w:p w14:paraId="24B55763" w14:textId="77777777" w:rsidR="00255182" w:rsidRPr="00CA2E98" w:rsidRDefault="00255182" w:rsidP="00DD6582">
            <w:pPr>
              <w:pStyle w:val="Tabellentext"/>
              <w:jc w:val="left"/>
              <w:rPr>
                <w:color w:val="000000"/>
              </w:rPr>
            </w:pPr>
            <w:r w:rsidRPr="00CA2E98">
              <w:rPr>
                <w:color w:val="000000"/>
              </w:rPr>
              <w:t>BEDENKEN</w:t>
            </w:r>
          </w:p>
          <w:p w14:paraId="5BE6396B" w14:textId="77777777" w:rsidR="00255182" w:rsidRPr="00CA2E98" w:rsidRDefault="00255182" w:rsidP="00DD6582">
            <w:pPr>
              <w:pStyle w:val="Tabellentext"/>
              <w:jc w:val="left"/>
              <w:rPr>
                <w:color w:val="000000"/>
              </w:rPr>
            </w:pPr>
            <w:r w:rsidRPr="00CA2E98">
              <w:rPr>
                <w:color w:val="000000"/>
              </w:rPr>
              <w:lastRenderedPageBreak/>
              <w:t>Grundsätzlich wird empfohlen ein System zur Bestimmung der Patientenzufriedenheit vorzuhalten und dies regelmäßig auszuwerten. Als Qualitätsindikator jedoch aktuell aufgrund unterschiedlicher Strukturen und fehlender einheitlicher Messinstrumente nicht weiter operationalisiert. (n = 13)</w:t>
            </w:r>
          </w:p>
        </w:tc>
      </w:tr>
      <w:tr w:rsidR="00255182" w:rsidRPr="00CA2E98" w14:paraId="15A39230" w14:textId="77777777" w:rsidTr="00DD6582">
        <w:trPr>
          <w:cantSplit/>
        </w:trPr>
        <w:tc>
          <w:tcPr>
            <w:tcW w:w="1537" w:type="dxa"/>
            <w:vMerge/>
            <w:tcBorders>
              <w:bottom w:val="single" w:sz="4" w:space="0" w:color="auto"/>
            </w:tcBorders>
            <w:shd w:val="clear" w:color="auto" w:fill="auto"/>
            <w:tcMar>
              <w:left w:w="85" w:type="dxa"/>
              <w:right w:w="85" w:type="dxa"/>
            </w:tcMar>
          </w:tcPr>
          <w:p w14:paraId="68C167FB"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5EBEF295"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5E6D1545" w14:textId="77777777" w:rsidR="00255182" w:rsidRPr="00CA2E98" w:rsidRDefault="00255182" w:rsidP="00DD6582">
            <w:pPr>
              <w:pStyle w:val="Tabellentext"/>
              <w:jc w:val="center"/>
              <w:rPr>
                <w:color w:val="000000"/>
              </w:rPr>
            </w:pPr>
          </w:p>
          <w:p w14:paraId="19D5DB6D" w14:textId="77777777" w:rsidR="00255182" w:rsidRPr="00CA2E98" w:rsidRDefault="00255182" w:rsidP="00DD6582">
            <w:pPr>
              <w:pStyle w:val="Tabellentext"/>
              <w:jc w:val="center"/>
              <w:rPr>
                <w:noProof/>
              </w:rPr>
            </w:pPr>
            <w:r w:rsidRPr="00CA2E98">
              <w:rPr>
                <w:color w:val="000000"/>
              </w:rPr>
              <w:t>3,2</w:t>
            </w:r>
          </w:p>
        </w:tc>
        <w:tc>
          <w:tcPr>
            <w:tcW w:w="382" w:type="dxa"/>
            <w:tcBorders>
              <w:bottom w:val="single" w:sz="4" w:space="0" w:color="auto"/>
            </w:tcBorders>
            <w:shd w:val="clear" w:color="auto" w:fill="auto"/>
          </w:tcPr>
          <w:p w14:paraId="3C4F9287" w14:textId="77777777" w:rsidR="00255182" w:rsidRPr="00CA2E98" w:rsidRDefault="00255182" w:rsidP="00DD6582">
            <w:pPr>
              <w:pStyle w:val="Tabellentext"/>
              <w:jc w:val="center"/>
              <w:rPr>
                <w:color w:val="000000"/>
              </w:rPr>
            </w:pPr>
          </w:p>
          <w:p w14:paraId="53B52C25" w14:textId="77777777" w:rsidR="00255182" w:rsidRPr="00CA2E98" w:rsidRDefault="00255182" w:rsidP="00DD6582">
            <w:pPr>
              <w:pStyle w:val="Tabellentext"/>
              <w:jc w:val="center"/>
              <w:rPr>
                <w:noProof/>
              </w:rPr>
            </w:pPr>
            <w:r w:rsidRPr="00CA2E98">
              <w:rPr>
                <w:color w:val="000000"/>
              </w:rPr>
              <w:t>2,9</w:t>
            </w:r>
          </w:p>
        </w:tc>
        <w:tc>
          <w:tcPr>
            <w:tcW w:w="382" w:type="dxa"/>
            <w:tcBorders>
              <w:bottom w:val="single" w:sz="4" w:space="0" w:color="auto"/>
            </w:tcBorders>
            <w:shd w:val="clear" w:color="auto" w:fill="auto"/>
          </w:tcPr>
          <w:p w14:paraId="686B5EE1" w14:textId="77777777" w:rsidR="00255182" w:rsidRPr="00CA2E98" w:rsidRDefault="00255182" w:rsidP="00DD6582">
            <w:pPr>
              <w:pStyle w:val="Tabellentext"/>
              <w:jc w:val="center"/>
              <w:rPr>
                <w:color w:val="000000"/>
              </w:rPr>
            </w:pPr>
          </w:p>
          <w:p w14:paraId="7A23DCF7" w14:textId="77777777" w:rsidR="00255182" w:rsidRPr="00CA2E98" w:rsidRDefault="00255182" w:rsidP="00DD6582">
            <w:pPr>
              <w:pStyle w:val="Tabellentext"/>
              <w:jc w:val="center"/>
              <w:rPr>
                <w:noProof/>
              </w:rPr>
            </w:pPr>
            <w:r w:rsidRPr="00CA2E98">
              <w:rPr>
                <w:color w:val="000000"/>
              </w:rPr>
              <w:t>2,4</w:t>
            </w:r>
          </w:p>
        </w:tc>
        <w:tc>
          <w:tcPr>
            <w:tcW w:w="382" w:type="dxa"/>
            <w:tcBorders>
              <w:bottom w:val="single" w:sz="4" w:space="0" w:color="auto"/>
            </w:tcBorders>
            <w:shd w:val="clear" w:color="auto" w:fill="auto"/>
          </w:tcPr>
          <w:p w14:paraId="4CE0D9E7" w14:textId="77777777" w:rsidR="00255182" w:rsidRPr="00CA2E98" w:rsidRDefault="00255182" w:rsidP="00DD6582">
            <w:pPr>
              <w:pStyle w:val="Tabellentext"/>
              <w:jc w:val="center"/>
              <w:rPr>
                <w:color w:val="000000"/>
              </w:rPr>
            </w:pPr>
          </w:p>
          <w:p w14:paraId="69145B97" w14:textId="77777777" w:rsidR="00255182" w:rsidRPr="00CA2E98" w:rsidRDefault="00255182" w:rsidP="00DD6582">
            <w:pPr>
              <w:pStyle w:val="Tabellentext"/>
              <w:jc w:val="center"/>
              <w:rPr>
                <w:noProof/>
              </w:rPr>
            </w:pPr>
            <w:r w:rsidRPr="00CA2E98">
              <w:rPr>
                <w:color w:val="000000"/>
              </w:rPr>
              <w:t>3,0</w:t>
            </w:r>
          </w:p>
        </w:tc>
        <w:tc>
          <w:tcPr>
            <w:tcW w:w="382" w:type="dxa"/>
            <w:tcBorders>
              <w:bottom w:val="single" w:sz="4" w:space="0" w:color="auto"/>
            </w:tcBorders>
            <w:shd w:val="clear" w:color="auto" w:fill="auto"/>
          </w:tcPr>
          <w:p w14:paraId="4D0AA68B" w14:textId="77777777" w:rsidR="00255182" w:rsidRPr="00CA2E98" w:rsidRDefault="00255182" w:rsidP="00DD6582">
            <w:pPr>
              <w:pStyle w:val="Tabellentext"/>
              <w:jc w:val="center"/>
              <w:rPr>
                <w:color w:val="000000"/>
              </w:rPr>
            </w:pPr>
          </w:p>
          <w:p w14:paraId="2CA3F18C" w14:textId="77777777" w:rsidR="00255182" w:rsidRPr="00CA2E98" w:rsidRDefault="00255182" w:rsidP="00DD6582">
            <w:pPr>
              <w:pStyle w:val="Tabellentext"/>
              <w:jc w:val="center"/>
              <w:rPr>
                <w:noProof/>
              </w:rPr>
            </w:pPr>
            <w:r w:rsidRPr="00CA2E98">
              <w:rPr>
                <w:color w:val="000000"/>
              </w:rPr>
              <w:t>3,7</w:t>
            </w:r>
          </w:p>
        </w:tc>
        <w:tc>
          <w:tcPr>
            <w:tcW w:w="382" w:type="dxa"/>
            <w:gridSpan w:val="2"/>
            <w:tcBorders>
              <w:bottom w:val="single" w:sz="4" w:space="0" w:color="auto"/>
            </w:tcBorders>
            <w:shd w:val="clear" w:color="auto" w:fill="auto"/>
          </w:tcPr>
          <w:p w14:paraId="2876538A" w14:textId="77777777" w:rsidR="00255182" w:rsidRPr="00CA2E98" w:rsidRDefault="00255182" w:rsidP="00DD6582">
            <w:pPr>
              <w:pStyle w:val="Tabellentext"/>
              <w:jc w:val="center"/>
              <w:rPr>
                <w:color w:val="000000"/>
              </w:rPr>
            </w:pPr>
          </w:p>
          <w:p w14:paraId="5E6F9A24" w14:textId="77777777" w:rsidR="00255182" w:rsidRPr="00CA2E98" w:rsidRDefault="00255182" w:rsidP="00DD6582">
            <w:pPr>
              <w:pStyle w:val="Tabellentext"/>
              <w:jc w:val="center"/>
              <w:rPr>
                <w:noProof/>
              </w:rPr>
            </w:pPr>
            <w:r w:rsidRPr="00CA2E98">
              <w:rPr>
                <w:color w:val="000000"/>
              </w:rPr>
              <w:t>3,5</w:t>
            </w:r>
          </w:p>
        </w:tc>
        <w:tc>
          <w:tcPr>
            <w:tcW w:w="382" w:type="dxa"/>
            <w:tcBorders>
              <w:bottom w:val="single" w:sz="4" w:space="0" w:color="auto"/>
            </w:tcBorders>
            <w:shd w:val="clear" w:color="auto" w:fill="auto"/>
          </w:tcPr>
          <w:p w14:paraId="7A793C14" w14:textId="77777777" w:rsidR="00255182" w:rsidRPr="00CA2E98" w:rsidRDefault="00255182" w:rsidP="00DD6582">
            <w:pPr>
              <w:pStyle w:val="Tabellentext"/>
              <w:jc w:val="center"/>
              <w:rPr>
                <w:color w:val="000000"/>
              </w:rPr>
            </w:pPr>
          </w:p>
          <w:p w14:paraId="1802C5C7" w14:textId="77777777" w:rsidR="00255182" w:rsidRPr="00CA2E98" w:rsidRDefault="00255182" w:rsidP="00DD6582">
            <w:pPr>
              <w:pStyle w:val="Tabellentext"/>
              <w:jc w:val="center"/>
              <w:rPr>
                <w:noProof/>
              </w:rPr>
            </w:pPr>
            <w:r w:rsidRPr="00CA2E98">
              <w:rPr>
                <w:color w:val="000000"/>
              </w:rPr>
              <w:t>2,8</w:t>
            </w:r>
          </w:p>
        </w:tc>
        <w:tc>
          <w:tcPr>
            <w:tcW w:w="382" w:type="dxa"/>
            <w:tcBorders>
              <w:bottom w:val="single" w:sz="4" w:space="0" w:color="auto"/>
            </w:tcBorders>
            <w:shd w:val="clear" w:color="auto" w:fill="auto"/>
          </w:tcPr>
          <w:p w14:paraId="3D6A162B" w14:textId="77777777" w:rsidR="00255182" w:rsidRPr="00CA2E98" w:rsidRDefault="00255182" w:rsidP="00DD6582">
            <w:pPr>
              <w:pStyle w:val="Tabellentext"/>
              <w:jc w:val="center"/>
              <w:rPr>
                <w:color w:val="000000"/>
              </w:rPr>
            </w:pPr>
            <w:r w:rsidRPr="00CA2E98">
              <w:rPr>
                <w:color w:val="000000"/>
              </w:rPr>
              <w:t>BiK</w:t>
            </w:r>
          </w:p>
          <w:p w14:paraId="29E15646" w14:textId="77777777" w:rsidR="00255182" w:rsidRPr="00CA2E98" w:rsidRDefault="00255182" w:rsidP="00DD6582">
            <w:pPr>
              <w:pStyle w:val="Tabellentext"/>
              <w:jc w:val="center"/>
              <w:rPr>
                <w:noProof/>
              </w:rPr>
            </w:pPr>
            <w:r w:rsidRPr="00CA2E98">
              <w:rPr>
                <w:color w:val="000000"/>
              </w:rPr>
              <w:t>1,3</w:t>
            </w:r>
          </w:p>
        </w:tc>
        <w:tc>
          <w:tcPr>
            <w:tcW w:w="382" w:type="dxa"/>
            <w:tcBorders>
              <w:bottom w:val="single" w:sz="4" w:space="0" w:color="auto"/>
            </w:tcBorders>
            <w:shd w:val="clear" w:color="auto" w:fill="auto"/>
          </w:tcPr>
          <w:p w14:paraId="44B78F6D" w14:textId="77777777" w:rsidR="00255182" w:rsidRPr="00CA2E98" w:rsidRDefault="00255182" w:rsidP="00DD6582">
            <w:pPr>
              <w:pStyle w:val="Tabellentext"/>
              <w:jc w:val="center"/>
              <w:rPr>
                <w:color w:val="000000"/>
              </w:rPr>
            </w:pPr>
          </w:p>
          <w:p w14:paraId="510613D3" w14:textId="77777777" w:rsidR="00255182" w:rsidRPr="00CA2E98" w:rsidRDefault="00255182" w:rsidP="00DD6582">
            <w:pPr>
              <w:pStyle w:val="Tabellentext"/>
              <w:jc w:val="center"/>
              <w:rPr>
                <w:noProof/>
              </w:rPr>
            </w:pPr>
            <w:r w:rsidRPr="00CA2E98">
              <w:rPr>
                <w:color w:val="000000"/>
              </w:rPr>
              <w:t>2,4</w:t>
            </w:r>
          </w:p>
        </w:tc>
        <w:tc>
          <w:tcPr>
            <w:tcW w:w="382" w:type="dxa"/>
            <w:tcBorders>
              <w:bottom w:val="single" w:sz="4" w:space="0" w:color="auto"/>
            </w:tcBorders>
            <w:shd w:val="clear" w:color="auto" w:fill="auto"/>
          </w:tcPr>
          <w:p w14:paraId="71336D93" w14:textId="77777777" w:rsidR="00255182" w:rsidRPr="00CA2E98" w:rsidRDefault="00255182" w:rsidP="00DD6582">
            <w:pPr>
              <w:pStyle w:val="Tabellentext"/>
              <w:jc w:val="center"/>
              <w:rPr>
                <w:color w:val="000000"/>
              </w:rPr>
            </w:pPr>
          </w:p>
          <w:p w14:paraId="5CFF9E21" w14:textId="77777777" w:rsidR="00255182" w:rsidRPr="00CA2E98" w:rsidRDefault="00255182" w:rsidP="00DD6582">
            <w:pPr>
              <w:pStyle w:val="Tabellentext"/>
              <w:jc w:val="center"/>
              <w:rPr>
                <w:noProof/>
              </w:rPr>
            </w:pPr>
            <w:r w:rsidRPr="00CA2E98">
              <w:rPr>
                <w:color w:val="000000"/>
              </w:rPr>
              <w:t>1,9</w:t>
            </w:r>
          </w:p>
        </w:tc>
        <w:tc>
          <w:tcPr>
            <w:tcW w:w="382" w:type="dxa"/>
            <w:tcBorders>
              <w:bottom w:val="single" w:sz="4" w:space="0" w:color="auto"/>
            </w:tcBorders>
            <w:shd w:val="clear" w:color="auto" w:fill="auto"/>
          </w:tcPr>
          <w:p w14:paraId="55625066" w14:textId="77777777" w:rsidR="00255182" w:rsidRPr="00CA2E98" w:rsidRDefault="00255182" w:rsidP="00DD6582">
            <w:pPr>
              <w:pStyle w:val="Tabellentext"/>
              <w:jc w:val="center"/>
              <w:rPr>
                <w:color w:val="000000"/>
              </w:rPr>
            </w:pPr>
          </w:p>
          <w:p w14:paraId="37B32EEC" w14:textId="77777777" w:rsidR="00255182" w:rsidRPr="00CA2E98" w:rsidRDefault="00255182" w:rsidP="00DD6582">
            <w:pPr>
              <w:pStyle w:val="Tabellentext"/>
              <w:jc w:val="center"/>
              <w:rPr>
                <w:noProof/>
              </w:rPr>
            </w:pPr>
            <w:r w:rsidRPr="00CA2E98">
              <w:rPr>
                <w:color w:val="000000"/>
              </w:rPr>
              <w:t>2,3</w:t>
            </w:r>
          </w:p>
        </w:tc>
        <w:tc>
          <w:tcPr>
            <w:tcW w:w="382" w:type="dxa"/>
            <w:tcBorders>
              <w:bottom w:val="single" w:sz="4" w:space="0" w:color="auto"/>
            </w:tcBorders>
            <w:shd w:val="clear" w:color="auto" w:fill="auto"/>
          </w:tcPr>
          <w:p w14:paraId="701BF3B7" w14:textId="77777777" w:rsidR="00255182" w:rsidRPr="00CA2E98" w:rsidRDefault="00255182" w:rsidP="00DD6582">
            <w:pPr>
              <w:pStyle w:val="Tabellentext"/>
              <w:jc w:val="center"/>
              <w:rPr>
                <w:color w:val="000000"/>
              </w:rPr>
            </w:pPr>
          </w:p>
          <w:p w14:paraId="7B61A777" w14:textId="77777777" w:rsidR="00255182" w:rsidRPr="00CA2E98" w:rsidRDefault="00255182" w:rsidP="00DD6582">
            <w:pPr>
              <w:pStyle w:val="Tabellentext"/>
              <w:jc w:val="center"/>
              <w:rPr>
                <w:noProof/>
              </w:rPr>
            </w:pPr>
            <w:r w:rsidRPr="00CA2E98">
              <w:rPr>
                <w:color w:val="000000"/>
              </w:rPr>
              <w:t>2,8</w:t>
            </w:r>
          </w:p>
        </w:tc>
        <w:tc>
          <w:tcPr>
            <w:tcW w:w="399" w:type="dxa"/>
            <w:tcBorders>
              <w:bottom w:val="single" w:sz="4" w:space="0" w:color="auto"/>
            </w:tcBorders>
            <w:shd w:val="clear" w:color="auto" w:fill="auto"/>
          </w:tcPr>
          <w:p w14:paraId="6C628753" w14:textId="77777777" w:rsidR="00255182" w:rsidRPr="00CA2E98" w:rsidRDefault="00255182" w:rsidP="00DD6582">
            <w:pPr>
              <w:pStyle w:val="Tabellentext"/>
              <w:jc w:val="center"/>
              <w:rPr>
                <w:color w:val="000000"/>
              </w:rPr>
            </w:pPr>
          </w:p>
          <w:p w14:paraId="1AEE682D" w14:textId="77777777" w:rsidR="00255182" w:rsidRPr="00CA2E98" w:rsidRDefault="00255182" w:rsidP="00DD6582">
            <w:pPr>
              <w:pStyle w:val="Tabellentext"/>
              <w:jc w:val="center"/>
              <w:rPr>
                <w:noProof/>
              </w:rPr>
            </w:pPr>
            <w:r w:rsidRPr="00CA2E98">
              <w:rPr>
                <w:color w:val="000000"/>
              </w:rPr>
              <w:t>2,5</w:t>
            </w:r>
          </w:p>
        </w:tc>
        <w:tc>
          <w:tcPr>
            <w:tcW w:w="5502" w:type="dxa"/>
            <w:gridSpan w:val="2"/>
            <w:vMerge/>
            <w:tcBorders>
              <w:bottom w:val="single" w:sz="4" w:space="0" w:color="auto"/>
            </w:tcBorders>
            <w:shd w:val="clear" w:color="auto" w:fill="auto"/>
            <w:tcMar>
              <w:left w:w="85" w:type="dxa"/>
              <w:right w:w="85" w:type="dxa"/>
            </w:tcMar>
          </w:tcPr>
          <w:p w14:paraId="471F44EA" w14:textId="77777777" w:rsidR="00255182" w:rsidRPr="00CA2E98" w:rsidRDefault="00255182" w:rsidP="00DD6582">
            <w:pPr>
              <w:pStyle w:val="Tabellentext"/>
              <w:jc w:val="left"/>
              <w:rPr>
                <w:color w:val="000000"/>
              </w:rPr>
            </w:pPr>
          </w:p>
        </w:tc>
      </w:tr>
      <w:tr w:rsidR="00255182" w:rsidRPr="00CA2E98" w14:paraId="054D528A" w14:textId="77777777" w:rsidTr="00DD6582">
        <w:trPr>
          <w:cantSplit/>
        </w:trPr>
        <w:tc>
          <w:tcPr>
            <w:tcW w:w="1537" w:type="dxa"/>
            <w:tcBorders>
              <w:top w:val="single" w:sz="4" w:space="0" w:color="auto"/>
              <w:bottom w:val="single" w:sz="4" w:space="0" w:color="auto"/>
            </w:tcBorders>
            <w:shd w:val="clear" w:color="auto" w:fill="D9D9D9" w:themeFill="background1" w:themeFillShade="D9"/>
            <w:tcMar>
              <w:left w:w="85" w:type="dxa"/>
              <w:right w:w="85" w:type="dxa"/>
            </w:tcMar>
          </w:tcPr>
          <w:p w14:paraId="3F2BF25C" w14:textId="77777777" w:rsidR="00255182" w:rsidRPr="00CA2E98" w:rsidRDefault="00255182" w:rsidP="00DD6582">
            <w:pPr>
              <w:pStyle w:val="Tabellentext"/>
              <w:jc w:val="left"/>
              <w:rPr>
                <w:color w:val="000000"/>
              </w:rPr>
            </w:pPr>
            <w:r w:rsidRPr="00CA2E98">
              <w:rPr>
                <w:color w:val="000000"/>
              </w:rPr>
              <w:lastRenderedPageBreak/>
              <w:t>Sonstiges</w:t>
            </w:r>
          </w:p>
        </w:tc>
        <w:tc>
          <w:tcPr>
            <w:tcW w:w="2325" w:type="dxa"/>
            <w:tcBorders>
              <w:top w:val="single" w:sz="4" w:space="0" w:color="auto"/>
              <w:bottom w:val="single" w:sz="4" w:space="0" w:color="auto"/>
            </w:tcBorders>
            <w:shd w:val="clear" w:color="auto" w:fill="D9D9D9" w:themeFill="background1" w:themeFillShade="D9"/>
            <w:tcMar>
              <w:left w:w="85" w:type="dxa"/>
              <w:right w:w="85" w:type="dxa"/>
            </w:tcMar>
          </w:tcPr>
          <w:p w14:paraId="13FD92BC"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01F2EB93"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5F441F7F"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537934B6"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6BE81856"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41FA7C80" w14:textId="77777777" w:rsidR="00255182" w:rsidRPr="00CA2E98" w:rsidRDefault="00255182" w:rsidP="00DD6582">
            <w:pPr>
              <w:pStyle w:val="Tabellentext"/>
              <w:jc w:val="left"/>
            </w:pPr>
          </w:p>
        </w:tc>
        <w:tc>
          <w:tcPr>
            <w:tcW w:w="382" w:type="dxa"/>
            <w:gridSpan w:val="2"/>
            <w:tcBorders>
              <w:top w:val="single" w:sz="4" w:space="0" w:color="auto"/>
              <w:bottom w:val="single" w:sz="4" w:space="0" w:color="auto"/>
            </w:tcBorders>
            <w:shd w:val="clear" w:color="auto" w:fill="D9D9D9" w:themeFill="background1" w:themeFillShade="D9"/>
          </w:tcPr>
          <w:p w14:paraId="41870BA6"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74D6AE47"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6AE8C4DD"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7ED541DA"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564C33DE"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446EA63D" w14:textId="77777777" w:rsidR="00255182" w:rsidRPr="00CA2E98" w:rsidRDefault="00255182" w:rsidP="00DD6582">
            <w:pPr>
              <w:pStyle w:val="Tabellentext"/>
              <w:jc w:val="left"/>
            </w:pPr>
          </w:p>
        </w:tc>
        <w:tc>
          <w:tcPr>
            <w:tcW w:w="382" w:type="dxa"/>
            <w:tcBorders>
              <w:top w:val="single" w:sz="4" w:space="0" w:color="auto"/>
              <w:bottom w:val="single" w:sz="4" w:space="0" w:color="auto"/>
            </w:tcBorders>
            <w:shd w:val="clear" w:color="auto" w:fill="D9D9D9" w:themeFill="background1" w:themeFillShade="D9"/>
          </w:tcPr>
          <w:p w14:paraId="63EC3CC9" w14:textId="77777777" w:rsidR="00255182" w:rsidRPr="00CA2E98" w:rsidRDefault="00255182" w:rsidP="00DD6582">
            <w:pPr>
              <w:pStyle w:val="Tabellentext"/>
              <w:jc w:val="left"/>
            </w:pPr>
          </w:p>
        </w:tc>
        <w:tc>
          <w:tcPr>
            <w:tcW w:w="399" w:type="dxa"/>
            <w:tcBorders>
              <w:top w:val="single" w:sz="4" w:space="0" w:color="auto"/>
              <w:bottom w:val="single" w:sz="4" w:space="0" w:color="auto"/>
            </w:tcBorders>
            <w:shd w:val="clear" w:color="auto" w:fill="D9D9D9" w:themeFill="background1" w:themeFillShade="D9"/>
          </w:tcPr>
          <w:p w14:paraId="78E4E7EC" w14:textId="77777777" w:rsidR="00255182" w:rsidRPr="00CA2E98" w:rsidRDefault="00255182" w:rsidP="00DD6582">
            <w:pPr>
              <w:pStyle w:val="Tabellentext"/>
              <w:jc w:val="left"/>
            </w:pPr>
          </w:p>
        </w:tc>
        <w:tc>
          <w:tcPr>
            <w:tcW w:w="1133" w:type="dxa"/>
            <w:tcBorders>
              <w:top w:val="single" w:sz="4" w:space="0" w:color="auto"/>
              <w:bottom w:val="single" w:sz="4" w:space="0" w:color="auto"/>
            </w:tcBorders>
            <w:shd w:val="clear" w:color="auto" w:fill="D9D9D9" w:themeFill="background1" w:themeFillShade="D9"/>
            <w:tcMar>
              <w:left w:w="85" w:type="dxa"/>
              <w:right w:w="85" w:type="dxa"/>
            </w:tcMar>
          </w:tcPr>
          <w:p w14:paraId="00A24113" w14:textId="77777777" w:rsidR="00255182" w:rsidRPr="00CA2E98" w:rsidRDefault="00255182" w:rsidP="00DD6582">
            <w:pPr>
              <w:pStyle w:val="Tabellentext"/>
              <w:jc w:val="left"/>
            </w:pPr>
          </w:p>
        </w:tc>
        <w:tc>
          <w:tcPr>
            <w:tcW w:w="4369" w:type="dxa"/>
            <w:tcBorders>
              <w:top w:val="single" w:sz="4" w:space="0" w:color="auto"/>
              <w:bottom w:val="single" w:sz="4" w:space="0" w:color="auto"/>
            </w:tcBorders>
            <w:shd w:val="clear" w:color="auto" w:fill="D9D9D9" w:themeFill="background1" w:themeFillShade="D9"/>
            <w:tcMar>
              <w:left w:w="85" w:type="dxa"/>
              <w:right w:w="85" w:type="dxa"/>
            </w:tcMar>
          </w:tcPr>
          <w:p w14:paraId="6BA71E96" w14:textId="77777777" w:rsidR="00255182" w:rsidRPr="00CA2E98" w:rsidRDefault="00255182" w:rsidP="00DD6582">
            <w:pPr>
              <w:pStyle w:val="Tabellentext"/>
              <w:jc w:val="left"/>
            </w:pPr>
          </w:p>
        </w:tc>
      </w:tr>
      <w:tr w:rsidR="00255182" w:rsidRPr="00CA2E98" w14:paraId="110F7877"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02642252" w14:textId="57D47049" w:rsidR="00255182" w:rsidRPr="00CA2E98" w:rsidRDefault="0091060E" w:rsidP="00DD6582">
            <w:pPr>
              <w:pStyle w:val="Tabellentext"/>
              <w:jc w:val="left"/>
              <w:rPr>
                <w:color w:val="000000"/>
              </w:rPr>
            </w:pPr>
            <w:r>
              <w:rPr>
                <w:color w:val="000000"/>
              </w:rPr>
              <w:t>Mitarbeiterqualifikation</w:t>
            </w:r>
          </w:p>
        </w:tc>
        <w:tc>
          <w:tcPr>
            <w:tcW w:w="2325" w:type="dxa"/>
            <w:vMerge w:val="restart"/>
            <w:tcBorders>
              <w:top w:val="single" w:sz="4" w:space="0" w:color="auto"/>
            </w:tcBorders>
            <w:shd w:val="clear" w:color="auto" w:fill="auto"/>
            <w:tcMar>
              <w:left w:w="85" w:type="dxa"/>
              <w:right w:w="85" w:type="dxa"/>
            </w:tcMar>
          </w:tcPr>
          <w:p w14:paraId="56856161" w14:textId="68420B08" w:rsidR="00255182" w:rsidRPr="00CA2E98" w:rsidRDefault="00255182" w:rsidP="00DD6582">
            <w:pPr>
              <w:pStyle w:val="Tabellentext"/>
              <w:jc w:val="left"/>
              <w:rPr>
                <w:noProof/>
              </w:rPr>
            </w:pPr>
            <w:r w:rsidRPr="00CA2E98">
              <w:rPr>
                <w:noProof/>
              </w:rPr>
              <w:t>Facharztbehandlung von erwachsenen Patienten die sich wegen Thoraxschmerz ungeplant wiedervorstellen [</w:t>
            </w:r>
            <w:r w:rsidRPr="00462730">
              <w:rPr>
                <w:noProof/>
              </w:rPr>
              <w:t>18</w:t>
            </w:r>
            <w:r w:rsidRPr="00CA2E98">
              <w:rPr>
                <w:noProof/>
              </w:rPr>
              <w:t xml:space="preserve">, </w:t>
            </w:r>
            <w:r w:rsidR="00946794">
              <w:rPr>
                <w:noProof/>
              </w:rPr>
              <w:t>42</w:t>
            </w:r>
            <w:r w:rsidRPr="00CA2E98">
              <w:rPr>
                <w:noProof/>
              </w:rPr>
              <w:t>] (ID_016)</w:t>
            </w:r>
          </w:p>
        </w:tc>
        <w:tc>
          <w:tcPr>
            <w:tcW w:w="4983" w:type="dxa"/>
            <w:gridSpan w:val="14"/>
            <w:tcBorders>
              <w:top w:val="single" w:sz="4" w:space="0" w:color="auto"/>
            </w:tcBorders>
            <w:shd w:val="clear" w:color="auto" w:fill="auto"/>
          </w:tcPr>
          <w:p w14:paraId="55F5ABEB" w14:textId="77777777" w:rsidR="00255182" w:rsidRPr="00CA2E98" w:rsidRDefault="00255182" w:rsidP="00DD6582">
            <w:pPr>
              <w:pStyle w:val="Tabellentext"/>
              <w:jc w:val="left"/>
              <w:rPr>
                <w:color w:val="000000"/>
              </w:rPr>
            </w:pPr>
            <w:r w:rsidRPr="00CA2E98">
              <w:rPr>
                <w:color w:val="000000"/>
              </w:rPr>
              <w:t>SCHWÄCHEN ÜBERWIEGEN</w:t>
            </w:r>
          </w:p>
        </w:tc>
        <w:tc>
          <w:tcPr>
            <w:tcW w:w="5502" w:type="dxa"/>
            <w:gridSpan w:val="2"/>
            <w:vMerge w:val="restart"/>
            <w:tcBorders>
              <w:top w:val="single" w:sz="4" w:space="0" w:color="auto"/>
            </w:tcBorders>
            <w:shd w:val="clear" w:color="auto" w:fill="auto"/>
            <w:tcMar>
              <w:left w:w="85" w:type="dxa"/>
              <w:right w:w="85" w:type="dxa"/>
            </w:tcMar>
          </w:tcPr>
          <w:p w14:paraId="4CD13382" w14:textId="77777777" w:rsidR="00255182" w:rsidRPr="00CA2E98" w:rsidRDefault="00255182" w:rsidP="00DD6582">
            <w:pPr>
              <w:pStyle w:val="Tabellentext"/>
              <w:jc w:val="left"/>
              <w:rPr>
                <w:color w:val="000000"/>
              </w:rPr>
            </w:pPr>
            <w:r w:rsidRPr="00CA2E98">
              <w:rPr>
                <w:color w:val="000000"/>
              </w:rPr>
              <w:t>BEDENKEN</w:t>
            </w:r>
          </w:p>
          <w:p w14:paraId="10B1D39A" w14:textId="77777777" w:rsidR="00255182" w:rsidRPr="00CA2E98" w:rsidRDefault="00255182" w:rsidP="00DD6582">
            <w:pPr>
              <w:pStyle w:val="Tabellentext"/>
              <w:jc w:val="left"/>
              <w:rPr>
                <w:color w:val="000000"/>
              </w:rPr>
            </w:pPr>
            <w:r w:rsidRPr="00CA2E98">
              <w:rPr>
                <w:color w:val="000000"/>
              </w:rPr>
              <w:t>Bedenken, da in Deutschland der Facharztstandard bei allen Patienten gilt, nicht erst bei Wiedervorstellungen. Weiterhin bestehen Bedenken da der kritische Fall die Initialbehandlung und nicht die Wiedervorstellung des Patienten ist. In Regionen mit vielen Notaufnahmen ist die Unschärfe zu groß. (n = 9)</w:t>
            </w:r>
          </w:p>
        </w:tc>
      </w:tr>
      <w:tr w:rsidR="00255182" w:rsidRPr="00CA2E98" w14:paraId="26DC8208" w14:textId="77777777" w:rsidTr="00DD6582">
        <w:trPr>
          <w:cantSplit/>
        </w:trPr>
        <w:tc>
          <w:tcPr>
            <w:tcW w:w="1537" w:type="dxa"/>
            <w:vMerge/>
            <w:tcBorders>
              <w:bottom w:val="single" w:sz="4" w:space="0" w:color="auto"/>
            </w:tcBorders>
            <w:shd w:val="clear" w:color="auto" w:fill="auto"/>
            <w:tcMar>
              <w:left w:w="85" w:type="dxa"/>
              <w:right w:w="85" w:type="dxa"/>
            </w:tcMar>
          </w:tcPr>
          <w:p w14:paraId="198D2594" w14:textId="77777777" w:rsidR="00255182" w:rsidRPr="00CA2E98" w:rsidRDefault="00255182" w:rsidP="00DD6582">
            <w:pPr>
              <w:pStyle w:val="Tabellentext"/>
              <w:jc w:val="left"/>
              <w:rPr>
                <w:color w:val="000000"/>
              </w:rPr>
            </w:pPr>
          </w:p>
        </w:tc>
        <w:tc>
          <w:tcPr>
            <w:tcW w:w="2325" w:type="dxa"/>
            <w:vMerge/>
            <w:tcBorders>
              <w:bottom w:val="single" w:sz="4" w:space="0" w:color="auto"/>
            </w:tcBorders>
            <w:shd w:val="clear" w:color="auto" w:fill="auto"/>
            <w:tcMar>
              <w:left w:w="85" w:type="dxa"/>
              <w:right w:w="85" w:type="dxa"/>
            </w:tcMar>
          </w:tcPr>
          <w:p w14:paraId="56E76905" w14:textId="77777777" w:rsidR="00255182" w:rsidRPr="00CA2E98" w:rsidRDefault="00255182" w:rsidP="00DD6582">
            <w:pPr>
              <w:pStyle w:val="Tabellentext"/>
              <w:jc w:val="left"/>
              <w:rPr>
                <w:noProof/>
              </w:rPr>
            </w:pPr>
          </w:p>
        </w:tc>
        <w:tc>
          <w:tcPr>
            <w:tcW w:w="382" w:type="dxa"/>
            <w:tcBorders>
              <w:bottom w:val="single" w:sz="4" w:space="0" w:color="auto"/>
            </w:tcBorders>
            <w:shd w:val="clear" w:color="auto" w:fill="auto"/>
          </w:tcPr>
          <w:p w14:paraId="06B4BEE2" w14:textId="77777777" w:rsidR="00255182" w:rsidRPr="00CA2E98" w:rsidRDefault="00255182" w:rsidP="00DD6582">
            <w:pPr>
              <w:pStyle w:val="Tabellentext"/>
              <w:jc w:val="center"/>
              <w:rPr>
                <w:color w:val="000000"/>
              </w:rPr>
            </w:pPr>
          </w:p>
          <w:p w14:paraId="5F0BA450" w14:textId="77777777" w:rsidR="00255182" w:rsidRPr="00CA2E98" w:rsidRDefault="00255182" w:rsidP="00DD6582">
            <w:pPr>
              <w:pStyle w:val="Tabellentext"/>
              <w:jc w:val="center"/>
              <w:rPr>
                <w:noProof/>
              </w:rPr>
            </w:pPr>
            <w:r w:rsidRPr="00CA2E98">
              <w:rPr>
                <w:color w:val="000000"/>
              </w:rPr>
              <w:t>2,9</w:t>
            </w:r>
          </w:p>
        </w:tc>
        <w:tc>
          <w:tcPr>
            <w:tcW w:w="382" w:type="dxa"/>
            <w:tcBorders>
              <w:bottom w:val="single" w:sz="4" w:space="0" w:color="auto"/>
            </w:tcBorders>
            <w:shd w:val="clear" w:color="auto" w:fill="auto"/>
          </w:tcPr>
          <w:p w14:paraId="5CAB8473" w14:textId="77777777" w:rsidR="00255182" w:rsidRPr="00CA2E98" w:rsidRDefault="00255182" w:rsidP="00DD6582">
            <w:pPr>
              <w:pStyle w:val="Tabellentext"/>
              <w:jc w:val="center"/>
              <w:rPr>
                <w:color w:val="000000"/>
              </w:rPr>
            </w:pPr>
          </w:p>
          <w:p w14:paraId="3B05257E"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4F7C13F6" w14:textId="77777777" w:rsidR="00255182" w:rsidRPr="00CA2E98" w:rsidRDefault="00255182" w:rsidP="00DD6582">
            <w:pPr>
              <w:pStyle w:val="Tabellentext"/>
              <w:jc w:val="center"/>
              <w:rPr>
                <w:color w:val="000000"/>
              </w:rPr>
            </w:pPr>
          </w:p>
          <w:p w14:paraId="66169F41" w14:textId="77777777" w:rsidR="00255182" w:rsidRPr="00CA2E98" w:rsidRDefault="00255182" w:rsidP="00DD6582">
            <w:pPr>
              <w:pStyle w:val="Tabellentext"/>
              <w:jc w:val="center"/>
              <w:rPr>
                <w:noProof/>
              </w:rPr>
            </w:pPr>
            <w:r w:rsidRPr="00CA2E98">
              <w:rPr>
                <w:color w:val="000000"/>
              </w:rPr>
              <w:t>2,7</w:t>
            </w:r>
          </w:p>
        </w:tc>
        <w:tc>
          <w:tcPr>
            <w:tcW w:w="382" w:type="dxa"/>
            <w:tcBorders>
              <w:bottom w:val="single" w:sz="4" w:space="0" w:color="auto"/>
            </w:tcBorders>
            <w:shd w:val="clear" w:color="auto" w:fill="auto"/>
          </w:tcPr>
          <w:p w14:paraId="0CE8671E" w14:textId="77777777" w:rsidR="00255182" w:rsidRPr="00CA2E98" w:rsidRDefault="00255182" w:rsidP="00DD6582">
            <w:pPr>
              <w:pStyle w:val="Tabellentext"/>
              <w:jc w:val="center"/>
              <w:rPr>
                <w:color w:val="000000"/>
              </w:rPr>
            </w:pPr>
          </w:p>
          <w:p w14:paraId="4AC8AFF5" w14:textId="77777777" w:rsidR="00255182" w:rsidRPr="00CA2E98" w:rsidRDefault="00255182" w:rsidP="00DD6582">
            <w:pPr>
              <w:pStyle w:val="Tabellentext"/>
              <w:jc w:val="center"/>
              <w:rPr>
                <w:noProof/>
              </w:rPr>
            </w:pPr>
            <w:r w:rsidRPr="00CA2E98">
              <w:rPr>
                <w:color w:val="000000"/>
              </w:rPr>
              <w:t>2,5</w:t>
            </w:r>
          </w:p>
        </w:tc>
        <w:tc>
          <w:tcPr>
            <w:tcW w:w="382" w:type="dxa"/>
            <w:tcBorders>
              <w:bottom w:val="single" w:sz="4" w:space="0" w:color="auto"/>
            </w:tcBorders>
            <w:shd w:val="clear" w:color="auto" w:fill="auto"/>
          </w:tcPr>
          <w:p w14:paraId="10131D7A" w14:textId="77777777" w:rsidR="00255182" w:rsidRPr="00CA2E98" w:rsidRDefault="00255182" w:rsidP="00DD6582">
            <w:pPr>
              <w:pStyle w:val="Tabellentext"/>
              <w:jc w:val="center"/>
              <w:rPr>
                <w:color w:val="000000"/>
              </w:rPr>
            </w:pPr>
          </w:p>
          <w:p w14:paraId="485E9222" w14:textId="77777777" w:rsidR="00255182" w:rsidRPr="00CA2E98" w:rsidRDefault="00255182" w:rsidP="00DD6582">
            <w:pPr>
              <w:pStyle w:val="Tabellentext"/>
              <w:jc w:val="center"/>
              <w:rPr>
                <w:noProof/>
              </w:rPr>
            </w:pPr>
            <w:r w:rsidRPr="00CA2E98">
              <w:rPr>
                <w:color w:val="000000"/>
              </w:rPr>
              <w:t>2,6</w:t>
            </w:r>
          </w:p>
        </w:tc>
        <w:tc>
          <w:tcPr>
            <w:tcW w:w="382" w:type="dxa"/>
            <w:gridSpan w:val="2"/>
            <w:tcBorders>
              <w:bottom w:val="single" w:sz="4" w:space="0" w:color="auto"/>
            </w:tcBorders>
            <w:shd w:val="clear" w:color="auto" w:fill="auto"/>
          </w:tcPr>
          <w:p w14:paraId="6F1900C2" w14:textId="77777777" w:rsidR="00255182" w:rsidRPr="00CA2E98" w:rsidRDefault="00255182" w:rsidP="00DD6582">
            <w:pPr>
              <w:pStyle w:val="Tabellentext"/>
              <w:jc w:val="center"/>
              <w:rPr>
                <w:color w:val="000000"/>
              </w:rPr>
            </w:pPr>
          </w:p>
          <w:p w14:paraId="2D3F0D96" w14:textId="77777777" w:rsidR="00255182" w:rsidRPr="00CA2E98" w:rsidRDefault="00255182" w:rsidP="00DD6582">
            <w:pPr>
              <w:pStyle w:val="Tabellentext"/>
              <w:jc w:val="center"/>
              <w:rPr>
                <w:noProof/>
              </w:rPr>
            </w:pPr>
            <w:r w:rsidRPr="00CA2E98">
              <w:rPr>
                <w:color w:val="000000"/>
              </w:rPr>
              <w:t>3,4</w:t>
            </w:r>
          </w:p>
        </w:tc>
        <w:tc>
          <w:tcPr>
            <w:tcW w:w="382" w:type="dxa"/>
            <w:tcBorders>
              <w:bottom w:val="single" w:sz="4" w:space="0" w:color="auto"/>
            </w:tcBorders>
            <w:shd w:val="clear" w:color="auto" w:fill="auto"/>
          </w:tcPr>
          <w:p w14:paraId="66F8F7C0" w14:textId="38408FBA" w:rsidR="00255182" w:rsidRPr="00CA2E98" w:rsidRDefault="00255182" w:rsidP="00DD6582">
            <w:pPr>
              <w:pStyle w:val="Tabellentext"/>
              <w:jc w:val="center"/>
              <w:rPr>
                <w:color w:val="000000"/>
              </w:rPr>
            </w:pPr>
          </w:p>
          <w:p w14:paraId="78456CCB" w14:textId="77777777" w:rsidR="00255182" w:rsidRPr="00CA2E98" w:rsidRDefault="00255182" w:rsidP="00DD6582">
            <w:pPr>
              <w:pStyle w:val="Tabellentext"/>
              <w:jc w:val="center"/>
              <w:rPr>
                <w:noProof/>
              </w:rPr>
            </w:pPr>
            <w:r w:rsidRPr="00CA2E98">
              <w:rPr>
                <w:color w:val="000000"/>
              </w:rPr>
              <w:t>3,3</w:t>
            </w:r>
          </w:p>
        </w:tc>
        <w:tc>
          <w:tcPr>
            <w:tcW w:w="382" w:type="dxa"/>
            <w:tcBorders>
              <w:bottom w:val="single" w:sz="4" w:space="0" w:color="auto"/>
            </w:tcBorders>
            <w:shd w:val="clear" w:color="auto" w:fill="auto"/>
          </w:tcPr>
          <w:p w14:paraId="1A6BA51B" w14:textId="77777777" w:rsidR="00255182" w:rsidRPr="00CA2E98" w:rsidRDefault="00255182" w:rsidP="00DD6582">
            <w:pPr>
              <w:pStyle w:val="Tabellentext"/>
              <w:jc w:val="center"/>
              <w:rPr>
                <w:color w:val="000000"/>
              </w:rPr>
            </w:pPr>
          </w:p>
          <w:p w14:paraId="2EA9ABF1" w14:textId="77777777" w:rsidR="00255182" w:rsidRPr="00CA2E98" w:rsidRDefault="00255182" w:rsidP="00DD6582">
            <w:pPr>
              <w:pStyle w:val="Tabellentext"/>
              <w:jc w:val="center"/>
              <w:rPr>
                <w:noProof/>
              </w:rPr>
            </w:pPr>
            <w:r w:rsidRPr="00CA2E98">
              <w:rPr>
                <w:color w:val="000000"/>
              </w:rPr>
              <w:t>2,0</w:t>
            </w:r>
          </w:p>
        </w:tc>
        <w:tc>
          <w:tcPr>
            <w:tcW w:w="382" w:type="dxa"/>
            <w:tcBorders>
              <w:bottom w:val="single" w:sz="4" w:space="0" w:color="auto"/>
            </w:tcBorders>
            <w:shd w:val="clear" w:color="auto" w:fill="auto"/>
          </w:tcPr>
          <w:p w14:paraId="3E35F9B1" w14:textId="77777777" w:rsidR="00255182" w:rsidRPr="00CA2E98" w:rsidRDefault="00255182" w:rsidP="00DD6582">
            <w:pPr>
              <w:pStyle w:val="Tabellentext"/>
              <w:jc w:val="center"/>
              <w:rPr>
                <w:color w:val="000000"/>
              </w:rPr>
            </w:pPr>
          </w:p>
          <w:p w14:paraId="37B8DD88" w14:textId="77777777" w:rsidR="00255182" w:rsidRPr="00CA2E98" w:rsidRDefault="00255182" w:rsidP="00DD6582">
            <w:pPr>
              <w:pStyle w:val="Tabellentext"/>
              <w:jc w:val="center"/>
              <w:rPr>
                <w:noProof/>
              </w:rPr>
            </w:pPr>
            <w:r w:rsidRPr="00CA2E98">
              <w:rPr>
                <w:color w:val="000000"/>
              </w:rPr>
              <w:t>3,1</w:t>
            </w:r>
          </w:p>
        </w:tc>
        <w:tc>
          <w:tcPr>
            <w:tcW w:w="382" w:type="dxa"/>
            <w:tcBorders>
              <w:bottom w:val="single" w:sz="4" w:space="0" w:color="auto"/>
            </w:tcBorders>
            <w:shd w:val="clear" w:color="auto" w:fill="auto"/>
          </w:tcPr>
          <w:p w14:paraId="4A178944" w14:textId="77777777" w:rsidR="00255182" w:rsidRPr="00CA2E98" w:rsidRDefault="00255182" w:rsidP="00DD6582">
            <w:pPr>
              <w:pStyle w:val="Tabellentext"/>
              <w:jc w:val="center"/>
              <w:rPr>
                <w:color w:val="000000"/>
              </w:rPr>
            </w:pPr>
          </w:p>
          <w:p w14:paraId="03F9CDE6" w14:textId="77777777" w:rsidR="00255182" w:rsidRPr="00CA2E98" w:rsidRDefault="00255182" w:rsidP="00DD6582">
            <w:pPr>
              <w:pStyle w:val="Tabellentext"/>
              <w:jc w:val="center"/>
              <w:rPr>
                <w:noProof/>
              </w:rPr>
            </w:pPr>
            <w:r w:rsidRPr="00CA2E98">
              <w:rPr>
                <w:color w:val="000000"/>
              </w:rPr>
              <w:t>2,4</w:t>
            </w:r>
          </w:p>
        </w:tc>
        <w:tc>
          <w:tcPr>
            <w:tcW w:w="382" w:type="dxa"/>
            <w:tcBorders>
              <w:bottom w:val="single" w:sz="4" w:space="0" w:color="auto"/>
            </w:tcBorders>
            <w:shd w:val="clear" w:color="auto" w:fill="auto"/>
          </w:tcPr>
          <w:p w14:paraId="215C9C04" w14:textId="77777777" w:rsidR="00255182" w:rsidRPr="00CA2E98" w:rsidRDefault="00255182" w:rsidP="00DD6582">
            <w:pPr>
              <w:pStyle w:val="Tabellentext"/>
              <w:jc w:val="center"/>
              <w:rPr>
                <w:color w:val="000000"/>
              </w:rPr>
            </w:pPr>
          </w:p>
          <w:p w14:paraId="78DA066A" w14:textId="77777777" w:rsidR="00255182" w:rsidRPr="00CA2E98" w:rsidRDefault="00255182" w:rsidP="00DD6582">
            <w:pPr>
              <w:pStyle w:val="Tabellentext"/>
              <w:jc w:val="center"/>
              <w:rPr>
                <w:noProof/>
              </w:rPr>
            </w:pPr>
            <w:r w:rsidRPr="00CA2E98">
              <w:rPr>
                <w:color w:val="000000"/>
              </w:rPr>
              <w:t>2,3</w:t>
            </w:r>
          </w:p>
        </w:tc>
        <w:tc>
          <w:tcPr>
            <w:tcW w:w="382" w:type="dxa"/>
            <w:tcBorders>
              <w:bottom w:val="single" w:sz="4" w:space="0" w:color="auto"/>
            </w:tcBorders>
            <w:shd w:val="clear" w:color="auto" w:fill="auto"/>
          </w:tcPr>
          <w:p w14:paraId="5F34FCDA" w14:textId="77777777" w:rsidR="00255182" w:rsidRPr="00CA2E98" w:rsidRDefault="00255182" w:rsidP="00DD6582">
            <w:pPr>
              <w:pStyle w:val="Tabellentext"/>
              <w:jc w:val="center"/>
              <w:rPr>
                <w:color w:val="000000"/>
              </w:rPr>
            </w:pPr>
          </w:p>
          <w:p w14:paraId="0ED52A37" w14:textId="77777777" w:rsidR="00255182" w:rsidRPr="00CA2E98" w:rsidRDefault="00255182" w:rsidP="00DD6582">
            <w:pPr>
              <w:pStyle w:val="Tabellentext"/>
              <w:jc w:val="center"/>
              <w:rPr>
                <w:noProof/>
              </w:rPr>
            </w:pPr>
            <w:r w:rsidRPr="00CA2E98">
              <w:rPr>
                <w:color w:val="000000"/>
              </w:rPr>
              <w:t>2,2</w:t>
            </w:r>
          </w:p>
        </w:tc>
        <w:tc>
          <w:tcPr>
            <w:tcW w:w="399" w:type="dxa"/>
            <w:tcBorders>
              <w:bottom w:val="single" w:sz="4" w:space="0" w:color="auto"/>
            </w:tcBorders>
            <w:shd w:val="clear" w:color="auto" w:fill="auto"/>
          </w:tcPr>
          <w:p w14:paraId="22C12C7D" w14:textId="77777777" w:rsidR="00255182" w:rsidRPr="00CA2E98" w:rsidRDefault="00255182" w:rsidP="00DD6582">
            <w:pPr>
              <w:pStyle w:val="Tabellentext"/>
              <w:jc w:val="center"/>
              <w:rPr>
                <w:color w:val="000000"/>
              </w:rPr>
            </w:pPr>
          </w:p>
          <w:p w14:paraId="67D48D33" w14:textId="77777777" w:rsidR="00255182" w:rsidRPr="00CA2E98" w:rsidRDefault="00255182" w:rsidP="00DD6582">
            <w:pPr>
              <w:pStyle w:val="Tabellentext"/>
              <w:jc w:val="center"/>
              <w:rPr>
                <w:noProof/>
              </w:rPr>
            </w:pPr>
            <w:r w:rsidRPr="00CA2E98">
              <w:rPr>
                <w:color w:val="000000"/>
              </w:rPr>
              <w:t>2,4</w:t>
            </w:r>
          </w:p>
        </w:tc>
        <w:tc>
          <w:tcPr>
            <w:tcW w:w="5502" w:type="dxa"/>
            <w:gridSpan w:val="2"/>
            <w:vMerge/>
            <w:tcBorders>
              <w:bottom w:val="single" w:sz="4" w:space="0" w:color="auto"/>
            </w:tcBorders>
            <w:shd w:val="clear" w:color="auto" w:fill="auto"/>
            <w:tcMar>
              <w:left w:w="85" w:type="dxa"/>
              <w:right w:w="85" w:type="dxa"/>
            </w:tcMar>
          </w:tcPr>
          <w:p w14:paraId="6039DCE7" w14:textId="77777777" w:rsidR="00255182" w:rsidRPr="00CA2E98" w:rsidRDefault="00255182" w:rsidP="00DD6582">
            <w:pPr>
              <w:pStyle w:val="Tabellentext"/>
              <w:jc w:val="left"/>
              <w:rPr>
                <w:color w:val="000000"/>
              </w:rPr>
            </w:pPr>
          </w:p>
        </w:tc>
      </w:tr>
      <w:tr w:rsidR="00255182" w:rsidRPr="00CA2E98" w14:paraId="7B2AF6C5" w14:textId="77777777" w:rsidTr="00DD6582">
        <w:trPr>
          <w:cantSplit/>
        </w:trPr>
        <w:tc>
          <w:tcPr>
            <w:tcW w:w="1537" w:type="dxa"/>
            <w:vMerge w:val="restart"/>
            <w:tcBorders>
              <w:top w:val="single" w:sz="4" w:space="0" w:color="auto"/>
            </w:tcBorders>
            <w:shd w:val="clear" w:color="auto" w:fill="auto"/>
            <w:tcMar>
              <w:left w:w="85" w:type="dxa"/>
              <w:right w:w="85" w:type="dxa"/>
            </w:tcMar>
          </w:tcPr>
          <w:p w14:paraId="747526E6" w14:textId="1BACCB75" w:rsidR="00255182" w:rsidRPr="00CA2E98" w:rsidRDefault="0091060E" w:rsidP="00DD6582">
            <w:pPr>
              <w:pStyle w:val="Tabellentext"/>
              <w:jc w:val="left"/>
              <w:rPr>
                <w:color w:val="000000"/>
              </w:rPr>
            </w:pPr>
            <w:r>
              <w:rPr>
                <w:color w:val="000000"/>
              </w:rPr>
              <w:t>Dokumentation</w:t>
            </w:r>
          </w:p>
        </w:tc>
        <w:tc>
          <w:tcPr>
            <w:tcW w:w="2325" w:type="dxa"/>
            <w:vMerge w:val="restart"/>
            <w:tcBorders>
              <w:top w:val="single" w:sz="4" w:space="0" w:color="auto"/>
            </w:tcBorders>
            <w:shd w:val="clear" w:color="auto" w:fill="auto"/>
            <w:tcMar>
              <w:left w:w="85" w:type="dxa"/>
              <w:right w:w="85" w:type="dxa"/>
            </w:tcMar>
          </w:tcPr>
          <w:p w14:paraId="4D623606" w14:textId="5B106D03" w:rsidR="00255182" w:rsidRPr="00CA2E98" w:rsidRDefault="00255182" w:rsidP="00DD6582">
            <w:pPr>
              <w:pStyle w:val="Tabellentext"/>
              <w:jc w:val="left"/>
              <w:rPr>
                <w:noProof/>
              </w:rPr>
            </w:pPr>
            <w:r w:rsidRPr="00CA2E98">
              <w:t>Anteil der Basisbogendokumentation bei der mehr als 10 % fehlen </w:t>
            </w:r>
            <w:r w:rsidRPr="00CA2E98">
              <w:rPr>
                <w:noProof/>
              </w:rPr>
              <w:t>[</w:t>
            </w:r>
            <w:r w:rsidR="00946794">
              <w:rPr>
                <w:noProof/>
              </w:rPr>
              <w:t>39</w:t>
            </w:r>
            <w:r w:rsidRPr="00CA2E98">
              <w:rPr>
                <w:noProof/>
              </w:rPr>
              <w:t>]</w:t>
            </w:r>
            <w:r w:rsidRPr="00CA2E98">
              <w:t xml:space="preserve"> (ID_001)</w:t>
            </w:r>
          </w:p>
        </w:tc>
        <w:tc>
          <w:tcPr>
            <w:tcW w:w="4983" w:type="dxa"/>
            <w:gridSpan w:val="14"/>
            <w:tcBorders>
              <w:top w:val="single" w:sz="4" w:space="0" w:color="auto"/>
            </w:tcBorders>
            <w:shd w:val="clear" w:color="auto" w:fill="auto"/>
          </w:tcPr>
          <w:p w14:paraId="4BBF5062" w14:textId="77777777" w:rsidR="00255182" w:rsidRPr="00CA2E98" w:rsidRDefault="00255182" w:rsidP="00DD6582">
            <w:pPr>
              <w:pStyle w:val="Tabellentext"/>
              <w:jc w:val="left"/>
              <w:rPr>
                <w:color w:val="000000"/>
              </w:rPr>
            </w:pPr>
            <w:r w:rsidRPr="00CA2E98">
              <w:rPr>
                <w:color w:val="000000"/>
              </w:rPr>
              <w:t>STÄRKEN MIT PUNKTUELLEN SCHWÄCHEN</w:t>
            </w:r>
          </w:p>
        </w:tc>
        <w:tc>
          <w:tcPr>
            <w:tcW w:w="5502" w:type="dxa"/>
            <w:gridSpan w:val="2"/>
            <w:vMerge w:val="restart"/>
            <w:tcBorders>
              <w:top w:val="single" w:sz="4" w:space="0" w:color="auto"/>
            </w:tcBorders>
            <w:shd w:val="clear" w:color="auto" w:fill="auto"/>
            <w:tcMar>
              <w:left w:w="85" w:type="dxa"/>
              <w:right w:w="85" w:type="dxa"/>
            </w:tcMar>
          </w:tcPr>
          <w:p w14:paraId="057B8F08" w14:textId="77777777" w:rsidR="00255182" w:rsidRPr="00CA2E98" w:rsidRDefault="00255182" w:rsidP="00DD6582">
            <w:pPr>
              <w:pStyle w:val="Tabellentext"/>
              <w:jc w:val="left"/>
              <w:rPr>
                <w:color w:val="000000"/>
              </w:rPr>
            </w:pPr>
            <w:r w:rsidRPr="00CA2E98">
              <w:rPr>
                <w:color w:val="000000"/>
              </w:rPr>
              <w:t>MODIFIKATION</w:t>
            </w:r>
          </w:p>
          <w:p w14:paraId="343BF4CC" w14:textId="780D28E3" w:rsidR="00255182" w:rsidRPr="00CA2E98" w:rsidRDefault="00255182" w:rsidP="00DD6582">
            <w:pPr>
              <w:pStyle w:val="Tabellentext"/>
              <w:jc w:val="left"/>
              <w:rPr>
                <w:color w:val="000000"/>
              </w:rPr>
            </w:pPr>
            <w:r w:rsidRPr="00CA2E98">
              <w:rPr>
                <w:color w:val="000000"/>
              </w:rPr>
              <w:t xml:space="preserve">Obwohl eine vollständige Dokumentation allein aus medikolegalen Gesichtspunkten anzustreben und der Informationsweitergabe dient, fehlt bisher die Evidenz, dass sie der Behandlungsqualität förderlich ist. Trotzdem wird empfohlen, den leicht zu messenden Indikator zu verwenden. Als Minimaldatensatz für alle Notaufnahmepatienten werden Zeitstempel der </w:t>
            </w:r>
            <w:r w:rsidRPr="00CA2E98">
              <w:rPr>
                <w:color w:val="000000"/>
                <w:u w:val="single"/>
              </w:rPr>
              <w:t>Aufnahmezeitpunkt</w:t>
            </w:r>
            <w:r w:rsidRPr="00CA2E98">
              <w:rPr>
                <w:color w:val="000000"/>
              </w:rPr>
              <w:t xml:space="preserve">, </w:t>
            </w:r>
            <w:r w:rsidRPr="00CA2E98">
              <w:rPr>
                <w:color w:val="000000"/>
                <w:u w:val="single"/>
              </w:rPr>
              <w:t>Erstkontakt, ärztlicher</w:t>
            </w:r>
            <w:r w:rsidRPr="00CA2E98">
              <w:rPr>
                <w:color w:val="000000"/>
              </w:rPr>
              <w:t xml:space="preserve">, </w:t>
            </w:r>
            <w:r w:rsidRPr="00CA2E98">
              <w:rPr>
                <w:color w:val="000000"/>
                <w:u w:val="single"/>
              </w:rPr>
              <w:t>Behandlungsabschluss</w:t>
            </w:r>
            <w:r w:rsidRPr="00CA2E98">
              <w:rPr>
                <w:color w:val="000000"/>
              </w:rPr>
              <w:t xml:space="preserve">  sowie </w:t>
            </w:r>
            <w:r w:rsidRPr="00CA2E98">
              <w:rPr>
                <w:color w:val="000000"/>
                <w:u w:val="single"/>
              </w:rPr>
              <w:t>Präsentationssysmptom</w:t>
            </w:r>
            <w:r w:rsidRPr="00CA2E98">
              <w:rPr>
                <w:color w:val="000000"/>
              </w:rPr>
              <w:t xml:space="preserve"> und </w:t>
            </w:r>
            <w:r w:rsidRPr="00CA2E98">
              <w:rPr>
                <w:color w:val="000000"/>
                <w:u w:val="single"/>
              </w:rPr>
              <w:t>Abschlussdiagnose</w:t>
            </w:r>
            <w:r w:rsidRPr="00CA2E98">
              <w:rPr>
                <w:color w:val="000000"/>
              </w:rPr>
              <w:t xml:space="preserve"> angesehen.</w:t>
            </w:r>
            <w:r w:rsidR="00831C84">
              <w:rPr>
                <w:color w:val="000000"/>
              </w:rPr>
              <w:t xml:space="preserve"> </w:t>
            </w:r>
            <w:r w:rsidRPr="00CA2E98">
              <w:rPr>
                <w:color w:val="000000"/>
              </w:rPr>
              <w:t>(n = 22)</w:t>
            </w:r>
          </w:p>
        </w:tc>
      </w:tr>
      <w:tr w:rsidR="00255182" w:rsidRPr="00977C69" w14:paraId="15881DE9" w14:textId="77777777" w:rsidTr="00DD6582">
        <w:trPr>
          <w:cantSplit/>
        </w:trPr>
        <w:tc>
          <w:tcPr>
            <w:tcW w:w="1537" w:type="dxa"/>
            <w:vMerge/>
            <w:shd w:val="clear" w:color="auto" w:fill="auto"/>
            <w:tcMar>
              <w:left w:w="85" w:type="dxa"/>
              <w:right w:w="85" w:type="dxa"/>
            </w:tcMar>
          </w:tcPr>
          <w:p w14:paraId="3A49DA67" w14:textId="77777777" w:rsidR="00255182" w:rsidRPr="00CA2E98" w:rsidRDefault="00255182" w:rsidP="00DD6582">
            <w:pPr>
              <w:pStyle w:val="Tabellentext"/>
              <w:jc w:val="left"/>
            </w:pPr>
          </w:p>
        </w:tc>
        <w:tc>
          <w:tcPr>
            <w:tcW w:w="2325" w:type="dxa"/>
            <w:vMerge/>
            <w:shd w:val="clear" w:color="auto" w:fill="auto"/>
            <w:tcMar>
              <w:left w:w="85" w:type="dxa"/>
              <w:right w:w="85" w:type="dxa"/>
            </w:tcMar>
          </w:tcPr>
          <w:p w14:paraId="3E4C7E8E" w14:textId="77777777" w:rsidR="00255182" w:rsidRPr="00CA2E98" w:rsidRDefault="00255182" w:rsidP="00DD6582">
            <w:pPr>
              <w:pStyle w:val="Tabellentext"/>
              <w:jc w:val="left"/>
            </w:pPr>
          </w:p>
        </w:tc>
        <w:tc>
          <w:tcPr>
            <w:tcW w:w="382" w:type="dxa"/>
            <w:shd w:val="clear" w:color="auto" w:fill="auto"/>
          </w:tcPr>
          <w:p w14:paraId="179FDEF6" w14:textId="77777777" w:rsidR="00255182" w:rsidRPr="00CA2E98" w:rsidRDefault="00255182" w:rsidP="00DD6582">
            <w:pPr>
              <w:pStyle w:val="Tabellentext"/>
              <w:jc w:val="center"/>
              <w:rPr>
                <w:color w:val="000000"/>
              </w:rPr>
            </w:pPr>
          </w:p>
          <w:p w14:paraId="6B3940E2" w14:textId="77777777" w:rsidR="00255182" w:rsidRPr="00CA2E98" w:rsidRDefault="00255182" w:rsidP="00DD6582">
            <w:pPr>
              <w:pStyle w:val="Tabellentext"/>
              <w:jc w:val="center"/>
              <w:rPr>
                <w:color w:val="000000"/>
              </w:rPr>
            </w:pPr>
            <w:r w:rsidRPr="00CA2E98">
              <w:rPr>
                <w:color w:val="000000"/>
              </w:rPr>
              <w:t>2,8</w:t>
            </w:r>
          </w:p>
        </w:tc>
        <w:tc>
          <w:tcPr>
            <w:tcW w:w="382" w:type="dxa"/>
            <w:shd w:val="clear" w:color="auto" w:fill="auto"/>
          </w:tcPr>
          <w:p w14:paraId="0E7AFCD0" w14:textId="77777777" w:rsidR="00255182" w:rsidRPr="00CA2E98" w:rsidRDefault="00255182" w:rsidP="00DD6582">
            <w:pPr>
              <w:pStyle w:val="Tabellentext"/>
              <w:jc w:val="center"/>
              <w:rPr>
                <w:color w:val="000000"/>
              </w:rPr>
            </w:pPr>
          </w:p>
          <w:p w14:paraId="1F4181D2" w14:textId="77777777" w:rsidR="00255182" w:rsidRPr="00CA2E98" w:rsidRDefault="00255182" w:rsidP="00DD6582">
            <w:pPr>
              <w:pStyle w:val="Tabellentext"/>
              <w:jc w:val="center"/>
              <w:rPr>
                <w:color w:val="000000"/>
              </w:rPr>
            </w:pPr>
            <w:r w:rsidRPr="00CA2E98">
              <w:rPr>
                <w:color w:val="000000"/>
              </w:rPr>
              <w:t>2,8</w:t>
            </w:r>
          </w:p>
        </w:tc>
        <w:tc>
          <w:tcPr>
            <w:tcW w:w="382" w:type="dxa"/>
            <w:shd w:val="clear" w:color="auto" w:fill="auto"/>
          </w:tcPr>
          <w:p w14:paraId="2F1E08FE" w14:textId="77777777" w:rsidR="00255182" w:rsidRPr="00CA2E98" w:rsidRDefault="00255182" w:rsidP="00DD6582">
            <w:pPr>
              <w:pStyle w:val="Tabellentext"/>
              <w:jc w:val="center"/>
              <w:rPr>
                <w:color w:val="000000"/>
              </w:rPr>
            </w:pPr>
          </w:p>
          <w:p w14:paraId="2E4BB87D" w14:textId="7E34C228" w:rsidR="00255182" w:rsidRPr="00CA2E98" w:rsidRDefault="00B51BEA" w:rsidP="00DD6582">
            <w:pPr>
              <w:pStyle w:val="Tabellentext"/>
              <w:jc w:val="center"/>
              <w:rPr>
                <w:color w:val="000000"/>
              </w:rPr>
            </w:pPr>
            <w:r>
              <w:rPr>
                <w:color w:val="000000"/>
              </w:rPr>
              <w:t>2,9</w:t>
            </w:r>
          </w:p>
        </w:tc>
        <w:tc>
          <w:tcPr>
            <w:tcW w:w="382" w:type="dxa"/>
            <w:shd w:val="clear" w:color="auto" w:fill="auto"/>
          </w:tcPr>
          <w:p w14:paraId="29F16070" w14:textId="77777777" w:rsidR="00255182" w:rsidRPr="00CA2E98" w:rsidRDefault="00255182" w:rsidP="00DD6582">
            <w:pPr>
              <w:pStyle w:val="Tabellentext"/>
              <w:jc w:val="center"/>
              <w:rPr>
                <w:color w:val="000000"/>
              </w:rPr>
            </w:pPr>
          </w:p>
          <w:p w14:paraId="2C0D780A" w14:textId="77777777" w:rsidR="00255182" w:rsidRPr="00CA2E98" w:rsidRDefault="00255182" w:rsidP="00DD6582">
            <w:pPr>
              <w:pStyle w:val="Tabellentext"/>
              <w:jc w:val="center"/>
              <w:rPr>
                <w:color w:val="000000"/>
              </w:rPr>
            </w:pPr>
            <w:r w:rsidRPr="00CA2E98">
              <w:rPr>
                <w:color w:val="000000"/>
              </w:rPr>
              <w:t>3,5</w:t>
            </w:r>
          </w:p>
        </w:tc>
        <w:tc>
          <w:tcPr>
            <w:tcW w:w="382" w:type="dxa"/>
            <w:shd w:val="clear" w:color="auto" w:fill="auto"/>
          </w:tcPr>
          <w:p w14:paraId="1BC2D8D3" w14:textId="77777777" w:rsidR="00255182" w:rsidRPr="00CA2E98" w:rsidRDefault="00255182" w:rsidP="00DD6582">
            <w:pPr>
              <w:pStyle w:val="Tabellentext"/>
              <w:jc w:val="center"/>
              <w:rPr>
                <w:color w:val="000000"/>
              </w:rPr>
            </w:pPr>
          </w:p>
          <w:p w14:paraId="1D04CB2E" w14:textId="77777777" w:rsidR="00255182" w:rsidRPr="00CA2E98" w:rsidRDefault="00255182" w:rsidP="00DD6582">
            <w:pPr>
              <w:pStyle w:val="Tabellentext"/>
              <w:jc w:val="center"/>
              <w:rPr>
                <w:color w:val="000000"/>
              </w:rPr>
            </w:pPr>
            <w:r w:rsidRPr="00CA2E98">
              <w:rPr>
                <w:color w:val="000000"/>
              </w:rPr>
              <w:t>2,9</w:t>
            </w:r>
          </w:p>
        </w:tc>
        <w:tc>
          <w:tcPr>
            <w:tcW w:w="382" w:type="dxa"/>
            <w:gridSpan w:val="2"/>
            <w:shd w:val="clear" w:color="auto" w:fill="auto"/>
          </w:tcPr>
          <w:p w14:paraId="5BF363D9" w14:textId="77777777" w:rsidR="00255182" w:rsidRPr="00CA2E98" w:rsidRDefault="00255182" w:rsidP="00DD6582">
            <w:pPr>
              <w:pStyle w:val="Tabellentext"/>
              <w:jc w:val="center"/>
              <w:rPr>
                <w:color w:val="000000"/>
              </w:rPr>
            </w:pPr>
          </w:p>
          <w:p w14:paraId="234A6841" w14:textId="77777777" w:rsidR="00255182" w:rsidRPr="00CA2E98" w:rsidRDefault="00255182" w:rsidP="00DD6582">
            <w:pPr>
              <w:pStyle w:val="Tabellentext"/>
              <w:jc w:val="center"/>
              <w:rPr>
                <w:color w:val="000000"/>
              </w:rPr>
            </w:pPr>
            <w:r w:rsidRPr="00CA2E98">
              <w:rPr>
                <w:color w:val="000000"/>
              </w:rPr>
              <w:t>3,5</w:t>
            </w:r>
          </w:p>
        </w:tc>
        <w:tc>
          <w:tcPr>
            <w:tcW w:w="382" w:type="dxa"/>
            <w:shd w:val="clear" w:color="auto" w:fill="auto"/>
          </w:tcPr>
          <w:p w14:paraId="788E5915" w14:textId="77777777" w:rsidR="00255182" w:rsidRPr="00CA2E98" w:rsidRDefault="00255182" w:rsidP="00DD6582">
            <w:pPr>
              <w:pStyle w:val="Tabellentext"/>
              <w:jc w:val="center"/>
              <w:rPr>
                <w:color w:val="000000"/>
              </w:rPr>
            </w:pPr>
            <w:r w:rsidRPr="00CA2E98">
              <w:rPr>
                <w:color w:val="000000"/>
              </w:rPr>
              <w:t>ZiK</w:t>
            </w:r>
          </w:p>
          <w:p w14:paraId="07FC61CF" w14:textId="094D2E5C" w:rsidR="00255182" w:rsidRPr="00CA2E98" w:rsidRDefault="00B51BEA" w:rsidP="00DD6582">
            <w:pPr>
              <w:pStyle w:val="Tabellentext"/>
              <w:jc w:val="center"/>
              <w:rPr>
                <w:color w:val="000000"/>
              </w:rPr>
            </w:pPr>
            <w:r>
              <w:rPr>
                <w:color w:val="000000"/>
              </w:rPr>
              <w:t>3,9</w:t>
            </w:r>
          </w:p>
        </w:tc>
        <w:tc>
          <w:tcPr>
            <w:tcW w:w="382" w:type="dxa"/>
            <w:shd w:val="clear" w:color="auto" w:fill="auto"/>
          </w:tcPr>
          <w:p w14:paraId="7840FA51" w14:textId="77777777" w:rsidR="00255182" w:rsidRPr="00CA2E98" w:rsidRDefault="00255182" w:rsidP="00DD6582">
            <w:pPr>
              <w:pStyle w:val="Tabellentext"/>
              <w:jc w:val="center"/>
              <w:rPr>
                <w:color w:val="000000"/>
              </w:rPr>
            </w:pPr>
          </w:p>
          <w:p w14:paraId="6FCFF780" w14:textId="77777777" w:rsidR="00255182" w:rsidRPr="00CA2E98" w:rsidRDefault="00255182" w:rsidP="00DD6582">
            <w:pPr>
              <w:pStyle w:val="Tabellentext"/>
              <w:jc w:val="center"/>
              <w:rPr>
                <w:color w:val="000000"/>
              </w:rPr>
            </w:pPr>
            <w:r w:rsidRPr="00CA2E98">
              <w:rPr>
                <w:color w:val="000000"/>
              </w:rPr>
              <w:t>2,9</w:t>
            </w:r>
          </w:p>
        </w:tc>
        <w:tc>
          <w:tcPr>
            <w:tcW w:w="382" w:type="dxa"/>
            <w:shd w:val="clear" w:color="auto" w:fill="auto"/>
          </w:tcPr>
          <w:p w14:paraId="1856CFEE" w14:textId="77777777" w:rsidR="00255182" w:rsidRPr="00CA2E98" w:rsidRDefault="00255182" w:rsidP="00DD6582">
            <w:pPr>
              <w:pStyle w:val="Tabellentext"/>
              <w:jc w:val="center"/>
              <w:rPr>
                <w:color w:val="000000"/>
              </w:rPr>
            </w:pPr>
          </w:p>
          <w:p w14:paraId="55739CA0" w14:textId="77777777" w:rsidR="00255182" w:rsidRPr="00CA2E98" w:rsidRDefault="00255182" w:rsidP="00DD6582">
            <w:pPr>
              <w:pStyle w:val="Tabellentext"/>
              <w:jc w:val="center"/>
              <w:rPr>
                <w:color w:val="000000"/>
              </w:rPr>
            </w:pPr>
            <w:r w:rsidRPr="00CA2E98">
              <w:rPr>
                <w:color w:val="000000"/>
              </w:rPr>
              <w:t>3,7</w:t>
            </w:r>
          </w:p>
        </w:tc>
        <w:tc>
          <w:tcPr>
            <w:tcW w:w="382" w:type="dxa"/>
            <w:shd w:val="clear" w:color="auto" w:fill="auto"/>
          </w:tcPr>
          <w:p w14:paraId="4F4C84AF" w14:textId="77777777" w:rsidR="00255182" w:rsidRPr="00CA2E98" w:rsidRDefault="00255182" w:rsidP="00DD6582">
            <w:pPr>
              <w:pStyle w:val="Tabellentext"/>
              <w:jc w:val="center"/>
              <w:rPr>
                <w:color w:val="000000"/>
              </w:rPr>
            </w:pPr>
          </w:p>
          <w:p w14:paraId="458B1041" w14:textId="77777777" w:rsidR="00255182" w:rsidRPr="00CA2E98" w:rsidRDefault="00255182" w:rsidP="00DD6582">
            <w:pPr>
              <w:pStyle w:val="Tabellentext"/>
              <w:jc w:val="center"/>
              <w:rPr>
                <w:color w:val="000000"/>
              </w:rPr>
            </w:pPr>
            <w:r w:rsidRPr="00CA2E98">
              <w:rPr>
                <w:color w:val="000000"/>
              </w:rPr>
              <w:t>3,0</w:t>
            </w:r>
          </w:p>
        </w:tc>
        <w:tc>
          <w:tcPr>
            <w:tcW w:w="382" w:type="dxa"/>
            <w:shd w:val="clear" w:color="auto" w:fill="auto"/>
          </w:tcPr>
          <w:p w14:paraId="02FB6FEC" w14:textId="77777777" w:rsidR="00255182" w:rsidRPr="00CA2E98" w:rsidRDefault="00255182" w:rsidP="00DD6582">
            <w:pPr>
              <w:pStyle w:val="Tabellentext"/>
              <w:jc w:val="center"/>
              <w:rPr>
                <w:color w:val="000000"/>
              </w:rPr>
            </w:pPr>
          </w:p>
          <w:p w14:paraId="03017034" w14:textId="77777777" w:rsidR="00255182" w:rsidRPr="00CA2E98" w:rsidRDefault="00255182" w:rsidP="00DD6582">
            <w:pPr>
              <w:pStyle w:val="Tabellentext"/>
              <w:jc w:val="center"/>
              <w:rPr>
                <w:color w:val="000000"/>
              </w:rPr>
            </w:pPr>
            <w:r w:rsidRPr="00CA2E98">
              <w:rPr>
                <w:color w:val="000000"/>
              </w:rPr>
              <w:t>3,8</w:t>
            </w:r>
          </w:p>
        </w:tc>
        <w:tc>
          <w:tcPr>
            <w:tcW w:w="382" w:type="dxa"/>
            <w:shd w:val="clear" w:color="auto" w:fill="auto"/>
          </w:tcPr>
          <w:p w14:paraId="693A2899" w14:textId="77777777" w:rsidR="00255182" w:rsidRPr="00CA2E98" w:rsidRDefault="00255182" w:rsidP="00DD6582">
            <w:pPr>
              <w:pStyle w:val="Tabellentext"/>
              <w:jc w:val="center"/>
              <w:rPr>
                <w:color w:val="000000"/>
              </w:rPr>
            </w:pPr>
          </w:p>
          <w:p w14:paraId="77345EC6" w14:textId="77777777" w:rsidR="00255182" w:rsidRPr="00CA2E98" w:rsidRDefault="00255182" w:rsidP="00DD6582">
            <w:pPr>
              <w:pStyle w:val="Tabellentext"/>
              <w:jc w:val="center"/>
              <w:rPr>
                <w:color w:val="000000"/>
              </w:rPr>
            </w:pPr>
            <w:r w:rsidRPr="00CA2E98">
              <w:rPr>
                <w:color w:val="000000"/>
              </w:rPr>
              <w:t>3,8</w:t>
            </w:r>
          </w:p>
        </w:tc>
        <w:tc>
          <w:tcPr>
            <w:tcW w:w="399" w:type="dxa"/>
            <w:shd w:val="clear" w:color="auto" w:fill="auto"/>
          </w:tcPr>
          <w:p w14:paraId="2F24CB64" w14:textId="77777777" w:rsidR="00255182" w:rsidRPr="00CA2E98" w:rsidRDefault="00255182" w:rsidP="00DD6582">
            <w:pPr>
              <w:pStyle w:val="Tabellentext"/>
              <w:jc w:val="center"/>
              <w:rPr>
                <w:color w:val="000000"/>
              </w:rPr>
            </w:pPr>
          </w:p>
          <w:p w14:paraId="319B7FBD" w14:textId="77777777" w:rsidR="00255182" w:rsidRPr="00977C69" w:rsidRDefault="00255182" w:rsidP="00DD6582">
            <w:pPr>
              <w:pStyle w:val="Tabellentext"/>
              <w:jc w:val="center"/>
              <w:rPr>
                <w:color w:val="000000"/>
              </w:rPr>
            </w:pPr>
            <w:r w:rsidRPr="00CA2E98">
              <w:rPr>
                <w:color w:val="000000"/>
              </w:rPr>
              <w:t>3,3</w:t>
            </w:r>
          </w:p>
        </w:tc>
        <w:tc>
          <w:tcPr>
            <w:tcW w:w="5502" w:type="dxa"/>
            <w:gridSpan w:val="2"/>
            <w:vMerge/>
            <w:shd w:val="clear" w:color="auto" w:fill="auto"/>
            <w:tcMar>
              <w:left w:w="85" w:type="dxa"/>
              <w:right w:w="85" w:type="dxa"/>
            </w:tcMar>
          </w:tcPr>
          <w:p w14:paraId="35804948" w14:textId="77777777" w:rsidR="00255182" w:rsidRPr="00977C69" w:rsidRDefault="00255182" w:rsidP="00DD6582">
            <w:pPr>
              <w:pStyle w:val="Tabellentext"/>
              <w:jc w:val="left"/>
              <w:rPr>
                <w:color w:val="000000"/>
              </w:rPr>
            </w:pPr>
          </w:p>
        </w:tc>
      </w:tr>
    </w:tbl>
    <w:p w14:paraId="7F6887CB" w14:textId="77777777" w:rsidR="00DA3513" w:rsidRDefault="00DA3513"/>
    <w:sectPr w:rsidR="00DA3513" w:rsidSect="00662F12">
      <w:headerReference w:type="even" r:id="rId7"/>
      <w:headerReference w:type="default" r:id="rId8"/>
      <w:footerReference w:type="even" r:id="rId9"/>
      <w:footerReference w:type="default" r:id="rId10"/>
      <w:pgSz w:w="16840" w:h="11900" w:orient="landscape"/>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CE16B" w14:textId="77777777" w:rsidR="00C07D48" w:rsidRDefault="00C07D48">
      <w:pPr>
        <w:spacing w:line="240" w:lineRule="auto"/>
      </w:pPr>
      <w:r>
        <w:separator/>
      </w:r>
    </w:p>
  </w:endnote>
  <w:endnote w:type="continuationSeparator" w:id="0">
    <w:p w14:paraId="23FF7D82" w14:textId="77777777" w:rsidR="00C07D48" w:rsidRDefault="00C07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venir">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QUA S">
    <w:altName w:val="Avenir Light"/>
    <w:panose1 w:val="00000000000000000000"/>
    <w:charset w:val="00"/>
    <w:family w:val="swiss"/>
    <w:notTrueType/>
    <w:pitch w:val="default"/>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4B0F" w14:textId="77777777" w:rsidR="00AE2F24" w:rsidRDefault="00AE2F24" w:rsidP="00DD65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7A870DD" w14:textId="77777777" w:rsidR="00AE2F24" w:rsidRDefault="00AE2F2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2D1C" w14:textId="77777777" w:rsidR="00AE2F24" w:rsidRDefault="00AE2F24" w:rsidP="00DD6582">
    <w:pPr>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9156AB">
      <w:rPr>
        <w:rStyle w:val="Seitenzahl"/>
        <w:noProof/>
      </w:rPr>
      <w:t>3</w:t>
    </w:r>
    <w:r>
      <w:rPr>
        <w:rStyle w:val="Seitenzahl"/>
      </w:rPr>
      <w:fldChar w:fldCharType="end"/>
    </w:r>
  </w:p>
  <w:p w14:paraId="3835878E" w14:textId="77777777" w:rsidR="00AE2F24" w:rsidRDefault="00AE2F24" w:rsidP="00DD6582">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D3C58" w14:textId="77777777" w:rsidR="00C07D48" w:rsidRDefault="00C07D48">
      <w:pPr>
        <w:spacing w:line="240" w:lineRule="auto"/>
      </w:pPr>
      <w:r>
        <w:separator/>
      </w:r>
    </w:p>
  </w:footnote>
  <w:footnote w:type="continuationSeparator" w:id="0">
    <w:p w14:paraId="787034A7" w14:textId="77777777" w:rsidR="00C07D48" w:rsidRDefault="00C07D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F210" w14:textId="77777777" w:rsidR="00AE2F24" w:rsidRDefault="00AE2F24" w:rsidP="00DD658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0A83C75" w14:textId="77777777" w:rsidR="00AE2F24" w:rsidRDefault="00AE2F24" w:rsidP="00DD6582">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1E4B" w14:textId="77777777" w:rsidR="00AE2F24" w:rsidRDefault="00AE2F24" w:rsidP="00DD6582">
    <w:pPr>
      <w:pStyle w:val="Kopfzeile"/>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63A"/>
    <w:multiLevelType w:val="hybridMultilevel"/>
    <w:tmpl w:val="51F816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22F41"/>
    <w:multiLevelType w:val="hybridMultilevel"/>
    <w:tmpl w:val="271A7E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8A295A"/>
    <w:multiLevelType w:val="hybridMultilevel"/>
    <w:tmpl w:val="4CA028E4"/>
    <w:lvl w:ilvl="0" w:tplc="62BE910E">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CA3FEB"/>
    <w:multiLevelType w:val="hybridMultilevel"/>
    <w:tmpl w:val="CF3A666C"/>
    <w:lvl w:ilvl="0" w:tplc="62BE910E">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F624A2"/>
    <w:multiLevelType w:val="hybridMultilevel"/>
    <w:tmpl w:val="04046D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FF184D"/>
    <w:multiLevelType w:val="hybridMultilevel"/>
    <w:tmpl w:val="D26AC1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C76BC5"/>
    <w:multiLevelType w:val="hybridMultilevel"/>
    <w:tmpl w:val="EB3E5FBA"/>
    <w:lvl w:ilvl="0" w:tplc="C04CB53A">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630218"/>
    <w:multiLevelType w:val="hybridMultilevel"/>
    <w:tmpl w:val="292289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674CD5"/>
    <w:multiLevelType w:val="hybridMultilevel"/>
    <w:tmpl w:val="89142C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C7046C"/>
    <w:multiLevelType w:val="hybridMultilevel"/>
    <w:tmpl w:val="AF5273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0A7648"/>
    <w:multiLevelType w:val="hybridMultilevel"/>
    <w:tmpl w:val="DEE0D1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B50A1D"/>
    <w:multiLevelType w:val="hybridMultilevel"/>
    <w:tmpl w:val="3BAEE7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A10445"/>
    <w:multiLevelType w:val="hybridMultilevel"/>
    <w:tmpl w:val="0512F530"/>
    <w:lvl w:ilvl="0" w:tplc="62BE910E">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780FE8"/>
    <w:multiLevelType w:val="hybridMultilevel"/>
    <w:tmpl w:val="D14E56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22179F"/>
    <w:multiLevelType w:val="hybridMultilevel"/>
    <w:tmpl w:val="A7749E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AF6DA7"/>
    <w:multiLevelType w:val="hybridMultilevel"/>
    <w:tmpl w:val="E86E51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AD0138"/>
    <w:multiLevelType w:val="hybridMultilevel"/>
    <w:tmpl w:val="A05C52B6"/>
    <w:lvl w:ilvl="0" w:tplc="A64A04FA">
      <w:start w:val="5"/>
      <w:numFmt w:val="bullet"/>
      <w:lvlText w:val=""/>
      <w:lvlJc w:val="left"/>
      <w:pPr>
        <w:ind w:left="720" w:hanging="360"/>
      </w:pPr>
      <w:rPr>
        <w:rFonts w:ascii="Symbol" w:eastAsiaTheme="minorEastAsia" w:hAnsi="Symbol"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AF3B15"/>
    <w:multiLevelType w:val="hybridMultilevel"/>
    <w:tmpl w:val="C8342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0EA1BC4"/>
    <w:multiLevelType w:val="hybridMultilevel"/>
    <w:tmpl w:val="E1EC9D34"/>
    <w:lvl w:ilvl="0" w:tplc="62BE910E">
      <w:start w:val="1"/>
      <w:numFmt w:val="bullet"/>
      <w:lvlText w:val=""/>
      <w:lvlJc w:val="left"/>
      <w:pPr>
        <w:ind w:left="1068" w:hanging="360"/>
      </w:pPr>
      <w:rPr>
        <w:rFonts w:ascii="Wingdings" w:hAnsi="Wingdings" w:hint="default"/>
        <w:color w:val="000000" w:themeColor="text1"/>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41396ACA"/>
    <w:multiLevelType w:val="hybridMultilevel"/>
    <w:tmpl w:val="056AF5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5C26B77"/>
    <w:multiLevelType w:val="hybridMultilevel"/>
    <w:tmpl w:val="F46EA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A208B7"/>
    <w:multiLevelType w:val="hybridMultilevel"/>
    <w:tmpl w:val="19F894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E7160B9"/>
    <w:multiLevelType w:val="hybridMultilevel"/>
    <w:tmpl w:val="D52ECEA2"/>
    <w:lvl w:ilvl="0" w:tplc="04070005">
      <w:start w:val="1"/>
      <w:numFmt w:val="bullet"/>
      <w:lvlText w:val=""/>
      <w:lvlJc w:val="left"/>
      <w:pPr>
        <w:ind w:left="773" w:hanging="360"/>
      </w:pPr>
      <w:rPr>
        <w:rFonts w:ascii="Wingdings" w:hAnsi="Wingdings"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3">
    <w:nsid w:val="5FD243E8"/>
    <w:multiLevelType w:val="hybridMultilevel"/>
    <w:tmpl w:val="AC9A3474"/>
    <w:lvl w:ilvl="0" w:tplc="62BE910E">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EB7C41"/>
    <w:multiLevelType w:val="hybridMultilevel"/>
    <w:tmpl w:val="228E2C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10200A"/>
    <w:multiLevelType w:val="hybridMultilevel"/>
    <w:tmpl w:val="CF488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EB0D49"/>
    <w:multiLevelType w:val="hybridMultilevel"/>
    <w:tmpl w:val="BDF289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6080781"/>
    <w:multiLevelType w:val="hybridMultilevel"/>
    <w:tmpl w:val="0F2EA2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06095E"/>
    <w:multiLevelType w:val="hybridMultilevel"/>
    <w:tmpl w:val="0562B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9C16558"/>
    <w:multiLevelType w:val="hybridMultilevel"/>
    <w:tmpl w:val="45FAF6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AAD3FA9"/>
    <w:multiLevelType w:val="hybridMultilevel"/>
    <w:tmpl w:val="157CA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904D2F"/>
    <w:multiLevelType w:val="hybridMultilevel"/>
    <w:tmpl w:val="B60439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694E60"/>
    <w:multiLevelType w:val="hybridMultilevel"/>
    <w:tmpl w:val="9E12C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67709E7"/>
    <w:multiLevelType w:val="hybridMultilevel"/>
    <w:tmpl w:val="188E6D8C"/>
    <w:lvl w:ilvl="0" w:tplc="62BE910E">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2E6F13"/>
    <w:multiLevelType w:val="hybridMultilevel"/>
    <w:tmpl w:val="D78CD6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8940B99"/>
    <w:multiLevelType w:val="hybridMultilevel"/>
    <w:tmpl w:val="2C841E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EAA21C1"/>
    <w:multiLevelType w:val="hybridMultilevel"/>
    <w:tmpl w:val="4B0691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B77CCE"/>
    <w:multiLevelType w:val="hybridMultilevel"/>
    <w:tmpl w:val="988822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C15732"/>
    <w:multiLevelType w:val="hybridMultilevel"/>
    <w:tmpl w:val="CBE6E782"/>
    <w:lvl w:ilvl="0" w:tplc="A64A04FA">
      <w:start w:val="5"/>
      <w:numFmt w:val="bullet"/>
      <w:lvlText w:val=""/>
      <w:lvlJc w:val="left"/>
      <w:pPr>
        <w:ind w:left="720" w:hanging="360"/>
      </w:pPr>
      <w:rPr>
        <w:rFonts w:ascii="Symbol" w:eastAsiaTheme="minorEastAsia" w:hAnsi="Symbol"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8"/>
  </w:num>
  <w:num w:numId="4">
    <w:abstractNumId w:val="23"/>
  </w:num>
  <w:num w:numId="5">
    <w:abstractNumId w:val="18"/>
  </w:num>
  <w:num w:numId="6">
    <w:abstractNumId w:val="33"/>
  </w:num>
  <w:num w:numId="7">
    <w:abstractNumId w:val="21"/>
  </w:num>
  <w:num w:numId="8">
    <w:abstractNumId w:val="2"/>
  </w:num>
  <w:num w:numId="9">
    <w:abstractNumId w:val="12"/>
  </w:num>
  <w:num w:numId="10">
    <w:abstractNumId w:val="3"/>
  </w:num>
  <w:num w:numId="11">
    <w:abstractNumId w:val="30"/>
  </w:num>
  <w:num w:numId="12">
    <w:abstractNumId w:val="4"/>
  </w:num>
  <w:num w:numId="13">
    <w:abstractNumId w:val="25"/>
  </w:num>
  <w:num w:numId="14">
    <w:abstractNumId w:val="27"/>
  </w:num>
  <w:num w:numId="15">
    <w:abstractNumId w:val="22"/>
  </w:num>
  <w:num w:numId="16">
    <w:abstractNumId w:val="13"/>
  </w:num>
  <w:num w:numId="17">
    <w:abstractNumId w:val="14"/>
  </w:num>
  <w:num w:numId="18">
    <w:abstractNumId w:val="8"/>
  </w:num>
  <w:num w:numId="19">
    <w:abstractNumId w:val="7"/>
  </w:num>
  <w:num w:numId="20">
    <w:abstractNumId w:val="34"/>
  </w:num>
  <w:num w:numId="21">
    <w:abstractNumId w:val="31"/>
  </w:num>
  <w:num w:numId="22">
    <w:abstractNumId w:val="17"/>
  </w:num>
  <w:num w:numId="23">
    <w:abstractNumId w:val="28"/>
  </w:num>
  <w:num w:numId="24">
    <w:abstractNumId w:val="9"/>
  </w:num>
  <w:num w:numId="25">
    <w:abstractNumId w:val="35"/>
  </w:num>
  <w:num w:numId="26">
    <w:abstractNumId w:val="15"/>
  </w:num>
  <w:num w:numId="27">
    <w:abstractNumId w:val="36"/>
  </w:num>
  <w:num w:numId="28">
    <w:abstractNumId w:val="10"/>
  </w:num>
  <w:num w:numId="29">
    <w:abstractNumId w:val="1"/>
  </w:num>
  <w:num w:numId="30">
    <w:abstractNumId w:val="37"/>
  </w:num>
  <w:num w:numId="31">
    <w:abstractNumId w:val="5"/>
  </w:num>
  <w:num w:numId="32">
    <w:abstractNumId w:val="0"/>
  </w:num>
  <w:num w:numId="33">
    <w:abstractNumId w:val="26"/>
  </w:num>
  <w:num w:numId="34">
    <w:abstractNumId w:val="24"/>
  </w:num>
  <w:num w:numId="35">
    <w:abstractNumId w:val="32"/>
  </w:num>
  <w:num w:numId="36">
    <w:abstractNumId w:val="20"/>
  </w:num>
  <w:num w:numId="37">
    <w:abstractNumId w:val="19"/>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5182"/>
    <w:rsid w:val="00024885"/>
    <w:rsid w:val="00036B67"/>
    <w:rsid w:val="00041E6E"/>
    <w:rsid w:val="00041EA3"/>
    <w:rsid w:val="00053348"/>
    <w:rsid w:val="000732B0"/>
    <w:rsid w:val="000904E1"/>
    <w:rsid w:val="00091185"/>
    <w:rsid w:val="000B0E96"/>
    <w:rsid w:val="000B25CF"/>
    <w:rsid w:val="000B6AB5"/>
    <w:rsid w:val="000D198D"/>
    <w:rsid w:val="00102999"/>
    <w:rsid w:val="00113143"/>
    <w:rsid w:val="00127606"/>
    <w:rsid w:val="00144C7E"/>
    <w:rsid w:val="00151ADA"/>
    <w:rsid w:val="001725CD"/>
    <w:rsid w:val="001733F0"/>
    <w:rsid w:val="001A32DA"/>
    <w:rsid w:val="001B0436"/>
    <w:rsid w:val="001B08AA"/>
    <w:rsid w:val="001D0B90"/>
    <w:rsid w:val="001E0269"/>
    <w:rsid w:val="002129FD"/>
    <w:rsid w:val="0021542D"/>
    <w:rsid w:val="0023374D"/>
    <w:rsid w:val="002439D9"/>
    <w:rsid w:val="00247F0F"/>
    <w:rsid w:val="00255182"/>
    <w:rsid w:val="00262965"/>
    <w:rsid w:val="00274461"/>
    <w:rsid w:val="002D24E4"/>
    <w:rsid w:val="00305171"/>
    <w:rsid w:val="00306C6D"/>
    <w:rsid w:val="00310C64"/>
    <w:rsid w:val="003614AF"/>
    <w:rsid w:val="00390948"/>
    <w:rsid w:val="003B78C7"/>
    <w:rsid w:val="003C27D4"/>
    <w:rsid w:val="003F28F9"/>
    <w:rsid w:val="00413A16"/>
    <w:rsid w:val="00425376"/>
    <w:rsid w:val="004415AF"/>
    <w:rsid w:val="00482885"/>
    <w:rsid w:val="00484975"/>
    <w:rsid w:val="004B71FA"/>
    <w:rsid w:val="004C1E64"/>
    <w:rsid w:val="004C290A"/>
    <w:rsid w:val="004C63CD"/>
    <w:rsid w:val="004F3819"/>
    <w:rsid w:val="00535090"/>
    <w:rsid w:val="005469C7"/>
    <w:rsid w:val="00594A44"/>
    <w:rsid w:val="005A1B6E"/>
    <w:rsid w:val="005B02A3"/>
    <w:rsid w:val="005B0BC4"/>
    <w:rsid w:val="005B5B10"/>
    <w:rsid w:val="005D3A7A"/>
    <w:rsid w:val="005F7C0E"/>
    <w:rsid w:val="00612D59"/>
    <w:rsid w:val="0061688E"/>
    <w:rsid w:val="00624973"/>
    <w:rsid w:val="0063042F"/>
    <w:rsid w:val="00662F12"/>
    <w:rsid w:val="00670108"/>
    <w:rsid w:val="0068223A"/>
    <w:rsid w:val="00684C98"/>
    <w:rsid w:val="006A787A"/>
    <w:rsid w:val="006B4E50"/>
    <w:rsid w:val="006C5F79"/>
    <w:rsid w:val="006E1A06"/>
    <w:rsid w:val="006F72F2"/>
    <w:rsid w:val="00700B70"/>
    <w:rsid w:val="00703463"/>
    <w:rsid w:val="0070696D"/>
    <w:rsid w:val="00762757"/>
    <w:rsid w:val="00790691"/>
    <w:rsid w:val="007B66D0"/>
    <w:rsid w:val="007D2831"/>
    <w:rsid w:val="007F0458"/>
    <w:rsid w:val="007F087A"/>
    <w:rsid w:val="007F7DAE"/>
    <w:rsid w:val="008021B2"/>
    <w:rsid w:val="00831C84"/>
    <w:rsid w:val="008C269D"/>
    <w:rsid w:val="008D0421"/>
    <w:rsid w:val="008D7D6F"/>
    <w:rsid w:val="008E1602"/>
    <w:rsid w:val="008F71EE"/>
    <w:rsid w:val="0091060E"/>
    <w:rsid w:val="00912C61"/>
    <w:rsid w:val="009156AB"/>
    <w:rsid w:val="00932EC5"/>
    <w:rsid w:val="009463D3"/>
    <w:rsid w:val="00946794"/>
    <w:rsid w:val="00961D11"/>
    <w:rsid w:val="00970CF3"/>
    <w:rsid w:val="00973FA2"/>
    <w:rsid w:val="00973FBA"/>
    <w:rsid w:val="00975DAD"/>
    <w:rsid w:val="00982D3F"/>
    <w:rsid w:val="009A58DD"/>
    <w:rsid w:val="009D4EDB"/>
    <w:rsid w:val="009F4FB1"/>
    <w:rsid w:val="00A06C0B"/>
    <w:rsid w:val="00A5691F"/>
    <w:rsid w:val="00A71AF8"/>
    <w:rsid w:val="00A845D8"/>
    <w:rsid w:val="00A872D3"/>
    <w:rsid w:val="00AD16CA"/>
    <w:rsid w:val="00AD62D3"/>
    <w:rsid w:val="00AE2F24"/>
    <w:rsid w:val="00B00C17"/>
    <w:rsid w:val="00B10F0A"/>
    <w:rsid w:val="00B11758"/>
    <w:rsid w:val="00B51BEA"/>
    <w:rsid w:val="00B82B4F"/>
    <w:rsid w:val="00BB7013"/>
    <w:rsid w:val="00BC68C3"/>
    <w:rsid w:val="00BE5CFA"/>
    <w:rsid w:val="00BF708B"/>
    <w:rsid w:val="00C07D48"/>
    <w:rsid w:val="00C118F6"/>
    <w:rsid w:val="00C12F57"/>
    <w:rsid w:val="00C161F5"/>
    <w:rsid w:val="00C265F2"/>
    <w:rsid w:val="00C52BEA"/>
    <w:rsid w:val="00C61D75"/>
    <w:rsid w:val="00C6656E"/>
    <w:rsid w:val="00C66B97"/>
    <w:rsid w:val="00C75C89"/>
    <w:rsid w:val="00C77D27"/>
    <w:rsid w:val="00C81F79"/>
    <w:rsid w:val="00CA3752"/>
    <w:rsid w:val="00CA766E"/>
    <w:rsid w:val="00CE73E4"/>
    <w:rsid w:val="00CF0420"/>
    <w:rsid w:val="00CF74E0"/>
    <w:rsid w:val="00D0689B"/>
    <w:rsid w:val="00D44A7D"/>
    <w:rsid w:val="00D54849"/>
    <w:rsid w:val="00D57265"/>
    <w:rsid w:val="00D87D94"/>
    <w:rsid w:val="00DA1C63"/>
    <w:rsid w:val="00DA3513"/>
    <w:rsid w:val="00DA4585"/>
    <w:rsid w:val="00DC04F4"/>
    <w:rsid w:val="00DC5187"/>
    <w:rsid w:val="00DD06B8"/>
    <w:rsid w:val="00DD6582"/>
    <w:rsid w:val="00E15680"/>
    <w:rsid w:val="00E35448"/>
    <w:rsid w:val="00E44B73"/>
    <w:rsid w:val="00E56A73"/>
    <w:rsid w:val="00E9600B"/>
    <w:rsid w:val="00EB39CE"/>
    <w:rsid w:val="00EC5DAE"/>
    <w:rsid w:val="00ED47BC"/>
    <w:rsid w:val="00EE4492"/>
    <w:rsid w:val="00EE5179"/>
    <w:rsid w:val="00F44FD8"/>
    <w:rsid w:val="00F60B1D"/>
    <w:rsid w:val="00F6490B"/>
    <w:rsid w:val="00F73063"/>
    <w:rsid w:val="00F809DA"/>
    <w:rsid w:val="00F80C33"/>
    <w:rsid w:val="00F94C93"/>
    <w:rsid w:val="00F97E1F"/>
    <w:rsid w:val="00FF1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198F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55182"/>
    <w:pPr>
      <w:suppressAutoHyphens/>
      <w:spacing w:line="360" w:lineRule="auto"/>
      <w:jc w:val="both"/>
    </w:pPr>
    <w:rPr>
      <w:rFonts w:ascii="Avenir Book" w:eastAsiaTheme="minorEastAsia" w:hAnsi="Avenir Book"/>
      <w:sz w:val="20"/>
      <w:lang w:eastAsia="ja-JP"/>
    </w:rPr>
  </w:style>
  <w:style w:type="paragraph" w:styleId="berschrift1">
    <w:name w:val="heading 1"/>
    <w:aliases w:val="Überschrift 1 X"/>
    <w:basedOn w:val="Standard"/>
    <w:next w:val="Standard"/>
    <w:link w:val="berschrift1Zchn"/>
    <w:uiPriority w:val="9"/>
    <w:qFormat/>
    <w:rsid w:val="00255182"/>
    <w:pPr>
      <w:keepNext/>
      <w:keepLines/>
      <w:spacing w:before="480"/>
      <w:jc w:val="left"/>
      <w:outlineLvl w:val="0"/>
    </w:pPr>
    <w:rPr>
      <w:rFonts w:eastAsiaTheme="majorEastAsia" w:cstheme="majorBidi"/>
      <w:b/>
      <w:bCs/>
      <w:color w:val="000000" w:themeColor="text1"/>
      <w:sz w:val="36"/>
      <w:szCs w:val="32"/>
    </w:rPr>
  </w:style>
  <w:style w:type="paragraph" w:styleId="berschrift2">
    <w:name w:val="heading 2"/>
    <w:basedOn w:val="Standard"/>
    <w:next w:val="Standard"/>
    <w:link w:val="berschrift2Zchn"/>
    <w:uiPriority w:val="9"/>
    <w:unhideWhenUsed/>
    <w:qFormat/>
    <w:rsid w:val="00255182"/>
    <w:pPr>
      <w:keepNext/>
      <w:keepLines/>
      <w:spacing w:before="200"/>
      <w:jc w:val="left"/>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255182"/>
    <w:pPr>
      <w:keepNext/>
      <w:keepLines/>
      <w:spacing w:before="200"/>
      <w:jc w:val="left"/>
      <w:outlineLvl w:val="2"/>
    </w:pPr>
    <w:rPr>
      <w:rFonts w:eastAsiaTheme="majorEastAsia" w:cstheme="majorBidi"/>
      <w:b/>
      <w:bCs/>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xVorsicht">
    <w:name w:val="Box Vorsicht"/>
    <w:basedOn w:val="Standard"/>
    <w:qFormat/>
    <w:rsid w:val="00A5691F"/>
    <w:pPr>
      <w:pBdr>
        <w:top w:val="single" w:sz="4" w:space="1" w:color="FF0000"/>
        <w:left w:val="single" w:sz="4" w:space="4" w:color="FF0000"/>
        <w:bottom w:val="single" w:sz="4" w:space="1" w:color="FF0000"/>
        <w:right w:val="single" w:sz="4" w:space="4" w:color="FF0000"/>
      </w:pBdr>
      <w:shd w:val="clear" w:color="auto" w:fill="FFADA9"/>
    </w:pPr>
  </w:style>
  <w:style w:type="paragraph" w:customStyle="1" w:styleId="EigeneArbeit">
    <w:name w:val="Eigene Arbeit"/>
    <w:basedOn w:val="Standard"/>
    <w:qFormat/>
    <w:rsid w:val="007F0458"/>
    <w:pPr>
      <w:keepLines/>
      <w:pBdr>
        <w:left w:val="single" w:sz="48" w:space="4" w:color="auto"/>
      </w:pBdr>
      <w:shd w:val="clear" w:color="auto" w:fill="D9D9D9" w:themeFill="background1" w:themeFillShade="D9"/>
      <w:spacing w:before="360" w:after="360"/>
    </w:pPr>
    <w:rPr>
      <w:rFonts w:eastAsiaTheme="minorHAnsi"/>
    </w:rPr>
  </w:style>
  <w:style w:type="character" w:customStyle="1" w:styleId="berschrift1Zchn">
    <w:name w:val="Überschrift 1 Zchn"/>
    <w:aliases w:val="Überschrift 1 X Zchn"/>
    <w:basedOn w:val="Absatz-Standardschriftart"/>
    <w:link w:val="berschrift1"/>
    <w:uiPriority w:val="9"/>
    <w:rsid w:val="00255182"/>
    <w:rPr>
      <w:rFonts w:ascii="Avenir Book" w:eastAsiaTheme="majorEastAsia" w:hAnsi="Avenir Book" w:cstheme="majorBidi"/>
      <w:b/>
      <w:bCs/>
      <w:color w:val="000000" w:themeColor="text1"/>
      <w:sz w:val="36"/>
      <w:szCs w:val="32"/>
      <w:lang w:eastAsia="ja-JP"/>
    </w:rPr>
  </w:style>
  <w:style w:type="character" w:customStyle="1" w:styleId="berschrift2Zchn">
    <w:name w:val="Überschrift 2 Zchn"/>
    <w:basedOn w:val="Absatz-Standardschriftart"/>
    <w:link w:val="berschrift2"/>
    <w:uiPriority w:val="9"/>
    <w:rsid w:val="00255182"/>
    <w:rPr>
      <w:rFonts w:ascii="Avenir Book" w:eastAsiaTheme="majorEastAsia" w:hAnsi="Avenir Book" w:cstheme="majorBidi"/>
      <w:b/>
      <w:bCs/>
      <w:color w:val="000000" w:themeColor="text1"/>
      <w:sz w:val="28"/>
      <w:szCs w:val="26"/>
      <w:lang w:eastAsia="ja-JP"/>
    </w:rPr>
  </w:style>
  <w:style w:type="character" w:customStyle="1" w:styleId="berschrift3Zchn">
    <w:name w:val="Überschrift 3 Zchn"/>
    <w:basedOn w:val="Absatz-Standardschriftart"/>
    <w:link w:val="berschrift3"/>
    <w:uiPriority w:val="9"/>
    <w:rsid w:val="00255182"/>
    <w:rPr>
      <w:rFonts w:ascii="Avenir Book" w:eastAsiaTheme="majorEastAsia" w:hAnsi="Avenir Book" w:cstheme="majorBidi"/>
      <w:b/>
      <w:bCs/>
      <w:color w:val="000000" w:themeColor="text1"/>
      <w:lang w:eastAsia="ja-JP"/>
    </w:rPr>
  </w:style>
  <w:style w:type="paragraph" w:styleId="KeinLeerraum">
    <w:name w:val="No Spacing"/>
    <w:aliases w:val="ToDo"/>
    <w:basedOn w:val="Standard"/>
    <w:link w:val="KeinLeerraumZchn"/>
    <w:uiPriority w:val="1"/>
    <w:qFormat/>
    <w:rsid w:val="00255182"/>
    <w:rPr>
      <w:i/>
      <w:color w:val="808080" w:themeColor="background1" w:themeShade="80"/>
    </w:rPr>
  </w:style>
  <w:style w:type="character" w:customStyle="1" w:styleId="KeinLeerraumZchn">
    <w:name w:val="Kein Leerraum Zchn"/>
    <w:aliases w:val="ToDo Zchn"/>
    <w:basedOn w:val="Absatz-Standardschriftart"/>
    <w:link w:val="KeinLeerraum"/>
    <w:uiPriority w:val="1"/>
    <w:rsid w:val="00255182"/>
    <w:rPr>
      <w:rFonts w:ascii="Avenir Book" w:eastAsiaTheme="minorEastAsia" w:hAnsi="Avenir Book"/>
      <w:i/>
      <w:color w:val="808080" w:themeColor="background1" w:themeShade="80"/>
      <w:sz w:val="20"/>
      <w:lang w:eastAsia="ja-JP"/>
    </w:rPr>
  </w:style>
  <w:style w:type="paragraph" w:customStyle="1" w:styleId="berschrift0">
    <w:name w:val="Überschrift 0"/>
    <w:basedOn w:val="berschrift1"/>
    <w:next w:val="Standard"/>
    <w:qFormat/>
    <w:rsid w:val="00255182"/>
    <w:rPr>
      <w:b w:val="0"/>
      <w:color w:val="44546A" w:themeColor="text2"/>
      <w:szCs w:val="24"/>
    </w:rPr>
  </w:style>
  <w:style w:type="character" w:styleId="Link">
    <w:name w:val="Hyperlink"/>
    <w:uiPriority w:val="99"/>
    <w:unhideWhenUsed/>
    <w:rsid w:val="00255182"/>
    <w:rPr>
      <w:color w:val="0000FF"/>
      <w:u w:val="single"/>
    </w:rPr>
  </w:style>
  <w:style w:type="paragraph" w:styleId="Listenabsatz">
    <w:name w:val="List Paragraph"/>
    <w:basedOn w:val="Standard"/>
    <w:uiPriority w:val="34"/>
    <w:qFormat/>
    <w:rsid w:val="00255182"/>
    <w:pPr>
      <w:ind w:left="720"/>
      <w:contextualSpacing/>
    </w:pPr>
  </w:style>
  <w:style w:type="paragraph" w:styleId="Sprechblasentext">
    <w:name w:val="Balloon Text"/>
    <w:basedOn w:val="Standard"/>
    <w:link w:val="SprechblasentextZchn"/>
    <w:uiPriority w:val="99"/>
    <w:semiHidden/>
    <w:unhideWhenUsed/>
    <w:rsid w:val="002551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55182"/>
    <w:rPr>
      <w:rFonts w:ascii="Lucida Grande" w:eastAsiaTheme="minorEastAsia" w:hAnsi="Lucida Grande"/>
      <w:sz w:val="18"/>
      <w:szCs w:val="18"/>
      <w:lang w:eastAsia="ja-JP"/>
    </w:rPr>
  </w:style>
  <w:style w:type="character" w:styleId="Kommentarzeichen">
    <w:name w:val="annotation reference"/>
    <w:basedOn w:val="Absatz-Standardschriftart"/>
    <w:uiPriority w:val="99"/>
    <w:semiHidden/>
    <w:unhideWhenUsed/>
    <w:rsid w:val="00255182"/>
    <w:rPr>
      <w:sz w:val="18"/>
      <w:szCs w:val="18"/>
    </w:rPr>
  </w:style>
  <w:style w:type="paragraph" w:styleId="Kommentartext">
    <w:name w:val="annotation text"/>
    <w:basedOn w:val="Standard"/>
    <w:link w:val="KommentartextZchn"/>
    <w:uiPriority w:val="99"/>
    <w:semiHidden/>
    <w:unhideWhenUsed/>
    <w:rsid w:val="00255182"/>
  </w:style>
  <w:style w:type="character" w:customStyle="1" w:styleId="KommentartextZchn">
    <w:name w:val="Kommentartext Zchn"/>
    <w:basedOn w:val="Absatz-Standardschriftart"/>
    <w:link w:val="Kommentartext"/>
    <w:uiPriority w:val="99"/>
    <w:semiHidden/>
    <w:rsid w:val="00255182"/>
    <w:rPr>
      <w:rFonts w:ascii="Avenir Book" w:eastAsiaTheme="minorEastAsia" w:hAnsi="Avenir Book"/>
      <w:sz w:val="20"/>
      <w:lang w:eastAsia="ja-JP"/>
    </w:rPr>
  </w:style>
  <w:style w:type="paragraph" w:styleId="Kommentarthema">
    <w:name w:val="annotation subject"/>
    <w:basedOn w:val="Kommentartext"/>
    <w:next w:val="Kommentartext"/>
    <w:link w:val="KommentarthemaZchn"/>
    <w:uiPriority w:val="99"/>
    <w:semiHidden/>
    <w:unhideWhenUsed/>
    <w:rsid w:val="00255182"/>
    <w:rPr>
      <w:b/>
      <w:bCs/>
      <w:szCs w:val="20"/>
    </w:rPr>
  </w:style>
  <w:style w:type="character" w:customStyle="1" w:styleId="KommentarthemaZchn">
    <w:name w:val="Kommentarthema Zchn"/>
    <w:basedOn w:val="KommentartextZchn"/>
    <w:link w:val="Kommentarthema"/>
    <w:uiPriority w:val="99"/>
    <w:semiHidden/>
    <w:rsid w:val="00255182"/>
    <w:rPr>
      <w:rFonts w:ascii="Avenir Book" w:eastAsiaTheme="minorEastAsia" w:hAnsi="Avenir Book"/>
      <w:b/>
      <w:bCs/>
      <w:sz w:val="20"/>
      <w:szCs w:val="20"/>
      <w:lang w:eastAsia="ja-JP"/>
    </w:rPr>
  </w:style>
  <w:style w:type="paragraph" w:styleId="Kopfzeile">
    <w:name w:val="header"/>
    <w:basedOn w:val="Standard"/>
    <w:link w:val="KopfzeileZchn"/>
    <w:uiPriority w:val="99"/>
    <w:unhideWhenUsed/>
    <w:rsid w:val="00255182"/>
    <w:pPr>
      <w:tabs>
        <w:tab w:val="center" w:pos="4536"/>
        <w:tab w:val="right" w:pos="9072"/>
      </w:tabs>
    </w:pPr>
  </w:style>
  <w:style w:type="character" w:customStyle="1" w:styleId="KopfzeileZchn">
    <w:name w:val="Kopfzeile Zchn"/>
    <w:basedOn w:val="Absatz-Standardschriftart"/>
    <w:link w:val="Kopfzeile"/>
    <w:uiPriority w:val="99"/>
    <w:rsid w:val="00255182"/>
    <w:rPr>
      <w:rFonts w:ascii="Avenir Book" w:eastAsiaTheme="minorEastAsia" w:hAnsi="Avenir Book"/>
      <w:sz w:val="20"/>
      <w:lang w:eastAsia="ja-JP"/>
    </w:rPr>
  </w:style>
  <w:style w:type="paragraph" w:styleId="Fuzeile">
    <w:name w:val="footer"/>
    <w:basedOn w:val="Standard"/>
    <w:link w:val="FuzeileZchn"/>
    <w:uiPriority w:val="99"/>
    <w:unhideWhenUsed/>
    <w:rsid w:val="00255182"/>
    <w:pPr>
      <w:tabs>
        <w:tab w:val="center" w:pos="4536"/>
        <w:tab w:val="right" w:pos="9072"/>
      </w:tabs>
    </w:pPr>
  </w:style>
  <w:style w:type="character" w:customStyle="1" w:styleId="FuzeileZchn">
    <w:name w:val="Fußzeile Zchn"/>
    <w:basedOn w:val="Absatz-Standardschriftart"/>
    <w:link w:val="Fuzeile"/>
    <w:uiPriority w:val="99"/>
    <w:rsid w:val="00255182"/>
    <w:rPr>
      <w:rFonts w:ascii="Avenir Book" w:eastAsiaTheme="minorEastAsia" w:hAnsi="Avenir Book"/>
      <w:sz w:val="20"/>
      <w:lang w:eastAsia="ja-JP"/>
    </w:rPr>
  </w:style>
  <w:style w:type="character" w:styleId="Seitenzahl">
    <w:name w:val="page number"/>
    <w:basedOn w:val="Absatz-Standardschriftart"/>
    <w:uiPriority w:val="99"/>
    <w:semiHidden/>
    <w:unhideWhenUsed/>
    <w:rsid w:val="00255182"/>
  </w:style>
  <w:style w:type="table" w:styleId="Tabellenraster">
    <w:name w:val="Table Grid"/>
    <w:basedOn w:val="NormaleTabelle"/>
    <w:uiPriority w:val="39"/>
    <w:rsid w:val="00255182"/>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Link">
    <w:name w:val="FollowedHyperlink"/>
    <w:basedOn w:val="Absatz-Standardschriftart"/>
    <w:uiPriority w:val="99"/>
    <w:semiHidden/>
    <w:unhideWhenUsed/>
    <w:rsid w:val="00255182"/>
    <w:rPr>
      <w:color w:val="954F72" w:themeColor="followedHyperlink"/>
      <w:u w:val="single"/>
    </w:rPr>
  </w:style>
  <w:style w:type="paragraph" w:customStyle="1" w:styleId="EndNoteBibliographyTitle">
    <w:name w:val="EndNote Bibliography Title"/>
    <w:basedOn w:val="Standard"/>
    <w:rsid w:val="00255182"/>
    <w:pPr>
      <w:jc w:val="center"/>
    </w:pPr>
    <w:rPr>
      <w:rFonts w:ascii="Avenir" w:hAnsi="Avenir" w:cs="Arial"/>
    </w:rPr>
  </w:style>
  <w:style w:type="paragraph" w:customStyle="1" w:styleId="EndNoteBibliography">
    <w:name w:val="EndNote Bibliography"/>
    <w:basedOn w:val="Standard"/>
    <w:rsid w:val="00255182"/>
    <w:rPr>
      <w:rFonts w:ascii="Avenir" w:hAnsi="Avenir" w:cs="Arial"/>
    </w:rPr>
  </w:style>
  <w:style w:type="paragraph" w:styleId="Titel">
    <w:name w:val="Title"/>
    <w:basedOn w:val="Standard"/>
    <w:next w:val="Standard"/>
    <w:link w:val="TitelZchn"/>
    <w:uiPriority w:val="10"/>
    <w:qFormat/>
    <w:rsid w:val="00255182"/>
    <w:pPr>
      <w:spacing w:after="300"/>
      <w:contextualSpacing/>
      <w:jc w:val="center"/>
    </w:pPr>
    <w:rPr>
      <w:rFonts w:eastAsiaTheme="majorEastAsia" w:cstheme="majorBidi"/>
      <w:color w:val="000000" w:themeColor="text1"/>
      <w:spacing w:val="5"/>
      <w:kern w:val="28"/>
      <w:sz w:val="40"/>
      <w:szCs w:val="52"/>
    </w:rPr>
  </w:style>
  <w:style w:type="character" w:customStyle="1" w:styleId="TitelZchn">
    <w:name w:val="Titel Zchn"/>
    <w:basedOn w:val="Absatz-Standardschriftart"/>
    <w:link w:val="Titel"/>
    <w:uiPriority w:val="10"/>
    <w:rsid w:val="00255182"/>
    <w:rPr>
      <w:rFonts w:ascii="Avenir Book" w:eastAsiaTheme="majorEastAsia" w:hAnsi="Avenir Book" w:cstheme="majorBidi"/>
      <w:color w:val="000000" w:themeColor="text1"/>
      <w:spacing w:val="5"/>
      <w:kern w:val="28"/>
      <w:sz w:val="40"/>
      <w:szCs w:val="52"/>
      <w:lang w:eastAsia="ja-JP"/>
    </w:rPr>
  </w:style>
  <w:style w:type="character" w:styleId="Zeilennummer">
    <w:name w:val="line number"/>
    <w:basedOn w:val="Absatz-Standardschriftart"/>
    <w:uiPriority w:val="99"/>
    <w:semiHidden/>
    <w:unhideWhenUsed/>
    <w:rsid w:val="00255182"/>
  </w:style>
  <w:style w:type="table" w:styleId="HelleListe">
    <w:name w:val="Light List"/>
    <w:basedOn w:val="NormaleTabelle"/>
    <w:uiPriority w:val="61"/>
    <w:rsid w:val="00255182"/>
    <w:rPr>
      <w:rFonts w:eastAsiaTheme="minorEastAsia"/>
      <w:lang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255182"/>
    <w:rPr>
      <w:color w:val="808080"/>
    </w:rPr>
  </w:style>
  <w:style w:type="paragraph" w:customStyle="1" w:styleId="Tabellentext">
    <w:name w:val="Tabellentext"/>
    <w:basedOn w:val="Standard"/>
    <w:qFormat/>
    <w:rsid w:val="00255182"/>
    <w:pPr>
      <w:spacing w:line="240" w:lineRule="auto"/>
    </w:pPr>
    <w:rPr>
      <w:rFonts w:eastAsia="Times New Roman" w:cs="Arial"/>
      <w:color w:val="000000" w:themeColor="text1"/>
      <w:sz w:val="16"/>
      <w:szCs w:val="16"/>
    </w:rPr>
  </w:style>
  <w:style w:type="table" w:customStyle="1" w:styleId="Listentabelle31">
    <w:name w:val="Listentabelle 31"/>
    <w:basedOn w:val="NormaleTabelle"/>
    <w:uiPriority w:val="48"/>
    <w:rsid w:val="00255182"/>
    <w:rPr>
      <w:rFonts w:eastAsiaTheme="minorEastAsia"/>
      <w:lang w:eastAsia="de-DE"/>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Verzeichnis1">
    <w:name w:val="toc 1"/>
    <w:basedOn w:val="Standard"/>
    <w:next w:val="Standard"/>
    <w:autoRedefine/>
    <w:uiPriority w:val="39"/>
    <w:unhideWhenUsed/>
    <w:rsid w:val="00255182"/>
  </w:style>
  <w:style w:type="paragraph" w:styleId="Verzeichnis2">
    <w:name w:val="toc 2"/>
    <w:basedOn w:val="Standard"/>
    <w:next w:val="Standard"/>
    <w:autoRedefine/>
    <w:uiPriority w:val="39"/>
    <w:unhideWhenUsed/>
    <w:rsid w:val="00255182"/>
    <w:pPr>
      <w:ind w:left="200"/>
    </w:pPr>
  </w:style>
  <w:style w:type="paragraph" w:styleId="Verzeichnis3">
    <w:name w:val="toc 3"/>
    <w:basedOn w:val="Standard"/>
    <w:next w:val="Standard"/>
    <w:autoRedefine/>
    <w:uiPriority w:val="39"/>
    <w:unhideWhenUsed/>
    <w:rsid w:val="00255182"/>
    <w:pPr>
      <w:ind w:left="400"/>
    </w:pPr>
  </w:style>
  <w:style w:type="paragraph" w:styleId="Verzeichnis4">
    <w:name w:val="toc 4"/>
    <w:basedOn w:val="Standard"/>
    <w:next w:val="Standard"/>
    <w:autoRedefine/>
    <w:uiPriority w:val="39"/>
    <w:unhideWhenUsed/>
    <w:rsid w:val="00255182"/>
    <w:pPr>
      <w:ind w:left="600"/>
    </w:pPr>
  </w:style>
  <w:style w:type="paragraph" w:styleId="Verzeichnis5">
    <w:name w:val="toc 5"/>
    <w:basedOn w:val="Standard"/>
    <w:next w:val="Standard"/>
    <w:autoRedefine/>
    <w:uiPriority w:val="39"/>
    <w:unhideWhenUsed/>
    <w:rsid w:val="00255182"/>
    <w:pPr>
      <w:ind w:left="800"/>
    </w:pPr>
  </w:style>
  <w:style w:type="paragraph" w:styleId="Verzeichnis6">
    <w:name w:val="toc 6"/>
    <w:basedOn w:val="Standard"/>
    <w:next w:val="Standard"/>
    <w:autoRedefine/>
    <w:uiPriority w:val="39"/>
    <w:unhideWhenUsed/>
    <w:rsid w:val="00255182"/>
    <w:pPr>
      <w:ind w:left="1000"/>
    </w:pPr>
  </w:style>
  <w:style w:type="paragraph" w:styleId="Verzeichnis7">
    <w:name w:val="toc 7"/>
    <w:basedOn w:val="Standard"/>
    <w:next w:val="Standard"/>
    <w:autoRedefine/>
    <w:uiPriority w:val="39"/>
    <w:unhideWhenUsed/>
    <w:rsid w:val="00255182"/>
    <w:pPr>
      <w:ind w:left="1200"/>
    </w:pPr>
  </w:style>
  <w:style w:type="paragraph" w:styleId="Verzeichnis8">
    <w:name w:val="toc 8"/>
    <w:basedOn w:val="Standard"/>
    <w:next w:val="Standard"/>
    <w:autoRedefine/>
    <w:uiPriority w:val="39"/>
    <w:unhideWhenUsed/>
    <w:rsid w:val="00255182"/>
    <w:pPr>
      <w:ind w:left="1400"/>
    </w:pPr>
  </w:style>
  <w:style w:type="paragraph" w:styleId="Verzeichnis9">
    <w:name w:val="toc 9"/>
    <w:basedOn w:val="Standard"/>
    <w:next w:val="Standard"/>
    <w:autoRedefine/>
    <w:uiPriority w:val="39"/>
    <w:unhideWhenUsed/>
    <w:rsid w:val="00255182"/>
    <w:pPr>
      <w:ind w:left="1600"/>
    </w:pPr>
  </w:style>
  <w:style w:type="paragraph" w:styleId="Funotentext">
    <w:name w:val="footnote text"/>
    <w:basedOn w:val="Standard"/>
    <w:link w:val="FunotentextZchn"/>
    <w:uiPriority w:val="99"/>
    <w:unhideWhenUsed/>
    <w:rsid w:val="00255182"/>
    <w:pPr>
      <w:spacing w:line="240" w:lineRule="auto"/>
    </w:pPr>
    <w:rPr>
      <w:sz w:val="24"/>
    </w:rPr>
  </w:style>
  <w:style w:type="character" w:customStyle="1" w:styleId="FunotentextZchn">
    <w:name w:val="Fußnotentext Zchn"/>
    <w:basedOn w:val="Absatz-Standardschriftart"/>
    <w:link w:val="Funotentext"/>
    <w:uiPriority w:val="99"/>
    <w:rsid w:val="00255182"/>
    <w:rPr>
      <w:rFonts w:ascii="Avenir Book" w:eastAsiaTheme="minorEastAsia" w:hAnsi="Avenir Book"/>
      <w:lang w:eastAsia="ja-JP"/>
    </w:rPr>
  </w:style>
  <w:style w:type="character" w:styleId="Funotenzeichen">
    <w:name w:val="footnote reference"/>
    <w:basedOn w:val="Absatz-Standardschriftart"/>
    <w:uiPriority w:val="99"/>
    <w:unhideWhenUsed/>
    <w:rsid w:val="00255182"/>
    <w:rPr>
      <w:vertAlign w:val="superscript"/>
    </w:rPr>
  </w:style>
  <w:style w:type="paragraph" w:styleId="Dokumentstruktur">
    <w:name w:val="Document Map"/>
    <w:basedOn w:val="Standard"/>
    <w:link w:val="DokumentstrukturZchn"/>
    <w:uiPriority w:val="99"/>
    <w:semiHidden/>
    <w:unhideWhenUsed/>
    <w:rsid w:val="00255182"/>
    <w:pPr>
      <w:spacing w:line="240" w:lineRule="auto"/>
    </w:pPr>
    <w:rPr>
      <w:rFonts w:ascii="Times New Roman" w:hAnsi="Times New Roman" w:cs="Times New Roman"/>
      <w:sz w:val="24"/>
    </w:rPr>
  </w:style>
  <w:style w:type="character" w:customStyle="1" w:styleId="DokumentstrukturZchn">
    <w:name w:val="Dokumentstruktur Zchn"/>
    <w:basedOn w:val="Absatz-Standardschriftart"/>
    <w:link w:val="Dokumentstruktur"/>
    <w:uiPriority w:val="99"/>
    <w:semiHidden/>
    <w:rsid w:val="00255182"/>
    <w:rPr>
      <w:rFonts w:ascii="Times New Roman" w:eastAsiaTheme="minorEastAsia" w:hAnsi="Times New Roman" w:cs="Times New Roman"/>
      <w:lang w:eastAsia="ja-JP"/>
    </w:rPr>
  </w:style>
  <w:style w:type="paragraph" w:styleId="Untertitel">
    <w:name w:val="Subtitle"/>
    <w:basedOn w:val="Standard"/>
    <w:next w:val="Standard"/>
    <w:link w:val="UntertitelZchn"/>
    <w:uiPriority w:val="11"/>
    <w:qFormat/>
    <w:rsid w:val="00255182"/>
    <w:pPr>
      <w:numPr>
        <w:ilvl w:val="1"/>
      </w:numPr>
      <w:spacing w:after="160"/>
      <w:jc w:val="center"/>
    </w:pPr>
    <w:rPr>
      <w:rFonts w:ascii="Arial" w:hAnsi="Arial"/>
      <w:color w:val="5A5A5A" w:themeColor="text1" w:themeTint="A5"/>
      <w:spacing w:val="15"/>
      <w:sz w:val="22"/>
      <w:szCs w:val="22"/>
    </w:rPr>
  </w:style>
  <w:style w:type="character" w:customStyle="1" w:styleId="UntertitelZchn">
    <w:name w:val="Untertitel Zchn"/>
    <w:basedOn w:val="Absatz-Standardschriftart"/>
    <w:link w:val="Untertitel"/>
    <w:uiPriority w:val="11"/>
    <w:rsid w:val="00255182"/>
    <w:rPr>
      <w:rFonts w:ascii="Arial" w:eastAsiaTheme="minorEastAsia" w:hAnsi="Arial"/>
      <w:color w:val="5A5A5A" w:themeColor="text1" w:themeTint="A5"/>
      <w:spacing w:val="15"/>
      <w:sz w:val="22"/>
      <w:szCs w:val="22"/>
      <w:lang w:eastAsia="ja-JP"/>
    </w:rPr>
  </w:style>
  <w:style w:type="paragraph" w:styleId="berarbeitung">
    <w:name w:val="Revision"/>
    <w:hidden/>
    <w:uiPriority w:val="99"/>
    <w:semiHidden/>
    <w:rsid w:val="00255182"/>
    <w:rPr>
      <w:rFonts w:ascii="Avenir Book" w:eastAsiaTheme="minorEastAsia" w:hAnsi="Avenir Book"/>
      <w:sz w:val="20"/>
      <w:lang w:eastAsia="ja-JP"/>
    </w:rPr>
  </w:style>
  <w:style w:type="paragraph" w:customStyle="1" w:styleId="Default">
    <w:name w:val="Default"/>
    <w:rsid w:val="00255182"/>
    <w:pPr>
      <w:widowControl w:val="0"/>
      <w:autoSpaceDE w:val="0"/>
      <w:autoSpaceDN w:val="0"/>
      <w:adjustRightInd w:val="0"/>
    </w:pPr>
    <w:rPr>
      <w:rFonts w:ascii="AQUA S" w:eastAsiaTheme="minorEastAsia" w:hAnsi="AQUA S" w:cs="AQUA 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2524</Words>
  <Characters>15906</Characters>
  <Application>Microsoft Macintosh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BwKrhs Ulm</Company>
  <LinksUpToDate>false</LinksUpToDate>
  <CharactersWithSpaces>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Kulla</dc:creator>
  <cp:keywords/>
  <dc:description/>
  <cp:lastModifiedBy>Martin Kulla</cp:lastModifiedBy>
  <cp:revision>16</cp:revision>
  <cp:lastPrinted>2016-09-11T14:16:00Z</cp:lastPrinted>
  <dcterms:created xsi:type="dcterms:W3CDTF">2016-06-23T09:43:00Z</dcterms:created>
  <dcterms:modified xsi:type="dcterms:W3CDTF">2016-09-14T10:47:00Z</dcterms:modified>
</cp:coreProperties>
</file>