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C021" w14:textId="4FDC00CF" w:rsidR="00CB266A" w:rsidRDefault="00CB266A" w:rsidP="00CB266A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Ele</w:t>
      </w:r>
      <w:r w:rsidR="00CC0A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ctronic Supplementary Material </w:t>
      </w:r>
      <w:r w:rsidR="00985B7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3</w:t>
      </w:r>
      <w:bookmarkStart w:id="0" w:name="_GoBack"/>
      <w:bookmarkEnd w:id="0"/>
    </w:p>
    <w:p w14:paraId="312082B0" w14:textId="77777777" w:rsidR="00CB266A" w:rsidRDefault="00CB266A" w:rsidP="00CB266A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14:paraId="47426577" w14:textId="5856B945" w:rsidR="00CB266A" w:rsidRPr="004C7090" w:rsidRDefault="00CB266A" w:rsidP="00CB266A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4C7090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The Association of Potentially Inappropriate Medication Use on Health Outcomes and Hospital Costs i</w:t>
      </w:r>
      <w:r w:rsidR="005E2A25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n Community-Dwelling Older Person</w:t>
      </w:r>
      <w:r w:rsidRPr="004C7090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s: A Longitudinal 12-year Study</w:t>
      </w:r>
    </w:p>
    <w:p w14:paraId="593B63AA" w14:textId="77777777" w:rsidR="00CB266A" w:rsidRPr="004C7090" w:rsidRDefault="00CB266A" w:rsidP="00CB266A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C7090">
        <w:rPr>
          <w:rFonts w:ascii="Times New Roman" w:hAnsi="Times New Roman" w:cs="Times New Roman"/>
          <w:i/>
          <w:sz w:val="20"/>
          <w:szCs w:val="20"/>
          <w:lang w:val="en-US"/>
        </w:rPr>
        <w:t>The European Journal of Health Economics</w:t>
      </w:r>
    </w:p>
    <w:p w14:paraId="566B5E01" w14:textId="77777777" w:rsidR="00CB266A" w:rsidRPr="00A30957" w:rsidRDefault="00CB266A" w:rsidP="00CB26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0957">
        <w:rPr>
          <w:rFonts w:ascii="Times New Roman" w:hAnsi="Times New Roman" w:cs="Times New Roman"/>
          <w:sz w:val="20"/>
          <w:szCs w:val="20"/>
        </w:rPr>
        <w:t>Virva Hyttinen</w:t>
      </w:r>
      <w:r w:rsidRPr="00A3095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30957">
        <w:rPr>
          <w:rFonts w:ascii="Times New Roman" w:hAnsi="Times New Roman" w:cs="Times New Roman"/>
          <w:sz w:val="20"/>
          <w:szCs w:val="20"/>
        </w:rPr>
        <w:t>, Johanna Jyrkkä</w:t>
      </w:r>
      <w:r w:rsidRPr="00A3095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30957">
        <w:rPr>
          <w:rFonts w:ascii="Times New Roman" w:hAnsi="Times New Roman" w:cs="Times New Roman"/>
          <w:sz w:val="20"/>
          <w:szCs w:val="20"/>
        </w:rPr>
        <w:t>, Leena K. Saastamoinen</w:t>
      </w:r>
      <w:r w:rsidRPr="00A3095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30957">
        <w:rPr>
          <w:rFonts w:ascii="Times New Roman" w:hAnsi="Times New Roman" w:cs="Times New Roman"/>
          <w:sz w:val="20"/>
          <w:szCs w:val="20"/>
        </w:rPr>
        <w:t>, Anna-Kaisa Vartiainen</w:t>
      </w:r>
      <w:r w:rsidRPr="00A3095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30957">
        <w:rPr>
          <w:rFonts w:ascii="Times New Roman" w:hAnsi="Times New Roman" w:cs="Times New Roman"/>
          <w:sz w:val="20"/>
          <w:szCs w:val="20"/>
        </w:rPr>
        <w:t>, Hannu Valtonen</w:t>
      </w:r>
      <w:r w:rsidRPr="00A30957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</w:p>
    <w:p w14:paraId="70021FC2" w14:textId="77777777" w:rsidR="00CB266A" w:rsidRPr="00A30957" w:rsidRDefault="00CB266A" w:rsidP="00CB266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3095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A30957">
        <w:rPr>
          <w:rFonts w:ascii="Times New Roman" w:hAnsi="Times New Roman" w:cs="Times New Roman"/>
          <w:sz w:val="20"/>
          <w:szCs w:val="20"/>
          <w:lang w:val="en-US"/>
        </w:rPr>
        <w:t>Department of Health and Social Management, University of Eastern Finland, Kuopio, Finland</w:t>
      </w:r>
    </w:p>
    <w:p w14:paraId="1C8935B0" w14:textId="77777777" w:rsidR="00CB266A" w:rsidRPr="00A30957" w:rsidRDefault="00CB266A" w:rsidP="00CB266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3095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30957">
        <w:rPr>
          <w:rFonts w:ascii="Times New Roman" w:hAnsi="Times New Roman" w:cs="Times New Roman"/>
          <w:sz w:val="20"/>
          <w:szCs w:val="20"/>
          <w:lang w:val="en-US"/>
        </w:rPr>
        <w:t>Assessment of Pharmacotherapies, Finnish Medicines Agency, Kuopio, Finland</w:t>
      </w:r>
    </w:p>
    <w:p w14:paraId="56DD5D1B" w14:textId="77777777" w:rsidR="00CB266A" w:rsidRDefault="00CB266A" w:rsidP="00CB266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3095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A30957">
        <w:rPr>
          <w:rFonts w:ascii="Times New Roman" w:hAnsi="Times New Roman" w:cs="Times New Roman"/>
          <w:sz w:val="20"/>
          <w:szCs w:val="20"/>
          <w:lang w:val="en-US"/>
        </w:rPr>
        <w:t xml:space="preserve">Kela Research, </w:t>
      </w:r>
      <w:proofErr w:type="gramStart"/>
      <w:r w:rsidRPr="00A30957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A30957">
        <w:rPr>
          <w:rFonts w:ascii="Times New Roman" w:hAnsi="Times New Roman" w:cs="Times New Roman"/>
          <w:sz w:val="20"/>
          <w:szCs w:val="20"/>
          <w:lang w:val="en-US"/>
        </w:rPr>
        <w:t xml:space="preserve"> Social Insurance Institution, Helsinki, Finland</w:t>
      </w:r>
    </w:p>
    <w:p w14:paraId="0549A92F" w14:textId="77777777" w:rsidR="00CB266A" w:rsidRDefault="00CB266A" w:rsidP="00CB266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Corresponding author: </w:t>
      </w:r>
      <w:hyperlink r:id="rId4" w:history="1">
        <w:r w:rsidRPr="00953DE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virva.hyttinen@uef.fi</w:t>
        </w:r>
      </w:hyperlink>
    </w:p>
    <w:p w14:paraId="66A30AAF" w14:textId="77777777" w:rsidR="00CB266A" w:rsidRPr="00CB266A" w:rsidRDefault="00CB266A" w:rsidP="00C62A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05261FF0" w14:textId="77777777" w:rsidR="00CB266A" w:rsidRDefault="00CB266A">
      <w:pPr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br w:type="page"/>
      </w:r>
    </w:p>
    <w:p w14:paraId="7214306B" w14:textId="4BD2872E" w:rsidR="00C62A76" w:rsidRPr="00CB266A" w:rsidRDefault="00985B7A" w:rsidP="00C62A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Online Resource 3</w:t>
      </w:r>
      <w:r w:rsidR="00C62A76" w:rsidRPr="00CB266A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="00C62A76" w:rsidRPr="00CB266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B266A" w:rsidRPr="00CB266A">
        <w:rPr>
          <w:rFonts w:ascii="Times New Roman" w:hAnsi="Times New Roman" w:cs="Times New Roman"/>
          <w:sz w:val="20"/>
          <w:szCs w:val="20"/>
          <w:lang w:val="en-GB"/>
        </w:rPr>
        <w:t xml:space="preserve">Table 1: </w:t>
      </w:r>
      <w:r w:rsidR="00C62A76" w:rsidRPr="00CB266A">
        <w:rPr>
          <w:rFonts w:ascii="Times New Roman" w:hAnsi="Times New Roman" w:cs="Times New Roman"/>
          <w:sz w:val="20"/>
          <w:szCs w:val="20"/>
          <w:lang w:val="en-GB"/>
        </w:rPr>
        <w:t>Associated risk of mortality within 1, 3 and 6 months after the initiation of PIM use in time-varying cox proportional hazards regression</w:t>
      </w:r>
      <w:r w:rsidR="00796321" w:rsidRPr="00CB266A">
        <w:rPr>
          <w:rFonts w:ascii="Times New Roman" w:hAnsi="Times New Roman" w:cs="Times New Roman"/>
          <w:sz w:val="20"/>
          <w:szCs w:val="20"/>
          <w:lang w:val="en-GB"/>
        </w:rPr>
        <w:t xml:space="preserve"> stratified by gender</w:t>
      </w:r>
      <w:r w:rsidR="00C62A76" w:rsidRPr="00CB266A">
        <w:rPr>
          <w:rFonts w:ascii="Times New Roman" w:hAnsi="Times New Roman" w:cs="Times New Roman"/>
          <w:sz w:val="20"/>
          <w:szCs w:val="20"/>
          <w:lang w:val="en-GB"/>
        </w:rPr>
        <w:t>.</w:t>
      </w:r>
    </w:p>
    <w:tbl>
      <w:tblPr>
        <w:tblpPr w:leftFromText="141" w:rightFromText="141" w:bottomFromText="160" w:vertAnchor="page" w:horzAnchor="margin" w:tblpX="-1278" w:tblpY="2094"/>
        <w:tblW w:w="165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992"/>
        <w:gridCol w:w="1418"/>
        <w:gridCol w:w="992"/>
        <w:gridCol w:w="1418"/>
        <w:gridCol w:w="992"/>
        <w:gridCol w:w="1417"/>
        <w:gridCol w:w="993"/>
        <w:gridCol w:w="1417"/>
        <w:gridCol w:w="992"/>
        <w:gridCol w:w="1418"/>
        <w:gridCol w:w="992"/>
      </w:tblGrid>
      <w:tr w:rsidR="00796321" w:rsidRPr="00CE5B4E" w14:paraId="2ECB2AA9" w14:textId="24A89B19" w:rsidTr="00E40EF1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2F2A18" w14:textId="77777777" w:rsidR="00796321" w:rsidRPr="00CE5B4E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6ECB1D" w14:textId="76BDEAD8" w:rsidR="00796321" w:rsidRPr="00CE5B4E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Male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72DCB2" w14:textId="77777777" w:rsidR="00796321" w:rsidRPr="00CE5B4E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FDC76D" w14:textId="1F7A1AC8" w:rsidR="00796321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Female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D87A83" w14:textId="77777777" w:rsidR="00796321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07C8B3" w14:textId="5C194329" w:rsidR="00796321" w:rsidRPr="00CE5B4E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Male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AB6FFD" w14:textId="77777777" w:rsidR="00796321" w:rsidRPr="00CE5B4E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ABEEBC" w14:textId="78DE08B9" w:rsidR="00796321" w:rsidRPr="00CE5B4E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Female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F289E2" w14:textId="77777777" w:rsidR="00796321" w:rsidRPr="00CE5B4E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35D19A" w14:textId="794C2B8C" w:rsidR="00796321" w:rsidRPr="00CE5B4E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Male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B6BD57" w14:textId="46744CE7" w:rsidR="00796321" w:rsidRPr="00CE5B4E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2D376" w14:textId="08C11B64" w:rsidR="00796321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Female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875DB6" w14:textId="77777777" w:rsidR="00796321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</w:tr>
      <w:tr w:rsidR="00796321" w:rsidRPr="00CE5B4E" w14:paraId="607F6726" w14:textId="12945887" w:rsidTr="00E40EF1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9266B8" w14:textId="77777777" w:rsidR="00796321" w:rsidRPr="00CE5B4E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7B5F6A" w14:textId="77777777" w:rsidR="00796321" w:rsidRPr="00CE5B4E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 xml:space="preserve">1 month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080C52" w14:textId="77777777" w:rsidR="00796321" w:rsidRPr="00CE5B4E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EE8617" w14:textId="32B0BE7C" w:rsidR="00796321" w:rsidRPr="00CE5B4E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1 month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9B1CCF" w14:textId="77777777" w:rsidR="00796321" w:rsidRPr="00CE5B4E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A4F37" w14:textId="0A797E4A" w:rsidR="00796321" w:rsidRPr="00EF6797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EF67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3 months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2DA642" w14:textId="77777777" w:rsidR="00796321" w:rsidRPr="00221C71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0E44BC" w14:textId="24282A12" w:rsidR="00796321" w:rsidRPr="00221C71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val="en-GB" w:eastAsia="fi-FI"/>
              </w:rPr>
            </w:pPr>
            <w:r w:rsidRPr="00EF67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3 months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6FB63E" w14:textId="77777777" w:rsidR="00796321" w:rsidRPr="00856A9D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F9FB1D" w14:textId="7214B26F" w:rsidR="00796321" w:rsidRPr="00856A9D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856A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6 months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235EC0" w14:textId="77777777" w:rsidR="00796321" w:rsidRPr="00D151C2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14F13B" w14:textId="358BD121" w:rsidR="00796321" w:rsidRPr="00D151C2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D151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6 months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775B7F" w14:textId="77777777" w:rsidR="00796321" w:rsidRDefault="00796321" w:rsidP="00C6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</w:tr>
      <w:tr w:rsidR="00796321" w:rsidRPr="00CE5B4E" w14:paraId="21E21F19" w14:textId="391C520C" w:rsidTr="00E40EF1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A50B41" w14:textId="7A2BBCE2" w:rsidR="00796321" w:rsidRPr="00CE5B4E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AD660C" w14:textId="77777777" w:rsidR="00796321" w:rsidRPr="00CE5B4E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PSM adjusted HR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30C55B" w14:textId="77777777" w:rsidR="00796321" w:rsidRPr="00CE5B4E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BEC350" w14:textId="18D4B0C5" w:rsidR="00796321" w:rsidRPr="00CE5B4E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PSM adjusted HR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578B49" w14:textId="1724AA7E" w:rsidR="00796321" w:rsidRPr="00CE5B4E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2568F3" w14:textId="4855AC46" w:rsidR="00796321" w:rsidRPr="004F7319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4F73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PSM adjusted HR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3836E7" w14:textId="77777777" w:rsidR="00796321" w:rsidRPr="004F7319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4F73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95% 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5B674D" w14:textId="6ADAA4F9" w:rsidR="00796321" w:rsidRPr="004F7319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4F73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PSM adjusted HR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96AD8B" w14:textId="60F7DA8B" w:rsidR="00796321" w:rsidRPr="004F7319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4F73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95% 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3E25BD" w14:textId="0A1FF735" w:rsidR="00796321" w:rsidRPr="00CE5B4E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PSM adjusted HR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3A9FC0" w14:textId="38DB0C51" w:rsidR="00796321" w:rsidRPr="00CE5B4E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8469C2" w14:textId="5DF4F778" w:rsidR="00796321" w:rsidRPr="00CE5B4E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PSM adjusted HR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9F153" w14:textId="092C0E42" w:rsidR="00796321" w:rsidRPr="00CE5B4E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95% CI</w:t>
            </w:r>
          </w:p>
        </w:tc>
      </w:tr>
      <w:tr w:rsidR="00796321" w:rsidRPr="005E2A25" w14:paraId="3F6FA842" w14:textId="71701399" w:rsidTr="00E40EF1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7ACFB52E" w14:textId="07E22181" w:rsidR="00796321" w:rsidRPr="00CE5B4E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 xml:space="preserve">The first PIM use </w:t>
            </w:r>
            <w:proofErr w:type="spellStart"/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>period</w:t>
            </w:r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fi-FI"/>
              </w:rPr>
              <w:t>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D66A145" w14:textId="77777777" w:rsidR="00796321" w:rsidRPr="00CE5B4E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5459BC6" w14:textId="77777777" w:rsidR="00796321" w:rsidRPr="00CE5B4E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1B2D92A" w14:textId="10D0BE04" w:rsidR="00796321" w:rsidRPr="00CE5B4E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541CC52" w14:textId="7C2B2164" w:rsidR="00796321" w:rsidRPr="00CE5B4E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476467E" w14:textId="36FC8CD0" w:rsidR="00796321" w:rsidRPr="00CE5B4E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87B100F" w14:textId="77777777" w:rsidR="00796321" w:rsidRPr="00CE5B4E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3B34EAD" w14:textId="77777777" w:rsidR="00796321" w:rsidRPr="00CE5B4E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0DE211B" w14:textId="77777777" w:rsidR="00796321" w:rsidRPr="00CE5B4E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599156E" w14:textId="5FC6ABA2" w:rsidR="00796321" w:rsidRPr="00CE5B4E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CD7DE86" w14:textId="41F6EC7B" w:rsidR="00796321" w:rsidRPr="00CE5B4E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3ACCE43" w14:textId="77777777" w:rsidR="00796321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771DFF1" w14:textId="5EDE0E94" w:rsidR="00796321" w:rsidRDefault="00796321" w:rsidP="0079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fi-FI"/>
              </w:rPr>
            </w:pPr>
          </w:p>
        </w:tc>
      </w:tr>
      <w:tr w:rsidR="00E40EF1" w:rsidRPr="00CE5B4E" w14:paraId="5B67B817" w14:textId="1D481EBC" w:rsidTr="00E40EF1">
        <w:trPr>
          <w:trHeight w:val="278"/>
        </w:trPr>
        <w:tc>
          <w:tcPr>
            <w:tcW w:w="2127" w:type="dxa"/>
            <w:noWrap/>
            <w:vAlign w:val="bottom"/>
          </w:tcPr>
          <w:p w14:paraId="3996B3E9" w14:textId="79E8464E" w:rsidR="00E40EF1" w:rsidRPr="00CE5B4E" w:rsidRDefault="00E40EF1" w:rsidP="00E40EF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Non-users</w:t>
            </w:r>
          </w:p>
        </w:tc>
        <w:tc>
          <w:tcPr>
            <w:tcW w:w="1417" w:type="dxa"/>
            <w:vAlign w:val="bottom"/>
          </w:tcPr>
          <w:p w14:paraId="6580B381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15734F1B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09072A51" w14:textId="6642D008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72EF2650" w14:textId="1B5DB35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5879D423" w14:textId="5C8F85A6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54CC1CDA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068C970D" w14:textId="6ECC29F0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3" w:type="dxa"/>
            <w:vAlign w:val="bottom"/>
          </w:tcPr>
          <w:p w14:paraId="5A8B7FA0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683775ED" w14:textId="3896A6DF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32B3FB30" w14:textId="7CFAF0DB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72CFE22B" w14:textId="03B69C08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2C247D97" w14:textId="291085C3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</w:tr>
      <w:tr w:rsidR="00E40EF1" w:rsidRPr="00E40EF1" w14:paraId="531778A1" w14:textId="5EACB216" w:rsidTr="00E40EF1">
        <w:trPr>
          <w:trHeight w:val="278"/>
        </w:trPr>
        <w:tc>
          <w:tcPr>
            <w:tcW w:w="2127" w:type="dxa"/>
            <w:noWrap/>
            <w:vAlign w:val="bottom"/>
          </w:tcPr>
          <w:p w14:paraId="350E32BB" w14:textId="53FCECAD" w:rsidR="00E40EF1" w:rsidRPr="00CE5B4E" w:rsidRDefault="00E40EF1" w:rsidP="00E40EF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PIM-users</w:t>
            </w:r>
          </w:p>
        </w:tc>
        <w:tc>
          <w:tcPr>
            <w:tcW w:w="1417" w:type="dxa"/>
            <w:vAlign w:val="bottom"/>
          </w:tcPr>
          <w:p w14:paraId="7CBD0ABE" w14:textId="10922501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4.01***</w:t>
            </w:r>
          </w:p>
        </w:tc>
        <w:tc>
          <w:tcPr>
            <w:tcW w:w="992" w:type="dxa"/>
            <w:vAlign w:val="bottom"/>
          </w:tcPr>
          <w:p w14:paraId="7B5220EB" w14:textId="32FE6102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(3.11–5.17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11CEBF52" w14:textId="44DF0857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3.12***</w:t>
            </w:r>
          </w:p>
        </w:tc>
        <w:tc>
          <w:tcPr>
            <w:tcW w:w="992" w:type="dxa"/>
            <w:vAlign w:val="bottom"/>
          </w:tcPr>
          <w:p w14:paraId="438E59F9" w14:textId="7750FFFB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(2.37–4.11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76960F0C" w14:textId="333F4ACD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3.52***</w:t>
            </w:r>
          </w:p>
        </w:tc>
        <w:tc>
          <w:tcPr>
            <w:tcW w:w="992" w:type="dxa"/>
            <w:vAlign w:val="bottom"/>
          </w:tcPr>
          <w:p w14:paraId="75CC2CE7" w14:textId="0AAD86C1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3.04–4.07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29E2A396" w14:textId="408EA4C2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2.92***</w:t>
            </w:r>
          </w:p>
        </w:tc>
        <w:tc>
          <w:tcPr>
            <w:tcW w:w="993" w:type="dxa"/>
            <w:vAlign w:val="bottom"/>
          </w:tcPr>
          <w:p w14:paraId="76AA882E" w14:textId="3D224EF5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2.51–3.39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181885FB" w14:textId="31EA5988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2.53***</w:t>
            </w:r>
          </w:p>
        </w:tc>
        <w:tc>
          <w:tcPr>
            <w:tcW w:w="992" w:type="dxa"/>
            <w:vAlign w:val="bottom"/>
          </w:tcPr>
          <w:p w14:paraId="7FD8AA92" w14:textId="5ADE29C4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(2.28–2.81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2238D30E" w14:textId="05054529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1.97***</w:t>
            </w:r>
          </w:p>
        </w:tc>
        <w:tc>
          <w:tcPr>
            <w:tcW w:w="992" w:type="dxa"/>
            <w:vAlign w:val="bottom"/>
          </w:tcPr>
          <w:p w14:paraId="79058A7D" w14:textId="763B9037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(1.77–2.19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E40EF1" w:rsidRPr="00E40EF1" w14:paraId="39C074BE" w14:textId="6678DB75" w:rsidTr="00E40EF1">
        <w:trPr>
          <w:trHeight w:val="278"/>
        </w:trPr>
        <w:tc>
          <w:tcPr>
            <w:tcW w:w="212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67B93E7" w14:textId="1B70926C" w:rsidR="00E40EF1" w:rsidRPr="00A138E3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A138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i-FI"/>
              </w:rPr>
              <w:t>Number of deaths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0DE5CF7A" w14:textId="4943EA58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1,974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44552488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67870FD1" w14:textId="0C72C21F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2,373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4376A210" w14:textId="1BE4AEEC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42C83C06" w14:textId="1BEF0FD6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2,111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16B399CF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165BECBF" w14:textId="5DFD6D22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2,507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14:paraId="5F96245E" w14:textId="77777777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0A8449AF" w14:textId="09469236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2,343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100B8503" w14:textId="6B31CB21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4588062C" w14:textId="4CAC55D4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2,723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0E61AAB1" w14:textId="32B9C2BD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</w:tr>
      <w:tr w:rsidR="00E40EF1" w:rsidRPr="00E40EF1" w14:paraId="458A9A51" w14:textId="77777777" w:rsidTr="00E40EF1">
        <w:trPr>
          <w:trHeight w:val="278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C78F37" w14:textId="2361DFB8" w:rsidR="00E40EF1" w:rsidRPr="00130B0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GB" w:eastAsia="fi-FI"/>
              </w:rPr>
            </w:pPr>
            <w:r w:rsidRPr="00130B0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GB" w:eastAsia="fi-FI"/>
              </w:rPr>
              <w:t>PH-assumption test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ACE0906" w14:textId="004523F9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0.0322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3CEF11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AC2861" w14:textId="6341FD6D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895FCD7" w14:textId="77777777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D117149" w14:textId="4099033D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0.0266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133EBAA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E4B30C" w14:textId="0D9CAB33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3B5A87A" w14:textId="77777777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0D3759" w14:textId="2CC8FD78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1121E1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4D98B1" w14:textId="12ADCFF2" w:rsidR="00E40EF1" w:rsidRP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 w:rsidRPr="00E40E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4E7A3FB" w14:textId="77777777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</w:tr>
      <w:tr w:rsidR="00E40EF1" w:rsidRPr="00A138E3" w14:paraId="3234581B" w14:textId="424378CF" w:rsidTr="00E40EF1">
        <w:trPr>
          <w:trHeight w:val="278"/>
        </w:trPr>
        <w:tc>
          <w:tcPr>
            <w:tcW w:w="2127" w:type="dxa"/>
            <w:tcBorders>
              <w:top w:val="single" w:sz="4" w:space="0" w:color="auto"/>
            </w:tcBorders>
            <w:noWrap/>
            <w:vAlign w:val="bottom"/>
          </w:tcPr>
          <w:p w14:paraId="0DBA4D7C" w14:textId="3D77BC4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PIM use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3F3B3FBA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F088674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143A1C00" w14:textId="7D73BB8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450DD15" w14:textId="54DDFA31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57D0AE5A" w14:textId="74DE6E4B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BBD863D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1672C520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4C011AD1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46854AC6" w14:textId="54387F26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29270FD" w14:textId="248E3C1B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17E77A4" w14:textId="77777777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BC08B45" w14:textId="57965640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</w:tr>
      <w:tr w:rsidR="00856A9D" w:rsidRPr="00CE5B4E" w14:paraId="392A6B58" w14:textId="75BF3ED0" w:rsidTr="00E40EF1">
        <w:trPr>
          <w:trHeight w:val="278"/>
        </w:trPr>
        <w:tc>
          <w:tcPr>
            <w:tcW w:w="2127" w:type="dxa"/>
            <w:noWrap/>
            <w:vAlign w:val="bottom"/>
          </w:tcPr>
          <w:p w14:paraId="1D24CA65" w14:textId="28F4EF8A" w:rsidR="00856A9D" w:rsidRPr="00CE5B4E" w:rsidRDefault="00856A9D" w:rsidP="00856A9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Non-users</w:t>
            </w:r>
          </w:p>
        </w:tc>
        <w:tc>
          <w:tcPr>
            <w:tcW w:w="1417" w:type="dxa"/>
            <w:vAlign w:val="bottom"/>
          </w:tcPr>
          <w:p w14:paraId="27753C37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5793D44F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50C27DD5" w14:textId="7745B741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5062466B" w14:textId="6FCCC784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30E2D764" w14:textId="086CCB5E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096DE4BC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4EC537B1" w14:textId="2B92E06F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3" w:type="dxa"/>
            <w:vAlign w:val="bottom"/>
          </w:tcPr>
          <w:p w14:paraId="7EF654D8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2C9FFCC9" w14:textId="7BD5A91A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10B187C9" w14:textId="43E0DD15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44D99884" w14:textId="07629335" w:rsidR="00856A9D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6ABCC99B" w14:textId="16B49641" w:rsidR="00856A9D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</w:tr>
      <w:tr w:rsidR="00856A9D" w:rsidRPr="00CE5B4E" w14:paraId="45F12CFC" w14:textId="33F168C5" w:rsidTr="00E40EF1">
        <w:trPr>
          <w:trHeight w:val="278"/>
        </w:trPr>
        <w:tc>
          <w:tcPr>
            <w:tcW w:w="2127" w:type="dxa"/>
            <w:noWrap/>
            <w:vAlign w:val="bottom"/>
          </w:tcPr>
          <w:p w14:paraId="2B64EBCE" w14:textId="71243FE8" w:rsidR="00856A9D" w:rsidRPr="00CE5B4E" w:rsidRDefault="00856A9D" w:rsidP="00856A9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PIM-users</w:t>
            </w:r>
          </w:p>
        </w:tc>
        <w:tc>
          <w:tcPr>
            <w:tcW w:w="1417" w:type="dxa"/>
            <w:vAlign w:val="bottom"/>
          </w:tcPr>
          <w:p w14:paraId="59B719B2" w14:textId="57AF817B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1.49***</w:t>
            </w:r>
          </w:p>
        </w:tc>
        <w:tc>
          <w:tcPr>
            <w:tcW w:w="992" w:type="dxa"/>
            <w:vAlign w:val="bottom"/>
          </w:tcPr>
          <w:p w14:paraId="6061B607" w14:textId="6680B383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(1.28–1.75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5D4849C7" w14:textId="158930E2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1.29**</w:t>
            </w:r>
          </w:p>
        </w:tc>
        <w:tc>
          <w:tcPr>
            <w:tcW w:w="992" w:type="dxa"/>
            <w:vAlign w:val="bottom"/>
          </w:tcPr>
          <w:p w14:paraId="39433D59" w14:textId="78CFA920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(1.11–1.50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19E34F75" w14:textId="0BBBACBB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1.89***</w:t>
            </w:r>
          </w:p>
        </w:tc>
        <w:tc>
          <w:tcPr>
            <w:tcW w:w="992" w:type="dxa"/>
            <w:vAlign w:val="bottom"/>
          </w:tcPr>
          <w:p w14:paraId="406BF4E6" w14:textId="265B18C6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(1.72–2.09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6C665C06" w14:textId="7ADE546F" w:rsidR="00856A9D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1.49***</w:t>
            </w:r>
          </w:p>
        </w:tc>
        <w:tc>
          <w:tcPr>
            <w:tcW w:w="993" w:type="dxa"/>
            <w:vAlign w:val="bottom"/>
          </w:tcPr>
          <w:p w14:paraId="2DE53158" w14:textId="74E46DB0" w:rsidR="00856A9D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(1.35–1.64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56022C4F" w14:textId="799A73BE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2.07***</w:t>
            </w:r>
          </w:p>
        </w:tc>
        <w:tc>
          <w:tcPr>
            <w:tcW w:w="992" w:type="dxa"/>
            <w:vAlign w:val="bottom"/>
          </w:tcPr>
          <w:p w14:paraId="2C6ABE86" w14:textId="0085AC90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(1.90–2.25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4F4D12BA" w14:textId="1F687FDE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1.62***</w:t>
            </w:r>
          </w:p>
        </w:tc>
        <w:tc>
          <w:tcPr>
            <w:tcW w:w="992" w:type="dxa"/>
            <w:vAlign w:val="bottom"/>
          </w:tcPr>
          <w:p w14:paraId="5AD43625" w14:textId="75DF6213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(1.49–1.76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856A9D" w:rsidRPr="00CE5B4E" w14:paraId="58CD96B8" w14:textId="24C420C3" w:rsidTr="00E40EF1">
        <w:trPr>
          <w:trHeight w:val="278"/>
        </w:trPr>
        <w:tc>
          <w:tcPr>
            <w:tcW w:w="2127" w:type="dxa"/>
            <w:noWrap/>
            <w:vAlign w:val="bottom"/>
          </w:tcPr>
          <w:p w14:paraId="50579AF5" w14:textId="6A77799C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proofErr w:type="spellStart"/>
            <w:r w:rsidRPr="00CE5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Age</w:t>
            </w:r>
            <w:r w:rsidRPr="00CE5B4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GB" w:eastAsia="fi-FI"/>
              </w:rPr>
              <w:t>b</w:t>
            </w:r>
            <w:proofErr w:type="spellEnd"/>
          </w:p>
        </w:tc>
        <w:tc>
          <w:tcPr>
            <w:tcW w:w="1417" w:type="dxa"/>
            <w:vAlign w:val="bottom"/>
          </w:tcPr>
          <w:p w14:paraId="4BE099EC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027DC250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58E0E31A" w14:textId="1CFB4F81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467537A2" w14:textId="63E08910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27A10846" w14:textId="069D3AAE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67C73DB1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16AF7B6F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3" w:type="dxa"/>
            <w:vAlign w:val="bottom"/>
          </w:tcPr>
          <w:p w14:paraId="651F0DA4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6CAF7B58" w14:textId="610BA46B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231BCBB1" w14:textId="7BED5C90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1329AE30" w14:textId="77777777" w:rsidR="00856A9D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410C16A5" w14:textId="0A188A1F" w:rsidR="00856A9D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</w:tr>
      <w:tr w:rsidR="00856A9D" w:rsidRPr="00CE5B4E" w14:paraId="546065C9" w14:textId="7B50B69C" w:rsidTr="00E40EF1">
        <w:trPr>
          <w:trHeight w:val="278"/>
        </w:trPr>
        <w:tc>
          <w:tcPr>
            <w:tcW w:w="2127" w:type="dxa"/>
            <w:noWrap/>
            <w:vAlign w:val="bottom"/>
          </w:tcPr>
          <w:p w14:paraId="621BECC7" w14:textId="3A2A76B3" w:rsidR="00856A9D" w:rsidRPr="00CE5B4E" w:rsidRDefault="00856A9D" w:rsidP="00856A9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65–74 years</w:t>
            </w:r>
          </w:p>
        </w:tc>
        <w:tc>
          <w:tcPr>
            <w:tcW w:w="1417" w:type="dxa"/>
            <w:vAlign w:val="bottom"/>
          </w:tcPr>
          <w:p w14:paraId="6457899F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0D479838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6DB90719" w14:textId="57427F00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6E5248A2" w14:textId="2598F1FE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4382DEE7" w14:textId="35FE0956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0EAE0E66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6FDBDA78" w14:textId="166CB76C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3" w:type="dxa"/>
            <w:vAlign w:val="bottom"/>
          </w:tcPr>
          <w:p w14:paraId="605933A4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17DD589C" w14:textId="21AC739C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219D26D3" w14:textId="345354EA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627A79C7" w14:textId="181434A4" w:rsidR="00856A9D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0F9EB1EB" w14:textId="225536F7" w:rsidR="00856A9D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</w:tr>
      <w:tr w:rsidR="00856A9D" w:rsidRPr="00CE5B4E" w14:paraId="0013BBB2" w14:textId="5BF51EAF" w:rsidTr="00E40EF1">
        <w:trPr>
          <w:trHeight w:val="278"/>
        </w:trPr>
        <w:tc>
          <w:tcPr>
            <w:tcW w:w="2127" w:type="dxa"/>
            <w:noWrap/>
            <w:vAlign w:val="bottom"/>
          </w:tcPr>
          <w:p w14:paraId="112DB088" w14:textId="34FB28B3" w:rsidR="00856A9D" w:rsidRPr="00CE5B4E" w:rsidRDefault="00856A9D" w:rsidP="00856A9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75–84 years</w:t>
            </w:r>
          </w:p>
        </w:tc>
        <w:tc>
          <w:tcPr>
            <w:tcW w:w="1417" w:type="dxa"/>
            <w:vAlign w:val="bottom"/>
          </w:tcPr>
          <w:p w14:paraId="20DA0316" w14:textId="69C837ED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2.07***</w:t>
            </w:r>
          </w:p>
        </w:tc>
        <w:tc>
          <w:tcPr>
            <w:tcW w:w="992" w:type="dxa"/>
            <w:vAlign w:val="bottom"/>
          </w:tcPr>
          <w:p w14:paraId="66B526E0" w14:textId="26BA7E16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(1.94–2.22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45D9BE37" w14:textId="3CC44C70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2.88***</w:t>
            </w:r>
          </w:p>
        </w:tc>
        <w:tc>
          <w:tcPr>
            <w:tcW w:w="992" w:type="dxa"/>
            <w:vAlign w:val="bottom"/>
          </w:tcPr>
          <w:p w14:paraId="4D633067" w14:textId="4BF9C170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(2.69–3.08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1D5E5F26" w14:textId="5AA528EC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2.06***</w:t>
            </w:r>
          </w:p>
        </w:tc>
        <w:tc>
          <w:tcPr>
            <w:tcW w:w="992" w:type="dxa"/>
            <w:vAlign w:val="bottom"/>
          </w:tcPr>
          <w:p w14:paraId="48750859" w14:textId="5D8FCF6C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(1.93–2.21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725DB53A" w14:textId="7CDE1AE4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2.88***</w:t>
            </w:r>
          </w:p>
        </w:tc>
        <w:tc>
          <w:tcPr>
            <w:tcW w:w="993" w:type="dxa"/>
            <w:vAlign w:val="bottom"/>
          </w:tcPr>
          <w:p w14:paraId="0FFE64F0" w14:textId="27DE627A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(2.69–3.07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1C8D1E9D" w14:textId="1A16890F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2.06***</w:t>
            </w:r>
          </w:p>
        </w:tc>
        <w:tc>
          <w:tcPr>
            <w:tcW w:w="992" w:type="dxa"/>
            <w:vAlign w:val="bottom"/>
          </w:tcPr>
          <w:p w14:paraId="6CDC1BCA" w14:textId="36B8DEBA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(1.92–2.20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65A6FC1C" w14:textId="1CB144B8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2.88***</w:t>
            </w:r>
          </w:p>
        </w:tc>
        <w:tc>
          <w:tcPr>
            <w:tcW w:w="992" w:type="dxa"/>
            <w:vAlign w:val="bottom"/>
          </w:tcPr>
          <w:p w14:paraId="5222A486" w14:textId="6584FAFC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(2.69–3.07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856A9D" w:rsidRPr="00856A9D" w14:paraId="11F936DB" w14:textId="0CDDDD86" w:rsidTr="00E40EF1">
        <w:trPr>
          <w:trHeight w:val="278"/>
        </w:trPr>
        <w:tc>
          <w:tcPr>
            <w:tcW w:w="2127" w:type="dxa"/>
            <w:noWrap/>
            <w:vAlign w:val="bottom"/>
          </w:tcPr>
          <w:p w14:paraId="10145942" w14:textId="587E4A40" w:rsidR="00856A9D" w:rsidRPr="00CE5B4E" w:rsidRDefault="00856A9D" w:rsidP="00856A9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≥85 years</w:t>
            </w:r>
          </w:p>
        </w:tc>
        <w:tc>
          <w:tcPr>
            <w:tcW w:w="1417" w:type="dxa"/>
            <w:vAlign w:val="bottom"/>
          </w:tcPr>
          <w:p w14:paraId="77B0F84A" w14:textId="58C29845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5.23***</w:t>
            </w:r>
          </w:p>
        </w:tc>
        <w:tc>
          <w:tcPr>
            <w:tcW w:w="992" w:type="dxa"/>
            <w:vAlign w:val="bottom"/>
          </w:tcPr>
          <w:p w14:paraId="5B322909" w14:textId="2C2997DE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(4.53–6.05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741AE2F9" w14:textId="404074CD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8.05***</w:t>
            </w:r>
          </w:p>
        </w:tc>
        <w:tc>
          <w:tcPr>
            <w:tcW w:w="992" w:type="dxa"/>
            <w:vAlign w:val="bottom"/>
          </w:tcPr>
          <w:p w14:paraId="46827227" w14:textId="7D06E498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(7.25–8.95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43B50461" w14:textId="44A03ACC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5.16***</w:t>
            </w:r>
          </w:p>
        </w:tc>
        <w:tc>
          <w:tcPr>
            <w:tcW w:w="992" w:type="dxa"/>
            <w:vAlign w:val="bottom"/>
          </w:tcPr>
          <w:p w14:paraId="1275DA14" w14:textId="4D59A8B9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(4.46–5.96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7240545D" w14:textId="6491388E" w:rsidR="00856A9D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8.02***</w:t>
            </w:r>
          </w:p>
        </w:tc>
        <w:tc>
          <w:tcPr>
            <w:tcW w:w="993" w:type="dxa"/>
            <w:vAlign w:val="bottom"/>
          </w:tcPr>
          <w:p w14:paraId="28F179D5" w14:textId="4FB9DAD3" w:rsidR="00856A9D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(7.22–8.90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6B10BB34" w14:textId="091F7658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5.10***</w:t>
            </w:r>
          </w:p>
        </w:tc>
        <w:tc>
          <w:tcPr>
            <w:tcW w:w="992" w:type="dxa"/>
            <w:vAlign w:val="bottom"/>
          </w:tcPr>
          <w:p w14:paraId="7BEA9719" w14:textId="28E2DEB1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(4.42–5.90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36881CC5" w14:textId="17996E3F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7.98***</w:t>
            </w:r>
          </w:p>
        </w:tc>
        <w:tc>
          <w:tcPr>
            <w:tcW w:w="992" w:type="dxa"/>
            <w:vAlign w:val="bottom"/>
          </w:tcPr>
          <w:p w14:paraId="1EC48929" w14:textId="7A558ACF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(7.19–8.87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856A9D" w:rsidRPr="00856A9D" w14:paraId="572B5E19" w14:textId="60B3CE9F" w:rsidTr="00E40EF1">
        <w:trPr>
          <w:trHeight w:val="278"/>
        </w:trPr>
        <w:tc>
          <w:tcPr>
            <w:tcW w:w="2127" w:type="dxa"/>
            <w:noWrap/>
            <w:vAlign w:val="bottom"/>
            <w:hideMark/>
          </w:tcPr>
          <w:p w14:paraId="1A98AFE4" w14:textId="13D59B4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>Socioeconomic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 xml:space="preserve"> status (</w:t>
            </w:r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>income)</w:t>
            </w:r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fi-FI"/>
              </w:rPr>
              <w:t>c</w:t>
            </w:r>
          </w:p>
        </w:tc>
        <w:tc>
          <w:tcPr>
            <w:tcW w:w="1417" w:type="dxa"/>
            <w:vAlign w:val="bottom"/>
          </w:tcPr>
          <w:p w14:paraId="6EA08A67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1FEA83B0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080C54C1" w14:textId="43CD0101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5C1C2CE1" w14:textId="5BB9FB3B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33FE35EC" w14:textId="70910F7E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3A676FE2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718CBA3B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3" w:type="dxa"/>
            <w:vAlign w:val="bottom"/>
          </w:tcPr>
          <w:p w14:paraId="3ED15C4D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754E3C45" w14:textId="2A900140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556B1362" w14:textId="311C538A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6D0A9967" w14:textId="77777777" w:rsidR="00856A9D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4AABF6FC" w14:textId="1FE4491D" w:rsidR="00856A9D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</w:tr>
      <w:tr w:rsidR="00856A9D" w:rsidRPr="00CE5B4E" w14:paraId="5B9A524C" w14:textId="0837EFB2" w:rsidTr="00E40EF1">
        <w:trPr>
          <w:trHeight w:val="300"/>
        </w:trPr>
        <w:tc>
          <w:tcPr>
            <w:tcW w:w="2127" w:type="dxa"/>
            <w:noWrap/>
            <w:vAlign w:val="bottom"/>
            <w:hideMark/>
          </w:tcPr>
          <w:p w14:paraId="35C5D2DA" w14:textId="122E93AF" w:rsidR="00856A9D" w:rsidRPr="00CE5B4E" w:rsidRDefault="00856A9D" w:rsidP="00856A9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&lt;9,999 €</w:t>
            </w:r>
          </w:p>
        </w:tc>
        <w:tc>
          <w:tcPr>
            <w:tcW w:w="1417" w:type="dxa"/>
            <w:vAlign w:val="bottom"/>
          </w:tcPr>
          <w:p w14:paraId="0136D302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2F49B717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66B63432" w14:textId="66CAB159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76FD4524" w14:textId="07FBD1DE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  <w:hideMark/>
          </w:tcPr>
          <w:p w14:paraId="6D35F506" w14:textId="41E76FBB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4A05C6CA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6022BDCB" w14:textId="69BBC646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3" w:type="dxa"/>
            <w:vAlign w:val="bottom"/>
          </w:tcPr>
          <w:p w14:paraId="2FD80314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7AC2A461" w14:textId="035B4996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18290850" w14:textId="4CCEB5AC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64F3408D" w14:textId="461B5132" w:rsidR="00856A9D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63004699" w14:textId="7372B249" w:rsidR="00856A9D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</w:tr>
      <w:tr w:rsidR="00856A9D" w:rsidRPr="00CE5B4E" w14:paraId="7DFCDD4C" w14:textId="5D6B2223" w:rsidTr="00E40EF1">
        <w:trPr>
          <w:trHeight w:val="278"/>
        </w:trPr>
        <w:tc>
          <w:tcPr>
            <w:tcW w:w="2127" w:type="dxa"/>
            <w:noWrap/>
            <w:vAlign w:val="bottom"/>
            <w:hideMark/>
          </w:tcPr>
          <w:p w14:paraId="4A542784" w14:textId="1ADB8B10" w:rsidR="00856A9D" w:rsidRPr="00CE5B4E" w:rsidRDefault="00856A9D" w:rsidP="00856A9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10,000–19,999 €</w:t>
            </w:r>
          </w:p>
        </w:tc>
        <w:tc>
          <w:tcPr>
            <w:tcW w:w="1417" w:type="dxa"/>
            <w:vAlign w:val="bottom"/>
          </w:tcPr>
          <w:p w14:paraId="197CE11A" w14:textId="7A4C8730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0.94</w:t>
            </w:r>
          </w:p>
        </w:tc>
        <w:tc>
          <w:tcPr>
            <w:tcW w:w="992" w:type="dxa"/>
            <w:vAlign w:val="bottom"/>
          </w:tcPr>
          <w:p w14:paraId="66D4565E" w14:textId="1B15F73E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(0.87–1.03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768D8A67" w14:textId="267675AB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0.92*</w:t>
            </w:r>
          </w:p>
        </w:tc>
        <w:tc>
          <w:tcPr>
            <w:tcW w:w="992" w:type="dxa"/>
            <w:vAlign w:val="bottom"/>
          </w:tcPr>
          <w:p w14:paraId="2F039764" w14:textId="4A28C602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(0.86–0.98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14:paraId="22B5BA84" w14:textId="6C0F4CE8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0.95</w:t>
            </w:r>
          </w:p>
        </w:tc>
        <w:tc>
          <w:tcPr>
            <w:tcW w:w="992" w:type="dxa"/>
            <w:vAlign w:val="bottom"/>
            <w:hideMark/>
          </w:tcPr>
          <w:p w14:paraId="30C12A81" w14:textId="38285F3A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(0.88–1.04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14D8B0AF" w14:textId="40E28ACE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0.92*</w:t>
            </w:r>
          </w:p>
        </w:tc>
        <w:tc>
          <w:tcPr>
            <w:tcW w:w="993" w:type="dxa"/>
            <w:vAlign w:val="bottom"/>
          </w:tcPr>
          <w:p w14:paraId="57FEE477" w14:textId="69BA311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(0.86–0.98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721CCBD1" w14:textId="5A07BCA2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0.96</w:t>
            </w:r>
          </w:p>
        </w:tc>
        <w:tc>
          <w:tcPr>
            <w:tcW w:w="992" w:type="dxa"/>
            <w:vAlign w:val="bottom"/>
          </w:tcPr>
          <w:p w14:paraId="55C3FD7F" w14:textId="586ABB91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(0.88–1.04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720985BC" w14:textId="27ACE32D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0.92*</w:t>
            </w:r>
          </w:p>
        </w:tc>
        <w:tc>
          <w:tcPr>
            <w:tcW w:w="992" w:type="dxa"/>
            <w:vAlign w:val="bottom"/>
          </w:tcPr>
          <w:p w14:paraId="725C6226" w14:textId="67C3349A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(0.86–0.98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856A9D" w:rsidRPr="00CE5B4E" w14:paraId="0116F8BA" w14:textId="6D4908BD" w:rsidTr="00E40EF1">
        <w:trPr>
          <w:trHeight w:val="278"/>
        </w:trPr>
        <w:tc>
          <w:tcPr>
            <w:tcW w:w="2127" w:type="dxa"/>
            <w:noWrap/>
            <w:vAlign w:val="bottom"/>
            <w:hideMark/>
          </w:tcPr>
          <w:p w14:paraId="68C2AE02" w14:textId="794AFC33" w:rsidR="00856A9D" w:rsidRPr="00CE5B4E" w:rsidRDefault="00856A9D" w:rsidP="00856A9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20,000–29,999 €</w:t>
            </w:r>
          </w:p>
        </w:tc>
        <w:tc>
          <w:tcPr>
            <w:tcW w:w="1417" w:type="dxa"/>
            <w:vAlign w:val="bottom"/>
          </w:tcPr>
          <w:p w14:paraId="0F9A773E" w14:textId="545C57C6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0.72***</w:t>
            </w:r>
          </w:p>
        </w:tc>
        <w:tc>
          <w:tcPr>
            <w:tcW w:w="992" w:type="dxa"/>
            <w:vAlign w:val="bottom"/>
          </w:tcPr>
          <w:p w14:paraId="33DD4A4F" w14:textId="26DD954D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(0.63–0.83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226EA901" w14:textId="11F4B1EE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0.90</w:t>
            </w:r>
          </w:p>
        </w:tc>
        <w:tc>
          <w:tcPr>
            <w:tcW w:w="992" w:type="dxa"/>
            <w:vAlign w:val="bottom"/>
          </w:tcPr>
          <w:p w14:paraId="0A5653AC" w14:textId="66A99F5A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(0.79–1.03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14:paraId="6A24DA9D" w14:textId="083AF62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0.72***</w:t>
            </w:r>
          </w:p>
        </w:tc>
        <w:tc>
          <w:tcPr>
            <w:tcW w:w="992" w:type="dxa"/>
            <w:vAlign w:val="bottom"/>
            <w:hideMark/>
          </w:tcPr>
          <w:p w14:paraId="22E3B771" w14:textId="56E57F7B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(0.63–0.83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72AA4AD7" w14:textId="0A72B5F6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0.90</w:t>
            </w:r>
          </w:p>
        </w:tc>
        <w:tc>
          <w:tcPr>
            <w:tcW w:w="993" w:type="dxa"/>
            <w:vAlign w:val="bottom"/>
          </w:tcPr>
          <w:p w14:paraId="0A0605C8" w14:textId="41B84B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(0.79–1.03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694C1964" w14:textId="119C07EB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0.72***</w:t>
            </w:r>
          </w:p>
        </w:tc>
        <w:tc>
          <w:tcPr>
            <w:tcW w:w="992" w:type="dxa"/>
            <w:vAlign w:val="bottom"/>
          </w:tcPr>
          <w:p w14:paraId="2776FCED" w14:textId="55955A8B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(0.63–0.83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25E13CD0" w14:textId="2B4F98FD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0.90</w:t>
            </w:r>
          </w:p>
        </w:tc>
        <w:tc>
          <w:tcPr>
            <w:tcW w:w="992" w:type="dxa"/>
            <w:vAlign w:val="bottom"/>
          </w:tcPr>
          <w:p w14:paraId="4CE6BEAB" w14:textId="274A9324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(0.79–1.03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856A9D" w:rsidRPr="00CE5B4E" w14:paraId="3EEF43DD" w14:textId="5DA677EB" w:rsidTr="00E40EF1">
        <w:trPr>
          <w:trHeight w:val="278"/>
        </w:trPr>
        <w:tc>
          <w:tcPr>
            <w:tcW w:w="2127" w:type="dxa"/>
            <w:noWrap/>
            <w:vAlign w:val="bottom"/>
            <w:hideMark/>
          </w:tcPr>
          <w:p w14:paraId="6950AB7E" w14:textId="4E40DA34" w:rsidR="00856A9D" w:rsidRPr="00CE5B4E" w:rsidRDefault="00856A9D" w:rsidP="00856A9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&gt;30,000 €</w:t>
            </w:r>
          </w:p>
        </w:tc>
        <w:tc>
          <w:tcPr>
            <w:tcW w:w="1417" w:type="dxa"/>
            <w:vAlign w:val="bottom"/>
          </w:tcPr>
          <w:p w14:paraId="56CFFC41" w14:textId="177F727A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0.67***</w:t>
            </w:r>
          </w:p>
        </w:tc>
        <w:tc>
          <w:tcPr>
            <w:tcW w:w="992" w:type="dxa"/>
            <w:vAlign w:val="bottom"/>
          </w:tcPr>
          <w:p w14:paraId="040D3C1C" w14:textId="38B2020F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56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–0.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79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318E6DC8" w14:textId="4997954C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0.77*</w:t>
            </w:r>
          </w:p>
        </w:tc>
        <w:tc>
          <w:tcPr>
            <w:tcW w:w="992" w:type="dxa"/>
            <w:vAlign w:val="bottom"/>
          </w:tcPr>
          <w:p w14:paraId="401659F6" w14:textId="1F669383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62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–0.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95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14:paraId="275C1CFB" w14:textId="4B9EE76E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0.67***</w:t>
            </w:r>
          </w:p>
        </w:tc>
        <w:tc>
          <w:tcPr>
            <w:tcW w:w="992" w:type="dxa"/>
            <w:vAlign w:val="bottom"/>
            <w:hideMark/>
          </w:tcPr>
          <w:p w14:paraId="13D09F94" w14:textId="58A82E7F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(0.56–0.80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086B5F4C" w14:textId="21D48A12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0.77*</w:t>
            </w:r>
          </w:p>
        </w:tc>
        <w:tc>
          <w:tcPr>
            <w:tcW w:w="993" w:type="dxa"/>
            <w:vAlign w:val="bottom"/>
          </w:tcPr>
          <w:p w14:paraId="1A338F26" w14:textId="67B920BB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(0.63–0.95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5BD2F39D" w14:textId="21960CC4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0.67***</w:t>
            </w:r>
          </w:p>
        </w:tc>
        <w:tc>
          <w:tcPr>
            <w:tcW w:w="992" w:type="dxa"/>
            <w:vAlign w:val="bottom"/>
          </w:tcPr>
          <w:p w14:paraId="46D8B164" w14:textId="6C2FCE95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(0.56–0.80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5653628A" w14:textId="77C4256A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0.77*</w:t>
            </w:r>
          </w:p>
        </w:tc>
        <w:tc>
          <w:tcPr>
            <w:tcW w:w="992" w:type="dxa"/>
            <w:vAlign w:val="bottom"/>
          </w:tcPr>
          <w:p w14:paraId="57F81EC0" w14:textId="7521DB2D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(0.63–0.95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856A9D" w:rsidRPr="00CE5B4E" w14:paraId="142BC941" w14:textId="06F9F4C0" w:rsidTr="00E40EF1">
        <w:trPr>
          <w:trHeight w:val="278"/>
        </w:trPr>
        <w:tc>
          <w:tcPr>
            <w:tcW w:w="2127" w:type="dxa"/>
            <w:noWrap/>
            <w:vAlign w:val="bottom"/>
            <w:hideMark/>
          </w:tcPr>
          <w:p w14:paraId="7C0B4CBA" w14:textId="517374BC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 xml:space="preserve">Living </w:t>
            </w:r>
            <w:proofErr w:type="spellStart"/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>alone</w:t>
            </w:r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fi-FI"/>
              </w:rPr>
              <w:t>c</w:t>
            </w:r>
            <w:proofErr w:type="spellEnd"/>
          </w:p>
        </w:tc>
        <w:tc>
          <w:tcPr>
            <w:tcW w:w="1417" w:type="dxa"/>
            <w:vAlign w:val="bottom"/>
          </w:tcPr>
          <w:p w14:paraId="588B6B70" w14:textId="5DC12B19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1.29***</w:t>
            </w:r>
          </w:p>
        </w:tc>
        <w:tc>
          <w:tcPr>
            <w:tcW w:w="992" w:type="dxa"/>
            <w:vAlign w:val="bottom"/>
          </w:tcPr>
          <w:p w14:paraId="77A588DE" w14:textId="3F1863A1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(1.19–1.40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4AE79579" w14:textId="2F783E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</w:t>
            </w:r>
          </w:p>
        </w:tc>
        <w:tc>
          <w:tcPr>
            <w:tcW w:w="992" w:type="dxa"/>
            <w:vAlign w:val="bottom"/>
          </w:tcPr>
          <w:p w14:paraId="315E1382" w14:textId="5E1A8B1B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(0.94–1.07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14:paraId="75157427" w14:textId="62D587F6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1.28***</w:t>
            </w:r>
          </w:p>
        </w:tc>
        <w:tc>
          <w:tcPr>
            <w:tcW w:w="992" w:type="dxa"/>
            <w:vAlign w:val="bottom"/>
            <w:hideMark/>
          </w:tcPr>
          <w:p w14:paraId="5315EF1B" w14:textId="1F0CFCCC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(1.18–1.39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5D7920C9" w14:textId="7CBD46DA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</w:t>
            </w:r>
          </w:p>
        </w:tc>
        <w:tc>
          <w:tcPr>
            <w:tcW w:w="993" w:type="dxa"/>
            <w:vAlign w:val="bottom"/>
          </w:tcPr>
          <w:p w14:paraId="0AEBA680" w14:textId="53339573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(0.94–1.07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34A15F8F" w14:textId="70159462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1.28***</w:t>
            </w:r>
          </w:p>
        </w:tc>
        <w:tc>
          <w:tcPr>
            <w:tcW w:w="992" w:type="dxa"/>
            <w:vAlign w:val="bottom"/>
          </w:tcPr>
          <w:p w14:paraId="2DDBC159" w14:textId="0068FFB3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(1.18–1.39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3E2F0D1E" w14:textId="1A02AD95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</w:t>
            </w:r>
          </w:p>
        </w:tc>
        <w:tc>
          <w:tcPr>
            <w:tcW w:w="992" w:type="dxa"/>
            <w:vAlign w:val="bottom"/>
          </w:tcPr>
          <w:p w14:paraId="2E17078C" w14:textId="40B32C92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(0.94–1.07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856A9D" w:rsidRPr="00CE5B4E" w14:paraId="063AD085" w14:textId="7CB8A0B6" w:rsidTr="00E40EF1">
        <w:trPr>
          <w:trHeight w:val="278"/>
        </w:trPr>
        <w:tc>
          <w:tcPr>
            <w:tcW w:w="2127" w:type="dxa"/>
            <w:noWrap/>
            <w:vAlign w:val="bottom"/>
            <w:hideMark/>
          </w:tcPr>
          <w:p w14:paraId="6ED487FF" w14:textId="6E077201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>Medication use</w:t>
            </w:r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fi-FI"/>
              </w:rPr>
              <w:t>d</w:t>
            </w:r>
          </w:p>
        </w:tc>
        <w:tc>
          <w:tcPr>
            <w:tcW w:w="1417" w:type="dxa"/>
            <w:vAlign w:val="bottom"/>
          </w:tcPr>
          <w:p w14:paraId="6A72231E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37BA1BE0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761CC87F" w14:textId="56A64484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4944A134" w14:textId="34484696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2C1B738F" w14:textId="2E93C5EC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342CF337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3505BB77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3" w:type="dxa"/>
            <w:vAlign w:val="bottom"/>
          </w:tcPr>
          <w:p w14:paraId="37F599A6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069E13B7" w14:textId="41C81CCD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79670AED" w14:textId="62751098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51FA6AD0" w14:textId="77777777" w:rsidR="00856A9D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0EE0A1C8" w14:textId="70E07578" w:rsidR="00856A9D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</w:tr>
      <w:tr w:rsidR="00856A9D" w:rsidRPr="00CE5B4E" w14:paraId="7B201421" w14:textId="012B9FFD" w:rsidTr="00E40EF1">
        <w:trPr>
          <w:trHeight w:val="278"/>
        </w:trPr>
        <w:tc>
          <w:tcPr>
            <w:tcW w:w="2127" w:type="dxa"/>
            <w:noWrap/>
            <w:vAlign w:val="bottom"/>
            <w:hideMark/>
          </w:tcPr>
          <w:p w14:paraId="195E4102" w14:textId="5184DB5E" w:rsidR="00856A9D" w:rsidRPr="00CE5B4E" w:rsidRDefault="00856A9D" w:rsidP="00856A9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Antidiabetics</w:t>
            </w:r>
          </w:p>
        </w:tc>
        <w:tc>
          <w:tcPr>
            <w:tcW w:w="1417" w:type="dxa"/>
            <w:vAlign w:val="bottom"/>
          </w:tcPr>
          <w:p w14:paraId="4FF09BA9" w14:textId="54402DD6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1.42***</w:t>
            </w:r>
          </w:p>
        </w:tc>
        <w:tc>
          <w:tcPr>
            <w:tcW w:w="992" w:type="dxa"/>
            <w:vAlign w:val="bottom"/>
          </w:tcPr>
          <w:p w14:paraId="5C908A3A" w14:textId="12F683C3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(1.28–1.58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7B8525D0" w14:textId="3866972E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1.66***</w:t>
            </w:r>
          </w:p>
        </w:tc>
        <w:tc>
          <w:tcPr>
            <w:tcW w:w="992" w:type="dxa"/>
            <w:vAlign w:val="bottom"/>
          </w:tcPr>
          <w:p w14:paraId="3E089473" w14:textId="092CEF31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(1.50–1.82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14:paraId="7DA0DB07" w14:textId="1DB6AF1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1.40***</w:t>
            </w:r>
          </w:p>
        </w:tc>
        <w:tc>
          <w:tcPr>
            <w:tcW w:w="992" w:type="dxa"/>
            <w:vAlign w:val="bottom"/>
            <w:hideMark/>
          </w:tcPr>
          <w:p w14:paraId="1EFFA51D" w14:textId="772E0915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(1.26–1.5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5)</w:t>
            </w:r>
          </w:p>
        </w:tc>
        <w:tc>
          <w:tcPr>
            <w:tcW w:w="1417" w:type="dxa"/>
            <w:vAlign w:val="bottom"/>
          </w:tcPr>
          <w:p w14:paraId="16A1F6B3" w14:textId="653247ED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1.65***</w:t>
            </w:r>
          </w:p>
        </w:tc>
        <w:tc>
          <w:tcPr>
            <w:tcW w:w="993" w:type="dxa"/>
            <w:vAlign w:val="bottom"/>
          </w:tcPr>
          <w:p w14:paraId="5E81F80F" w14:textId="515A2245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(1.50–1.81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29648D2C" w14:textId="6CE68BA6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1.39***</w:t>
            </w:r>
          </w:p>
        </w:tc>
        <w:tc>
          <w:tcPr>
            <w:tcW w:w="992" w:type="dxa"/>
            <w:vAlign w:val="bottom"/>
          </w:tcPr>
          <w:p w14:paraId="1188A7AE" w14:textId="4CCFA9C3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(1.25–1.55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01A56CAE" w14:textId="63495C45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1.64***</w:t>
            </w:r>
          </w:p>
        </w:tc>
        <w:tc>
          <w:tcPr>
            <w:tcW w:w="992" w:type="dxa"/>
            <w:vAlign w:val="bottom"/>
          </w:tcPr>
          <w:p w14:paraId="4246F26E" w14:textId="1AF5AD51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(1.49–1.81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856A9D" w:rsidRPr="00CE5B4E" w14:paraId="35813516" w14:textId="62D142E4" w:rsidTr="00E40EF1">
        <w:trPr>
          <w:trHeight w:val="278"/>
        </w:trPr>
        <w:tc>
          <w:tcPr>
            <w:tcW w:w="2127" w:type="dxa"/>
            <w:noWrap/>
            <w:vAlign w:val="bottom"/>
            <w:hideMark/>
          </w:tcPr>
          <w:p w14:paraId="18B14135" w14:textId="00E12ED3" w:rsidR="00856A9D" w:rsidRPr="00CE5B4E" w:rsidRDefault="00856A9D" w:rsidP="00856A9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proofErr w:type="spellStart"/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Psychotropics</w:t>
            </w:r>
            <w:proofErr w:type="spellEnd"/>
          </w:p>
        </w:tc>
        <w:tc>
          <w:tcPr>
            <w:tcW w:w="1417" w:type="dxa"/>
            <w:vAlign w:val="bottom"/>
          </w:tcPr>
          <w:p w14:paraId="631F549C" w14:textId="04DFFD7D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1.23***</w:t>
            </w:r>
          </w:p>
        </w:tc>
        <w:tc>
          <w:tcPr>
            <w:tcW w:w="992" w:type="dxa"/>
            <w:vAlign w:val="bottom"/>
          </w:tcPr>
          <w:p w14:paraId="43FDD404" w14:textId="6FF39059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–1.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33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0B5603D9" w14:textId="7B921E94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1.17***</w:t>
            </w:r>
          </w:p>
        </w:tc>
        <w:tc>
          <w:tcPr>
            <w:tcW w:w="992" w:type="dxa"/>
            <w:vAlign w:val="bottom"/>
          </w:tcPr>
          <w:p w14:paraId="7DDE463D" w14:textId="73F09C33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(1.09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–1.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25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14:paraId="61638F59" w14:textId="427CBACB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1.21***</w:t>
            </w:r>
          </w:p>
        </w:tc>
        <w:tc>
          <w:tcPr>
            <w:tcW w:w="992" w:type="dxa"/>
            <w:vAlign w:val="bottom"/>
            <w:hideMark/>
          </w:tcPr>
          <w:p w14:paraId="437F365A" w14:textId="085A10F3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(1.12–1.32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35EB5653" w14:textId="1ABA5F8C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1.16***</w:t>
            </w:r>
          </w:p>
        </w:tc>
        <w:tc>
          <w:tcPr>
            <w:tcW w:w="993" w:type="dxa"/>
            <w:vAlign w:val="bottom"/>
          </w:tcPr>
          <w:p w14:paraId="205B7304" w14:textId="3E0AC9D6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(1.09–1.24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11DC8A6F" w14:textId="384348DA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1.21***</w:t>
            </w:r>
          </w:p>
        </w:tc>
        <w:tc>
          <w:tcPr>
            <w:tcW w:w="992" w:type="dxa"/>
            <w:vAlign w:val="bottom"/>
          </w:tcPr>
          <w:p w14:paraId="54B77F5E" w14:textId="03CC19F9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(1.11–1.31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110010F4" w14:textId="07D4315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1.16***</w:t>
            </w:r>
          </w:p>
        </w:tc>
        <w:tc>
          <w:tcPr>
            <w:tcW w:w="992" w:type="dxa"/>
            <w:vAlign w:val="bottom"/>
          </w:tcPr>
          <w:p w14:paraId="4A97183D" w14:textId="01A07C4E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(1.08–1.24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856A9D" w:rsidRPr="00CE5B4E" w14:paraId="6BEC9129" w14:textId="04F74B58" w:rsidTr="00E40EF1">
        <w:trPr>
          <w:trHeight w:val="336"/>
        </w:trPr>
        <w:tc>
          <w:tcPr>
            <w:tcW w:w="2127" w:type="dxa"/>
            <w:noWrap/>
            <w:vAlign w:val="bottom"/>
            <w:hideMark/>
          </w:tcPr>
          <w:p w14:paraId="38DE5B85" w14:textId="3BBA5CB4" w:rsidR="00856A9D" w:rsidRPr="00CE5B4E" w:rsidRDefault="00856A9D" w:rsidP="00856A9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Cardiovascular medications</w:t>
            </w:r>
          </w:p>
        </w:tc>
        <w:tc>
          <w:tcPr>
            <w:tcW w:w="1417" w:type="dxa"/>
            <w:vAlign w:val="bottom"/>
          </w:tcPr>
          <w:p w14:paraId="4569BE94" w14:textId="3A794FD1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1.22***</w:t>
            </w:r>
          </w:p>
        </w:tc>
        <w:tc>
          <w:tcPr>
            <w:tcW w:w="992" w:type="dxa"/>
            <w:vAlign w:val="bottom"/>
          </w:tcPr>
          <w:p w14:paraId="04C115A0" w14:textId="18BB1A84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(1.13–1.32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681215BD" w14:textId="0009ABF0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1.37***</w:t>
            </w:r>
          </w:p>
        </w:tc>
        <w:tc>
          <w:tcPr>
            <w:tcW w:w="992" w:type="dxa"/>
            <w:vAlign w:val="bottom"/>
          </w:tcPr>
          <w:p w14:paraId="18D8DB83" w14:textId="1EA77D69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(1.28–1.48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14:paraId="5D86ECDF" w14:textId="2EE889C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1.22***</w:t>
            </w:r>
          </w:p>
        </w:tc>
        <w:tc>
          <w:tcPr>
            <w:tcW w:w="992" w:type="dxa"/>
            <w:vAlign w:val="bottom"/>
            <w:hideMark/>
          </w:tcPr>
          <w:p w14:paraId="1C3A1D53" w14:textId="069B1C7C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(1.13–1.32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6D9CD79D" w14:textId="4461B36D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1.37***</w:t>
            </w:r>
          </w:p>
        </w:tc>
        <w:tc>
          <w:tcPr>
            <w:tcW w:w="993" w:type="dxa"/>
            <w:vAlign w:val="bottom"/>
          </w:tcPr>
          <w:p w14:paraId="35089F3E" w14:textId="2065856A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(1.27–1.48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672B587D" w14:textId="1DA020AB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1.22***</w:t>
            </w:r>
          </w:p>
        </w:tc>
        <w:tc>
          <w:tcPr>
            <w:tcW w:w="992" w:type="dxa"/>
            <w:vAlign w:val="bottom"/>
          </w:tcPr>
          <w:p w14:paraId="04EE9CFD" w14:textId="753337F0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(1.13–1.32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1E12127D" w14:textId="1E762F3C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1.37***</w:t>
            </w:r>
          </w:p>
        </w:tc>
        <w:tc>
          <w:tcPr>
            <w:tcW w:w="992" w:type="dxa"/>
            <w:vAlign w:val="bottom"/>
          </w:tcPr>
          <w:p w14:paraId="365BFCA2" w14:textId="230A1E96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(1.27–1.47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856A9D" w:rsidRPr="00CE5B4E" w14:paraId="3631AAFB" w14:textId="2C6B1A2D" w:rsidTr="00E40EF1">
        <w:trPr>
          <w:trHeight w:val="336"/>
        </w:trPr>
        <w:tc>
          <w:tcPr>
            <w:tcW w:w="2127" w:type="dxa"/>
            <w:noWrap/>
            <w:vAlign w:val="bottom"/>
          </w:tcPr>
          <w:p w14:paraId="6D89C86E" w14:textId="30DAB718" w:rsidR="00856A9D" w:rsidRPr="00CE5B4E" w:rsidRDefault="00856A9D" w:rsidP="00856A9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Opioids</w:t>
            </w:r>
          </w:p>
        </w:tc>
        <w:tc>
          <w:tcPr>
            <w:tcW w:w="1417" w:type="dxa"/>
            <w:vAlign w:val="bottom"/>
          </w:tcPr>
          <w:p w14:paraId="59DB0B96" w14:textId="41C3A0D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1.29***</w:t>
            </w:r>
          </w:p>
        </w:tc>
        <w:tc>
          <w:tcPr>
            <w:tcW w:w="992" w:type="dxa"/>
            <w:vAlign w:val="bottom"/>
          </w:tcPr>
          <w:p w14:paraId="43585B6C" w14:textId="16D38FE4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(1.13–1.47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24AF1429" w14:textId="3A71E4D1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1.40***</w:t>
            </w:r>
          </w:p>
        </w:tc>
        <w:tc>
          <w:tcPr>
            <w:tcW w:w="992" w:type="dxa"/>
            <w:vAlign w:val="bottom"/>
          </w:tcPr>
          <w:p w14:paraId="6BA53671" w14:textId="17FE0F00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(1.24–1.58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46D367CE" w14:textId="4AC2239E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1.29***</w:t>
            </w:r>
          </w:p>
        </w:tc>
        <w:tc>
          <w:tcPr>
            <w:tcW w:w="992" w:type="dxa"/>
            <w:vAlign w:val="bottom"/>
          </w:tcPr>
          <w:p w14:paraId="37421A29" w14:textId="73BA5A26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(1.13–1.47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7DF1F6F0" w14:textId="3564DE3A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1.40***</w:t>
            </w:r>
          </w:p>
        </w:tc>
        <w:tc>
          <w:tcPr>
            <w:tcW w:w="993" w:type="dxa"/>
            <w:vAlign w:val="bottom"/>
          </w:tcPr>
          <w:p w14:paraId="469B5697" w14:textId="1E03614B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(1.24–1.58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573DC097" w14:textId="6F3B36BE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1.29***</w:t>
            </w:r>
          </w:p>
        </w:tc>
        <w:tc>
          <w:tcPr>
            <w:tcW w:w="992" w:type="dxa"/>
            <w:vAlign w:val="bottom"/>
          </w:tcPr>
          <w:p w14:paraId="77124C60" w14:textId="457EE5B2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–1.4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7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23D7FC7A" w14:textId="3D0C0528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1.39***</w:t>
            </w:r>
          </w:p>
        </w:tc>
        <w:tc>
          <w:tcPr>
            <w:tcW w:w="992" w:type="dxa"/>
            <w:vAlign w:val="bottom"/>
          </w:tcPr>
          <w:p w14:paraId="2FFD9CC7" w14:textId="5367025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24–1.57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856A9D" w:rsidRPr="00CE5B4E" w14:paraId="39EF5101" w14:textId="70D3FB5B" w:rsidTr="00E40EF1">
        <w:trPr>
          <w:trHeight w:val="336"/>
        </w:trPr>
        <w:tc>
          <w:tcPr>
            <w:tcW w:w="2127" w:type="dxa"/>
            <w:noWrap/>
            <w:vAlign w:val="bottom"/>
          </w:tcPr>
          <w:p w14:paraId="2A7920AC" w14:textId="431E297A" w:rsidR="00856A9D" w:rsidRPr="00CE5B4E" w:rsidRDefault="00856A9D" w:rsidP="00856A9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NSAIDs</w:t>
            </w:r>
          </w:p>
        </w:tc>
        <w:tc>
          <w:tcPr>
            <w:tcW w:w="1417" w:type="dxa"/>
            <w:vAlign w:val="bottom"/>
          </w:tcPr>
          <w:p w14:paraId="03E736E3" w14:textId="39B81CE4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***</w:t>
            </w:r>
          </w:p>
        </w:tc>
        <w:tc>
          <w:tcPr>
            <w:tcW w:w="992" w:type="dxa"/>
            <w:vAlign w:val="bottom"/>
          </w:tcPr>
          <w:p w14:paraId="5831521E" w14:textId="1D9E2D23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(0.81–0.94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1F3A90CE" w14:textId="6690D3A3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0.87***</w:t>
            </w:r>
          </w:p>
        </w:tc>
        <w:tc>
          <w:tcPr>
            <w:tcW w:w="992" w:type="dxa"/>
            <w:vAlign w:val="bottom"/>
          </w:tcPr>
          <w:p w14:paraId="24D1E204" w14:textId="36D9355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(0.82–0.93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5CCBDBAC" w14:textId="7D2E982D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***</w:t>
            </w:r>
          </w:p>
        </w:tc>
        <w:tc>
          <w:tcPr>
            <w:tcW w:w="992" w:type="dxa"/>
            <w:vAlign w:val="bottom"/>
          </w:tcPr>
          <w:p w14:paraId="13B7371E" w14:textId="4420A01F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(0.81–0.93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705A0772" w14:textId="71B97FB9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0.87***</w:t>
            </w:r>
          </w:p>
        </w:tc>
        <w:tc>
          <w:tcPr>
            <w:tcW w:w="993" w:type="dxa"/>
            <w:vAlign w:val="bottom"/>
          </w:tcPr>
          <w:p w14:paraId="48DC8F75" w14:textId="33D465AF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(0.82–0.93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492100AC" w14:textId="39399A1A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***</w:t>
            </w:r>
          </w:p>
        </w:tc>
        <w:tc>
          <w:tcPr>
            <w:tcW w:w="992" w:type="dxa"/>
            <w:vAlign w:val="bottom"/>
          </w:tcPr>
          <w:p w14:paraId="12239563" w14:textId="417538A3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(0.81–0.93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0F5ECF91" w14:textId="26D2F42D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***</w:t>
            </w:r>
          </w:p>
        </w:tc>
        <w:tc>
          <w:tcPr>
            <w:tcW w:w="992" w:type="dxa"/>
            <w:vAlign w:val="bottom"/>
          </w:tcPr>
          <w:p w14:paraId="434DAABE" w14:textId="2ABD040B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(0.8</w:t>
            </w:r>
            <w:r w:rsidR="00D151C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1–0.92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856A9D" w:rsidRPr="00D151C2" w14:paraId="36DA03C7" w14:textId="19E4F352" w:rsidTr="00E40EF1">
        <w:trPr>
          <w:trHeight w:val="336"/>
        </w:trPr>
        <w:tc>
          <w:tcPr>
            <w:tcW w:w="2127" w:type="dxa"/>
            <w:noWrap/>
            <w:vAlign w:val="bottom"/>
            <w:hideMark/>
          </w:tcPr>
          <w:p w14:paraId="2D0377B2" w14:textId="34A235D4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lastRenderedPageBreak/>
              <w:t xml:space="preserve">Excessive </w:t>
            </w:r>
            <w:proofErr w:type="spellStart"/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>polypharmacy</w:t>
            </w:r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fi-FI"/>
              </w:rPr>
              <w:t>d</w:t>
            </w:r>
            <w:proofErr w:type="spellEnd"/>
          </w:p>
        </w:tc>
        <w:tc>
          <w:tcPr>
            <w:tcW w:w="1417" w:type="dxa"/>
            <w:vAlign w:val="bottom"/>
          </w:tcPr>
          <w:p w14:paraId="7913A374" w14:textId="4211766E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1.60***</w:t>
            </w:r>
          </w:p>
        </w:tc>
        <w:tc>
          <w:tcPr>
            <w:tcW w:w="992" w:type="dxa"/>
            <w:vAlign w:val="bottom"/>
          </w:tcPr>
          <w:p w14:paraId="01729766" w14:textId="7FB02316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(1.45–1.76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16A42D72" w14:textId="62CEE4AA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1.42***</w:t>
            </w:r>
          </w:p>
        </w:tc>
        <w:tc>
          <w:tcPr>
            <w:tcW w:w="992" w:type="dxa"/>
            <w:vAlign w:val="bottom"/>
          </w:tcPr>
          <w:p w14:paraId="33702197" w14:textId="65A1C2A9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(1.31–1.54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14:paraId="018909B0" w14:textId="63351D4A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1.58***</w:t>
            </w:r>
          </w:p>
        </w:tc>
        <w:tc>
          <w:tcPr>
            <w:tcW w:w="992" w:type="dxa"/>
            <w:vAlign w:val="bottom"/>
            <w:hideMark/>
          </w:tcPr>
          <w:p w14:paraId="01454A71" w14:textId="24880D63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(1.44–1.75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2C8AFA99" w14:textId="3E850F39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1.42***</w:t>
            </w:r>
          </w:p>
        </w:tc>
        <w:tc>
          <w:tcPr>
            <w:tcW w:w="993" w:type="dxa"/>
            <w:vAlign w:val="bottom"/>
          </w:tcPr>
          <w:p w14:paraId="6ABC8470" w14:textId="1B3C8451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(1.31–1.53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3A5720FE" w14:textId="182DA960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1.58***</w:t>
            </w:r>
          </w:p>
        </w:tc>
        <w:tc>
          <w:tcPr>
            <w:tcW w:w="992" w:type="dxa"/>
            <w:vAlign w:val="bottom"/>
          </w:tcPr>
          <w:p w14:paraId="3B997D00" w14:textId="3FBAF660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(1.43–1.74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7F573FC4" w14:textId="37999139" w:rsidR="00856A9D" w:rsidRPr="00CE5B4E" w:rsidRDefault="00D151C2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1.41***</w:t>
            </w:r>
          </w:p>
        </w:tc>
        <w:tc>
          <w:tcPr>
            <w:tcW w:w="992" w:type="dxa"/>
            <w:vAlign w:val="bottom"/>
          </w:tcPr>
          <w:p w14:paraId="51363E22" w14:textId="434B1E91" w:rsidR="00856A9D" w:rsidRPr="00CE5B4E" w:rsidRDefault="00D151C2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(1.30–1.53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856A9D" w:rsidRPr="00D151C2" w14:paraId="67FCD4C5" w14:textId="0C64BFDC" w:rsidTr="00E40EF1">
        <w:trPr>
          <w:trHeight w:val="278"/>
        </w:trPr>
        <w:tc>
          <w:tcPr>
            <w:tcW w:w="212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4CFC2AE" w14:textId="23050878" w:rsidR="00856A9D" w:rsidRPr="00A138E3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i-FI"/>
              </w:rPr>
            </w:pPr>
            <w:r w:rsidRPr="00A138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i-FI"/>
              </w:rPr>
              <w:t>Number of deaths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116C81CD" w14:textId="0F770B2A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3,639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0ABC613B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0EB4235A" w14:textId="10B50328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4,394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2FBCE719" w14:textId="52A25D14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02F03F3F" w14:textId="4D81B66B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3,639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55B7021E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699C748C" w14:textId="4D723AA1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4,394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14:paraId="32302030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6B1B208C" w14:textId="4923250B" w:rsidR="00856A9D" w:rsidRPr="00CE5B4E" w:rsidRDefault="00985B7A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3</w:t>
            </w:r>
            <w:r w:rsidR="00856A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,639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0ABC9286" w14:textId="0C65AFF2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102109FB" w14:textId="5CB9FF89" w:rsidR="00856A9D" w:rsidRDefault="00D151C2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  <w:t>4,394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5E88985B" w14:textId="28AD7F9A" w:rsidR="00856A9D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</w:tr>
      <w:tr w:rsidR="00856A9D" w:rsidRPr="00D151C2" w14:paraId="1A046DCA" w14:textId="0C0BAC4E" w:rsidTr="00E40EF1">
        <w:trPr>
          <w:trHeight w:val="278"/>
        </w:trPr>
        <w:tc>
          <w:tcPr>
            <w:tcW w:w="2127" w:type="dxa"/>
            <w:tcBorders>
              <w:left w:val="nil"/>
              <w:right w:val="nil"/>
            </w:tcBorders>
            <w:noWrap/>
            <w:vAlign w:val="bottom"/>
          </w:tcPr>
          <w:p w14:paraId="303F54B0" w14:textId="5CE718C1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i-FI"/>
              </w:rPr>
              <w:t>Number of subjects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08A0AFD8" w14:textId="2430A97D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7,786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14:paraId="1786A506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14:paraId="7DADFFE7" w14:textId="6F296EFC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>12,880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14:paraId="173F2F97" w14:textId="46DBC534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14:paraId="6F2722C5" w14:textId="53982528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>7,786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14:paraId="4B6DD487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1AE1A95C" w14:textId="5D6E99A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12,880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14:paraId="5E2AF54D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5D0983D2" w14:textId="64B5C486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7,786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14:paraId="5112EDEC" w14:textId="01A775C9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14:paraId="36DDEB34" w14:textId="0CE74950" w:rsidR="00856A9D" w:rsidRDefault="00D151C2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  <w:t>12,880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14:paraId="7A94EC93" w14:textId="164E823D" w:rsidR="00856A9D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</w:tr>
      <w:tr w:rsidR="00856A9D" w:rsidRPr="00CE5B4E" w14:paraId="4E7C2E38" w14:textId="77777777" w:rsidTr="00E40EF1">
        <w:trPr>
          <w:trHeight w:val="278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27C669" w14:textId="69665818" w:rsidR="00856A9D" w:rsidRPr="00130B0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GB" w:eastAsia="fi-FI"/>
              </w:rPr>
            </w:pPr>
            <w:r w:rsidRPr="00130B0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GB" w:eastAsia="fi-FI"/>
              </w:rPr>
              <w:t>PH-assumption test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BF38C3A" w14:textId="7EEBDA95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575DFE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7BDB9B4" w14:textId="2A512605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48A25D3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2D9FE05" w14:textId="13B33013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F2F516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6B11CCB" w14:textId="39B3C2E9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AA5C62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A6DDC3" w14:textId="1A28D558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1966A96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283FA26" w14:textId="39BDB5C0" w:rsidR="00856A9D" w:rsidRDefault="00D151C2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C204ED0" w14:textId="2865EDF3" w:rsidR="00856A9D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</w:tr>
      <w:tr w:rsidR="00856A9D" w:rsidRPr="005E2A25" w14:paraId="48CB5FCE" w14:textId="77777777" w:rsidTr="00E40EF1">
        <w:trPr>
          <w:trHeight w:val="278"/>
        </w:trPr>
        <w:tc>
          <w:tcPr>
            <w:tcW w:w="16585" w:type="dxa"/>
            <w:gridSpan w:val="1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053E6877" w14:textId="3219F201" w:rsidR="00856A9D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*p&lt;0.05 **p&lt;0.01 ***p&lt;0.001</w:t>
            </w:r>
          </w:p>
          <w:p w14:paraId="11FCDE1B" w14:textId="12F2DBB1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PSM, propensity score matching; PIM, potentially inappropriate medication; HR, hazard ratio; CI, confidence interval; NSAID, nonsteroidal anti-inflammatory drug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; PH, proportional hazard</w:t>
            </w:r>
          </w:p>
          <w:p w14:paraId="2CE160CA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proofErr w:type="spellStart"/>
            <w:proofErr w:type="gramStart"/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fi-FI"/>
              </w:rPr>
              <w:t>a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Adjusted</w:t>
            </w:r>
            <w:proofErr w:type="spellEnd"/>
            <w:proofErr w:type="gramEnd"/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 xml:space="preserve"> for 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e, gender, socioeconomic status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 xml:space="preserve"> (income), living situation, morbidity (the use of antidiabetics, </w:t>
            </w:r>
            <w:proofErr w:type="spellStart"/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psychotropics</w:t>
            </w:r>
            <w:proofErr w:type="spellEnd"/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, cardiovascular medications, opioids and nonsteroidal anti-inflammatory drugs) and excessive polypharmacy.</w:t>
            </w:r>
          </w:p>
          <w:p w14:paraId="5D4AFAF3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proofErr w:type="spellStart"/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fi-FI"/>
              </w:rPr>
              <w:t>b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At</w:t>
            </w:r>
            <w:proofErr w:type="spellEnd"/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 xml:space="preserve"> the start of the follow-up (1 Jan 2002)</w:t>
            </w:r>
          </w:p>
          <w:p w14:paraId="208A26C1" w14:textId="77777777" w:rsidR="00856A9D" w:rsidRPr="00CE5B4E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proofErr w:type="spellStart"/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fi-FI"/>
              </w:rPr>
              <w:t>c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Year</w:t>
            </w:r>
            <w:proofErr w:type="spellEnd"/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 xml:space="preserve"> 2000</w:t>
            </w:r>
          </w:p>
          <w:p w14:paraId="75408F6E" w14:textId="6C3115B0" w:rsidR="00856A9D" w:rsidRPr="00072626" w:rsidRDefault="00856A9D" w:rsidP="0085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proofErr w:type="spellStart"/>
            <w:r w:rsidRPr="0007262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fi-FI"/>
              </w:rPr>
              <w:t>d</w:t>
            </w:r>
            <w:r w:rsidRPr="000726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At</w:t>
            </w:r>
            <w:proofErr w:type="spellEnd"/>
            <w:r w:rsidRPr="000726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 xml:space="preserve"> the washout period (years 2000–2001)</w:t>
            </w:r>
          </w:p>
        </w:tc>
      </w:tr>
    </w:tbl>
    <w:p w14:paraId="548EBD51" w14:textId="5C9A484E" w:rsidR="00CB266A" w:rsidRDefault="00CB266A">
      <w:pPr>
        <w:rPr>
          <w:lang w:val="en-US"/>
        </w:rPr>
      </w:pPr>
    </w:p>
    <w:p w14:paraId="25D4D1A6" w14:textId="77777777" w:rsidR="00CB266A" w:rsidRDefault="00CB266A">
      <w:pPr>
        <w:rPr>
          <w:lang w:val="en-US"/>
        </w:rPr>
      </w:pPr>
      <w:r>
        <w:rPr>
          <w:lang w:val="en-US"/>
        </w:rPr>
        <w:br w:type="page"/>
      </w:r>
    </w:p>
    <w:p w14:paraId="1ED273B8" w14:textId="0746F709" w:rsidR="00CB266A" w:rsidRPr="00CB266A" w:rsidRDefault="00985B7A" w:rsidP="00CB26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Online Resource 3</w:t>
      </w:r>
      <w:r w:rsidR="00CB266A" w:rsidRPr="00CB266A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="00CB266A" w:rsidRPr="00CB266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B266A">
        <w:rPr>
          <w:rFonts w:ascii="Times New Roman" w:hAnsi="Times New Roman" w:cs="Times New Roman"/>
          <w:sz w:val="20"/>
          <w:szCs w:val="20"/>
          <w:lang w:val="en-GB"/>
        </w:rPr>
        <w:t>Table 2</w:t>
      </w:r>
      <w:r w:rsidR="00CB266A" w:rsidRPr="00CB266A">
        <w:rPr>
          <w:rFonts w:ascii="Times New Roman" w:hAnsi="Times New Roman" w:cs="Times New Roman"/>
          <w:sz w:val="20"/>
          <w:szCs w:val="20"/>
          <w:lang w:val="en-GB"/>
        </w:rPr>
        <w:t xml:space="preserve">: Associated risk of mortality within 1, 3 and 6 months after the initiation of PIM use in time-varying cox proportional hazards regression </w:t>
      </w:r>
      <w:r w:rsidR="00CB266A">
        <w:rPr>
          <w:rFonts w:ascii="Times New Roman" w:hAnsi="Times New Roman" w:cs="Times New Roman"/>
          <w:sz w:val="20"/>
          <w:szCs w:val="20"/>
          <w:lang w:val="en-GB"/>
        </w:rPr>
        <w:t>stratified by age</w:t>
      </w:r>
      <w:r w:rsidR="00CB266A" w:rsidRPr="00CB266A">
        <w:rPr>
          <w:rFonts w:ascii="Times New Roman" w:hAnsi="Times New Roman" w:cs="Times New Roman"/>
          <w:sz w:val="20"/>
          <w:szCs w:val="20"/>
          <w:lang w:val="en-GB"/>
        </w:rPr>
        <w:t>.</w:t>
      </w:r>
    </w:p>
    <w:tbl>
      <w:tblPr>
        <w:tblpPr w:leftFromText="141" w:rightFromText="141" w:bottomFromText="160" w:vertAnchor="page" w:horzAnchor="margin" w:tblpX="-1278" w:tblpY="2094"/>
        <w:tblW w:w="165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992"/>
        <w:gridCol w:w="1418"/>
        <w:gridCol w:w="992"/>
        <w:gridCol w:w="1418"/>
        <w:gridCol w:w="992"/>
        <w:gridCol w:w="1417"/>
        <w:gridCol w:w="993"/>
        <w:gridCol w:w="1417"/>
        <w:gridCol w:w="992"/>
        <w:gridCol w:w="1418"/>
        <w:gridCol w:w="992"/>
      </w:tblGrid>
      <w:tr w:rsidR="00CB266A" w:rsidRPr="00CE5B4E" w14:paraId="5DFBF175" w14:textId="77777777" w:rsidTr="00E40EF1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AE174A" w14:textId="77777777" w:rsidR="00CB266A" w:rsidRPr="00CE5B4E" w:rsidRDefault="00CB266A" w:rsidP="00CB2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C02342" w14:textId="02B53859" w:rsidR="00CB266A" w:rsidRPr="00CE5B4E" w:rsidRDefault="00CB266A" w:rsidP="00CB2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&lt;75 years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158FB8" w14:textId="77777777" w:rsidR="00CB266A" w:rsidRPr="00CE5B4E" w:rsidRDefault="00CB266A" w:rsidP="00CB2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37392C" w14:textId="6FD17E85" w:rsidR="00CB266A" w:rsidRDefault="00CB266A" w:rsidP="00CB2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≥75 years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9910B8" w14:textId="77777777" w:rsidR="00CB266A" w:rsidRDefault="00CB266A" w:rsidP="00CB2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23447B" w14:textId="1230234A" w:rsidR="00CB266A" w:rsidRPr="008F64BD" w:rsidRDefault="00CB266A" w:rsidP="00CB2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8F6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&lt;75 years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06C9CC" w14:textId="77777777" w:rsidR="00CB266A" w:rsidRPr="008F64BD" w:rsidRDefault="00CB266A" w:rsidP="00CB2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7869E8" w14:textId="6A5D4C95" w:rsidR="00CB266A" w:rsidRPr="008F64BD" w:rsidRDefault="00CB266A" w:rsidP="00CB2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8F6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≥75 years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83B81B" w14:textId="77777777" w:rsidR="00CB266A" w:rsidRPr="00221C71" w:rsidRDefault="00CB266A" w:rsidP="00CB2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3AC0F2" w14:textId="25974C1C" w:rsidR="00CB266A" w:rsidRPr="00221C71" w:rsidRDefault="00CB266A" w:rsidP="00CB2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val="en-GB" w:eastAsia="fi-FI"/>
              </w:rPr>
            </w:pPr>
            <w:r w:rsidRPr="005E3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&lt;75 years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08D549" w14:textId="77777777" w:rsidR="00CB266A" w:rsidRPr="00221C71" w:rsidRDefault="00CB266A" w:rsidP="00CB2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EB3566" w14:textId="623834E8" w:rsidR="00CB266A" w:rsidRPr="00221C71" w:rsidRDefault="00CB266A" w:rsidP="00CB2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val="en-GB" w:eastAsia="fi-FI"/>
              </w:rPr>
            </w:pPr>
            <w:r w:rsidRPr="00B55F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≥75 years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6C68C3" w14:textId="77777777" w:rsidR="00CB266A" w:rsidRDefault="00CB266A" w:rsidP="00CB2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</w:tr>
      <w:tr w:rsidR="00CB266A" w:rsidRPr="00CE5B4E" w14:paraId="0D6D35DE" w14:textId="77777777" w:rsidTr="00E40EF1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6AEF92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757441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 xml:space="preserve">1 month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F9AEA4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AD98EE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1 month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D0A3A7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22F231" w14:textId="77777777" w:rsidR="00CB266A" w:rsidRPr="000C6257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0C6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3 months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B2284E" w14:textId="77777777" w:rsidR="00CB266A" w:rsidRPr="000C6257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C0FE66" w14:textId="77777777" w:rsidR="00CB266A" w:rsidRPr="000C6257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0C6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3 months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EC3C29" w14:textId="77777777" w:rsidR="00CB266A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CCD812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6 months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8A08F3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862706" w14:textId="77777777" w:rsidR="00CB266A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6 months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93D55D" w14:textId="77777777" w:rsidR="00CB266A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</w:tr>
      <w:tr w:rsidR="00CB266A" w:rsidRPr="00CE5B4E" w14:paraId="04DE8593" w14:textId="77777777" w:rsidTr="00E40EF1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B83A66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A5301A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PSM adjusted HR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330F23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8ACAD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PSM adjusted HR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651F2B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69A8E8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PSM adjusted HR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81C8E2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95% 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048900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PSM adjusted HR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08AB6E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95% 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A55A20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PSM adjusted HR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7F5C2F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0059C1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PSM adjusted HR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80237F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95% CI</w:t>
            </w:r>
          </w:p>
        </w:tc>
      </w:tr>
      <w:tr w:rsidR="00CB266A" w:rsidRPr="005E2A25" w14:paraId="30A56BCF" w14:textId="77777777" w:rsidTr="00E40EF1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67B701FC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 xml:space="preserve">The first PIM use </w:t>
            </w:r>
            <w:proofErr w:type="spellStart"/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>period</w:t>
            </w:r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fi-FI"/>
              </w:rPr>
              <w:t>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2D4197A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DE263F7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121E44F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C405B8E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C051A8D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AD8488A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6637F88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22058BD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DF92211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99CA86A" w14:textId="77777777" w:rsidR="00CB266A" w:rsidRPr="00CE5B4E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9F5B3DD" w14:textId="77777777" w:rsidR="00CB266A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201F874" w14:textId="77777777" w:rsidR="00CB266A" w:rsidRDefault="00CB266A" w:rsidP="008F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fi-FI"/>
              </w:rPr>
            </w:pPr>
          </w:p>
        </w:tc>
      </w:tr>
      <w:tr w:rsidR="00E40EF1" w:rsidRPr="00CE5B4E" w14:paraId="288034B0" w14:textId="77777777" w:rsidTr="00E40EF1">
        <w:trPr>
          <w:trHeight w:val="278"/>
        </w:trPr>
        <w:tc>
          <w:tcPr>
            <w:tcW w:w="2127" w:type="dxa"/>
            <w:noWrap/>
            <w:vAlign w:val="bottom"/>
          </w:tcPr>
          <w:p w14:paraId="5525ACBB" w14:textId="77777777" w:rsidR="00E40EF1" w:rsidRPr="00CE5B4E" w:rsidRDefault="00E40EF1" w:rsidP="00E40EF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Non-users</w:t>
            </w:r>
          </w:p>
        </w:tc>
        <w:tc>
          <w:tcPr>
            <w:tcW w:w="1417" w:type="dxa"/>
            <w:vAlign w:val="bottom"/>
          </w:tcPr>
          <w:p w14:paraId="2160552E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07B097FC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1CC362F5" w14:textId="0E673B48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0EB824A1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4961DCE0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4A63538B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5F88D0FD" w14:textId="3B1F83FF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3" w:type="dxa"/>
            <w:vAlign w:val="bottom"/>
          </w:tcPr>
          <w:p w14:paraId="1EC65D6B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3AFA8DBD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391C6A85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122F4883" w14:textId="19639F9F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3AFD750D" w14:textId="77777777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</w:tr>
      <w:tr w:rsidR="00E40EF1" w:rsidRPr="00E40EF1" w14:paraId="1C1880E9" w14:textId="77777777" w:rsidTr="00E40EF1">
        <w:trPr>
          <w:trHeight w:val="278"/>
        </w:trPr>
        <w:tc>
          <w:tcPr>
            <w:tcW w:w="2127" w:type="dxa"/>
            <w:noWrap/>
            <w:vAlign w:val="bottom"/>
          </w:tcPr>
          <w:p w14:paraId="597209EB" w14:textId="77777777" w:rsidR="00E40EF1" w:rsidRPr="00CE5B4E" w:rsidRDefault="00E40EF1" w:rsidP="00E40EF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PIM-users</w:t>
            </w:r>
          </w:p>
        </w:tc>
        <w:tc>
          <w:tcPr>
            <w:tcW w:w="1417" w:type="dxa"/>
            <w:vAlign w:val="bottom"/>
          </w:tcPr>
          <w:p w14:paraId="06F36F3D" w14:textId="7F3FA620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4.62***</w:t>
            </w:r>
          </w:p>
        </w:tc>
        <w:tc>
          <w:tcPr>
            <w:tcW w:w="992" w:type="dxa"/>
            <w:vAlign w:val="bottom"/>
          </w:tcPr>
          <w:p w14:paraId="43FF3C18" w14:textId="7430C9CE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(3.52–6.06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31B142C1" w14:textId="5DBA6378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3.06***</w:t>
            </w:r>
          </w:p>
        </w:tc>
        <w:tc>
          <w:tcPr>
            <w:tcW w:w="992" w:type="dxa"/>
            <w:vAlign w:val="bottom"/>
          </w:tcPr>
          <w:p w14:paraId="785ABE60" w14:textId="699AD8AC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(2.37–3.96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4C466807" w14:textId="79762C1F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4.32***</w:t>
            </w:r>
          </w:p>
        </w:tc>
        <w:tc>
          <w:tcPr>
            <w:tcW w:w="992" w:type="dxa"/>
            <w:vAlign w:val="bottom"/>
          </w:tcPr>
          <w:p w14:paraId="4411B7D3" w14:textId="0A89180C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3.71–5.03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76C5E6FA" w14:textId="6E2E406F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2.69***</w:t>
            </w:r>
          </w:p>
        </w:tc>
        <w:tc>
          <w:tcPr>
            <w:tcW w:w="993" w:type="dxa"/>
            <w:vAlign w:val="bottom"/>
          </w:tcPr>
          <w:p w14:paraId="213AF00B" w14:textId="29003176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2.33–3.11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6D17AD23" w14:textId="11ABDB0A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2.88***</w:t>
            </w:r>
          </w:p>
        </w:tc>
        <w:tc>
          <w:tcPr>
            <w:tcW w:w="992" w:type="dxa"/>
            <w:vAlign w:val="bottom"/>
          </w:tcPr>
          <w:p w14:paraId="4059FB12" w14:textId="6D943F82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(2.58–3.22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5701B5FB" w14:textId="2AD3C4F0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1.90***</w:t>
            </w:r>
          </w:p>
        </w:tc>
        <w:tc>
          <w:tcPr>
            <w:tcW w:w="992" w:type="dxa"/>
            <w:vAlign w:val="bottom"/>
          </w:tcPr>
          <w:p w14:paraId="77AF5338" w14:textId="34B29037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(1.72–2.11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E40EF1" w:rsidRPr="00E40EF1" w14:paraId="291DB55E" w14:textId="77777777" w:rsidTr="00E40EF1">
        <w:trPr>
          <w:trHeight w:val="278"/>
        </w:trPr>
        <w:tc>
          <w:tcPr>
            <w:tcW w:w="212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3161DF8" w14:textId="77777777" w:rsidR="00E40EF1" w:rsidRPr="00A138E3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A138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i-FI"/>
              </w:rPr>
              <w:t>Number of deaths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32889D31" w14:textId="78ADCFAB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1,809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3E03426F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1E1869CD" w14:textId="39762CC4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2,538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299FB045" w14:textId="77777777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6E3A15E3" w14:textId="140D7EF5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1,941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4566A8F7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0E6CDD2E" w14:textId="3CB4BC01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2,677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14:paraId="016DF233" w14:textId="77777777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71F142C0" w14:textId="0CCA43A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2,145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4F9AB0BE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7C7B4B1A" w14:textId="64136183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2,921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20FD1BBC" w14:textId="77777777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</w:tr>
      <w:tr w:rsidR="00E40EF1" w:rsidRPr="00A138E3" w14:paraId="1A468E15" w14:textId="77777777" w:rsidTr="00E40EF1">
        <w:trPr>
          <w:trHeight w:val="278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413960" w14:textId="0ADF29B8" w:rsidR="00E40EF1" w:rsidRPr="00007EE5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GB" w:eastAsia="fi-FI"/>
              </w:rPr>
            </w:pPr>
            <w:r w:rsidRPr="00007E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GB" w:eastAsia="fi-FI"/>
              </w:rPr>
              <w:t>PH-assumption test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54303B3" w14:textId="604F5483" w:rsidR="00E40EF1" w:rsidRPr="00696D72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 w:rsidRPr="00696D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F1AC1D" w14:textId="77777777" w:rsidR="00E40EF1" w:rsidRPr="00696D72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64B651" w14:textId="18F77816" w:rsidR="00E40EF1" w:rsidRPr="00696D72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 w:rsidRPr="00696D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2B31CD7" w14:textId="77777777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C662EA8" w14:textId="377F64DF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718D8F7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F487857" w14:textId="55F28FB4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A3D57C7" w14:textId="77777777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E5D53A5" w14:textId="0CE7E20D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D5EBF6C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E2944F" w14:textId="05980F93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D608121" w14:textId="77777777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</w:tr>
      <w:tr w:rsidR="00E40EF1" w:rsidRPr="005E2A25" w14:paraId="1F25B7D6" w14:textId="77777777" w:rsidTr="00E40EF1">
        <w:trPr>
          <w:trHeight w:val="278"/>
        </w:trPr>
        <w:tc>
          <w:tcPr>
            <w:tcW w:w="2127" w:type="dxa"/>
            <w:tcBorders>
              <w:top w:val="single" w:sz="4" w:space="0" w:color="auto"/>
            </w:tcBorders>
            <w:noWrap/>
            <w:vAlign w:val="bottom"/>
          </w:tcPr>
          <w:p w14:paraId="58784B7F" w14:textId="4CA5B3A3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 w:rsidRPr="00696D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PIM use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 xml:space="preserve"> (all exposure periods)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19F51CA2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B582FFE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1360581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07E04CD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7D8AE544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48A55C4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5A093384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2E0A3DB3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59EDC156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11EDAC2" w14:textId="77777777" w:rsidR="00E40EF1" w:rsidRPr="00CE5B4E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67BB0822" w14:textId="77777777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D340162" w14:textId="77777777" w:rsidR="00E40EF1" w:rsidRDefault="00E40EF1" w:rsidP="00E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</w:tr>
      <w:tr w:rsidR="00B55F53" w:rsidRPr="00CE5B4E" w14:paraId="7DF4096F" w14:textId="77777777" w:rsidTr="00E40EF1">
        <w:trPr>
          <w:trHeight w:val="278"/>
        </w:trPr>
        <w:tc>
          <w:tcPr>
            <w:tcW w:w="2127" w:type="dxa"/>
            <w:noWrap/>
            <w:vAlign w:val="bottom"/>
          </w:tcPr>
          <w:p w14:paraId="050A5F2B" w14:textId="77777777" w:rsidR="00B55F53" w:rsidRPr="00CE5B4E" w:rsidRDefault="00B55F53" w:rsidP="00B55F53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Non-users</w:t>
            </w:r>
          </w:p>
        </w:tc>
        <w:tc>
          <w:tcPr>
            <w:tcW w:w="1417" w:type="dxa"/>
            <w:vAlign w:val="bottom"/>
          </w:tcPr>
          <w:p w14:paraId="79F1A09A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45AB25B0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51D1A096" w14:textId="46C7BE73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720A778D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16994CFE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122B6DFD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272741DA" w14:textId="571FDD9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3" w:type="dxa"/>
            <w:vAlign w:val="bottom"/>
          </w:tcPr>
          <w:p w14:paraId="281611DA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71B7A0E0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2CA3928F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1A3A420E" w14:textId="3FB63D92" w:rsidR="00B55F5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4804DF37" w14:textId="77777777" w:rsidR="00B55F5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</w:tr>
      <w:tr w:rsidR="00B55F53" w:rsidRPr="00B55F53" w14:paraId="3EE59649" w14:textId="77777777" w:rsidTr="00E40EF1">
        <w:trPr>
          <w:trHeight w:val="278"/>
        </w:trPr>
        <w:tc>
          <w:tcPr>
            <w:tcW w:w="2127" w:type="dxa"/>
            <w:noWrap/>
            <w:vAlign w:val="bottom"/>
          </w:tcPr>
          <w:p w14:paraId="161AD9F8" w14:textId="77777777" w:rsidR="00B55F53" w:rsidRPr="00CE5B4E" w:rsidRDefault="00B55F53" w:rsidP="00B55F53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PIM-users</w:t>
            </w:r>
          </w:p>
        </w:tc>
        <w:tc>
          <w:tcPr>
            <w:tcW w:w="1417" w:type="dxa"/>
            <w:vAlign w:val="bottom"/>
          </w:tcPr>
          <w:p w14:paraId="1F28AF46" w14:textId="11015779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1.71***</w:t>
            </w:r>
          </w:p>
        </w:tc>
        <w:tc>
          <w:tcPr>
            <w:tcW w:w="992" w:type="dxa"/>
            <w:vAlign w:val="bottom"/>
          </w:tcPr>
          <w:p w14:paraId="76D8E266" w14:textId="2C17A0A9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46–1.99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79725850" w14:textId="4E52A605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1.18*</w:t>
            </w:r>
          </w:p>
        </w:tc>
        <w:tc>
          <w:tcPr>
            <w:tcW w:w="992" w:type="dxa"/>
            <w:vAlign w:val="bottom"/>
          </w:tcPr>
          <w:p w14:paraId="32B2FF9B" w14:textId="34FCECB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01–1.38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1804B19B" w14:textId="3D4C8626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2.20***</w:t>
            </w:r>
          </w:p>
        </w:tc>
        <w:tc>
          <w:tcPr>
            <w:tcW w:w="992" w:type="dxa"/>
            <w:vAlign w:val="bottom"/>
          </w:tcPr>
          <w:p w14:paraId="071E480D" w14:textId="5A64B971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(2.00–2.42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2FBECBCD" w14:textId="398EAA0E" w:rsidR="00B55F53" w:rsidRDefault="00E069C1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1.35</w:t>
            </w:r>
            <w:r w:rsidR="00B55F5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***</w:t>
            </w:r>
          </w:p>
        </w:tc>
        <w:tc>
          <w:tcPr>
            <w:tcW w:w="993" w:type="dxa"/>
            <w:vAlign w:val="bottom"/>
          </w:tcPr>
          <w:p w14:paraId="459D5056" w14:textId="1B95DDE3" w:rsidR="00B55F5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(1.22–1.48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3F1FDD6A" w14:textId="54CECEA3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2.37***</w:t>
            </w:r>
          </w:p>
        </w:tc>
        <w:tc>
          <w:tcPr>
            <w:tcW w:w="992" w:type="dxa"/>
            <w:vAlign w:val="bottom"/>
          </w:tcPr>
          <w:p w14:paraId="447E141C" w14:textId="114F4C33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(2.18–2.58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33D63F87" w14:textId="51919F60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1.49***</w:t>
            </w:r>
          </w:p>
        </w:tc>
        <w:tc>
          <w:tcPr>
            <w:tcW w:w="992" w:type="dxa"/>
            <w:vAlign w:val="bottom"/>
          </w:tcPr>
          <w:p w14:paraId="3D4FF137" w14:textId="2DD6B3D2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(1.37–1.62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B55F53" w:rsidRPr="00B55F53" w14:paraId="09CC9CDA" w14:textId="77777777" w:rsidTr="00E40EF1">
        <w:trPr>
          <w:trHeight w:val="278"/>
        </w:trPr>
        <w:tc>
          <w:tcPr>
            <w:tcW w:w="2127" w:type="dxa"/>
            <w:noWrap/>
            <w:vAlign w:val="bottom"/>
          </w:tcPr>
          <w:p w14:paraId="08C3370E" w14:textId="75A9BCDC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Gender</w:t>
            </w:r>
          </w:p>
        </w:tc>
        <w:tc>
          <w:tcPr>
            <w:tcW w:w="1417" w:type="dxa"/>
            <w:vAlign w:val="bottom"/>
          </w:tcPr>
          <w:p w14:paraId="4423C0F8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2AAEBC5E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0C7D2690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383D0F92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198B22CB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09C2758E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042477B8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3" w:type="dxa"/>
            <w:vAlign w:val="bottom"/>
          </w:tcPr>
          <w:p w14:paraId="06118AFD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6A0DC7C7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2DB5FC27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39973C5C" w14:textId="77777777" w:rsidR="00B55F5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79F3673E" w14:textId="77777777" w:rsidR="00B55F5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</w:tr>
      <w:tr w:rsidR="00B55F53" w:rsidRPr="00CE5B4E" w14:paraId="4EC591F7" w14:textId="77777777" w:rsidTr="00E40EF1">
        <w:trPr>
          <w:trHeight w:val="278"/>
        </w:trPr>
        <w:tc>
          <w:tcPr>
            <w:tcW w:w="2127" w:type="dxa"/>
            <w:noWrap/>
            <w:vAlign w:val="bottom"/>
          </w:tcPr>
          <w:p w14:paraId="09AA1D42" w14:textId="034AD7EF" w:rsidR="00B55F53" w:rsidRPr="00CE5B4E" w:rsidRDefault="00B55F53" w:rsidP="00B55F53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Male</w:t>
            </w:r>
          </w:p>
        </w:tc>
        <w:tc>
          <w:tcPr>
            <w:tcW w:w="1417" w:type="dxa"/>
            <w:vAlign w:val="bottom"/>
          </w:tcPr>
          <w:p w14:paraId="5E311A15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1CC27ECF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6C87833E" w14:textId="4BDE8C23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25C2DCA2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3F96F71D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1D92D939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25A41056" w14:textId="19499FD1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3" w:type="dxa"/>
            <w:vAlign w:val="bottom"/>
          </w:tcPr>
          <w:p w14:paraId="221388AA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626E97EE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47C76BD0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487FE90C" w14:textId="2F42545A" w:rsidR="00B55F5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6E1C4D12" w14:textId="77777777" w:rsidR="00B55F5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</w:tr>
      <w:tr w:rsidR="00B55F53" w:rsidRPr="005E3D5C" w14:paraId="0EA39246" w14:textId="77777777" w:rsidTr="00E40EF1">
        <w:trPr>
          <w:trHeight w:val="278"/>
        </w:trPr>
        <w:tc>
          <w:tcPr>
            <w:tcW w:w="2127" w:type="dxa"/>
            <w:noWrap/>
            <w:vAlign w:val="bottom"/>
          </w:tcPr>
          <w:p w14:paraId="0C7D9643" w14:textId="2CEBE0F6" w:rsidR="00B55F53" w:rsidRPr="00CE5B4E" w:rsidRDefault="00B55F53" w:rsidP="00B55F53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Female</w:t>
            </w:r>
          </w:p>
        </w:tc>
        <w:tc>
          <w:tcPr>
            <w:tcW w:w="1417" w:type="dxa"/>
            <w:vAlign w:val="bottom"/>
          </w:tcPr>
          <w:p w14:paraId="48FA4089" w14:textId="14863305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0.46***</w:t>
            </w:r>
          </w:p>
        </w:tc>
        <w:tc>
          <w:tcPr>
            <w:tcW w:w="992" w:type="dxa"/>
            <w:vAlign w:val="bottom"/>
          </w:tcPr>
          <w:p w14:paraId="438AAA73" w14:textId="37D6788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(0.43–0.49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39B9E015" w14:textId="6F99E61A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0.65***</w:t>
            </w:r>
          </w:p>
        </w:tc>
        <w:tc>
          <w:tcPr>
            <w:tcW w:w="992" w:type="dxa"/>
            <w:vAlign w:val="bottom"/>
          </w:tcPr>
          <w:p w14:paraId="2AD66B75" w14:textId="3E414CA6" w:rsidR="00B55F53" w:rsidRPr="00CE5B4E" w:rsidRDefault="00E069C1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(0.61–0.6</w:t>
            </w:r>
            <w:r w:rsidR="00B55F5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9</w:t>
            </w:r>
            <w:r w:rsidR="00B55F53"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7EE53B92" w14:textId="7455C5F9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0.46***</w:t>
            </w:r>
          </w:p>
        </w:tc>
        <w:tc>
          <w:tcPr>
            <w:tcW w:w="992" w:type="dxa"/>
            <w:vAlign w:val="bottom"/>
          </w:tcPr>
          <w:p w14:paraId="3B2B4899" w14:textId="09A28E32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(0.43–0.49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068CF977" w14:textId="3BF88420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0.65***</w:t>
            </w:r>
          </w:p>
        </w:tc>
        <w:tc>
          <w:tcPr>
            <w:tcW w:w="993" w:type="dxa"/>
            <w:vAlign w:val="bottom"/>
          </w:tcPr>
          <w:p w14:paraId="694B0293" w14:textId="58970A94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(0.61–0.70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7DAEB204" w14:textId="4ACD9D73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0.46***</w:t>
            </w:r>
          </w:p>
        </w:tc>
        <w:tc>
          <w:tcPr>
            <w:tcW w:w="992" w:type="dxa"/>
            <w:vAlign w:val="bottom"/>
          </w:tcPr>
          <w:p w14:paraId="31F043E2" w14:textId="2207B0FA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(0.43–0.49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6968F576" w14:textId="26C5805C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0.65***</w:t>
            </w:r>
          </w:p>
        </w:tc>
        <w:tc>
          <w:tcPr>
            <w:tcW w:w="992" w:type="dxa"/>
            <w:vAlign w:val="bottom"/>
          </w:tcPr>
          <w:p w14:paraId="7A9DB131" w14:textId="00AD9039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(0.61–0.70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B55F53" w:rsidRPr="005E3D5C" w14:paraId="374B8994" w14:textId="77777777" w:rsidTr="00E40EF1">
        <w:trPr>
          <w:trHeight w:val="278"/>
        </w:trPr>
        <w:tc>
          <w:tcPr>
            <w:tcW w:w="2127" w:type="dxa"/>
            <w:noWrap/>
            <w:vAlign w:val="bottom"/>
            <w:hideMark/>
          </w:tcPr>
          <w:p w14:paraId="3C3D14D0" w14:textId="31AA71A5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>Socioeconomic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 xml:space="preserve"> status (</w:t>
            </w:r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>income)</w:t>
            </w:r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fi-FI"/>
              </w:rPr>
              <w:t>c</w:t>
            </w:r>
          </w:p>
        </w:tc>
        <w:tc>
          <w:tcPr>
            <w:tcW w:w="1417" w:type="dxa"/>
            <w:vAlign w:val="bottom"/>
          </w:tcPr>
          <w:p w14:paraId="0E543BD8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50887D7F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1F435B8A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761B6DE8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15546701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62003F71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3E8EC717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3" w:type="dxa"/>
            <w:vAlign w:val="bottom"/>
          </w:tcPr>
          <w:p w14:paraId="06788C8F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59B4FD33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0F6270A9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4E88C2C9" w14:textId="77777777" w:rsidR="00B55F5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6FA5661E" w14:textId="561D0089" w:rsidR="00B55F5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</w:tr>
      <w:tr w:rsidR="00B55F53" w:rsidRPr="00CE5B4E" w14:paraId="0A31D024" w14:textId="77777777" w:rsidTr="00E40EF1">
        <w:trPr>
          <w:trHeight w:val="300"/>
        </w:trPr>
        <w:tc>
          <w:tcPr>
            <w:tcW w:w="2127" w:type="dxa"/>
            <w:noWrap/>
            <w:vAlign w:val="bottom"/>
            <w:hideMark/>
          </w:tcPr>
          <w:p w14:paraId="67E9D631" w14:textId="0AA8EB0D" w:rsidR="00B55F53" w:rsidRPr="00CE5B4E" w:rsidRDefault="00B55F53" w:rsidP="00B55F53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&lt;9,999 €</w:t>
            </w:r>
          </w:p>
        </w:tc>
        <w:tc>
          <w:tcPr>
            <w:tcW w:w="1417" w:type="dxa"/>
            <w:vAlign w:val="bottom"/>
          </w:tcPr>
          <w:p w14:paraId="10CB176E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5A4E9394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13806C96" w14:textId="6B411A4E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40D26579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  <w:hideMark/>
          </w:tcPr>
          <w:p w14:paraId="628BA886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22CD0728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2E984147" w14:textId="0588DB36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3" w:type="dxa"/>
            <w:vAlign w:val="bottom"/>
          </w:tcPr>
          <w:p w14:paraId="220D2007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6C928136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4B73D832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3639DF70" w14:textId="60981C72" w:rsidR="00B55F5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1.00 (reference)</w:t>
            </w:r>
          </w:p>
        </w:tc>
        <w:tc>
          <w:tcPr>
            <w:tcW w:w="992" w:type="dxa"/>
            <w:vAlign w:val="bottom"/>
          </w:tcPr>
          <w:p w14:paraId="653DAD64" w14:textId="34E9DBFB" w:rsidR="00B55F5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</w:tr>
      <w:tr w:rsidR="00B55F53" w:rsidRPr="00CE5B4E" w14:paraId="49B71585" w14:textId="77777777" w:rsidTr="00E40EF1">
        <w:trPr>
          <w:trHeight w:val="278"/>
        </w:trPr>
        <w:tc>
          <w:tcPr>
            <w:tcW w:w="2127" w:type="dxa"/>
            <w:noWrap/>
            <w:vAlign w:val="bottom"/>
            <w:hideMark/>
          </w:tcPr>
          <w:p w14:paraId="340A9D64" w14:textId="7BB6F535" w:rsidR="00B55F53" w:rsidRPr="00CE5B4E" w:rsidRDefault="00B55F53" w:rsidP="00B55F53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10,000–19,999 €</w:t>
            </w:r>
          </w:p>
        </w:tc>
        <w:tc>
          <w:tcPr>
            <w:tcW w:w="1417" w:type="dxa"/>
            <w:vAlign w:val="bottom"/>
          </w:tcPr>
          <w:p w14:paraId="1644D488" w14:textId="469C0AA8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0.83***</w:t>
            </w:r>
          </w:p>
        </w:tc>
        <w:tc>
          <w:tcPr>
            <w:tcW w:w="992" w:type="dxa"/>
            <w:vAlign w:val="bottom"/>
          </w:tcPr>
          <w:p w14:paraId="699A18A8" w14:textId="2D636B89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(0.77–0.91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57B0C829" w14:textId="5BB7468B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0.99</w:t>
            </w:r>
          </w:p>
        </w:tc>
        <w:tc>
          <w:tcPr>
            <w:tcW w:w="992" w:type="dxa"/>
            <w:vAlign w:val="bottom"/>
          </w:tcPr>
          <w:p w14:paraId="33FBB2A6" w14:textId="0DD34012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(0.92–1.06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14:paraId="5A015768" w14:textId="41C11C48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0.84***</w:t>
            </w:r>
          </w:p>
        </w:tc>
        <w:tc>
          <w:tcPr>
            <w:tcW w:w="992" w:type="dxa"/>
            <w:vAlign w:val="bottom"/>
            <w:hideMark/>
          </w:tcPr>
          <w:p w14:paraId="0083071A" w14:textId="5B13A150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(0.77–0.91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3DB42D83" w14:textId="57A3ACCC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0.99</w:t>
            </w:r>
          </w:p>
        </w:tc>
        <w:tc>
          <w:tcPr>
            <w:tcW w:w="993" w:type="dxa"/>
            <w:vAlign w:val="bottom"/>
          </w:tcPr>
          <w:p w14:paraId="4442D5DB" w14:textId="64A5AD0B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(0.92–1.06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5312FAA4" w14:textId="19E9057C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0.84***</w:t>
            </w:r>
          </w:p>
        </w:tc>
        <w:tc>
          <w:tcPr>
            <w:tcW w:w="992" w:type="dxa"/>
            <w:vAlign w:val="bottom"/>
          </w:tcPr>
          <w:p w14:paraId="1A263561" w14:textId="711F562B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(0.77–0.91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46DA8EDF" w14:textId="4F29114F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0.99</w:t>
            </w:r>
          </w:p>
        </w:tc>
        <w:tc>
          <w:tcPr>
            <w:tcW w:w="992" w:type="dxa"/>
            <w:vAlign w:val="bottom"/>
          </w:tcPr>
          <w:p w14:paraId="49A7E989" w14:textId="0D1C6C74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(0.92–1.06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B55F53" w:rsidRPr="00CE5B4E" w14:paraId="6611A2BD" w14:textId="77777777" w:rsidTr="00E40EF1">
        <w:trPr>
          <w:trHeight w:val="278"/>
        </w:trPr>
        <w:tc>
          <w:tcPr>
            <w:tcW w:w="2127" w:type="dxa"/>
            <w:noWrap/>
            <w:vAlign w:val="bottom"/>
            <w:hideMark/>
          </w:tcPr>
          <w:p w14:paraId="0FC1669C" w14:textId="0328D3E4" w:rsidR="00B55F53" w:rsidRPr="00CE5B4E" w:rsidRDefault="00B55F53" w:rsidP="00B55F53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20,000–29,999 €</w:t>
            </w:r>
          </w:p>
        </w:tc>
        <w:tc>
          <w:tcPr>
            <w:tcW w:w="1417" w:type="dxa"/>
            <w:vAlign w:val="bottom"/>
          </w:tcPr>
          <w:p w14:paraId="098A399B" w14:textId="3E58B2B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0.68***</w:t>
            </w:r>
          </w:p>
        </w:tc>
        <w:tc>
          <w:tcPr>
            <w:tcW w:w="992" w:type="dxa"/>
            <w:vAlign w:val="bottom"/>
          </w:tcPr>
          <w:p w14:paraId="16D09500" w14:textId="5603B2AB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(0.59–0.78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5AF0E27C" w14:textId="4529F886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0.93</w:t>
            </w:r>
          </w:p>
        </w:tc>
        <w:tc>
          <w:tcPr>
            <w:tcW w:w="992" w:type="dxa"/>
            <w:vAlign w:val="bottom"/>
          </w:tcPr>
          <w:p w14:paraId="662DA5CE" w14:textId="402BEE2C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(0.82–1.05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14:paraId="003ECC39" w14:textId="797ACFDF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0.68***</w:t>
            </w:r>
          </w:p>
        </w:tc>
        <w:tc>
          <w:tcPr>
            <w:tcW w:w="992" w:type="dxa"/>
            <w:vAlign w:val="bottom"/>
            <w:hideMark/>
          </w:tcPr>
          <w:p w14:paraId="042D47E7" w14:textId="3704237C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(0.59–0.78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582C2E4D" w14:textId="7D046118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0.93</w:t>
            </w:r>
          </w:p>
        </w:tc>
        <w:tc>
          <w:tcPr>
            <w:tcW w:w="993" w:type="dxa"/>
            <w:vAlign w:val="bottom"/>
          </w:tcPr>
          <w:p w14:paraId="31F92FD4" w14:textId="0B7044C0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(0.82–1.05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3FACA245" w14:textId="20B53BDB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0.68***</w:t>
            </w:r>
          </w:p>
        </w:tc>
        <w:tc>
          <w:tcPr>
            <w:tcW w:w="992" w:type="dxa"/>
            <w:vAlign w:val="bottom"/>
          </w:tcPr>
          <w:p w14:paraId="5CDA0B21" w14:textId="28389E19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(0.59–0.78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33E9D791" w14:textId="386CB81D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0.93</w:t>
            </w:r>
          </w:p>
        </w:tc>
        <w:tc>
          <w:tcPr>
            <w:tcW w:w="992" w:type="dxa"/>
            <w:vAlign w:val="bottom"/>
          </w:tcPr>
          <w:p w14:paraId="2CFFA2B4" w14:textId="51D20A6E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(0.82–1.05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B55F53" w:rsidRPr="00CE5B4E" w14:paraId="093B20E9" w14:textId="77777777" w:rsidTr="00E40EF1">
        <w:trPr>
          <w:trHeight w:val="278"/>
        </w:trPr>
        <w:tc>
          <w:tcPr>
            <w:tcW w:w="2127" w:type="dxa"/>
            <w:noWrap/>
            <w:vAlign w:val="bottom"/>
            <w:hideMark/>
          </w:tcPr>
          <w:p w14:paraId="4D9D1436" w14:textId="4F449627" w:rsidR="00B55F53" w:rsidRPr="00CE5B4E" w:rsidRDefault="00B55F53" w:rsidP="00B55F53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&gt;30,000 €</w:t>
            </w:r>
          </w:p>
        </w:tc>
        <w:tc>
          <w:tcPr>
            <w:tcW w:w="1417" w:type="dxa"/>
            <w:vAlign w:val="bottom"/>
          </w:tcPr>
          <w:p w14:paraId="1E1D3682" w14:textId="1EE8804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0.56***</w:t>
            </w:r>
          </w:p>
        </w:tc>
        <w:tc>
          <w:tcPr>
            <w:tcW w:w="992" w:type="dxa"/>
            <w:vAlign w:val="bottom"/>
          </w:tcPr>
          <w:p w14:paraId="61C0D95D" w14:textId="48C7AAC4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(0.46–0.68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3E5FB135" w14:textId="5311FC81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0.84*</w:t>
            </w:r>
          </w:p>
        </w:tc>
        <w:tc>
          <w:tcPr>
            <w:tcW w:w="992" w:type="dxa"/>
            <w:vAlign w:val="bottom"/>
          </w:tcPr>
          <w:p w14:paraId="781E11B9" w14:textId="7431B229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(0.70–1.00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14:paraId="349ACD62" w14:textId="7CCBA4E6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0.56***</w:t>
            </w:r>
          </w:p>
        </w:tc>
        <w:tc>
          <w:tcPr>
            <w:tcW w:w="992" w:type="dxa"/>
            <w:vAlign w:val="bottom"/>
            <w:hideMark/>
          </w:tcPr>
          <w:p w14:paraId="31C60716" w14:textId="2A265AF9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(0.46–0.69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150AB2B5" w14:textId="2DB5F8C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0.84</w:t>
            </w:r>
          </w:p>
        </w:tc>
        <w:tc>
          <w:tcPr>
            <w:tcW w:w="993" w:type="dxa"/>
            <w:vAlign w:val="bottom"/>
          </w:tcPr>
          <w:p w14:paraId="567689D1" w14:textId="1D7765D5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(0.70–1.00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1C91FC62" w14:textId="27E3634C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0.56***</w:t>
            </w:r>
          </w:p>
        </w:tc>
        <w:tc>
          <w:tcPr>
            <w:tcW w:w="992" w:type="dxa"/>
            <w:vAlign w:val="bottom"/>
          </w:tcPr>
          <w:p w14:paraId="278BECD5" w14:textId="5EC37098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(0.46–0.68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3E0967D1" w14:textId="60362CD3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0.84</w:t>
            </w:r>
          </w:p>
        </w:tc>
        <w:tc>
          <w:tcPr>
            <w:tcW w:w="992" w:type="dxa"/>
            <w:vAlign w:val="bottom"/>
          </w:tcPr>
          <w:p w14:paraId="09E09EDC" w14:textId="034EDBCC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(0.70–1.00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B55F53" w:rsidRPr="00CE5B4E" w14:paraId="7C316FD7" w14:textId="77777777" w:rsidTr="00E40EF1">
        <w:trPr>
          <w:trHeight w:val="278"/>
        </w:trPr>
        <w:tc>
          <w:tcPr>
            <w:tcW w:w="2127" w:type="dxa"/>
            <w:noWrap/>
            <w:vAlign w:val="bottom"/>
            <w:hideMark/>
          </w:tcPr>
          <w:p w14:paraId="3C6A4CF5" w14:textId="1CB6C4D5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 xml:space="preserve">Living </w:t>
            </w:r>
            <w:proofErr w:type="spellStart"/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>alone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fi-FI"/>
              </w:rPr>
              <w:t>b</w:t>
            </w:r>
            <w:proofErr w:type="spellEnd"/>
          </w:p>
        </w:tc>
        <w:tc>
          <w:tcPr>
            <w:tcW w:w="1417" w:type="dxa"/>
            <w:vAlign w:val="bottom"/>
          </w:tcPr>
          <w:p w14:paraId="55172353" w14:textId="20E68DE8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1.17***</w:t>
            </w:r>
          </w:p>
        </w:tc>
        <w:tc>
          <w:tcPr>
            <w:tcW w:w="992" w:type="dxa"/>
            <w:vAlign w:val="bottom"/>
          </w:tcPr>
          <w:p w14:paraId="73B31C90" w14:textId="60E26AB1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(1.08–1.27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395BB25B" w14:textId="7FF340A6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1.13***</w:t>
            </w:r>
          </w:p>
        </w:tc>
        <w:tc>
          <w:tcPr>
            <w:tcW w:w="992" w:type="dxa"/>
            <w:vAlign w:val="bottom"/>
          </w:tcPr>
          <w:p w14:paraId="0DD61239" w14:textId="10DB2559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(1.06–1.21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14:paraId="6885BAEB" w14:textId="23331603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1.18***</w:t>
            </w:r>
          </w:p>
        </w:tc>
        <w:tc>
          <w:tcPr>
            <w:tcW w:w="992" w:type="dxa"/>
            <w:vAlign w:val="bottom"/>
            <w:hideMark/>
          </w:tcPr>
          <w:p w14:paraId="6D60BBA2" w14:textId="60378222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(1.08–1.28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330B3621" w14:textId="694EB8AF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1.13***</w:t>
            </w:r>
          </w:p>
        </w:tc>
        <w:tc>
          <w:tcPr>
            <w:tcW w:w="993" w:type="dxa"/>
            <w:vAlign w:val="bottom"/>
          </w:tcPr>
          <w:p w14:paraId="502868A1" w14:textId="3A934F58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(1.06–1.21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3942BDC2" w14:textId="08A5919B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1.18***</w:t>
            </w:r>
          </w:p>
        </w:tc>
        <w:tc>
          <w:tcPr>
            <w:tcW w:w="992" w:type="dxa"/>
            <w:vAlign w:val="bottom"/>
          </w:tcPr>
          <w:p w14:paraId="50768A13" w14:textId="50DE83F3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9–1.28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6E9BE97E" w14:textId="5A4A66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1.13***</w:t>
            </w:r>
          </w:p>
        </w:tc>
        <w:tc>
          <w:tcPr>
            <w:tcW w:w="992" w:type="dxa"/>
            <w:vAlign w:val="bottom"/>
          </w:tcPr>
          <w:p w14:paraId="6E598ADF" w14:textId="539CFE4A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6–1.21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B55F53" w:rsidRPr="00CE5B4E" w14:paraId="3BFF6038" w14:textId="77777777" w:rsidTr="00E40EF1">
        <w:trPr>
          <w:trHeight w:val="278"/>
        </w:trPr>
        <w:tc>
          <w:tcPr>
            <w:tcW w:w="2127" w:type="dxa"/>
            <w:noWrap/>
            <w:vAlign w:val="bottom"/>
            <w:hideMark/>
          </w:tcPr>
          <w:p w14:paraId="0F9C7B6D" w14:textId="7590F71C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 xml:space="preserve">Medication </w:t>
            </w:r>
            <w:proofErr w:type="spellStart"/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>use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fi-FI"/>
              </w:rPr>
              <w:t>c</w:t>
            </w:r>
            <w:proofErr w:type="spellEnd"/>
          </w:p>
        </w:tc>
        <w:tc>
          <w:tcPr>
            <w:tcW w:w="1417" w:type="dxa"/>
            <w:vAlign w:val="bottom"/>
          </w:tcPr>
          <w:p w14:paraId="0137C2DE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533B6FF3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2A42AB0D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5AA8D4A2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19F22C90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7AA43E64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09FA775F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3" w:type="dxa"/>
            <w:vAlign w:val="bottom"/>
          </w:tcPr>
          <w:p w14:paraId="68C2207F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vAlign w:val="bottom"/>
          </w:tcPr>
          <w:p w14:paraId="7A658FAF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25462DD4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vAlign w:val="bottom"/>
          </w:tcPr>
          <w:p w14:paraId="1058DE3B" w14:textId="77777777" w:rsidR="00B55F5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992" w:type="dxa"/>
            <w:vAlign w:val="bottom"/>
          </w:tcPr>
          <w:p w14:paraId="3C524A76" w14:textId="6A3B0739" w:rsidR="00B55F5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</w:p>
        </w:tc>
      </w:tr>
      <w:tr w:rsidR="00B55F53" w:rsidRPr="00CE5B4E" w14:paraId="7F086759" w14:textId="77777777" w:rsidTr="00E40EF1">
        <w:trPr>
          <w:trHeight w:val="278"/>
        </w:trPr>
        <w:tc>
          <w:tcPr>
            <w:tcW w:w="2127" w:type="dxa"/>
            <w:noWrap/>
            <w:vAlign w:val="bottom"/>
            <w:hideMark/>
          </w:tcPr>
          <w:p w14:paraId="4F1B0588" w14:textId="25E8ACD4" w:rsidR="00B55F53" w:rsidRPr="00CE5B4E" w:rsidRDefault="00B55F53" w:rsidP="00B55F53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Antidiabetics</w:t>
            </w:r>
          </w:p>
        </w:tc>
        <w:tc>
          <w:tcPr>
            <w:tcW w:w="1417" w:type="dxa"/>
            <w:vAlign w:val="bottom"/>
          </w:tcPr>
          <w:p w14:paraId="5AB00D4B" w14:textId="5D195288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1.64***</w:t>
            </w:r>
          </w:p>
        </w:tc>
        <w:tc>
          <w:tcPr>
            <w:tcW w:w="992" w:type="dxa"/>
            <w:vAlign w:val="bottom"/>
          </w:tcPr>
          <w:p w14:paraId="2EFADCC0" w14:textId="5FF190F1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(1.48–1.82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68F377CE" w14:textId="0401FC4C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1.40***</w:t>
            </w:r>
          </w:p>
        </w:tc>
        <w:tc>
          <w:tcPr>
            <w:tcW w:w="992" w:type="dxa"/>
            <w:vAlign w:val="bottom"/>
          </w:tcPr>
          <w:p w14:paraId="5F4813AB" w14:textId="3E21492C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(1.27–1.54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14:paraId="6B276E4C" w14:textId="71674659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1.61***</w:t>
            </w:r>
          </w:p>
        </w:tc>
        <w:tc>
          <w:tcPr>
            <w:tcW w:w="992" w:type="dxa"/>
            <w:vAlign w:val="bottom"/>
            <w:hideMark/>
          </w:tcPr>
          <w:p w14:paraId="62BF3804" w14:textId="1E3969E6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(1.45–1.79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5CD4EC8F" w14:textId="073CE6C0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1.39***</w:t>
            </w:r>
          </w:p>
        </w:tc>
        <w:tc>
          <w:tcPr>
            <w:tcW w:w="993" w:type="dxa"/>
            <w:vAlign w:val="bottom"/>
          </w:tcPr>
          <w:p w14:paraId="6F84147F" w14:textId="3C0B861A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(1.26–1.53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39133137" w14:textId="3259BC8C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1.60***</w:t>
            </w:r>
          </w:p>
        </w:tc>
        <w:tc>
          <w:tcPr>
            <w:tcW w:w="992" w:type="dxa"/>
            <w:vAlign w:val="bottom"/>
          </w:tcPr>
          <w:p w14:paraId="3053E62B" w14:textId="172A8AA9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(1.44–1.78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1DB1DBA3" w14:textId="4EF42208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1.39***</w:t>
            </w:r>
          </w:p>
        </w:tc>
        <w:tc>
          <w:tcPr>
            <w:tcW w:w="992" w:type="dxa"/>
            <w:vAlign w:val="bottom"/>
          </w:tcPr>
          <w:p w14:paraId="4B43B1CA" w14:textId="1DC654A8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(1.26–1.53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B55F53" w:rsidRPr="00CE5B4E" w14:paraId="7E3A8F74" w14:textId="77777777" w:rsidTr="00E40EF1">
        <w:trPr>
          <w:trHeight w:val="278"/>
        </w:trPr>
        <w:tc>
          <w:tcPr>
            <w:tcW w:w="2127" w:type="dxa"/>
            <w:noWrap/>
            <w:vAlign w:val="bottom"/>
            <w:hideMark/>
          </w:tcPr>
          <w:p w14:paraId="0071C0CA" w14:textId="2023E9E9" w:rsidR="00B55F53" w:rsidRPr="00CE5B4E" w:rsidRDefault="00B55F53" w:rsidP="00B55F53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proofErr w:type="spellStart"/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Psychotropics</w:t>
            </w:r>
            <w:proofErr w:type="spellEnd"/>
          </w:p>
        </w:tc>
        <w:tc>
          <w:tcPr>
            <w:tcW w:w="1417" w:type="dxa"/>
            <w:vAlign w:val="bottom"/>
          </w:tcPr>
          <w:p w14:paraId="26FDB7D0" w14:textId="745B6151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1.25***</w:t>
            </w:r>
          </w:p>
        </w:tc>
        <w:tc>
          <w:tcPr>
            <w:tcW w:w="992" w:type="dxa"/>
            <w:vAlign w:val="bottom"/>
          </w:tcPr>
          <w:p w14:paraId="6E816367" w14:textId="2351AF1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(1.15–1.37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74CF5EA3" w14:textId="41DE8AD2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1.20***</w:t>
            </w:r>
          </w:p>
        </w:tc>
        <w:tc>
          <w:tcPr>
            <w:tcW w:w="992" w:type="dxa"/>
            <w:vAlign w:val="bottom"/>
          </w:tcPr>
          <w:p w14:paraId="526E9152" w14:textId="0E34C515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(1.12–1.28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14:paraId="76C9C53C" w14:textId="47FC82C1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1.23***</w:t>
            </w:r>
          </w:p>
        </w:tc>
        <w:tc>
          <w:tcPr>
            <w:tcW w:w="992" w:type="dxa"/>
            <w:vAlign w:val="bottom"/>
            <w:hideMark/>
          </w:tcPr>
          <w:p w14:paraId="35A095D2" w14:textId="22206FDA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(1.13–1.34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6CA0590D" w14:textId="15759B23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1.20***</w:t>
            </w:r>
          </w:p>
        </w:tc>
        <w:tc>
          <w:tcPr>
            <w:tcW w:w="993" w:type="dxa"/>
            <w:vAlign w:val="bottom"/>
          </w:tcPr>
          <w:p w14:paraId="5E8537AA" w14:textId="0BEEA380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(1.12–1.28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37B55CFC" w14:textId="7ED5A02D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22***</w:t>
            </w:r>
          </w:p>
        </w:tc>
        <w:tc>
          <w:tcPr>
            <w:tcW w:w="992" w:type="dxa"/>
            <w:vAlign w:val="bottom"/>
          </w:tcPr>
          <w:p w14:paraId="43BCFC6C" w14:textId="191B6FD1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(1.12–1.33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442CA303" w14:textId="75A944EC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19***</w:t>
            </w:r>
          </w:p>
        </w:tc>
        <w:tc>
          <w:tcPr>
            <w:tcW w:w="992" w:type="dxa"/>
            <w:vAlign w:val="bottom"/>
          </w:tcPr>
          <w:p w14:paraId="7F767384" w14:textId="0A1AC9F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(1.12–1.27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B55F53" w:rsidRPr="00CE5B4E" w14:paraId="07F51DAD" w14:textId="77777777" w:rsidTr="00E40EF1">
        <w:trPr>
          <w:trHeight w:val="336"/>
        </w:trPr>
        <w:tc>
          <w:tcPr>
            <w:tcW w:w="2127" w:type="dxa"/>
            <w:noWrap/>
            <w:vAlign w:val="bottom"/>
            <w:hideMark/>
          </w:tcPr>
          <w:p w14:paraId="279E42C3" w14:textId="1BEA759C" w:rsidR="00B55F53" w:rsidRPr="00CE5B4E" w:rsidRDefault="00B55F53" w:rsidP="00B55F53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Cardiovascular medications</w:t>
            </w:r>
          </w:p>
        </w:tc>
        <w:tc>
          <w:tcPr>
            <w:tcW w:w="1417" w:type="dxa"/>
            <w:vAlign w:val="bottom"/>
          </w:tcPr>
          <w:p w14:paraId="7D7402C9" w14:textId="70473386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***</w:t>
            </w:r>
          </w:p>
        </w:tc>
        <w:tc>
          <w:tcPr>
            <w:tcW w:w="992" w:type="dxa"/>
            <w:vAlign w:val="bottom"/>
          </w:tcPr>
          <w:p w14:paraId="669BD1F4" w14:textId="4B734CCA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(1.20–1.41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02D25E14" w14:textId="32C20EDC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1.30***</w:t>
            </w:r>
          </w:p>
        </w:tc>
        <w:tc>
          <w:tcPr>
            <w:tcW w:w="992" w:type="dxa"/>
            <w:vAlign w:val="bottom"/>
          </w:tcPr>
          <w:p w14:paraId="5B6FCFF9" w14:textId="27F3D5F3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(1.21–1.40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14:paraId="6B8A71D4" w14:textId="11D1888D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1.29***</w:t>
            </w:r>
          </w:p>
        </w:tc>
        <w:tc>
          <w:tcPr>
            <w:tcW w:w="992" w:type="dxa"/>
            <w:vAlign w:val="bottom"/>
            <w:hideMark/>
          </w:tcPr>
          <w:p w14:paraId="393DB1DA" w14:textId="19D45ACA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(1.20–1.40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0EDCB7F6" w14:textId="4CC4BB4A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1.30***</w:t>
            </w:r>
          </w:p>
        </w:tc>
        <w:tc>
          <w:tcPr>
            <w:tcW w:w="993" w:type="dxa"/>
            <w:vAlign w:val="bottom"/>
          </w:tcPr>
          <w:p w14:paraId="448A21F2" w14:textId="4EDF4309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(1.21–1.40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024528FE" w14:textId="156DF9F0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1.29***</w:t>
            </w:r>
          </w:p>
        </w:tc>
        <w:tc>
          <w:tcPr>
            <w:tcW w:w="992" w:type="dxa"/>
            <w:vAlign w:val="bottom"/>
          </w:tcPr>
          <w:p w14:paraId="32425737" w14:textId="50407391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(1.20–1.40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3618A2A3" w14:textId="3CE96FAF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1.30***</w:t>
            </w:r>
          </w:p>
        </w:tc>
        <w:tc>
          <w:tcPr>
            <w:tcW w:w="992" w:type="dxa"/>
            <w:vAlign w:val="bottom"/>
          </w:tcPr>
          <w:p w14:paraId="6A2426E5" w14:textId="1AF6FDE4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(1.21–1.40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B55F53" w:rsidRPr="00CE5B4E" w14:paraId="4A5020E4" w14:textId="77777777" w:rsidTr="00E40EF1">
        <w:trPr>
          <w:trHeight w:val="336"/>
        </w:trPr>
        <w:tc>
          <w:tcPr>
            <w:tcW w:w="2127" w:type="dxa"/>
            <w:noWrap/>
            <w:vAlign w:val="bottom"/>
          </w:tcPr>
          <w:p w14:paraId="61801A56" w14:textId="16D6D594" w:rsidR="00B55F53" w:rsidRPr="00CE5B4E" w:rsidRDefault="00B55F53" w:rsidP="00B55F53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Opioids</w:t>
            </w:r>
          </w:p>
        </w:tc>
        <w:tc>
          <w:tcPr>
            <w:tcW w:w="1417" w:type="dxa"/>
            <w:vAlign w:val="bottom"/>
          </w:tcPr>
          <w:p w14:paraId="0A7F40B1" w14:textId="187F4418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1.39***</w:t>
            </w:r>
          </w:p>
        </w:tc>
        <w:tc>
          <w:tcPr>
            <w:tcW w:w="992" w:type="dxa"/>
            <w:vAlign w:val="bottom"/>
          </w:tcPr>
          <w:p w14:paraId="4EE18BE9" w14:textId="55D6B3BF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(1.21–1.60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3DC139AB" w14:textId="48334B03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1.31***</w:t>
            </w:r>
          </w:p>
        </w:tc>
        <w:tc>
          <w:tcPr>
            <w:tcW w:w="992" w:type="dxa"/>
            <w:vAlign w:val="bottom"/>
          </w:tcPr>
          <w:p w14:paraId="38CE2EA9" w14:textId="199AC9BB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(1.17–1.47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58E0E58E" w14:textId="140E85E2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1.38***</w:t>
            </w:r>
          </w:p>
        </w:tc>
        <w:tc>
          <w:tcPr>
            <w:tcW w:w="992" w:type="dxa"/>
            <w:vAlign w:val="bottom"/>
          </w:tcPr>
          <w:p w14:paraId="46D36276" w14:textId="447E3A85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(1.20–1.59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36751598" w14:textId="61A78408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1.31***</w:t>
            </w:r>
          </w:p>
        </w:tc>
        <w:tc>
          <w:tcPr>
            <w:tcW w:w="993" w:type="dxa"/>
            <w:vAlign w:val="bottom"/>
          </w:tcPr>
          <w:p w14:paraId="44CA420F" w14:textId="017821D9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(1.17–1.47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1E550B20" w14:textId="32361964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1.38***</w:t>
            </w:r>
          </w:p>
        </w:tc>
        <w:tc>
          <w:tcPr>
            <w:tcW w:w="992" w:type="dxa"/>
            <w:vAlign w:val="bottom"/>
          </w:tcPr>
          <w:p w14:paraId="3F987DA7" w14:textId="1A6654B6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(1.20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–1.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59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58193DE4" w14:textId="5AC096F9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1.31***</w:t>
            </w:r>
          </w:p>
        </w:tc>
        <w:tc>
          <w:tcPr>
            <w:tcW w:w="992" w:type="dxa"/>
            <w:vAlign w:val="bottom"/>
          </w:tcPr>
          <w:p w14:paraId="5B6845F1" w14:textId="3A6A70A2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(1.17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–1.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47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B55F53" w:rsidRPr="00CE5B4E" w14:paraId="00D1F0E6" w14:textId="77777777" w:rsidTr="00E40EF1">
        <w:trPr>
          <w:trHeight w:val="336"/>
        </w:trPr>
        <w:tc>
          <w:tcPr>
            <w:tcW w:w="2127" w:type="dxa"/>
            <w:noWrap/>
            <w:vAlign w:val="bottom"/>
          </w:tcPr>
          <w:p w14:paraId="7F0AABB5" w14:textId="228D4796" w:rsidR="00B55F53" w:rsidRPr="00CE5B4E" w:rsidRDefault="00B55F53" w:rsidP="00B55F53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NSAIDs</w:t>
            </w:r>
          </w:p>
        </w:tc>
        <w:tc>
          <w:tcPr>
            <w:tcW w:w="1417" w:type="dxa"/>
            <w:vAlign w:val="bottom"/>
          </w:tcPr>
          <w:p w14:paraId="576A39A3" w14:textId="20F09074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0.85***</w:t>
            </w:r>
          </w:p>
        </w:tc>
        <w:tc>
          <w:tcPr>
            <w:tcW w:w="992" w:type="dxa"/>
            <w:vAlign w:val="bottom"/>
          </w:tcPr>
          <w:p w14:paraId="2131F7DC" w14:textId="73BDEE4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(0.79–0.92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14FE7E01" w14:textId="2CBD205E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0.90***</w:t>
            </w:r>
          </w:p>
        </w:tc>
        <w:tc>
          <w:tcPr>
            <w:tcW w:w="992" w:type="dxa"/>
            <w:vAlign w:val="bottom"/>
          </w:tcPr>
          <w:p w14:paraId="02349FFE" w14:textId="592F02AC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(0.84–0.95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37EA8C85" w14:textId="021734F0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0.85***</w:t>
            </w:r>
          </w:p>
        </w:tc>
        <w:tc>
          <w:tcPr>
            <w:tcW w:w="992" w:type="dxa"/>
            <w:vAlign w:val="bottom"/>
          </w:tcPr>
          <w:p w14:paraId="3C1D9B77" w14:textId="61CAB613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(0.79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–0.91)</w:t>
            </w:r>
          </w:p>
        </w:tc>
        <w:tc>
          <w:tcPr>
            <w:tcW w:w="1417" w:type="dxa"/>
            <w:vAlign w:val="bottom"/>
          </w:tcPr>
          <w:p w14:paraId="56E20A35" w14:textId="4366F963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0.89***</w:t>
            </w:r>
          </w:p>
        </w:tc>
        <w:tc>
          <w:tcPr>
            <w:tcW w:w="993" w:type="dxa"/>
            <w:vAlign w:val="bottom"/>
          </w:tcPr>
          <w:p w14:paraId="38AE7543" w14:textId="24FC8F08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(0.84–0.95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17D5554C" w14:textId="4871EC3B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0.84***</w:t>
            </w:r>
          </w:p>
        </w:tc>
        <w:tc>
          <w:tcPr>
            <w:tcW w:w="992" w:type="dxa"/>
            <w:vAlign w:val="bottom"/>
          </w:tcPr>
          <w:p w14:paraId="6E3602CC" w14:textId="6F763B9B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(0.78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–0.91)</w:t>
            </w:r>
          </w:p>
        </w:tc>
        <w:tc>
          <w:tcPr>
            <w:tcW w:w="1418" w:type="dxa"/>
            <w:vAlign w:val="bottom"/>
          </w:tcPr>
          <w:p w14:paraId="2916432C" w14:textId="703FB7C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0.89***</w:t>
            </w:r>
          </w:p>
        </w:tc>
        <w:tc>
          <w:tcPr>
            <w:tcW w:w="992" w:type="dxa"/>
            <w:vAlign w:val="bottom"/>
          </w:tcPr>
          <w:p w14:paraId="561BBA96" w14:textId="20386A06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(0.84–0.95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B55F53" w:rsidRPr="00CE5B4E" w14:paraId="03EE2F23" w14:textId="77777777" w:rsidTr="00E40EF1">
        <w:trPr>
          <w:trHeight w:val="336"/>
        </w:trPr>
        <w:tc>
          <w:tcPr>
            <w:tcW w:w="2127" w:type="dxa"/>
            <w:noWrap/>
            <w:vAlign w:val="bottom"/>
            <w:hideMark/>
          </w:tcPr>
          <w:p w14:paraId="11136A52" w14:textId="27A605AD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 xml:space="preserve">Excessive </w:t>
            </w:r>
            <w:proofErr w:type="spellStart"/>
            <w:r w:rsidRPr="00CE5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>polypharmacy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fi-FI"/>
              </w:rPr>
              <w:t>c</w:t>
            </w:r>
            <w:proofErr w:type="spellEnd"/>
          </w:p>
        </w:tc>
        <w:tc>
          <w:tcPr>
            <w:tcW w:w="1417" w:type="dxa"/>
            <w:vAlign w:val="bottom"/>
          </w:tcPr>
          <w:p w14:paraId="30E27933" w14:textId="38714578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62***</w:t>
            </w:r>
          </w:p>
        </w:tc>
        <w:tc>
          <w:tcPr>
            <w:tcW w:w="992" w:type="dxa"/>
            <w:vAlign w:val="bottom"/>
          </w:tcPr>
          <w:p w14:paraId="7B505B59" w14:textId="3504878E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6–1.79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54CD6845" w14:textId="5F05DB29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1.43***</w:t>
            </w:r>
          </w:p>
        </w:tc>
        <w:tc>
          <w:tcPr>
            <w:tcW w:w="992" w:type="dxa"/>
            <w:vAlign w:val="bottom"/>
          </w:tcPr>
          <w:p w14:paraId="6725F5C2" w14:textId="5C063091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(1.32–1.54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14:paraId="3651F363" w14:textId="4E8F63A2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1.59***</w:t>
            </w:r>
          </w:p>
        </w:tc>
        <w:tc>
          <w:tcPr>
            <w:tcW w:w="992" w:type="dxa"/>
            <w:vAlign w:val="bottom"/>
            <w:hideMark/>
          </w:tcPr>
          <w:p w14:paraId="00F2E3A0" w14:textId="4E8C2FBC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(1.43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–1.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76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01132F9F" w14:textId="0C6CB2DC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1.42***</w:t>
            </w:r>
          </w:p>
        </w:tc>
        <w:tc>
          <w:tcPr>
            <w:tcW w:w="993" w:type="dxa"/>
            <w:vAlign w:val="bottom"/>
          </w:tcPr>
          <w:p w14:paraId="5816869B" w14:textId="47BB718A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(1.32–1.54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7" w:type="dxa"/>
            <w:vAlign w:val="bottom"/>
          </w:tcPr>
          <w:p w14:paraId="7336D536" w14:textId="5BB24F55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1.57***</w:t>
            </w:r>
          </w:p>
        </w:tc>
        <w:tc>
          <w:tcPr>
            <w:tcW w:w="992" w:type="dxa"/>
            <w:vAlign w:val="bottom"/>
          </w:tcPr>
          <w:p w14:paraId="199E759A" w14:textId="607F3973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(1.42–1.74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  <w:tc>
          <w:tcPr>
            <w:tcW w:w="1418" w:type="dxa"/>
            <w:vAlign w:val="bottom"/>
          </w:tcPr>
          <w:p w14:paraId="6F124785" w14:textId="0CB5AD7D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1.42***</w:t>
            </w:r>
          </w:p>
        </w:tc>
        <w:tc>
          <w:tcPr>
            <w:tcW w:w="992" w:type="dxa"/>
            <w:vAlign w:val="bottom"/>
          </w:tcPr>
          <w:p w14:paraId="2B4EAA76" w14:textId="33052B72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(1.32–1.54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)</w:t>
            </w:r>
          </w:p>
        </w:tc>
      </w:tr>
      <w:tr w:rsidR="00B55F53" w:rsidRPr="00CE5B4E" w14:paraId="1232B346" w14:textId="77777777" w:rsidTr="00E40EF1">
        <w:trPr>
          <w:trHeight w:val="278"/>
        </w:trPr>
        <w:tc>
          <w:tcPr>
            <w:tcW w:w="212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3930304" w14:textId="3A23C0E0" w:rsidR="00B55F53" w:rsidRPr="00A138E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i-FI"/>
              </w:rPr>
            </w:pPr>
            <w:r w:rsidRPr="00A138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i-FI"/>
              </w:rPr>
              <w:lastRenderedPageBreak/>
              <w:t>Number of deaths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19E79E3A" w14:textId="344467F4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3,427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65ADCE84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57D887AD" w14:textId="39154AFA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4,606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28D9DD01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49002B15" w14:textId="090CAA1F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3,427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2681958E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val="en-GB" w:eastAsia="fi-FI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545322A8" w14:textId="3AE2CF73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4,606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14:paraId="1465581B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0EF1CBD1" w14:textId="0364A21A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3,427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6D24D9C1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39C2B03C" w14:textId="617A8056" w:rsidR="00B55F5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  <w:t>4,606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7CEFAFA8" w14:textId="05F8F034" w:rsidR="00B55F5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</w:tr>
      <w:tr w:rsidR="00B55F53" w:rsidRPr="00CE5B4E" w14:paraId="6D636101" w14:textId="77777777" w:rsidTr="00E40EF1">
        <w:trPr>
          <w:trHeight w:val="278"/>
        </w:trPr>
        <w:tc>
          <w:tcPr>
            <w:tcW w:w="2127" w:type="dxa"/>
            <w:tcBorders>
              <w:left w:val="nil"/>
              <w:right w:val="nil"/>
            </w:tcBorders>
            <w:noWrap/>
            <w:vAlign w:val="bottom"/>
          </w:tcPr>
          <w:p w14:paraId="6F14D9D6" w14:textId="046DDE61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i-FI"/>
              </w:rPr>
              <w:t>Number of subjects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0DF5DA96" w14:textId="7BFDEC58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12,360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14:paraId="2BCF5913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14:paraId="4C990AAA" w14:textId="125C12D8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>8,306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14:paraId="263AF0A7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14:paraId="3E2F08CA" w14:textId="63EEE1E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>12,360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14:paraId="2D710A38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64A1E234" w14:textId="7B17D61C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8,306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14:paraId="316FD941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2AEE6FD3" w14:textId="389D0F9E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12,360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14:paraId="1844C9FF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14:paraId="2205F509" w14:textId="1898A415" w:rsidR="00B55F5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  <w:t>8,306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14:paraId="599612FD" w14:textId="348599E6" w:rsidR="00B55F5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</w:tr>
      <w:tr w:rsidR="00B55F53" w:rsidRPr="00CE5B4E" w14:paraId="1AAFEAEA" w14:textId="77777777" w:rsidTr="00E40EF1">
        <w:trPr>
          <w:trHeight w:val="278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41C702" w14:textId="0EDFA33A" w:rsidR="00B55F53" w:rsidRPr="00007EE5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GB" w:eastAsia="fi-FI"/>
              </w:rPr>
            </w:pPr>
            <w:r w:rsidRPr="00007E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GB" w:eastAsia="fi-FI"/>
              </w:rPr>
              <w:t>PH-assumption test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07C87F9" w14:textId="349584A0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7912AF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CE7209" w14:textId="33B73E3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F96810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819E867" w14:textId="23841094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F5B946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1D15DAA" w14:textId="706E2FA0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03152E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50580F" w14:textId="6118C9C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4F02D3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2C4E84" w14:textId="732F73AA" w:rsidR="00B55F5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  <w:t>&lt;0.001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CCED14" w14:textId="08F73602" w:rsidR="00B55F5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i-FI"/>
              </w:rPr>
            </w:pPr>
          </w:p>
        </w:tc>
      </w:tr>
      <w:tr w:rsidR="00B55F53" w:rsidRPr="005E2A25" w14:paraId="5E4C7F32" w14:textId="77777777" w:rsidTr="00E40EF1">
        <w:trPr>
          <w:trHeight w:val="278"/>
        </w:trPr>
        <w:tc>
          <w:tcPr>
            <w:tcW w:w="16585" w:type="dxa"/>
            <w:gridSpan w:val="1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188D4F30" w14:textId="4E9A1A7E" w:rsidR="00B55F53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*p&lt;0.05 **p&lt;0.01 ***p&lt;0.001</w:t>
            </w:r>
          </w:p>
          <w:p w14:paraId="0023A69A" w14:textId="37C15FE1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PSM, propensity score matching; PIM, potentially inappropriate medication; HR, hazard ratio; CI, confidence interval; NSAID, nonsteroidal anti-inflammatory drug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; PH, proportional hazard</w:t>
            </w:r>
          </w:p>
          <w:p w14:paraId="72BB2454" w14:textId="77777777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proofErr w:type="spellStart"/>
            <w:proofErr w:type="gramStart"/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fi-FI"/>
              </w:rPr>
              <w:t>a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Adjusted</w:t>
            </w:r>
            <w:proofErr w:type="spellEnd"/>
            <w:proofErr w:type="gramEnd"/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 xml:space="preserve"> for 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e, gender, socioeconomic status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 xml:space="preserve"> (income), living situation, morbidity (the use of antidiabetics, </w:t>
            </w:r>
            <w:proofErr w:type="spellStart"/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psychotropics</w:t>
            </w:r>
            <w:proofErr w:type="spellEnd"/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, cardiovascular medications, opioids and nonsteroidal anti-inflammatory drugs) and excessive polypharmacy.</w:t>
            </w:r>
          </w:p>
          <w:p w14:paraId="59D9795F" w14:textId="4775F35B" w:rsidR="00B55F53" w:rsidRPr="00CE5B4E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fi-FI"/>
              </w:rPr>
              <w:t>b</w:t>
            </w:r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Year</w:t>
            </w:r>
            <w:proofErr w:type="spellEnd"/>
            <w:r w:rsidRPr="00CE5B4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 xml:space="preserve"> 2000</w:t>
            </w:r>
          </w:p>
          <w:p w14:paraId="0712261B" w14:textId="76D11832" w:rsidR="00B55F53" w:rsidRPr="00072626" w:rsidRDefault="00B55F53" w:rsidP="00B5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fi-FI"/>
              </w:rPr>
              <w:t>c</w:t>
            </w:r>
            <w:r w:rsidRPr="000726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>At</w:t>
            </w:r>
            <w:proofErr w:type="spellEnd"/>
            <w:r w:rsidRPr="0007262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i-FI"/>
              </w:rPr>
              <w:t xml:space="preserve"> the washout period (years 2000–2001)</w:t>
            </w:r>
          </w:p>
        </w:tc>
      </w:tr>
    </w:tbl>
    <w:p w14:paraId="37B89381" w14:textId="77777777" w:rsidR="00CB266A" w:rsidRPr="00C62A76" w:rsidRDefault="00CB266A" w:rsidP="00CB266A">
      <w:pPr>
        <w:rPr>
          <w:lang w:val="en-US"/>
        </w:rPr>
      </w:pPr>
    </w:p>
    <w:p w14:paraId="29F950B7" w14:textId="77777777" w:rsidR="005C22F3" w:rsidRPr="00C62A76" w:rsidRDefault="005C22F3">
      <w:pPr>
        <w:rPr>
          <w:lang w:val="en-US"/>
        </w:rPr>
      </w:pPr>
    </w:p>
    <w:sectPr w:rsidR="005C22F3" w:rsidRPr="00C62A76" w:rsidSect="007963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76"/>
    <w:rsid w:val="00003EEE"/>
    <w:rsid w:val="00007EE5"/>
    <w:rsid w:val="00014796"/>
    <w:rsid w:val="00022EBF"/>
    <w:rsid w:val="00025F4B"/>
    <w:rsid w:val="000315D1"/>
    <w:rsid w:val="00035B8B"/>
    <w:rsid w:val="00041542"/>
    <w:rsid w:val="0004578F"/>
    <w:rsid w:val="00051402"/>
    <w:rsid w:val="000536BF"/>
    <w:rsid w:val="00054891"/>
    <w:rsid w:val="00055485"/>
    <w:rsid w:val="000578D4"/>
    <w:rsid w:val="00061231"/>
    <w:rsid w:val="00062CED"/>
    <w:rsid w:val="00065526"/>
    <w:rsid w:val="00070034"/>
    <w:rsid w:val="00071709"/>
    <w:rsid w:val="00072626"/>
    <w:rsid w:val="000726D3"/>
    <w:rsid w:val="000744A8"/>
    <w:rsid w:val="0008029B"/>
    <w:rsid w:val="00080C8E"/>
    <w:rsid w:val="000810D1"/>
    <w:rsid w:val="000949F4"/>
    <w:rsid w:val="00094F4E"/>
    <w:rsid w:val="000A7642"/>
    <w:rsid w:val="000B0519"/>
    <w:rsid w:val="000B0DB8"/>
    <w:rsid w:val="000B5644"/>
    <w:rsid w:val="000C6257"/>
    <w:rsid w:val="000D1715"/>
    <w:rsid w:val="000D6031"/>
    <w:rsid w:val="000D62FC"/>
    <w:rsid w:val="000E076C"/>
    <w:rsid w:val="000E083E"/>
    <w:rsid w:val="000E0DDD"/>
    <w:rsid w:val="000F6581"/>
    <w:rsid w:val="00107C6A"/>
    <w:rsid w:val="00114F61"/>
    <w:rsid w:val="001159B6"/>
    <w:rsid w:val="001162D1"/>
    <w:rsid w:val="0012062A"/>
    <w:rsid w:val="00120B9F"/>
    <w:rsid w:val="00120C2D"/>
    <w:rsid w:val="00126390"/>
    <w:rsid w:val="00130B0E"/>
    <w:rsid w:val="001456F8"/>
    <w:rsid w:val="00150288"/>
    <w:rsid w:val="001502CE"/>
    <w:rsid w:val="00163042"/>
    <w:rsid w:val="00165C94"/>
    <w:rsid w:val="00166EE1"/>
    <w:rsid w:val="00167680"/>
    <w:rsid w:val="00174AC5"/>
    <w:rsid w:val="00176F54"/>
    <w:rsid w:val="0018052D"/>
    <w:rsid w:val="00180E94"/>
    <w:rsid w:val="0018282B"/>
    <w:rsid w:val="00190D8C"/>
    <w:rsid w:val="00190F7E"/>
    <w:rsid w:val="00192976"/>
    <w:rsid w:val="001942B9"/>
    <w:rsid w:val="00195702"/>
    <w:rsid w:val="001970DF"/>
    <w:rsid w:val="001A24C6"/>
    <w:rsid w:val="001A6A4B"/>
    <w:rsid w:val="001A7DB2"/>
    <w:rsid w:val="001B5199"/>
    <w:rsid w:val="001B549F"/>
    <w:rsid w:val="001C182C"/>
    <w:rsid w:val="001C1D5A"/>
    <w:rsid w:val="001D727C"/>
    <w:rsid w:val="001E0007"/>
    <w:rsid w:val="001F02A0"/>
    <w:rsid w:val="00202141"/>
    <w:rsid w:val="0020474F"/>
    <w:rsid w:val="00205414"/>
    <w:rsid w:val="00205B72"/>
    <w:rsid w:val="002203AC"/>
    <w:rsid w:val="00221C71"/>
    <w:rsid w:val="00221FCE"/>
    <w:rsid w:val="002223DB"/>
    <w:rsid w:val="0022315C"/>
    <w:rsid w:val="002232CA"/>
    <w:rsid w:val="00224C07"/>
    <w:rsid w:val="00225F72"/>
    <w:rsid w:val="0023056A"/>
    <w:rsid w:val="00231D46"/>
    <w:rsid w:val="00233E89"/>
    <w:rsid w:val="002378D4"/>
    <w:rsid w:val="00240EF6"/>
    <w:rsid w:val="00241248"/>
    <w:rsid w:val="00241445"/>
    <w:rsid w:val="00244DE2"/>
    <w:rsid w:val="00250838"/>
    <w:rsid w:val="00253757"/>
    <w:rsid w:val="002537F1"/>
    <w:rsid w:val="00260AD0"/>
    <w:rsid w:val="002630C6"/>
    <w:rsid w:val="00264533"/>
    <w:rsid w:val="00272E16"/>
    <w:rsid w:val="00277A2F"/>
    <w:rsid w:val="0028724E"/>
    <w:rsid w:val="0029058A"/>
    <w:rsid w:val="002911C5"/>
    <w:rsid w:val="00295B69"/>
    <w:rsid w:val="002A3FB1"/>
    <w:rsid w:val="002A43DD"/>
    <w:rsid w:val="002B1C09"/>
    <w:rsid w:val="002C1549"/>
    <w:rsid w:val="002C2AC4"/>
    <w:rsid w:val="002D37DC"/>
    <w:rsid w:val="002D425F"/>
    <w:rsid w:val="002E49B0"/>
    <w:rsid w:val="002E4F10"/>
    <w:rsid w:val="002E6B80"/>
    <w:rsid w:val="002F0DA6"/>
    <w:rsid w:val="002F1210"/>
    <w:rsid w:val="002F33B9"/>
    <w:rsid w:val="002F45C5"/>
    <w:rsid w:val="003011E6"/>
    <w:rsid w:val="0030416B"/>
    <w:rsid w:val="00313980"/>
    <w:rsid w:val="00315DA9"/>
    <w:rsid w:val="00317F7B"/>
    <w:rsid w:val="00320869"/>
    <w:rsid w:val="003230E7"/>
    <w:rsid w:val="00327B76"/>
    <w:rsid w:val="003327E0"/>
    <w:rsid w:val="003342DC"/>
    <w:rsid w:val="00337698"/>
    <w:rsid w:val="003430DA"/>
    <w:rsid w:val="00347D6A"/>
    <w:rsid w:val="00351CCA"/>
    <w:rsid w:val="003522F3"/>
    <w:rsid w:val="00352843"/>
    <w:rsid w:val="003627D5"/>
    <w:rsid w:val="00371DBA"/>
    <w:rsid w:val="003757FB"/>
    <w:rsid w:val="0037599C"/>
    <w:rsid w:val="00376547"/>
    <w:rsid w:val="003824F7"/>
    <w:rsid w:val="00382CBF"/>
    <w:rsid w:val="003862C2"/>
    <w:rsid w:val="00393241"/>
    <w:rsid w:val="003937DA"/>
    <w:rsid w:val="0039685B"/>
    <w:rsid w:val="003B3F98"/>
    <w:rsid w:val="003D0D69"/>
    <w:rsid w:val="003D115D"/>
    <w:rsid w:val="003D34B9"/>
    <w:rsid w:val="003D4721"/>
    <w:rsid w:val="003F16CC"/>
    <w:rsid w:val="003F2F69"/>
    <w:rsid w:val="003F45F4"/>
    <w:rsid w:val="003F5749"/>
    <w:rsid w:val="004153B8"/>
    <w:rsid w:val="00417A8F"/>
    <w:rsid w:val="0042278E"/>
    <w:rsid w:val="0042332E"/>
    <w:rsid w:val="00427B57"/>
    <w:rsid w:val="00433A37"/>
    <w:rsid w:val="00433B41"/>
    <w:rsid w:val="00433F3A"/>
    <w:rsid w:val="00436339"/>
    <w:rsid w:val="00437ACA"/>
    <w:rsid w:val="00441CF2"/>
    <w:rsid w:val="00446037"/>
    <w:rsid w:val="0046040D"/>
    <w:rsid w:val="0046435D"/>
    <w:rsid w:val="00465334"/>
    <w:rsid w:val="00465589"/>
    <w:rsid w:val="00470437"/>
    <w:rsid w:val="00476AAE"/>
    <w:rsid w:val="00482D31"/>
    <w:rsid w:val="00485D81"/>
    <w:rsid w:val="0048799A"/>
    <w:rsid w:val="004931D6"/>
    <w:rsid w:val="00493B42"/>
    <w:rsid w:val="004948B1"/>
    <w:rsid w:val="00496E68"/>
    <w:rsid w:val="0049726B"/>
    <w:rsid w:val="004A6824"/>
    <w:rsid w:val="004A7034"/>
    <w:rsid w:val="004A73AB"/>
    <w:rsid w:val="004A793C"/>
    <w:rsid w:val="004B05C8"/>
    <w:rsid w:val="004C247E"/>
    <w:rsid w:val="004C57F0"/>
    <w:rsid w:val="004D1C43"/>
    <w:rsid w:val="004D1D3B"/>
    <w:rsid w:val="004D3144"/>
    <w:rsid w:val="004D6894"/>
    <w:rsid w:val="004E10A0"/>
    <w:rsid w:val="004E254D"/>
    <w:rsid w:val="004E440B"/>
    <w:rsid w:val="004F262C"/>
    <w:rsid w:val="004F28CD"/>
    <w:rsid w:val="004F535D"/>
    <w:rsid w:val="004F63F2"/>
    <w:rsid w:val="004F7319"/>
    <w:rsid w:val="0050181F"/>
    <w:rsid w:val="00504175"/>
    <w:rsid w:val="0050450F"/>
    <w:rsid w:val="00506AF5"/>
    <w:rsid w:val="00506F3D"/>
    <w:rsid w:val="00512C48"/>
    <w:rsid w:val="005158FE"/>
    <w:rsid w:val="00516732"/>
    <w:rsid w:val="00516814"/>
    <w:rsid w:val="00516A73"/>
    <w:rsid w:val="00516D21"/>
    <w:rsid w:val="0052511D"/>
    <w:rsid w:val="0052513B"/>
    <w:rsid w:val="00533F75"/>
    <w:rsid w:val="00535E59"/>
    <w:rsid w:val="00536171"/>
    <w:rsid w:val="00537308"/>
    <w:rsid w:val="005423B5"/>
    <w:rsid w:val="00545F2E"/>
    <w:rsid w:val="00546163"/>
    <w:rsid w:val="005501C1"/>
    <w:rsid w:val="00557336"/>
    <w:rsid w:val="0056045A"/>
    <w:rsid w:val="005635A7"/>
    <w:rsid w:val="0056502D"/>
    <w:rsid w:val="005651D0"/>
    <w:rsid w:val="00574A44"/>
    <w:rsid w:val="00574E12"/>
    <w:rsid w:val="00575933"/>
    <w:rsid w:val="00575D4F"/>
    <w:rsid w:val="00580120"/>
    <w:rsid w:val="00582CC8"/>
    <w:rsid w:val="0058635C"/>
    <w:rsid w:val="00587794"/>
    <w:rsid w:val="005901A1"/>
    <w:rsid w:val="00590A79"/>
    <w:rsid w:val="00595734"/>
    <w:rsid w:val="005977F6"/>
    <w:rsid w:val="005B2F8F"/>
    <w:rsid w:val="005B63A7"/>
    <w:rsid w:val="005B6997"/>
    <w:rsid w:val="005B6C7C"/>
    <w:rsid w:val="005C22F3"/>
    <w:rsid w:val="005C307E"/>
    <w:rsid w:val="005C486F"/>
    <w:rsid w:val="005C72F7"/>
    <w:rsid w:val="005C760D"/>
    <w:rsid w:val="005D077D"/>
    <w:rsid w:val="005D165A"/>
    <w:rsid w:val="005D5A0A"/>
    <w:rsid w:val="005D610A"/>
    <w:rsid w:val="005D67FB"/>
    <w:rsid w:val="005E2A25"/>
    <w:rsid w:val="005E3D5C"/>
    <w:rsid w:val="005F1BB5"/>
    <w:rsid w:val="005F202F"/>
    <w:rsid w:val="005F426D"/>
    <w:rsid w:val="0060025E"/>
    <w:rsid w:val="0060147E"/>
    <w:rsid w:val="006075C2"/>
    <w:rsid w:val="00612B09"/>
    <w:rsid w:val="00620F50"/>
    <w:rsid w:val="00621963"/>
    <w:rsid w:val="00621D04"/>
    <w:rsid w:val="00621F3A"/>
    <w:rsid w:val="00624294"/>
    <w:rsid w:val="00625E07"/>
    <w:rsid w:val="00627F37"/>
    <w:rsid w:val="00642608"/>
    <w:rsid w:val="00644409"/>
    <w:rsid w:val="006456CA"/>
    <w:rsid w:val="006476EB"/>
    <w:rsid w:val="00647EBA"/>
    <w:rsid w:val="006507AE"/>
    <w:rsid w:val="00650FD1"/>
    <w:rsid w:val="006525EC"/>
    <w:rsid w:val="00653B1B"/>
    <w:rsid w:val="006609C5"/>
    <w:rsid w:val="0066331B"/>
    <w:rsid w:val="00663A4C"/>
    <w:rsid w:val="00666F70"/>
    <w:rsid w:val="00670A92"/>
    <w:rsid w:val="006741F4"/>
    <w:rsid w:val="0067508F"/>
    <w:rsid w:val="00675909"/>
    <w:rsid w:val="006800D3"/>
    <w:rsid w:val="00684857"/>
    <w:rsid w:val="006911CB"/>
    <w:rsid w:val="006911E2"/>
    <w:rsid w:val="00692895"/>
    <w:rsid w:val="0069610B"/>
    <w:rsid w:val="00696D72"/>
    <w:rsid w:val="00696FFF"/>
    <w:rsid w:val="00697EA1"/>
    <w:rsid w:val="006A3486"/>
    <w:rsid w:val="006A5EF1"/>
    <w:rsid w:val="006C6707"/>
    <w:rsid w:val="006C7F58"/>
    <w:rsid w:val="006D2DB6"/>
    <w:rsid w:val="006D6F49"/>
    <w:rsid w:val="006E27B3"/>
    <w:rsid w:val="006E6584"/>
    <w:rsid w:val="006E752D"/>
    <w:rsid w:val="006F1134"/>
    <w:rsid w:val="007030FF"/>
    <w:rsid w:val="00704919"/>
    <w:rsid w:val="007053EC"/>
    <w:rsid w:val="00705814"/>
    <w:rsid w:val="00711F50"/>
    <w:rsid w:val="00714F9F"/>
    <w:rsid w:val="00716497"/>
    <w:rsid w:val="007207BF"/>
    <w:rsid w:val="00723683"/>
    <w:rsid w:val="0072504B"/>
    <w:rsid w:val="00726EDA"/>
    <w:rsid w:val="00731378"/>
    <w:rsid w:val="00733A61"/>
    <w:rsid w:val="0073679A"/>
    <w:rsid w:val="007434A4"/>
    <w:rsid w:val="00745EC0"/>
    <w:rsid w:val="0074760A"/>
    <w:rsid w:val="0075785C"/>
    <w:rsid w:val="007605C7"/>
    <w:rsid w:val="007653C6"/>
    <w:rsid w:val="00765D33"/>
    <w:rsid w:val="0076674A"/>
    <w:rsid w:val="00774B88"/>
    <w:rsid w:val="00780D0A"/>
    <w:rsid w:val="00782684"/>
    <w:rsid w:val="0078470E"/>
    <w:rsid w:val="007856BF"/>
    <w:rsid w:val="00786079"/>
    <w:rsid w:val="00790EEC"/>
    <w:rsid w:val="00791309"/>
    <w:rsid w:val="00792DC1"/>
    <w:rsid w:val="0079590B"/>
    <w:rsid w:val="00795997"/>
    <w:rsid w:val="00796321"/>
    <w:rsid w:val="00796A1E"/>
    <w:rsid w:val="00796F93"/>
    <w:rsid w:val="007A56CE"/>
    <w:rsid w:val="007C3D92"/>
    <w:rsid w:val="007C66E7"/>
    <w:rsid w:val="007D38EF"/>
    <w:rsid w:val="007D4148"/>
    <w:rsid w:val="007D59AF"/>
    <w:rsid w:val="007D77F8"/>
    <w:rsid w:val="007E72D1"/>
    <w:rsid w:val="007F14C7"/>
    <w:rsid w:val="007F1848"/>
    <w:rsid w:val="007F401C"/>
    <w:rsid w:val="007F4960"/>
    <w:rsid w:val="007F569B"/>
    <w:rsid w:val="007F7BBA"/>
    <w:rsid w:val="00801CC9"/>
    <w:rsid w:val="00801CD5"/>
    <w:rsid w:val="00802299"/>
    <w:rsid w:val="00806154"/>
    <w:rsid w:val="008068A3"/>
    <w:rsid w:val="0082269C"/>
    <w:rsid w:val="00835390"/>
    <w:rsid w:val="008451B5"/>
    <w:rsid w:val="00851FE6"/>
    <w:rsid w:val="008534FC"/>
    <w:rsid w:val="0085596B"/>
    <w:rsid w:val="00856A9D"/>
    <w:rsid w:val="00864FB2"/>
    <w:rsid w:val="008674F8"/>
    <w:rsid w:val="00871018"/>
    <w:rsid w:val="00874487"/>
    <w:rsid w:val="00877A36"/>
    <w:rsid w:val="00885722"/>
    <w:rsid w:val="00886479"/>
    <w:rsid w:val="00893B65"/>
    <w:rsid w:val="008959BF"/>
    <w:rsid w:val="00896C33"/>
    <w:rsid w:val="008A040F"/>
    <w:rsid w:val="008A42B7"/>
    <w:rsid w:val="008B202C"/>
    <w:rsid w:val="008B2DB2"/>
    <w:rsid w:val="008B573C"/>
    <w:rsid w:val="008B5D17"/>
    <w:rsid w:val="008C0D59"/>
    <w:rsid w:val="008C60D5"/>
    <w:rsid w:val="008D2D14"/>
    <w:rsid w:val="008E025F"/>
    <w:rsid w:val="008E79DE"/>
    <w:rsid w:val="008F0D12"/>
    <w:rsid w:val="008F64BD"/>
    <w:rsid w:val="008F68CB"/>
    <w:rsid w:val="0090304B"/>
    <w:rsid w:val="00904456"/>
    <w:rsid w:val="00905E18"/>
    <w:rsid w:val="009072F2"/>
    <w:rsid w:val="00907B8B"/>
    <w:rsid w:val="00911517"/>
    <w:rsid w:val="00912E22"/>
    <w:rsid w:val="009130A3"/>
    <w:rsid w:val="00914850"/>
    <w:rsid w:val="00916690"/>
    <w:rsid w:val="00924DEE"/>
    <w:rsid w:val="00931E09"/>
    <w:rsid w:val="00940C39"/>
    <w:rsid w:val="00944F03"/>
    <w:rsid w:val="00951B3B"/>
    <w:rsid w:val="00952931"/>
    <w:rsid w:val="0095779A"/>
    <w:rsid w:val="00971D81"/>
    <w:rsid w:val="009747FC"/>
    <w:rsid w:val="00982944"/>
    <w:rsid w:val="00985AE2"/>
    <w:rsid w:val="00985B7A"/>
    <w:rsid w:val="00991269"/>
    <w:rsid w:val="009A3FDA"/>
    <w:rsid w:val="009A6E0B"/>
    <w:rsid w:val="009B5D8C"/>
    <w:rsid w:val="009C368C"/>
    <w:rsid w:val="009D1961"/>
    <w:rsid w:val="009D2702"/>
    <w:rsid w:val="009D5507"/>
    <w:rsid w:val="009D6534"/>
    <w:rsid w:val="009E07EE"/>
    <w:rsid w:val="009E5A57"/>
    <w:rsid w:val="009F1A5E"/>
    <w:rsid w:val="009F6131"/>
    <w:rsid w:val="009F6A07"/>
    <w:rsid w:val="00A0274A"/>
    <w:rsid w:val="00A12734"/>
    <w:rsid w:val="00A14049"/>
    <w:rsid w:val="00A14A7D"/>
    <w:rsid w:val="00A15F0D"/>
    <w:rsid w:val="00A163F3"/>
    <w:rsid w:val="00A22C1D"/>
    <w:rsid w:val="00A25E8A"/>
    <w:rsid w:val="00A27DED"/>
    <w:rsid w:val="00A30035"/>
    <w:rsid w:val="00A352BB"/>
    <w:rsid w:val="00A40223"/>
    <w:rsid w:val="00A4355F"/>
    <w:rsid w:val="00A468C0"/>
    <w:rsid w:val="00A47320"/>
    <w:rsid w:val="00A56946"/>
    <w:rsid w:val="00A614F6"/>
    <w:rsid w:val="00A66646"/>
    <w:rsid w:val="00A73889"/>
    <w:rsid w:val="00A74DFA"/>
    <w:rsid w:val="00A821DB"/>
    <w:rsid w:val="00A824E4"/>
    <w:rsid w:val="00A83DDE"/>
    <w:rsid w:val="00A97A6F"/>
    <w:rsid w:val="00AA009A"/>
    <w:rsid w:val="00AA0E0D"/>
    <w:rsid w:val="00AA125C"/>
    <w:rsid w:val="00AA5CB3"/>
    <w:rsid w:val="00AB1007"/>
    <w:rsid w:val="00AB3D31"/>
    <w:rsid w:val="00AB6BD9"/>
    <w:rsid w:val="00AC0305"/>
    <w:rsid w:val="00AC07C2"/>
    <w:rsid w:val="00AC25AC"/>
    <w:rsid w:val="00AC3512"/>
    <w:rsid w:val="00AC51FE"/>
    <w:rsid w:val="00AC57BE"/>
    <w:rsid w:val="00AC6A8E"/>
    <w:rsid w:val="00AC6B50"/>
    <w:rsid w:val="00AD0742"/>
    <w:rsid w:val="00AD3044"/>
    <w:rsid w:val="00AD35DF"/>
    <w:rsid w:val="00AD3D70"/>
    <w:rsid w:val="00AD4800"/>
    <w:rsid w:val="00AE241D"/>
    <w:rsid w:val="00AE7F9F"/>
    <w:rsid w:val="00AF1923"/>
    <w:rsid w:val="00AF5C13"/>
    <w:rsid w:val="00AF67A0"/>
    <w:rsid w:val="00B00AB1"/>
    <w:rsid w:val="00B00CDA"/>
    <w:rsid w:val="00B1056F"/>
    <w:rsid w:val="00B13C5A"/>
    <w:rsid w:val="00B25F64"/>
    <w:rsid w:val="00B36147"/>
    <w:rsid w:val="00B45B00"/>
    <w:rsid w:val="00B50004"/>
    <w:rsid w:val="00B53781"/>
    <w:rsid w:val="00B546CF"/>
    <w:rsid w:val="00B55F53"/>
    <w:rsid w:val="00B57616"/>
    <w:rsid w:val="00B62773"/>
    <w:rsid w:val="00B64066"/>
    <w:rsid w:val="00B677B7"/>
    <w:rsid w:val="00B80BD0"/>
    <w:rsid w:val="00B8113F"/>
    <w:rsid w:val="00B87752"/>
    <w:rsid w:val="00B9380B"/>
    <w:rsid w:val="00B94B8F"/>
    <w:rsid w:val="00B94F0F"/>
    <w:rsid w:val="00B94FA2"/>
    <w:rsid w:val="00BA00E0"/>
    <w:rsid w:val="00BA553C"/>
    <w:rsid w:val="00BA7941"/>
    <w:rsid w:val="00BB0B36"/>
    <w:rsid w:val="00BB238A"/>
    <w:rsid w:val="00BB6290"/>
    <w:rsid w:val="00BC4BA4"/>
    <w:rsid w:val="00BD5AE5"/>
    <w:rsid w:val="00BE3024"/>
    <w:rsid w:val="00BE4D2F"/>
    <w:rsid w:val="00BE604E"/>
    <w:rsid w:val="00BE675E"/>
    <w:rsid w:val="00BF08E8"/>
    <w:rsid w:val="00BF161E"/>
    <w:rsid w:val="00BF18B1"/>
    <w:rsid w:val="00BF75BE"/>
    <w:rsid w:val="00C0007A"/>
    <w:rsid w:val="00C00912"/>
    <w:rsid w:val="00C01D54"/>
    <w:rsid w:val="00C077BA"/>
    <w:rsid w:val="00C10F7F"/>
    <w:rsid w:val="00C15735"/>
    <w:rsid w:val="00C23E10"/>
    <w:rsid w:val="00C31101"/>
    <w:rsid w:val="00C347DD"/>
    <w:rsid w:val="00C4056B"/>
    <w:rsid w:val="00C4069B"/>
    <w:rsid w:val="00C42E2A"/>
    <w:rsid w:val="00C57FA5"/>
    <w:rsid w:val="00C603E3"/>
    <w:rsid w:val="00C629E5"/>
    <w:rsid w:val="00C62A76"/>
    <w:rsid w:val="00C63EF7"/>
    <w:rsid w:val="00C66FB1"/>
    <w:rsid w:val="00C82B5A"/>
    <w:rsid w:val="00C90C99"/>
    <w:rsid w:val="00C91165"/>
    <w:rsid w:val="00C916F2"/>
    <w:rsid w:val="00C94123"/>
    <w:rsid w:val="00C94BB3"/>
    <w:rsid w:val="00CB0843"/>
    <w:rsid w:val="00CB1CB7"/>
    <w:rsid w:val="00CB248C"/>
    <w:rsid w:val="00CB266A"/>
    <w:rsid w:val="00CB3F43"/>
    <w:rsid w:val="00CB411E"/>
    <w:rsid w:val="00CB50EC"/>
    <w:rsid w:val="00CB7330"/>
    <w:rsid w:val="00CB776D"/>
    <w:rsid w:val="00CB7B1F"/>
    <w:rsid w:val="00CB7BD0"/>
    <w:rsid w:val="00CC04ED"/>
    <w:rsid w:val="00CC0A6A"/>
    <w:rsid w:val="00CC3D8B"/>
    <w:rsid w:val="00CC5535"/>
    <w:rsid w:val="00CC71A2"/>
    <w:rsid w:val="00CD07EE"/>
    <w:rsid w:val="00CD4051"/>
    <w:rsid w:val="00CD4502"/>
    <w:rsid w:val="00CD55AF"/>
    <w:rsid w:val="00CF1F13"/>
    <w:rsid w:val="00CF2DEA"/>
    <w:rsid w:val="00CF3D29"/>
    <w:rsid w:val="00CF4138"/>
    <w:rsid w:val="00CF4B70"/>
    <w:rsid w:val="00CF5DC9"/>
    <w:rsid w:val="00D02C11"/>
    <w:rsid w:val="00D039C6"/>
    <w:rsid w:val="00D07875"/>
    <w:rsid w:val="00D12409"/>
    <w:rsid w:val="00D15143"/>
    <w:rsid w:val="00D151C2"/>
    <w:rsid w:val="00D22F58"/>
    <w:rsid w:val="00D2710B"/>
    <w:rsid w:val="00D27D9C"/>
    <w:rsid w:val="00D468E1"/>
    <w:rsid w:val="00D47BC1"/>
    <w:rsid w:val="00D5148D"/>
    <w:rsid w:val="00D53810"/>
    <w:rsid w:val="00D5628E"/>
    <w:rsid w:val="00D57189"/>
    <w:rsid w:val="00D645AE"/>
    <w:rsid w:val="00D714C2"/>
    <w:rsid w:val="00D74958"/>
    <w:rsid w:val="00D838CC"/>
    <w:rsid w:val="00D84BBC"/>
    <w:rsid w:val="00D871B1"/>
    <w:rsid w:val="00D87B79"/>
    <w:rsid w:val="00D93AC7"/>
    <w:rsid w:val="00DA00EF"/>
    <w:rsid w:val="00DA6BE8"/>
    <w:rsid w:val="00DB0B11"/>
    <w:rsid w:val="00DB34C8"/>
    <w:rsid w:val="00DC304E"/>
    <w:rsid w:val="00DC3585"/>
    <w:rsid w:val="00DC73DF"/>
    <w:rsid w:val="00DC7F9A"/>
    <w:rsid w:val="00DD4F66"/>
    <w:rsid w:val="00DD58AA"/>
    <w:rsid w:val="00DD6406"/>
    <w:rsid w:val="00DE08E1"/>
    <w:rsid w:val="00DE2459"/>
    <w:rsid w:val="00DE42B9"/>
    <w:rsid w:val="00DE5310"/>
    <w:rsid w:val="00DE748A"/>
    <w:rsid w:val="00DF17D4"/>
    <w:rsid w:val="00DF6B8A"/>
    <w:rsid w:val="00DF705C"/>
    <w:rsid w:val="00E069C1"/>
    <w:rsid w:val="00E06F95"/>
    <w:rsid w:val="00E169FC"/>
    <w:rsid w:val="00E201CC"/>
    <w:rsid w:val="00E22687"/>
    <w:rsid w:val="00E25AEC"/>
    <w:rsid w:val="00E35FF0"/>
    <w:rsid w:val="00E40EF1"/>
    <w:rsid w:val="00E41B57"/>
    <w:rsid w:val="00E425FE"/>
    <w:rsid w:val="00E43BFA"/>
    <w:rsid w:val="00E47828"/>
    <w:rsid w:val="00E62E12"/>
    <w:rsid w:val="00E741CA"/>
    <w:rsid w:val="00E80E87"/>
    <w:rsid w:val="00E9410A"/>
    <w:rsid w:val="00E9751C"/>
    <w:rsid w:val="00EA0F70"/>
    <w:rsid w:val="00EA6EAD"/>
    <w:rsid w:val="00EB5F78"/>
    <w:rsid w:val="00EC43E2"/>
    <w:rsid w:val="00EC58EE"/>
    <w:rsid w:val="00ED2073"/>
    <w:rsid w:val="00ED3095"/>
    <w:rsid w:val="00ED4687"/>
    <w:rsid w:val="00EE09C9"/>
    <w:rsid w:val="00EE126D"/>
    <w:rsid w:val="00EE42D2"/>
    <w:rsid w:val="00EF4D63"/>
    <w:rsid w:val="00EF64D2"/>
    <w:rsid w:val="00EF6797"/>
    <w:rsid w:val="00F01C41"/>
    <w:rsid w:val="00F067D5"/>
    <w:rsid w:val="00F21CC4"/>
    <w:rsid w:val="00F22D3D"/>
    <w:rsid w:val="00F33A8A"/>
    <w:rsid w:val="00F40EA1"/>
    <w:rsid w:val="00F41EC7"/>
    <w:rsid w:val="00F53911"/>
    <w:rsid w:val="00F54D74"/>
    <w:rsid w:val="00F5698B"/>
    <w:rsid w:val="00F62009"/>
    <w:rsid w:val="00F652D0"/>
    <w:rsid w:val="00F70F60"/>
    <w:rsid w:val="00F75D74"/>
    <w:rsid w:val="00F76E2C"/>
    <w:rsid w:val="00F8092D"/>
    <w:rsid w:val="00F82DA6"/>
    <w:rsid w:val="00F91455"/>
    <w:rsid w:val="00F9229E"/>
    <w:rsid w:val="00F94089"/>
    <w:rsid w:val="00FA0CCA"/>
    <w:rsid w:val="00FA0FF6"/>
    <w:rsid w:val="00FA77FD"/>
    <w:rsid w:val="00FB27D8"/>
    <w:rsid w:val="00FB6304"/>
    <w:rsid w:val="00FC1B43"/>
    <w:rsid w:val="00FC4D42"/>
    <w:rsid w:val="00FD12D0"/>
    <w:rsid w:val="00FD15A5"/>
    <w:rsid w:val="00FD5F30"/>
    <w:rsid w:val="00FE0026"/>
    <w:rsid w:val="00FE0D1E"/>
    <w:rsid w:val="00FE3CD4"/>
    <w:rsid w:val="00FE4791"/>
    <w:rsid w:val="00FE533A"/>
    <w:rsid w:val="00FF027F"/>
    <w:rsid w:val="00FF430B"/>
    <w:rsid w:val="00FF47C5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024A"/>
  <w15:chartTrackingRefBased/>
  <w15:docId w15:val="{83FEDF61-68B3-49C1-9D59-4272A6EF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rva.hyttinen@uef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889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Virva Hyttinen</dc:creator>
  <cp:keywords/>
  <dc:description/>
  <cp:lastModifiedBy>Virva Hyttinen</cp:lastModifiedBy>
  <cp:revision>20</cp:revision>
  <dcterms:created xsi:type="dcterms:W3CDTF">2018-04-10T09:35:00Z</dcterms:created>
  <dcterms:modified xsi:type="dcterms:W3CDTF">2018-05-14T11:30:00Z</dcterms:modified>
</cp:coreProperties>
</file>