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44C" w:rsidRPr="0079128B" w:rsidRDefault="006F444C" w:rsidP="006F444C">
      <w:pPr>
        <w:pStyle w:val="Heading1"/>
      </w:pPr>
      <w:r w:rsidRPr="0079128B">
        <w:t>Supplementary figures</w:t>
      </w:r>
    </w:p>
    <w:p w:rsidR="006F444C" w:rsidRDefault="006F444C" w:rsidP="006F444C">
      <w:r>
        <w:rPr>
          <w:noProof/>
          <w:lang w:eastAsia="en-IN"/>
        </w:rPr>
        <w:drawing>
          <wp:inline distT="0" distB="0" distL="0" distR="0" wp14:anchorId="43392F46" wp14:editId="03D75FEF">
            <wp:extent cx="5724525" cy="3114675"/>
            <wp:effectExtent l="19050" t="19050" r="28575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1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444C" w:rsidRDefault="006F444C" w:rsidP="006F444C"/>
    <w:p w:rsidR="006F444C" w:rsidRDefault="006F444C" w:rsidP="006F444C">
      <w:r w:rsidRPr="00255158">
        <w:rPr>
          <w:b/>
          <w:bCs/>
          <w:i/>
          <w:iCs/>
          <w:sz w:val="20"/>
          <w:szCs w:val="20"/>
        </w:rPr>
        <w:t xml:space="preserve">Supplementary figure </w:t>
      </w:r>
      <w:r>
        <w:rPr>
          <w:b/>
          <w:bCs/>
          <w:i/>
          <w:iCs/>
          <w:sz w:val="20"/>
          <w:szCs w:val="20"/>
        </w:rPr>
        <w:t>1</w:t>
      </w:r>
      <w:r w:rsidRPr="00255158">
        <w:rPr>
          <w:b/>
          <w:bCs/>
          <w:i/>
          <w:iCs/>
          <w:sz w:val="20"/>
          <w:szCs w:val="20"/>
        </w:rPr>
        <w:t xml:space="preserve"> – </w:t>
      </w:r>
      <w:r>
        <w:rPr>
          <w:b/>
          <w:bCs/>
          <w:i/>
          <w:iCs/>
          <w:sz w:val="20"/>
          <w:szCs w:val="20"/>
        </w:rPr>
        <w:t xml:space="preserve">Temporal jitter of reversal stimuli with the </w:t>
      </w:r>
      <w:proofErr w:type="spellStart"/>
      <w:r>
        <w:rPr>
          <w:b/>
          <w:bCs/>
          <w:i/>
          <w:iCs/>
          <w:sz w:val="20"/>
          <w:szCs w:val="20"/>
        </w:rPr>
        <w:t>Hisense</w:t>
      </w:r>
      <w:proofErr w:type="spellEnd"/>
      <w:r>
        <w:rPr>
          <w:b/>
          <w:bCs/>
          <w:i/>
          <w:iCs/>
          <w:sz w:val="20"/>
          <w:szCs w:val="20"/>
        </w:rPr>
        <w:t xml:space="preserve"> DLP laser projector. </w:t>
      </w:r>
      <w:r w:rsidRPr="007D0187">
        <w:rPr>
          <w:i/>
          <w:iCs/>
          <w:sz w:val="20"/>
          <w:szCs w:val="20"/>
        </w:rPr>
        <w:t>The output trigger (2ms), top black trace is maintained constant. The bottom coloured traces are the signal from the photodiode recording a check reversing. As can be observed, the onset of reversal</w:t>
      </w:r>
      <w:r>
        <w:rPr>
          <w:i/>
          <w:iCs/>
          <w:sz w:val="20"/>
          <w:szCs w:val="20"/>
        </w:rPr>
        <w:t xml:space="preserve"> varies widely</w:t>
      </w:r>
      <w:r w:rsidRPr="007D0187">
        <w:rPr>
          <w:i/>
          <w:iCs/>
          <w:sz w:val="20"/>
          <w:szCs w:val="20"/>
        </w:rPr>
        <w:t xml:space="preserve"> with some onset jitter exceeding 200ms. </w:t>
      </w:r>
    </w:p>
    <w:p w:rsidR="006F444C" w:rsidRPr="00C94B22" w:rsidRDefault="006F444C" w:rsidP="006F444C">
      <w:pPr>
        <w:rPr>
          <w:b/>
          <w:bCs/>
        </w:rPr>
      </w:pPr>
      <w:r>
        <w:rPr>
          <w:b/>
          <w:bCs/>
          <w:noProof/>
          <w:lang w:eastAsia="en-IN"/>
        </w:rPr>
        <w:drawing>
          <wp:inline distT="0" distB="0" distL="0" distR="0" wp14:anchorId="7887FC95" wp14:editId="13F1D924">
            <wp:extent cx="5724525" cy="2552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4C" w:rsidRPr="00255158" w:rsidRDefault="006F444C" w:rsidP="006F444C">
      <w:pPr>
        <w:rPr>
          <w:i/>
          <w:iCs/>
          <w:sz w:val="20"/>
          <w:szCs w:val="20"/>
        </w:rPr>
      </w:pPr>
      <w:r w:rsidRPr="00255158">
        <w:rPr>
          <w:b/>
          <w:bCs/>
          <w:i/>
          <w:iCs/>
          <w:sz w:val="20"/>
          <w:szCs w:val="20"/>
        </w:rPr>
        <w:t xml:space="preserve">Supplementary figure </w:t>
      </w:r>
      <w:r>
        <w:rPr>
          <w:b/>
          <w:bCs/>
          <w:i/>
          <w:iCs/>
          <w:sz w:val="20"/>
          <w:szCs w:val="20"/>
        </w:rPr>
        <w:t>2</w:t>
      </w:r>
      <w:r w:rsidRPr="00255158">
        <w:rPr>
          <w:b/>
          <w:bCs/>
          <w:i/>
          <w:iCs/>
          <w:sz w:val="20"/>
          <w:szCs w:val="20"/>
        </w:rPr>
        <w:t xml:space="preserve"> – demonstration of the DLP rainbow effect.</w:t>
      </w:r>
      <w:r w:rsidRPr="00255158">
        <w:rPr>
          <w:i/>
          <w:iCs/>
          <w:sz w:val="20"/>
          <w:szCs w:val="20"/>
        </w:rPr>
        <w:t xml:space="preserve"> The ‘still view’ is a static picture taken from the visual stimulus used in this study, as can be observed, there is no </w:t>
      </w:r>
      <w:proofErr w:type="spellStart"/>
      <w:r w:rsidRPr="00255158">
        <w:rPr>
          <w:i/>
          <w:iCs/>
          <w:sz w:val="20"/>
          <w:szCs w:val="20"/>
        </w:rPr>
        <w:t>heterogenicity</w:t>
      </w:r>
      <w:proofErr w:type="spellEnd"/>
      <w:r w:rsidRPr="00255158">
        <w:rPr>
          <w:i/>
          <w:iCs/>
          <w:sz w:val="20"/>
          <w:szCs w:val="20"/>
        </w:rPr>
        <w:t xml:space="preserve"> in the colour of white checks. The ‘fast movement’ is a sti</w:t>
      </w:r>
      <w:bookmarkStart w:id="0" w:name="_GoBack"/>
      <w:bookmarkEnd w:id="0"/>
      <w:r w:rsidRPr="00255158">
        <w:rPr>
          <w:i/>
          <w:iCs/>
          <w:sz w:val="20"/>
          <w:szCs w:val="20"/>
        </w:rPr>
        <w:t>ll image taken from a video whereby the camera was shaken from side to side</w:t>
      </w:r>
      <w:r>
        <w:rPr>
          <w:i/>
          <w:iCs/>
          <w:sz w:val="20"/>
          <w:szCs w:val="20"/>
        </w:rPr>
        <w:t xml:space="preserve"> to </w:t>
      </w:r>
      <w:r w:rsidRPr="00255158">
        <w:rPr>
          <w:i/>
          <w:iCs/>
          <w:sz w:val="20"/>
          <w:szCs w:val="20"/>
        </w:rPr>
        <w:t xml:space="preserve">demonstrate the ‘rainbow effect’ whereby there is </w:t>
      </w:r>
      <w:proofErr w:type="spellStart"/>
      <w:r w:rsidRPr="00255158">
        <w:rPr>
          <w:i/>
          <w:iCs/>
          <w:sz w:val="20"/>
          <w:szCs w:val="20"/>
        </w:rPr>
        <w:t>heterogenicity</w:t>
      </w:r>
      <w:proofErr w:type="spellEnd"/>
      <w:r w:rsidRPr="00255158">
        <w:rPr>
          <w:i/>
          <w:iCs/>
          <w:sz w:val="20"/>
          <w:szCs w:val="20"/>
        </w:rPr>
        <w:t xml:space="preserve"> of colours of white checks. </w:t>
      </w:r>
    </w:p>
    <w:p w:rsidR="00B5080B" w:rsidRPr="006F444C" w:rsidRDefault="00B5080B" w:rsidP="006F444C"/>
    <w:sectPr w:rsidR="00B5080B" w:rsidRPr="006F444C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78191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80FB1" w:rsidRDefault="006F44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80FB1" w:rsidRDefault="006F444C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262" w:rsidRDefault="006F444C">
    <w:pPr>
      <w:pStyle w:val="Header"/>
    </w:pPr>
    <w:r>
      <w:t xml:space="preserve">Manuscript reference: </w:t>
    </w:r>
    <w:r w:rsidRPr="00A80FB1">
      <w:t>DOOP-D-22-00082</w:t>
    </w:r>
    <w:r>
      <w:tab/>
    </w:r>
    <w:r>
      <w:tab/>
      <w:t>Version 4.1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44C"/>
    <w:rsid w:val="00001BFB"/>
    <w:rsid w:val="000B607B"/>
    <w:rsid w:val="00120313"/>
    <w:rsid w:val="00170BFF"/>
    <w:rsid w:val="002B0564"/>
    <w:rsid w:val="002F382C"/>
    <w:rsid w:val="00377FAA"/>
    <w:rsid w:val="003B572C"/>
    <w:rsid w:val="003C2D70"/>
    <w:rsid w:val="004200F7"/>
    <w:rsid w:val="00460096"/>
    <w:rsid w:val="004C21F0"/>
    <w:rsid w:val="005138D6"/>
    <w:rsid w:val="005C4872"/>
    <w:rsid w:val="00643531"/>
    <w:rsid w:val="006A4C92"/>
    <w:rsid w:val="006F444C"/>
    <w:rsid w:val="00744537"/>
    <w:rsid w:val="0082542A"/>
    <w:rsid w:val="008414C7"/>
    <w:rsid w:val="00862F8E"/>
    <w:rsid w:val="008715D4"/>
    <w:rsid w:val="008A4E2A"/>
    <w:rsid w:val="008E059D"/>
    <w:rsid w:val="009152ED"/>
    <w:rsid w:val="0094411C"/>
    <w:rsid w:val="009D1A84"/>
    <w:rsid w:val="00AC7134"/>
    <w:rsid w:val="00B03014"/>
    <w:rsid w:val="00B04FF2"/>
    <w:rsid w:val="00B443BA"/>
    <w:rsid w:val="00B5080B"/>
    <w:rsid w:val="00C64437"/>
    <w:rsid w:val="00CA5D56"/>
    <w:rsid w:val="00CB0671"/>
    <w:rsid w:val="00CC6E6E"/>
    <w:rsid w:val="00E351CD"/>
    <w:rsid w:val="00E4504C"/>
    <w:rsid w:val="00E721C5"/>
    <w:rsid w:val="00EC4DF0"/>
    <w:rsid w:val="00F8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96A401-C3BD-4CAB-9EDF-7AA42D2BD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44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444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F444C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6F444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F444C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F444C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693</Characters>
  <Application>Microsoft Office Word</Application>
  <DocSecurity>0</DocSecurity>
  <Lines>5</Lines>
  <Paragraphs>1</Paragraphs>
  <ScaleCrop>false</ScaleCrop>
  <Company>HP Inc.</Company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Dhinesh Kumar R.</dc:creator>
  <cp:keywords/>
  <dc:description/>
  <cp:lastModifiedBy>Dhinesh Kumar R.</cp:lastModifiedBy>
  <cp:revision>1</cp:revision>
  <dcterms:created xsi:type="dcterms:W3CDTF">2022-12-25T05:36:00Z</dcterms:created>
  <dcterms:modified xsi:type="dcterms:W3CDTF">2022-12-25T05:38:00Z</dcterms:modified>
</cp:coreProperties>
</file>