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CA264" w14:textId="5255295A" w:rsidR="00E6718F" w:rsidRPr="004560A0" w:rsidRDefault="00E6718F" w:rsidP="009413C6">
      <w:pPr>
        <w:tabs>
          <w:tab w:val="left" w:pos="5163"/>
        </w:tabs>
        <w:spacing w:line="480" w:lineRule="auto"/>
        <w:rPr>
          <w:b/>
          <w:sz w:val="28"/>
          <w:szCs w:val="28"/>
        </w:rPr>
      </w:pPr>
      <w:bookmarkStart w:id="0" w:name="_GoBack"/>
      <w:r w:rsidRPr="004560A0">
        <w:rPr>
          <w:b/>
          <w:sz w:val="28"/>
          <w:szCs w:val="28"/>
        </w:rPr>
        <w:t>Supplementary Tables</w:t>
      </w:r>
    </w:p>
    <w:p w14:paraId="70AEBCFA" w14:textId="77777777" w:rsidR="00E6718F" w:rsidRPr="004560A0" w:rsidRDefault="00E6718F" w:rsidP="00E6718F">
      <w:pPr>
        <w:pStyle w:val="NoSpacing"/>
        <w:spacing w:line="360" w:lineRule="auto"/>
        <w:rPr>
          <w:rFonts w:ascii="Times New Roman" w:hAnsi="Times New Roman" w:cs="Times New Roman"/>
          <w:b/>
          <w:bCs/>
          <w:sz w:val="20"/>
          <w:szCs w:val="20"/>
          <w:lang w:val="en-US"/>
        </w:rPr>
      </w:pPr>
    </w:p>
    <w:p w14:paraId="3EC8BD64" w14:textId="2E04E6C3" w:rsidR="00D8225A" w:rsidRPr="00D8225A" w:rsidRDefault="00D8225A" w:rsidP="00AF4515">
      <w:pPr>
        <w:pStyle w:val="NoSpacing"/>
        <w:spacing w:line="480" w:lineRule="auto"/>
        <w:rPr>
          <w:rFonts w:ascii="Times New Roman" w:hAnsi="Times New Roman" w:cs="Times New Roman"/>
          <w:bCs/>
          <w:sz w:val="20"/>
          <w:szCs w:val="20"/>
          <w:lang w:val="en-US"/>
        </w:rPr>
      </w:pPr>
      <w:r w:rsidRPr="004560A0">
        <w:rPr>
          <w:rFonts w:ascii="Times New Roman" w:hAnsi="Times New Roman" w:cs="Times New Roman"/>
          <w:b/>
          <w:sz w:val="20"/>
          <w:szCs w:val="20"/>
          <w:lang w:val="en-US"/>
        </w:rPr>
        <w:t xml:space="preserve">Supplementary Table </w:t>
      </w:r>
      <w:r>
        <w:rPr>
          <w:rFonts w:ascii="Times New Roman" w:hAnsi="Times New Roman" w:cs="Times New Roman"/>
          <w:b/>
          <w:sz w:val="20"/>
          <w:szCs w:val="20"/>
          <w:lang w:val="en-US"/>
        </w:rPr>
        <w:t>1</w:t>
      </w:r>
      <w:r w:rsidRPr="004560A0">
        <w:rPr>
          <w:rFonts w:ascii="Times New Roman" w:hAnsi="Times New Roman" w:cs="Times New Roman"/>
          <w:b/>
          <w:sz w:val="20"/>
          <w:szCs w:val="20"/>
          <w:lang w:val="en-US"/>
        </w:rPr>
        <w:t xml:space="preserve"> </w:t>
      </w:r>
      <w:r w:rsidR="007A5FE9" w:rsidRPr="007A5FE9">
        <w:rPr>
          <w:rFonts w:ascii="Times New Roman" w:hAnsi="Times New Roman" w:cs="Times New Roman"/>
          <w:sz w:val="20"/>
          <w:szCs w:val="20"/>
          <w:lang w:val="en-US"/>
        </w:rPr>
        <w:t>The COVID-19-related questions as developed by</w:t>
      </w:r>
      <w:r w:rsidR="007A5FE9">
        <w:rPr>
          <w:rFonts w:ascii="Times New Roman" w:hAnsi="Times New Roman" w:cs="Times New Roman"/>
          <w:sz w:val="20"/>
          <w:szCs w:val="20"/>
          <w:lang w:val="en-US"/>
        </w:rPr>
        <w:t xml:space="preserve"> our</w:t>
      </w:r>
      <w:r w:rsidR="007A5FE9" w:rsidRPr="007A5FE9">
        <w:rPr>
          <w:rFonts w:ascii="Times New Roman" w:hAnsi="Times New Roman" w:cs="Times New Roman"/>
          <w:sz w:val="20"/>
          <w:szCs w:val="20"/>
          <w:lang w:val="en-US"/>
        </w:rPr>
        <w:t xml:space="preserve"> clinical experts and epidemiologists.</w:t>
      </w:r>
    </w:p>
    <w:p w14:paraId="1630BC48" w14:textId="77777777" w:rsidR="00D8225A" w:rsidRPr="004560A0" w:rsidRDefault="00D8225A" w:rsidP="00D8225A">
      <w:pPr>
        <w:pStyle w:val="NoSpacing"/>
        <w:spacing w:line="480" w:lineRule="auto"/>
        <w:rPr>
          <w:rFonts w:ascii="Times New Roman" w:hAnsi="Times New Roman" w:cs="Times New Roman"/>
          <w:bCs/>
          <w:sz w:val="20"/>
          <w:szCs w:val="20"/>
          <w:lang w:val="en-US"/>
        </w:rPr>
      </w:pPr>
    </w:p>
    <w:p w14:paraId="7A94BD2D" w14:textId="27991E0E" w:rsidR="00E6718F" w:rsidRDefault="00E6718F" w:rsidP="00E6718F">
      <w:pPr>
        <w:pStyle w:val="NoSpacing"/>
        <w:spacing w:line="360" w:lineRule="auto"/>
        <w:rPr>
          <w:rFonts w:ascii="Times New Roman" w:hAnsi="Times New Roman" w:cs="Times New Roman"/>
          <w:sz w:val="20"/>
          <w:szCs w:val="20"/>
          <w:lang w:val="en-US"/>
        </w:rPr>
      </w:pPr>
      <w:r w:rsidRPr="004560A0">
        <w:rPr>
          <w:rFonts w:ascii="Times New Roman" w:hAnsi="Times New Roman" w:cs="Times New Roman"/>
          <w:b/>
          <w:bCs/>
          <w:sz w:val="20"/>
          <w:szCs w:val="20"/>
          <w:lang w:val="en-US"/>
        </w:rPr>
        <w:t>Supplementary Table</w:t>
      </w:r>
      <w:r w:rsidRPr="004560A0">
        <w:rPr>
          <w:rFonts w:ascii="Times New Roman" w:hAnsi="Times New Roman" w:cs="Times New Roman"/>
          <w:b/>
          <w:bCs/>
          <w:i/>
          <w:iCs/>
          <w:sz w:val="20"/>
          <w:szCs w:val="20"/>
          <w:lang w:val="en-US"/>
        </w:rPr>
        <w:t xml:space="preserve"> </w:t>
      </w:r>
      <w:r w:rsidR="00AF4515">
        <w:rPr>
          <w:rFonts w:ascii="Times New Roman" w:hAnsi="Times New Roman" w:cs="Times New Roman"/>
          <w:b/>
          <w:bCs/>
          <w:sz w:val="20"/>
          <w:szCs w:val="20"/>
          <w:lang w:val="en-US"/>
        </w:rPr>
        <w:t>2</w:t>
      </w:r>
      <w:r w:rsidRPr="004560A0">
        <w:rPr>
          <w:rFonts w:ascii="Times New Roman" w:hAnsi="Times New Roman" w:cs="Times New Roman"/>
          <w:sz w:val="20"/>
          <w:szCs w:val="20"/>
          <w:lang w:val="en-US"/>
        </w:rPr>
        <w:t xml:space="preserve"> Baseline </w:t>
      </w:r>
      <w:proofErr w:type="spellStart"/>
      <w:r w:rsidRPr="004560A0">
        <w:rPr>
          <w:rFonts w:ascii="Times New Roman" w:hAnsi="Times New Roman" w:cs="Times New Roman"/>
          <w:sz w:val="20"/>
          <w:szCs w:val="20"/>
          <w:lang w:val="en-US"/>
        </w:rPr>
        <w:t>characteristics</w:t>
      </w:r>
      <w:r w:rsidRPr="004560A0">
        <w:rPr>
          <w:rFonts w:ascii="Times New Roman" w:hAnsi="Times New Roman" w:cs="Times New Roman"/>
          <w:sz w:val="20"/>
          <w:szCs w:val="20"/>
          <w:vertAlign w:val="superscript"/>
          <w:lang w:val="en-US"/>
        </w:rPr>
        <w:t>a</w:t>
      </w:r>
      <w:proofErr w:type="spellEnd"/>
      <w:r w:rsidRPr="004560A0">
        <w:rPr>
          <w:rFonts w:ascii="Times New Roman" w:hAnsi="Times New Roman" w:cs="Times New Roman"/>
          <w:sz w:val="20"/>
          <w:szCs w:val="20"/>
          <w:lang w:val="en-US"/>
        </w:rPr>
        <w:t xml:space="preserve"> of responders and non-responders of the COVID-19-specific surveys during the first and second SARS-CoV-2-infection wave</w:t>
      </w:r>
      <w:r w:rsidR="0023644A">
        <w:rPr>
          <w:rFonts w:ascii="Times New Roman" w:hAnsi="Times New Roman" w:cs="Times New Roman"/>
          <w:sz w:val="20"/>
          <w:szCs w:val="20"/>
          <w:lang w:val="en-US"/>
        </w:rPr>
        <w:t>s</w:t>
      </w:r>
      <w:r w:rsidRPr="004560A0">
        <w:rPr>
          <w:rFonts w:ascii="Times New Roman" w:hAnsi="Times New Roman" w:cs="Times New Roman"/>
          <w:sz w:val="20"/>
          <w:szCs w:val="20"/>
          <w:lang w:val="en-US"/>
        </w:rPr>
        <w:t xml:space="preserve"> of the COVID-19 pandemic.</w:t>
      </w:r>
    </w:p>
    <w:p w14:paraId="3822B45C" w14:textId="266E0CE2" w:rsidR="00EE3E19" w:rsidRDefault="00EE3E19" w:rsidP="00E6718F">
      <w:pPr>
        <w:pStyle w:val="NoSpacing"/>
        <w:spacing w:line="360" w:lineRule="auto"/>
        <w:rPr>
          <w:rFonts w:ascii="Times New Roman" w:hAnsi="Times New Roman" w:cs="Times New Roman"/>
          <w:sz w:val="20"/>
          <w:szCs w:val="20"/>
          <w:lang w:val="en-US"/>
        </w:rPr>
      </w:pPr>
    </w:p>
    <w:p w14:paraId="66F0FD4F" w14:textId="234EECAA" w:rsidR="00EE3E19" w:rsidRPr="00AB08D2" w:rsidRDefault="00EE3E19" w:rsidP="00E6718F">
      <w:pPr>
        <w:pStyle w:val="NoSpacing"/>
        <w:spacing w:line="360" w:lineRule="auto"/>
        <w:rPr>
          <w:rFonts w:ascii="Times New Roman" w:hAnsi="Times New Roman" w:cs="Times New Roman"/>
          <w:b/>
          <w:sz w:val="20"/>
          <w:szCs w:val="20"/>
          <w:lang w:val="en-US"/>
        </w:rPr>
      </w:pPr>
      <w:r w:rsidRPr="009413C6">
        <w:rPr>
          <w:rFonts w:ascii="Times New Roman" w:hAnsi="Times New Roman" w:cs="Times New Roman"/>
          <w:b/>
          <w:bCs/>
          <w:sz w:val="20"/>
          <w:szCs w:val="20"/>
          <w:lang w:val="en-US"/>
        </w:rPr>
        <w:t xml:space="preserve">Supplementary Table 3 </w:t>
      </w:r>
      <w:r w:rsidR="00975DB7" w:rsidRPr="009413C6">
        <w:rPr>
          <w:rFonts w:ascii="Times New Roman" w:hAnsi="Times New Roman" w:cs="Times New Roman"/>
          <w:sz w:val="20"/>
          <w:szCs w:val="20"/>
          <w:lang w:val="en-US"/>
        </w:rPr>
        <w:t>Comparison of proportions of responders with clinically relevant impairment of PROs on the EORTC-QLQ30 and -BR23 and HADS questionnaires between both SARS-CoV-2-infection waves, stratified into patients receiving active treatment (n=175) and patients receiving no active treatment, i.e., follow-up care (n=417).</w:t>
      </w:r>
    </w:p>
    <w:p w14:paraId="372A5904" w14:textId="77777777" w:rsidR="00E6718F" w:rsidRPr="00AB08D2" w:rsidRDefault="00E6718F" w:rsidP="00E6718F">
      <w:pPr>
        <w:pStyle w:val="NoSpacing"/>
        <w:tabs>
          <w:tab w:val="left" w:pos="1042"/>
        </w:tabs>
        <w:spacing w:line="360" w:lineRule="auto"/>
        <w:rPr>
          <w:rFonts w:ascii="Times New Roman" w:hAnsi="Times New Roman" w:cs="Times New Roman"/>
          <w:b/>
          <w:bCs/>
          <w:sz w:val="20"/>
          <w:szCs w:val="20"/>
          <w:lang w:val="en-US"/>
        </w:rPr>
      </w:pPr>
    </w:p>
    <w:p w14:paraId="6EA5B70E" w14:textId="77777777" w:rsidR="00E6718F" w:rsidRPr="00AB08D2" w:rsidRDefault="00E6718F" w:rsidP="00E6718F">
      <w:pPr>
        <w:pStyle w:val="NoSpacing"/>
        <w:tabs>
          <w:tab w:val="left" w:pos="1042"/>
        </w:tabs>
        <w:spacing w:line="360" w:lineRule="auto"/>
        <w:rPr>
          <w:rFonts w:ascii="Times New Roman" w:hAnsi="Times New Roman" w:cs="Times New Roman"/>
          <w:b/>
          <w:bCs/>
          <w:sz w:val="20"/>
          <w:szCs w:val="20"/>
          <w:lang w:val="en-US"/>
        </w:rPr>
      </w:pPr>
    </w:p>
    <w:p w14:paraId="6E900BE8" w14:textId="77777777" w:rsidR="00E6718F" w:rsidRPr="00AB08D2" w:rsidRDefault="00E6718F" w:rsidP="00E6718F">
      <w:pPr>
        <w:pStyle w:val="NoSpacing"/>
        <w:tabs>
          <w:tab w:val="left" w:pos="1118"/>
        </w:tabs>
        <w:spacing w:line="360" w:lineRule="auto"/>
        <w:rPr>
          <w:rFonts w:ascii="Times New Roman" w:hAnsi="Times New Roman" w:cs="Times New Roman"/>
          <w:sz w:val="20"/>
          <w:szCs w:val="20"/>
          <w:lang w:val="en-US"/>
        </w:rPr>
      </w:pPr>
    </w:p>
    <w:p w14:paraId="5B6753FB" w14:textId="2519C25F" w:rsidR="00E6718F" w:rsidRPr="00AB08D2" w:rsidRDefault="00E6718F" w:rsidP="00200643">
      <w:pPr>
        <w:pStyle w:val="NoSpacing"/>
        <w:rPr>
          <w:rFonts w:ascii="Times New Roman" w:hAnsi="Times New Roman" w:cs="Times New Roman"/>
          <w:sz w:val="20"/>
          <w:szCs w:val="20"/>
          <w:lang w:val="en-US"/>
        </w:rPr>
      </w:pPr>
      <w:r w:rsidRPr="009413C6">
        <w:rPr>
          <w:rFonts w:ascii="Times New Roman" w:hAnsi="Times New Roman" w:cs="Times New Roman"/>
          <w:sz w:val="20"/>
          <w:szCs w:val="20"/>
          <w:lang w:val="en-US"/>
        </w:rPr>
        <w:br w:type="column"/>
      </w:r>
      <w:r w:rsidR="00AF4515" w:rsidRPr="00AB08D2" w:rsidDel="00AF4515">
        <w:rPr>
          <w:rFonts w:ascii="Times New Roman" w:hAnsi="Times New Roman" w:cs="Times New Roman"/>
          <w:b/>
          <w:sz w:val="20"/>
          <w:szCs w:val="20"/>
          <w:lang w:val="en-US"/>
        </w:rPr>
        <w:lastRenderedPageBreak/>
        <w:t xml:space="preserve"> </w:t>
      </w:r>
    </w:p>
    <w:p w14:paraId="7919BB79" w14:textId="0360705D" w:rsidR="007A5FE9" w:rsidRPr="00AB08D2" w:rsidRDefault="00D8225A" w:rsidP="00D8225A">
      <w:pPr>
        <w:pStyle w:val="NoSpacing"/>
        <w:rPr>
          <w:rFonts w:ascii="Times New Roman" w:hAnsi="Times New Roman" w:cs="Times New Roman"/>
          <w:b/>
          <w:bCs/>
          <w:sz w:val="20"/>
          <w:szCs w:val="20"/>
          <w:lang w:val="en-US"/>
        </w:rPr>
      </w:pPr>
      <w:r w:rsidRPr="00AB08D2">
        <w:rPr>
          <w:rFonts w:ascii="Times New Roman" w:hAnsi="Times New Roman" w:cs="Times New Roman"/>
          <w:b/>
          <w:bCs/>
          <w:sz w:val="20"/>
          <w:szCs w:val="20"/>
          <w:lang w:val="en-US"/>
        </w:rPr>
        <w:t>Supplementary Table</w:t>
      </w:r>
      <w:r w:rsidRPr="00AB08D2">
        <w:rPr>
          <w:rFonts w:ascii="Times New Roman" w:hAnsi="Times New Roman" w:cs="Times New Roman"/>
          <w:b/>
          <w:bCs/>
          <w:i/>
          <w:iCs/>
          <w:sz w:val="20"/>
          <w:szCs w:val="20"/>
          <w:lang w:val="en-US"/>
        </w:rPr>
        <w:t xml:space="preserve"> </w:t>
      </w:r>
      <w:r w:rsidR="00AF4515" w:rsidRPr="00AB08D2">
        <w:rPr>
          <w:rFonts w:ascii="Times New Roman" w:hAnsi="Times New Roman" w:cs="Times New Roman"/>
          <w:b/>
          <w:bCs/>
          <w:sz w:val="20"/>
          <w:szCs w:val="20"/>
          <w:lang w:val="en-US"/>
        </w:rPr>
        <w:t xml:space="preserve">1 </w:t>
      </w:r>
      <w:proofErr w:type="gramStart"/>
      <w:r w:rsidR="007A5FE9" w:rsidRPr="00AB08D2">
        <w:rPr>
          <w:rFonts w:ascii="Times New Roman" w:hAnsi="Times New Roman" w:cs="Times New Roman"/>
          <w:b/>
          <w:bCs/>
          <w:sz w:val="20"/>
          <w:szCs w:val="20"/>
          <w:lang w:val="en-US"/>
        </w:rPr>
        <w:t>The</w:t>
      </w:r>
      <w:proofErr w:type="gramEnd"/>
      <w:r w:rsidR="007A5FE9" w:rsidRPr="00AB08D2">
        <w:rPr>
          <w:rFonts w:ascii="Times New Roman" w:hAnsi="Times New Roman" w:cs="Times New Roman"/>
          <w:b/>
          <w:bCs/>
          <w:sz w:val="20"/>
          <w:szCs w:val="20"/>
          <w:lang w:val="en-US"/>
        </w:rPr>
        <w:t xml:space="preserve"> COVID-19-related questions as developed by our clinical experts and epidemiologists.</w:t>
      </w:r>
    </w:p>
    <w:p w14:paraId="2ECDB6EA" w14:textId="350F0FFB" w:rsidR="007A5FE9" w:rsidRPr="00AB08D2" w:rsidRDefault="007A5FE9" w:rsidP="00D8225A">
      <w:pPr>
        <w:pStyle w:val="NoSpacing"/>
        <w:rPr>
          <w:rFonts w:ascii="Times New Roman" w:hAnsi="Times New Roman" w:cs="Times New Roman"/>
          <w:b/>
          <w:bCs/>
          <w:sz w:val="20"/>
          <w:szCs w:val="20"/>
          <w:lang w:val="en-US"/>
        </w:rPr>
      </w:pPr>
    </w:p>
    <w:tbl>
      <w:tblPr>
        <w:tblStyle w:val="TableGrid"/>
        <w:tblW w:w="0" w:type="auto"/>
        <w:tblLook w:val="04A0" w:firstRow="1" w:lastRow="0" w:firstColumn="1" w:lastColumn="0" w:noHBand="0" w:noVBand="1"/>
      </w:tblPr>
      <w:tblGrid>
        <w:gridCol w:w="3415"/>
        <w:gridCol w:w="5595"/>
      </w:tblGrid>
      <w:tr w:rsidR="006502C4" w:rsidRPr="00AB08D2" w14:paraId="07CA28C3" w14:textId="77777777" w:rsidTr="006502C4">
        <w:trPr>
          <w:trHeight w:val="320"/>
        </w:trPr>
        <w:tc>
          <w:tcPr>
            <w:tcW w:w="3415" w:type="dxa"/>
            <w:hideMark/>
          </w:tcPr>
          <w:p w14:paraId="72855341" w14:textId="37C66713" w:rsidR="006502C4" w:rsidRPr="00AB08D2" w:rsidRDefault="006502C4" w:rsidP="0035761F">
            <w:pPr>
              <w:rPr>
                <w:b/>
                <w:bCs/>
                <w:sz w:val="18"/>
                <w:szCs w:val="18"/>
                <w:vertAlign w:val="superscript"/>
              </w:rPr>
            </w:pPr>
            <w:r w:rsidRPr="00AB08D2">
              <w:rPr>
                <w:b/>
                <w:bCs/>
                <w:sz w:val="18"/>
                <w:szCs w:val="18"/>
              </w:rPr>
              <w:t>Are / were you infected by the COVID-19?</w:t>
            </w:r>
            <w:r w:rsidR="00807B6A" w:rsidRPr="00AB08D2">
              <w:rPr>
                <w:b/>
                <w:bCs/>
                <w:sz w:val="18"/>
                <w:szCs w:val="18"/>
                <w:vertAlign w:val="superscript"/>
              </w:rPr>
              <w:t>a, b</w:t>
            </w:r>
          </w:p>
        </w:tc>
        <w:tc>
          <w:tcPr>
            <w:tcW w:w="5595" w:type="dxa"/>
          </w:tcPr>
          <w:p w14:paraId="7FD7D201" w14:textId="77777777" w:rsidR="006502C4" w:rsidRPr="00AB08D2" w:rsidRDefault="006502C4" w:rsidP="0035761F">
            <w:pPr>
              <w:rPr>
                <w:sz w:val="16"/>
                <w:szCs w:val="16"/>
              </w:rPr>
            </w:pPr>
            <w:r w:rsidRPr="00AB08D2">
              <w:rPr>
                <w:sz w:val="16"/>
                <w:szCs w:val="16"/>
              </w:rPr>
              <w:sym w:font="Wingdings" w:char="F06F"/>
            </w:r>
            <w:r w:rsidRPr="00AB08D2">
              <w:rPr>
                <w:sz w:val="16"/>
                <w:szCs w:val="16"/>
              </w:rPr>
              <w:t xml:space="preserve"> Yes, confirmed by nasopharyngeal swab </w:t>
            </w:r>
          </w:p>
          <w:p w14:paraId="15A07810" w14:textId="516D289B" w:rsidR="006502C4" w:rsidRPr="00AB08D2" w:rsidRDefault="006502C4" w:rsidP="0035761F">
            <w:pPr>
              <w:rPr>
                <w:sz w:val="16"/>
                <w:szCs w:val="16"/>
              </w:rPr>
            </w:pPr>
            <w:r w:rsidRPr="00AB08D2">
              <w:rPr>
                <w:sz w:val="16"/>
                <w:szCs w:val="16"/>
              </w:rPr>
              <w:sym w:font="Wingdings" w:char="F06F"/>
            </w:r>
            <w:r w:rsidRPr="00AB08D2">
              <w:rPr>
                <w:sz w:val="16"/>
                <w:szCs w:val="16"/>
              </w:rPr>
              <w:t xml:space="preserve"> Possibly, I have or had fever, but I did not test </w:t>
            </w:r>
            <w:proofErr w:type="spellStart"/>
            <w:r w:rsidRPr="00AB08D2">
              <w:rPr>
                <w:sz w:val="16"/>
                <w:szCs w:val="16"/>
              </w:rPr>
              <w:t>it</w:t>
            </w:r>
            <w:r w:rsidR="00807B6A" w:rsidRPr="00AB08D2">
              <w:rPr>
                <w:sz w:val="16"/>
                <w:szCs w:val="16"/>
                <w:vertAlign w:val="superscript"/>
              </w:rPr>
              <w:t>d</w:t>
            </w:r>
            <w:proofErr w:type="spellEnd"/>
          </w:p>
          <w:p w14:paraId="482AAF7D" w14:textId="63BBA0F1" w:rsidR="006502C4" w:rsidRPr="00AB08D2" w:rsidRDefault="006502C4" w:rsidP="0035761F">
            <w:pPr>
              <w:rPr>
                <w:sz w:val="16"/>
                <w:szCs w:val="16"/>
              </w:rPr>
            </w:pPr>
            <w:r w:rsidRPr="00AB08D2">
              <w:rPr>
                <w:sz w:val="16"/>
                <w:szCs w:val="16"/>
              </w:rPr>
              <w:sym w:font="Wingdings" w:char="F06F"/>
            </w:r>
            <w:r w:rsidRPr="00AB08D2">
              <w:rPr>
                <w:sz w:val="16"/>
                <w:szCs w:val="16"/>
              </w:rPr>
              <w:t xml:space="preserve"> No, I was tested negative</w:t>
            </w:r>
            <w:r w:rsidR="00807B6A" w:rsidRPr="00AB08D2">
              <w:rPr>
                <w:sz w:val="16"/>
                <w:szCs w:val="16"/>
                <w:vertAlign w:val="superscript"/>
              </w:rPr>
              <w:t>d</w:t>
            </w:r>
            <w:r w:rsidRPr="00AB08D2">
              <w:rPr>
                <w:sz w:val="16"/>
                <w:szCs w:val="16"/>
              </w:rPr>
              <w:t xml:space="preserve"> </w:t>
            </w:r>
          </w:p>
          <w:p w14:paraId="289B38A9" w14:textId="301A2733" w:rsidR="006502C4" w:rsidRPr="00AB08D2" w:rsidRDefault="006502C4" w:rsidP="0035761F">
            <w:pPr>
              <w:rPr>
                <w:sz w:val="16"/>
                <w:szCs w:val="16"/>
                <w:vertAlign w:val="superscript"/>
              </w:rPr>
            </w:pPr>
            <w:r w:rsidRPr="00AB08D2">
              <w:rPr>
                <w:sz w:val="16"/>
                <w:szCs w:val="16"/>
              </w:rPr>
              <w:sym w:font="Wingdings" w:char="F06F"/>
            </w:r>
            <w:r w:rsidRPr="00AB08D2">
              <w:rPr>
                <w:sz w:val="16"/>
                <w:szCs w:val="16"/>
              </w:rPr>
              <w:t xml:space="preserve"> No, I had/ have no symptoms and I was not </w:t>
            </w:r>
            <w:proofErr w:type="spellStart"/>
            <w:r w:rsidRPr="00AB08D2">
              <w:rPr>
                <w:sz w:val="16"/>
                <w:szCs w:val="16"/>
              </w:rPr>
              <w:t>tested</w:t>
            </w:r>
            <w:r w:rsidR="00807B6A" w:rsidRPr="00AB08D2">
              <w:rPr>
                <w:sz w:val="16"/>
                <w:szCs w:val="16"/>
                <w:vertAlign w:val="superscript"/>
              </w:rPr>
              <w:t>d</w:t>
            </w:r>
            <w:proofErr w:type="spellEnd"/>
          </w:p>
          <w:p w14:paraId="65D97499" w14:textId="765EADB6" w:rsidR="006502C4" w:rsidRPr="00AB08D2" w:rsidRDefault="006502C4" w:rsidP="0035761F">
            <w:pPr>
              <w:rPr>
                <w:sz w:val="16"/>
                <w:szCs w:val="16"/>
                <w:vertAlign w:val="superscript"/>
              </w:rPr>
            </w:pPr>
            <w:r w:rsidRPr="00AB08D2">
              <w:rPr>
                <w:sz w:val="16"/>
                <w:szCs w:val="16"/>
              </w:rPr>
              <w:sym w:font="Wingdings" w:char="F06F"/>
            </w:r>
            <w:r w:rsidRPr="00AB08D2">
              <w:rPr>
                <w:sz w:val="16"/>
                <w:szCs w:val="16"/>
              </w:rPr>
              <w:t xml:space="preserve"> </w:t>
            </w:r>
            <w:proofErr w:type="spellStart"/>
            <w:r w:rsidRPr="00AB08D2">
              <w:rPr>
                <w:sz w:val="16"/>
                <w:szCs w:val="16"/>
              </w:rPr>
              <w:t>No</w:t>
            </w:r>
            <w:r w:rsidR="00807B6A" w:rsidRPr="00AB08D2">
              <w:rPr>
                <w:sz w:val="16"/>
                <w:szCs w:val="16"/>
                <w:vertAlign w:val="superscript"/>
              </w:rPr>
              <w:t>c</w:t>
            </w:r>
            <w:proofErr w:type="spellEnd"/>
          </w:p>
          <w:p w14:paraId="625AFD2D" w14:textId="77777777" w:rsidR="006502C4" w:rsidRPr="00AB08D2" w:rsidRDefault="006502C4" w:rsidP="0035761F">
            <w:pPr>
              <w:rPr>
                <w:sz w:val="16"/>
                <w:szCs w:val="16"/>
                <w:vertAlign w:val="superscript"/>
              </w:rPr>
            </w:pPr>
          </w:p>
          <w:p w14:paraId="57AFA141" w14:textId="77777777" w:rsidR="006502C4" w:rsidRPr="00AB08D2" w:rsidRDefault="006502C4" w:rsidP="0035761F">
            <w:pPr>
              <w:rPr>
                <w:sz w:val="16"/>
                <w:szCs w:val="16"/>
                <w:vertAlign w:val="superscript"/>
              </w:rPr>
            </w:pPr>
            <w:r w:rsidRPr="00AB08D2">
              <w:rPr>
                <w:sz w:val="16"/>
                <w:szCs w:val="16"/>
              </w:rPr>
              <w:t>Explanation: …</w:t>
            </w:r>
          </w:p>
        </w:tc>
      </w:tr>
      <w:tr w:rsidR="006502C4" w:rsidRPr="006502C4" w14:paraId="3CB5BDD4" w14:textId="77777777" w:rsidTr="006502C4">
        <w:trPr>
          <w:trHeight w:val="320"/>
        </w:trPr>
        <w:tc>
          <w:tcPr>
            <w:tcW w:w="3415" w:type="dxa"/>
            <w:noWrap/>
          </w:tcPr>
          <w:p w14:paraId="718A74C3" w14:textId="5847EB56" w:rsidR="006502C4" w:rsidRPr="006502C4" w:rsidRDefault="006502C4" w:rsidP="0035761F">
            <w:pPr>
              <w:rPr>
                <w:b/>
                <w:bCs/>
                <w:sz w:val="18"/>
                <w:szCs w:val="18"/>
              </w:rPr>
            </w:pPr>
            <w:r w:rsidRPr="006502C4">
              <w:rPr>
                <w:b/>
                <w:bCs/>
                <w:sz w:val="18"/>
                <w:szCs w:val="18"/>
              </w:rPr>
              <w:t xml:space="preserve">If you have been infected, what were your most severe </w:t>
            </w:r>
            <w:proofErr w:type="spellStart"/>
            <w:r w:rsidRPr="006502C4">
              <w:rPr>
                <w:b/>
                <w:bCs/>
                <w:sz w:val="18"/>
                <w:szCs w:val="18"/>
              </w:rPr>
              <w:t>symptoms?</w:t>
            </w:r>
            <w:r w:rsidR="00807B6A">
              <w:rPr>
                <w:b/>
                <w:bCs/>
                <w:sz w:val="18"/>
                <w:szCs w:val="18"/>
                <w:vertAlign w:val="superscript"/>
              </w:rPr>
              <w:t>a</w:t>
            </w:r>
            <w:proofErr w:type="spellEnd"/>
            <w:r w:rsidR="00807B6A">
              <w:rPr>
                <w:b/>
                <w:bCs/>
                <w:sz w:val="18"/>
                <w:szCs w:val="18"/>
                <w:vertAlign w:val="superscript"/>
              </w:rPr>
              <w:t>, b</w:t>
            </w:r>
          </w:p>
        </w:tc>
        <w:tc>
          <w:tcPr>
            <w:tcW w:w="5595" w:type="dxa"/>
          </w:tcPr>
          <w:p w14:paraId="67AE5852" w14:textId="77777777" w:rsidR="006502C4" w:rsidRPr="006502C4" w:rsidRDefault="006502C4" w:rsidP="0035761F">
            <w:pPr>
              <w:rPr>
                <w:sz w:val="16"/>
                <w:szCs w:val="16"/>
              </w:rPr>
            </w:pPr>
            <w:r w:rsidRPr="006502C4">
              <w:rPr>
                <w:sz w:val="16"/>
                <w:szCs w:val="16"/>
              </w:rPr>
              <w:sym w:font="Wingdings" w:char="F06F"/>
            </w:r>
            <w:r w:rsidRPr="006502C4">
              <w:rPr>
                <w:sz w:val="16"/>
                <w:szCs w:val="16"/>
              </w:rPr>
              <w:t xml:space="preserve"> No symptoms </w:t>
            </w:r>
          </w:p>
          <w:p w14:paraId="267F28D1" w14:textId="5A1C2632" w:rsidR="006502C4" w:rsidRPr="006502C4" w:rsidRDefault="006502C4" w:rsidP="0035761F">
            <w:pPr>
              <w:rPr>
                <w:sz w:val="16"/>
                <w:szCs w:val="16"/>
              </w:rPr>
            </w:pPr>
            <w:r w:rsidRPr="006502C4">
              <w:rPr>
                <w:sz w:val="16"/>
                <w:szCs w:val="16"/>
              </w:rPr>
              <w:sym w:font="Wingdings" w:char="F06F"/>
            </w:r>
            <w:r w:rsidRPr="006502C4">
              <w:rPr>
                <w:sz w:val="16"/>
                <w:szCs w:val="16"/>
              </w:rPr>
              <w:t xml:space="preserve"> Mild </w:t>
            </w:r>
            <w:proofErr w:type="spellStart"/>
            <w:r w:rsidRPr="006502C4">
              <w:rPr>
                <w:sz w:val="16"/>
                <w:szCs w:val="16"/>
              </w:rPr>
              <w:t>symptoms</w:t>
            </w:r>
            <w:r w:rsidR="00807B6A">
              <w:rPr>
                <w:sz w:val="16"/>
                <w:szCs w:val="16"/>
                <w:vertAlign w:val="superscript"/>
              </w:rPr>
              <w:t>c</w:t>
            </w:r>
            <w:proofErr w:type="spellEnd"/>
          </w:p>
          <w:p w14:paraId="774DAA65" w14:textId="04F231D8" w:rsidR="006502C4" w:rsidRPr="006502C4" w:rsidRDefault="006502C4" w:rsidP="0035761F">
            <w:pPr>
              <w:rPr>
                <w:sz w:val="16"/>
                <w:szCs w:val="16"/>
              </w:rPr>
            </w:pPr>
            <w:r w:rsidRPr="006502C4">
              <w:rPr>
                <w:sz w:val="16"/>
                <w:szCs w:val="16"/>
              </w:rPr>
              <w:sym w:font="Wingdings" w:char="F06F"/>
            </w:r>
            <w:r w:rsidRPr="006502C4">
              <w:rPr>
                <w:sz w:val="16"/>
                <w:szCs w:val="16"/>
              </w:rPr>
              <w:t xml:space="preserve"> Moderate </w:t>
            </w:r>
            <w:proofErr w:type="spellStart"/>
            <w:r w:rsidRPr="006502C4">
              <w:rPr>
                <w:sz w:val="16"/>
                <w:szCs w:val="16"/>
              </w:rPr>
              <w:t>symptoms</w:t>
            </w:r>
            <w:r w:rsidR="00807B6A">
              <w:rPr>
                <w:sz w:val="16"/>
                <w:szCs w:val="16"/>
                <w:vertAlign w:val="superscript"/>
              </w:rPr>
              <w:t>c</w:t>
            </w:r>
            <w:proofErr w:type="spellEnd"/>
            <w:r w:rsidRPr="006502C4">
              <w:rPr>
                <w:sz w:val="16"/>
                <w:szCs w:val="16"/>
              </w:rPr>
              <w:t xml:space="preserve"> </w:t>
            </w:r>
          </w:p>
          <w:p w14:paraId="798EE80A" w14:textId="5A6EF19A" w:rsidR="006502C4" w:rsidRPr="006502C4" w:rsidRDefault="006502C4" w:rsidP="0035761F">
            <w:pPr>
              <w:rPr>
                <w:sz w:val="16"/>
                <w:szCs w:val="16"/>
              </w:rPr>
            </w:pPr>
            <w:r w:rsidRPr="006502C4">
              <w:rPr>
                <w:sz w:val="16"/>
                <w:szCs w:val="16"/>
              </w:rPr>
              <w:sym w:font="Wingdings" w:char="F06F"/>
            </w:r>
            <w:r w:rsidRPr="006502C4">
              <w:rPr>
                <w:sz w:val="16"/>
                <w:szCs w:val="16"/>
              </w:rPr>
              <w:t xml:space="preserve"> Severe </w:t>
            </w:r>
            <w:proofErr w:type="spellStart"/>
            <w:r w:rsidRPr="006502C4">
              <w:rPr>
                <w:sz w:val="16"/>
                <w:szCs w:val="16"/>
              </w:rPr>
              <w:t>symptoms</w:t>
            </w:r>
            <w:r w:rsidR="00807B6A">
              <w:rPr>
                <w:sz w:val="16"/>
                <w:szCs w:val="16"/>
                <w:vertAlign w:val="superscript"/>
              </w:rPr>
              <w:t>c</w:t>
            </w:r>
            <w:proofErr w:type="spellEnd"/>
            <w:r w:rsidRPr="006502C4">
              <w:rPr>
                <w:sz w:val="16"/>
                <w:szCs w:val="16"/>
              </w:rPr>
              <w:t xml:space="preserve"> </w:t>
            </w:r>
          </w:p>
          <w:p w14:paraId="7A68B181" w14:textId="6D377B62" w:rsidR="006502C4" w:rsidRPr="006502C4" w:rsidRDefault="006502C4" w:rsidP="0035761F">
            <w:pPr>
              <w:rPr>
                <w:sz w:val="16"/>
                <w:szCs w:val="16"/>
                <w:vertAlign w:val="superscript"/>
              </w:rPr>
            </w:pPr>
            <w:r w:rsidRPr="006502C4">
              <w:rPr>
                <w:sz w:val="16"/>
                <w:szCs w:val="16"/>
              </w:rPr>
              <w:sym w:font="Wingdings" w:char="F06F"/>
            </w:r>
            <w:r w:rsidRPr="006502C4">
              <w:rPr>
                <w:sz w:val="16"/>
                <w:szCs w:val="16"/>
              </w:rPr>
              <w:t xml:space="preserve"> No hospital admission, a cold end/or coughing and/or sore </w:t>
            </w:r>
            <w:proofErr w:type="spellStart"/>
            <w:r w:rsidRPr="006502C4">
              <w:rPr>
                <w:sz w:val="16"/>
                <w:szCs w:val="16"/>
              </w:rPr>
              <w:t>throat</w:t>
            </w:r>
            <w:r w:rsidR="00807B6A">
              <w:rPr>
                <w:sz w:val="16"/>
                <w:szCs w:val="16"/>
                <w:vertAlign w:val="superscript"/>
              </w:rPr>
              <w:t>d</w:t>
            </w:r>
            <w:proofErr w:type="spellEnd"/>
          </w:p>
          <w:p w14:paraId="1D6E9508" w14:textId="048541A9" w:rsidR="006502C4" w:rsidRPr="006502C4" w:rsidRDefault="006502C4" w:rsidP="0035761F">
            <w:pPr>
              <w:rPr>
                <w:sz w:val="16"/>
                <w:szCs w:val="16"/>
                <w:vertAlign w:val="superscript"/>
              </w:rPr>
            </w:pPr>
            <w:r w:rsidRPr="006502C4">
              <w:rPr>
                <w:sz w:val="16"/>
                <w:szCs w:val="16"/>
              </w:rPr>
              <w:sym w:font="Wingdings" w:char="F06F"/>
            </w:r>
            <w:r w:rsidRPr="006502C4">
              <w:rPr>
                <w:sz w:val="16"/>
                <w:szCs w:val="16"/>
              </w:rPr>
              <w:t xml:space="preserve"> No hospital admission, but loss of taste and/or </w:t>
            </w:r>
            <w:proofErr w:type="spellStart"/>
            <w:r w:rsidRPr="006502C4">
              <w:rPr>
                <w:sz w:val="16"/>
                <w:szCs w:val="16"/>
              </w:rPr>
              <w:t>smell</w:t>
            </w:r>
            <w:r w:rsidR="00807B6A">
              <w:rPr>
                <w:sz w:val="16"/>
                <w:szCs w:val="16"/>
                <w:vertAlign w:val="superscript"/>
              </w:rPr>
              <w:t>d</w:t>
            </w:r>
            <w:proofErr w:type="spellEnd"/>
          </w:p>
          <w:p w14:paraId="36580E6D" w14:textId="0734A8F8" w:rsidR="006502C4" w:rsidRPr="006502C4" w:rsidRDefault="006502C4" w:rsidP="0035761F">
            <w:pPr>
              <w:rPr>
                <w:sz w:val="16"/>
                <w:szCs w:val="16"/>
                <w:vertAlign w:val="superscript"/>
              </w:rPr>
            </w:pPr>
            <w:r w:rsidRPr="006502C4">
              <w:rPr>
                <w:sz w:val="16"/>
                <w:szCs w:val="16"/>
              </w:rPr>
              <w:sym w:font="Wingdings" w:char="F06F"/>
            </w:r>
            <w:r w:rsidRPr="006502C4">
              <w:rPr>
                <w:sz w:val="16"/>
                <w:szCs w:val="16"/>
              </w:rPr>
              <w:t xml:space="preserve"> No hospital admission, but fever and/or </w:t>
            </w:r>
            <w:proofErr w:type="spellStart"/>
            <w:r w:rsidRPr="006502C4">
              <w:rPr>
                <w:sz w:val="16"/>
                <w:szCs w:val="16"/>
              </w:rPr>
              <w:t>dyspnea</w:t>
            </w:r>
            <w:r w:rsidR="00807B6A">
              <w:rPr>
                <w:sz w:val="16"/>
                <w:szCs w:val="16"/>
                <w:vertAlign w:val="superscript"/>
              </w:rPr>
              <w:t>d</w:t>
            </w:r>
            <w:proofErr w:type="spellEnd"/>
          </w:p>
          <w:p w14:paraId="6B2E401D" w14:textId="77777777" w:rsidR="006502C4" w:rsidRPr="006502C4" w:rsidRDefault="006502C4" w:rsidP="0035761F">
            <w:pPr>
              <w:rPr>
                <w:sz w:val="16"/>
                <w:szCs w:val="16"/>
              </w:rPr>
            </w:pPr>
            <w:r w:rsidRPr="006502C4">
              <w:rPr>
                <w:sz w:val="16"/>
                <w:szCs w:val="16"/>
              </w:rPr>
              <w:sym w:font="Wingdings" w:char="F06F"/>
            </w:r>
            <w:r w:rsidRPr="006502C4">
              <w:rPr>
                <w:sz w:val="16"/>
                <w:szCs w:val="16"/>
              </w:rPr>
              <w:t xml:space="preserve"> Hospital admission</w:t>
            </w:r>
          </w:p>
          <w:p w14:paraId="685E948A" w14:textId="77777777" w:rsidR="006502C4" w:rsidRPr="006502C4" w:rsidRDefault="006502C4" w:rsidP="0035761F">
            <w:pPr>
              <w:rPr>
                <w:sz w:val="16"/>
                <w:szCs w:val="16"/>
              </w:rPr>
            </w:pPr>
            <w:r w:rsidRPr="006502C4">
              <w:rPr>
                <w:sz w:val="16"/>
                <w:szCs w:val="16"/>
              </w:rPr>
              <w:sym w:font="Wingdings" w:char="F06F"/>
            </w:r>
            <w:r w:rsidRPr="006502C4">
              <w:rPr>
                <w:sz w:val="16"/>
                <w:szCs w:val="16"/>
              </w:rPr>
              <w:t xml:space="preserve"> Intensive care admission</w:t>
            </w:r>
          </w:p>
          <w:p w14:paraId="0F7563A7" w14:textId="77777777" w:rsidR="006502C4" w:rsidRPr="006502C4" w:rsidRDefault="006502C4" w:rsidP="0035761F">
            <w:pPr>
              <w:rPr>
                <w:sz w:val="16"/>
                <w:szCs w:val="16"/>
              </w:rPr>
            </w:pPr>
          </w:p>
          <w:p w14:paraId="257CB844" w14:textId="77777777" w:rsidR="006502C4" w:rsidRPr="006502C4" w:rsidRDefault="006502C4" w:rsidP="0035761F">
            <w:pPr>
              <w:rPr>
                <w:sz w:val="16"/>
                <w:szCs w:val="16"/>
              </w:rPr>
            </w:pPr>
            <w:r w:rsidRPr="006502C4">
              <w:rPr>
                <w:sz w:val="16"/>
                <w:szCs w:val="16"/>
              </w:rPr>
              <w:t>Explanation: …</w:t>
            </w:r>
          </w:p>
        </w:tc>
      </w:tr>
      <w:tr w:rsidR="006502C4" w:rsidRPr="006502C4" w14:paraId="36B04A26" w14:textId="77777777" w:rsidTr="006502C4">
        <w:trPr>
          <w:trHeight w:val="320"/>
        </w:trPr>
        <w:tc>
          <w:tcPr>
            <w:tcW w:w="3415" w:type="dxa"/>
            <w:noWrap/>
          </w:tcPr>
          <w:p w14:paraId="23403F8A" w14:textId="4439FA87" w:rsidR="006502C4" w:rsidRPr="006502C4" w:rsidRDefault="006502C4" w:rsidP="0035761F">
            <w:pPr>
              <w:rPr>
                <w:b/>
                <w:bCs/>
                <w:sz w:val="18"/>
                <w:szCs w:val="18"/>
              </w:rPr>
            </w:pPr>
            <w:r w:rsidRPr="006502C4">
              <w:rPr>
                <w:b/>
                <w:bCs/>
                <w:sz w:val="18"/>
                <w:szCs w:val="18"/>
              </w:rPr>
              <w:t xml:space="preserve">What are your current </w:t>
            </w:r>
            <w:proofErr w:type="spellStart"/>
            <w:r w:rsidRPr="006502C4">
              <w:rPr>
                <w:b/>
                <w:bCs/>
                <w:sz w:val="18"/>
                <w:szCs w:val="18"/>
              </w:rPr>
              <w:t>symptoms?</w:t>
            </w:r>
            <w:r w:rsidR="00807B6A">
              <w:rPr>
                <w:b/>
                <w:bCs/>
                <w:sz w:val="18"/>
                <w:szCs w:val="18"/>
                <w:vertAlign w:val="superscript"/>
              </w:rPr>
              <w:t>a</w:t>
            </w:r>
            <w:proofErr w:type="spellEnd"/>
          </w:p>
        </w:tc>
        <w:tc>
          <w:tcPr>
            <w:tcW w:w="5595" w:type="dxa"/>
          </w:tcPr>
          <w:p w14:paraId="72D25C95" w14:textId="77777777" w:rsidR="006502C4" w:rsidRPr="006502C4" w:rsidRDefault="006502C4" w:rsidP="0035761F">
            <w:pPr>
              <w:rPr>
                <w:sz w:val="16"/>
                <w:szCs w:val="16"/>
              </w:rPr>
            </w:pPr>
            <w:r w:rsidRPr="006502C4">
              <w:rPr>
                <w:sz w:val="16"/>
                <w:szCs w:val="16"/>
              </w:rPr>
              <w:sym w:font="Wingdings" w:char="F06F"/>
            </w:r>
            <w:r w:rsidRPr="006502C4">
              <w:rPr>
                <w:sz w:val="16"/>
                <w:szCs w:val="16"/>
              </w:rPr>
              <w:t xml:space="preserve"> No symptoms </w:t>
            </w:r>
          </w:p>
          <w:p w14:paraId="0B36BCF7" w14:textId="77777777" w:rsidR="006502C4" w:rsidRPr="006502C4" w:rsidRDefault="006502C4" w:rsidP="0035761F">
            <w:pPr>
              <w:rPr>
                <w:sz w:val="16"/>
                <w:szCs w:val="16"/>
              </w:rPr>
            </w:pPr>
            <w:r w:rsidRPr="006502C4">
              <w:rPr>
                <w:sz w:val="16"/>
                <w:szCs w:val="16"/>
              </w:rPr>
              <w:sym w:font="Wingdings" w:char="F06F"/>
            </w:r>
            <w:r w:rsidRPr="006502C4">
              <w:rPr>
                <w:sz w:val="16"/>
                <w:szCs w:val="16"/>
              </w:rPr>
              <w:t xml:space="preserve"> Mild symptoms</w:t>
            </w:r>
          </w:p>
          <w:p w14:paraId="4DFBF485" w14:textId="77777777" w:rsidR="006502C4" w:rsidRPr="006502C4" w:rsidRDefault="006502C4" w:rsidP="0035761F">
            <w:pPr>
              <w:rPr>
                <w:sz w:val="16"/>
                <w:szCs w:val="16"/>
              </w:rPr>
            </w:pPr>
            <w:r w:rsidRPr="006502C4">
              <w:rPr>
                <w:sz w:val="16"/>
                <w:szCs w:val="16"/>
              </w:rPr>
              <w:sym w:font="Wingdings" w:char="F06F"/>
            </w:r>
            <w:r w:rsidRPr="006502C4">
              <w:rPr>
                <w:sz w:val="16"/>
                <w:szCs w:val="16"/>
              </w:rPr>
              <w:t xml:space="preserve"> Moderate symptoms</w:t>
            </w:r>
          </w:p>
          <w:p w14:paraId="55E07346" w14:textId="77777777" w:rsidR="006502C4" w:rsidRPr="006502C4" w:rsidRDefault="006502C4" w:rsidP="0035761F">
            <w:pPr>
              <w:rPr>
                <w:sz w:val="16"/>
                <w:szCs w:val="16"/>
              </w:rPr>
            </w:pPr>
            <w:r w:rsidRPr="006502C4">
              <w:rPr>
                <w:sz w:val="16"/>
                <w:szCs w:val="16"/>
              </w:rPr>
              <w:sym w:font="Wingdings" w:char="F06F"/>
            </w:r>
            <w:r w:rsidRPr="006502C4">
              <w:rPr>
                <w:sz w:val="16"/>
                <w:szCs w:val="16"/>
              </w:rPr>
              <w:t xml:space="preserve"> Severe symptoms</w:t>
            </w:r>
          </w:p>
          <w:p w14:paraId="1EB31FEB" w14:textId="77777777" w:rsidR="006502C4" w:rsidRPr="006502C4" w:rsidRDefault="006502C4" w:rsidP="0035761F">
            <w:pPr>
              <w:rPr>
                <w:sz w:val="16"/>
                <w:szCs w:val="16"/>
              </w:rPr>
            </w:pPr>
            <w:r w:rsidRPr="006502C4">
              <w:rPr>
                <w:sz w:val="16"/>
                <w:szCs w:val="16"/>
              </w:rPr>
              <w:sym w:font="Wingdings" w:char="F06F"/>
            </w:r>
            <w:r w:rsidRPr="006502C4">
              <w:rPr>
                <w:sz w:val="16"/>
                <w:szCs w:val="16"/>
              </w:rPr>
              <w:t xml:space="preserve"> Hospital admission</w:t>
            </w:r>
          </w:p>
          <w:p w14:paraId="58DC4BE4" w14:textId="77777777" w:rsidR="006502C4" w:rsidRPr="006502C4" w:rsidRDefault="006502C4" w:rsidP="0035761F">
            <w:pPr>
              <w:rPr>
                <w:sz w:val="16"/>
                <w:szCs w:val="16"/>
              </w:rPr>
            </w:pPr>
            <w:r w:rsidRPr="006502C4">
              <w:rPr>
                <w:sz w:val="16"/>
                <w:szCs w:val="16"/>
              </w:rPr>
              <w:sym w:font="Wingdings" w:char="F06F"/>
            </w:r>
            <w:r w:rsidRPr="006502C4">
              <w:rPr>
                <w:sz w:val="16"/>
                <w:szCs w:val="16"/>
              </w:rPr>
              <w:t xml:space="preserve"> Intensive care admission</w:t>
            </w:r>
          </w:p>
          <w:p w14:paraId="16585BA6" w14:textId="77777777" w:rsidR="006502C4" w:rsidRPr="006502C4" w:rsidRDefault="006502C4" w:rsidP="0035761F">
            <w:pPr>
              <w:rPr>
                <w:sz w:val="16"/>
                <w:szCs w:val="16"/>
              </w:rPr>
            </w:pPr>
          </w:p>
          <w:p w14:paraId="56C09F68" w14:textId="77777777" w:rsidR="006502C4" w:rsidRPr="006502C4" w:rsidRDefault="006502C4" w:rsidP="0035761F">
            <w:pPr>
              <w:rPr>
                <w:sz w:val="16"/>
                <w:szCs w:val="16"/>
              </w:rPr>
            </w:pPr>
            <w:r w:rsidRPr="006502C4">
              <w:rPr>
                <w:sz w:val="16"/>
                <w:szCs w:val="16"/>
              </w:rPr>
              <w:t>Explanation: …</w:t>
            </w:r>
          </w:p>
        </w:tc>
      </w:tr>
      <w:tr w:rsidR="006502C4" w:rsidRPr="006502C4" w14:paraId="470E2D8C" w14:textId="77777777" w:rsidTr="006502C4">
        <w:trPr>
          <w:trHeight w:val="320"/>
        </w:trPr>
        <w:tc>
          <w:tcPr>
            <w:tcW w:w="3415" w:type="dxa"/>
            <w:hideMark/>
          </w:tcPr>
          <w:p w14:paraId="241966D4" w14:textId="7F4CF4BD" w:rsidR="006502C4" w:rsidRPr="006502C4" w:rsidRDefault="006502C4" w:rsidP="0035761F">
            <w:pPr>
              <w:rPr>
                <w:b/>
                <w:bCs/>
                <w:sz w:val="18"/>
                <w:szCs w:val="18"/>
              </w:rPr>
            </w:pPr>
            <w:r w:rsidRPr="006502C4">
              <w:rPr>
                <w:b/>
                <w:bCs/>
                <w:sz w:val="18"/>
                <w:szCs w:val="18"/>
              </w:rPr>
              <w:t xml:space="preserve">If you have not been infected, are you worried you might get </w:t>
            </w:r>
            <w:proofErr w:type="spellStart"/>
            <w:r w:rsidRPr="006502C4">
              <w:rPr>
                <w:b/>
                <w:bCs/>
                <w:sz w:val="18"/>
                <w:szCs w:val="18"/>
              </w:rPr>
              <w:t>infected?</w:t>
            </w:r>
            <w:r w:rsidR="00807B6A">
              <w:rPr>
                <w:b/>
                <w:bCs/>
                <w:sz w:val="18"/>
                <w:szCs w:val="18"/>
                <w:vertAlign w:val="superscript"/>
              </w:rPr>
              <w:t>a</w:t>
            </w:r>
            <w:proofErr w:type="spellEnd"/>
            <w:r w:rsidR="00807B6A">
              <w:rPr>
                <w:b/>
                <w:bCs/>
                <w:sz w:val="18"/>
                <w:szCs w:val="18"/>
                <w:vertAlign w:val="superscript"/>
              </w:rPr>
              <w:t>, b</w:t>
            </w:r>
          </w:p>
        </w:tc>
        <w:tc>
          <w:tcPr>
            <w:tcW w:w="5595" w:type="dxa"/>
          </w:tcPr>
          <w:p w14:paraId="7D8A9061" w14:textId="77777777" w:rsidR="006502C4" w:rsidRPr="006502C4" w:rsidRDefault="006502C4" w:rsidP="0035761F">
            <w:pPr>
              <w:rPr>
                <w:sz w:val="16"/>
                <w:szCs w:val="16"/>
              </w:rPr>
            </w:pPr>
            <w:r w:rsidRPr="006502C4">
              <w:rPr>
                <w:sz w:val="16"/>
                <w:szCs w:val="16"/>
              </w:rPr>
              <w:sym w:font="Wingdings" w:char="F06F"/>
            </w:r>
            <w:r w:rsidRPr="006502C4">
              <w:rPr>
                <w:sz w:val="16"/>
                <w:szCs w:val="16"/>
              </w:rPr>
              <w:t xml:space="preserve"> Not at all </w:t>
            </w:r>
          </w:p>
          <w:p w14:paraId="47D1D060" w14:textId="77777777" w:rsidR="006502C4" w:rsidRPr="006502C4" w:rsidRDefault="006502C4" w:rsidP="0035761F">
            <w:pPr>
              <w:rPr>
                <w:sz w:val="16"/>
                <w:szCs w:val="16"/>
              </w:rPr>
            </w:pPr>
            <w:r w:rsidRPr="006502C4">
              <w:rPr>
                <w:sz w:val="16"/>
                <w:szCs w:val="16"/>
              </w:rPr>
              <w:sym w:font="Wingdings" w:char="F06F"/>
            </w:r>
            <w:r w:rsidRPr="006502C4">
              <w:rPr>
                <w:sz w:val="16"/>
                <w:szCs w:val="16"/>
              </w:rPr>
              <w:t xml:space="preserve"> A little bit </w:t>
            </w:r>
          </w:p>
          <w:p w14:paraId="5733C585" w14:textId="77777777" w:rsidR="006502C4" w:rsidRPr="006502C4" w:rsidRDefault="006502C4" w:rsidP="0035761F">
            <w:pPr>
              <w:rPr>
                <w:sz w:val="16"/>
                <w:szCs w:val="16"/>
              </w:rPr>
            </w:pPr>
            <w:r w:rsidRPr="006502C4">
              <w:rPr>
                <w:sz w:val="16"/>
                <w:szCs w:val="16"/>
              </w:rPr>
              <w:sym w:font="Wingdings" w:char="F06F"/>
            </w:r>
            <w:r w:rsidRPr="006502C4">
              <w:rPr>
                <w:sz w:val="16"/>
                <w:szCs w:val="16"/>
              </w:rPr>
              <w:t xml:space="preserve"> Quite a bit </w:t>
            </w:r>
          </w:p>
          <w:p w14:paraId="782D6691" w14:textId="77777777" w:rsidR="006502C4" w:rsidRPr="006502C4" w:rsidRDefault="006502C4" w:rsidP="0035761F">
            <w:pPr>
              <w:rPr>
                <w:sz w:val="16"/>
                <w:szCs w:val="16"/>
              </w:rPr>
            </w:pPr>
            <w:r w:rsidRPr="006502C4">
              <w:rPr>
                <w:sz w:val="16"/>
                <w:szCs w:val="16"/>
              </w:rPr>
              <w:sym w:font="Wingdings" w:char="F06F"/>
            </w:r>
            <w:r w:rsidRPr="006502C4">
              <w:rPr>
                <w:sz w:val="16"/>
                <w:szCs w:val="16"/>
              </w:rPr>
              <w:t xml:space="preserve"> A lot</w:t>
            </w:r>
          </w:p>
          <w:p w14:paraId="00C4AE0F" w14:textId="77777777" w:rsidR="006502C4" w:rsidRPr="006502C4" w:rsidRDefault="006502C4" w:rsidP="0035761F">
            <w:pPr>
              <w:rPr>
                <w:sz w:val="16"/>
                <w:szCs w:val="16"/>
              </w:rPr>
            </w:pPr>
          </w:p>
          <w:p w14:paraId="14561FC9" w14:textId="77777777" w:rsidR="006502C4" w:rsidRPr="006502C4" w:rsidRDefault="006502C4" w:rsidP="0035761F">
            <w:pPr>
              <w:rPr>
                <w:b/>
                <w:bCs/>
                <w:sz w:val="16"/>
                <w:szCs w:val="16"/>
              </w:rPr>
            </w:pPr>
            <w:r w:rsidRPr="006502C4">
              <w:rPr>
                <w:sz w:val="16"/>
                <w:szCs w:val="16"/>
              </w:rPr>
              <w:t>Explanation: …</w:t>
            </w:r>
          </w:p>
        </w:tc>
      </w:tr>
      <w:tr w:rsidR="006502C4" w:rsidRPr="006502C4" w14:paraId="0E4E6764" w14:textId="77777777" w:rsidTr="006502C4">
        <w:trPr>
          <w:trHeight w:val="320"/>
        </w:trPr>
        <w:tc>
          <w:tcPr>
            <w:tcW w:w="3415" w:type="dxa"/>
          </w:tcPr>
          <w:p w14:paraId="05F63CCD" w14:textId="6D2B342A" w:rsidR="006502C4" w:rsidRPr="006502C4" w:rsidRDefault="006502C4" w:rsidP="0035761F">
            <w:pPr>
              <w:rPr>
                <w:b/>
                <w:bCs/>
                <w:sz w:val="18"/>
                <w:szCs w:val="18"/>
              </w:rPr>
            </w:pPr>
            <w:r w:rsidRPr="006502C4">
              <w:rPr>
                <w:b/>
                <w:bCs/>
                <w:sz w:val="18"/>
                <w:szCs w:val="18"/>
              </w:rPr>
              <w:t xml:space="preserve">What situation corresponds best to your </w:t>
            </w:r>
            <w:r w:rsidRPr="006502C4">
              <w:rPr>
                <w:b/>
                <w:bCs/>
                <w:sz w:val="18"/>
                <w:szCs w:val="18"/>
                <w:u w:val="single"/>
              </w:rPr>
              <w:t>current</w:t>
            </w:r>
            <w:r w:rsidRPr="006502C4">
              <w:rPr>
                <w:b/>
                <w:bCs/>
                <w:sz w:val="18"/>
                <w:szCs w:val="18"/>
              </w:rPr>
              <w:t xml:space="preserve"> </w:t>
            </w:r>
            <w:proofErr w:type="spellStart"/>
            <w:r w:rsidRPr="006502C4">
              <w:rPr>
                <w:b/>
                <w:bCs/>
                <w:sz w:val="18"/>
                <w:szCs w:val="18"/>
              </w:rPr>
              <w:t>situation?</w:t>
            </w:r>
            <w:r w:rsidR="00807B6A">
              <w:rPr>
                <w:b/>
                <w:bCs/>
                <w:sz w:val="18"/>
                <w:szCs w:val="18"/>
                <w:vertAlign w:val="superscript"/>
              </w:rPr>
              <w:t>a</w:t>
            </w:r>
            <w:proofErr w:type="spellEnd"/>
            <w:r w:rsidR="00807B6A">
              <w:rPr>
                <w:b/>
                <w:bCs/>
                <w:sz w:val="18"/>
                <w:szCs w:val="18"/>
                <w:vertAlign w:val="superscript"/>
              </w:rPr>
              <w:t>, b</w:t>
            </w:r>
          </w:p>
        </w:tc>
        <w:tc>
          <w:tcPr>
            <w:tcW w:w="5595" w:type="dxa"/>
          </w:tcPr>
          <w:p w14:paraId="528733AD" w14:textId="2D7D2366" w:rsidR="006502C4" w:rsidRPr="006502C4" w:rsidRDefault="006502C4" w:rsidP="0035761F">
            <w:pPr>
              <w:rPr>
                <w:sz w:val="16"/>
                <w:szCs w:val="16"/>
                <w:vertAlign w:val="superscript"/>
              </w:rPr>
            </w:pPr>
            <w:r w:rsidRPr="006502C4">
              <w:rPr>
                <w:sz w:val="16"/>
                <w:szCs w:val="16"/>
              </w:rPr>
              <w:sym w:font="Wingdings" w:char="F06F"/>
            </w:r>
            <w:r w:rsidRPr="006502C4">
              <w:rPr>
                <w:sz w:val="16"/>
                <w:szCs w:val="16"/>
              </w:rPr>
              <w:t xml:space="preserve"> My treatment has not started </w:t>
            </w:r>
            <w:proofErr w:type="spellStart"/>
            <w:r w:rsidRPr="006502C4">
              <w:rPr>
                <w:sz w:val="16"/>
                <w:szCs w:val="16"/>
              </w:rPr>
              <w:t>yet</w:t>
            </w:r>
            <w:r w:rsidR="00807B6A">
              <w:rPr>
                <w:sz w:val="16"/>
                <w:szCs w:val="16"/>
                <w:vertAlign w:val="superscript"/>
              </w:rPr>
              <w:t>d</w:t>
            </w:r>
            <w:proofErr w:type="spellEnd"/>
          </w:p>
          <w:p w14:paraId="27D65E53" w14:textId="34C3C883" w:rsidR="006502C4" w:rsidRPr="006502C4" w:rsidRDefault="006502C4" w:rsidP="0035761F">
            <w:pPr>
              <w:rPr>
                <w:sz w:val="16"/>
                <w:szCs w:val="16"/>
                <w:vertAlign w:val="superscript"/>
              </w:rPr>
            </w:pPr>
            <w:r w:rsidRPr="006502C4">
              <w:rPr>
                <w:sz w:val="16"/>
                <w:szCs w:val="16"/>
              </w:rPr>
              <w:sym w:font="Wingdings" w:char="F06F"/>
            </w:r>
            <w:r w:rsidRPr="006502C4">
              <w:rPr>
                <w:sz w:val="16"/>
                <w:szCs w:val="16"/>
              </w:rPr>
              <w:t xml:space="preserve"> I currently receive radiotherapy or chemotherapy for breast </w:t>
            </w:r>
            <w:proofErr w:type="spellStart"/>
            <w:r w:rsidRPr="006502C4">
              <w:rPr>
                <w:sz w:val="16"/>
                <w:szCs w:val="16"/>
              </w:rPr>
              <w:t>cancer</w:t>
            </w:r>
            <w:r w:rsidR="00807B6A">
              <w:rPr>
                <w:sz w:val="16"/>
                <w:szCs w:val="16"/>
                <w:vertAlign w:val="superscript"/>
              </w:rPr>
              <w:t>c</w:t>
            </w:r>
            <w:proofErr w:type="spellEnd"/>
          </w:p>
          <w:p w14:paraId="65ED4DE6" w14:textId="55F015DE" w:rsidR="006502C4" w:rsidRPr="006502C4" w:rsidRDefault="006502C4" w:rsidP="0035761F">
            <w:pPr>
              <w:rPr>
                <w:sz w:val="16"/>
                <w:szCs w:val="16"/>
                <w:vertAlign w:val="superscript"/>
              </w:rPr>
            </w:pPr>
            <w:r w:rsidRPr="006502C4">
              <w:rPr>
                <w:sz w:val="16"/>
                <w:szCs w:val="16"/>
              </w:rPr>
              <w:sym w:font="Wingdings" w:char="F06F"/>
            </w:r>
            <w:r w:rsidRPr="006502C4">
              <w:rPr>
                <w:sz w:val="16"/>
                <w:szCs w:val="16"/>
              </w:rPr>
              <w:t xml:space="preserve"> I currently receive </w:t>
            </w:r>
            <w:proofErr w:type="spellStart"/>
            <w:r w:rsidRPr="006502C4">
              <w:rPr>
                <w:sz w:val="16"/>
                <w:szCs w:val="16"/>
              </w:rPr>
              <w:t>radiotherapy</w:t>
            </w:r>
            <w:r w:rsidR="00807B6A">
              <w:rPr>
                <w:sz w:val="16"/>
                <w:szCs w:val="16"/>
                <w:vertAlign w:val="superscript"/>
              </w:rPr>
              <w:t>d</w:t>
            </w:r>
            <w:proofErr w:type="spellEnd"/>
          </w:p>
          <w:p w14:paraId="5BD24FCA" w14:textId="7683BC0A" w:rsidR="006502C4" w:rsidRPr="006502C4" w:rsidRDefault="006502C4" w:rsidP="0035761F">
            <w:pPr>
              <w:rPr>
                <w:sz w:val="16"/>
                <w:szCs w:val="16"/>
                <w:vertAlign w:val="superscript"/>
              </w:rPr>
            </w:pPr>
            <w:r w:rsidRPr="006502C4">
              <w:rPr>
                <w:sz w:val="16"/>
                <w:szCs w:val="16"/>
              </w:rPr>
              <w:sym w:font="Wingdings" w:char="F06F"/>
            </w:r>
            <w:r w:rsidRPr="006502C4">
              <w:rPr>
                <w:sz w:val="16"/>
                <w:szCs w:val="16"/>
              </w:rPr>
              <w:t xml:space="preserve"> I currently receive </w:t>
            </w:r>
            <w:proofErr w:type="spellStart"/>
            <w:r w:rsidRPr="006502C4">
              <w:rPr>
                <w:sz w:val="16"/>
                <w:szCs w:val="16"/>
              </w:rPr>
              <w:t>chemotherapy</w:t>
            </w:r>
            <w:r w:rsidR="00807B6A">
              <w:rPr>
                <w:sz w:val="16"/>
                <w:szCs w:val="16"/>
                <w:vertAlign w:val="superscript"/>
              </w:rPr>
              <w:t>d</w:t>
            </w:r>
            <w:proofErr w:type="spellEnd"/>
          </w:p>
          <w:p w14:paraId="2E4BCD0E" w14:textId="36D1B608" w:rsidR="006502C4" w:rsidRPr="006502C4" w:rsidRDefault="006502C4" w:rsidP="0035761F">
            <w:pPr>
              <w:rPr>
                <w:sz w:val="16"/>
                <w:szCs w:val="16"/>
                <w:vertAlign w:val="superscript"/>
              </w:rPr>
            </w:pPr>
            <w:r w:rsidRPr="006502C4">
              <w:rPr>
                <w:sz w:val="16"/>
                <w:szCs w:val="16"/>
              </w:rPr>
              <w:sym w:font="Wingdings" w:char="F06F"/>
            </w:r>
            <w:r w:rsidRPr="006502C4">
              <w:rPr>
                <w:sz w:val="16"/>
                <w:szCs w:val="16"/>
              </w:rPr>
              <w:t xml:space="preserve"> I currently receive hormonal </w:t>
            </w:r>
            <w:proofErr w:type="spellStart"/>
            <w:r w:rsidRPr="006502C4">
              <w:rPr>
                <w:sz w:val="16"/>
                <w:szCs w:val="16"/>
              </w:rPr>
              <w:t>therapy</w:t>
            </w:r>
            <w:r w:rsidR="00807B6A">
              <w:rPr>
                <w:sz w:val="16"/>
                <w:szCs w:val="16"/>
                <w:vertAlign w:val="superscript"/>
              </w:rPr>
              <w:t>c</w:t>
            </w:r>
            <w:proofErr w:type="spellEnd"/>
          </w:p>
          <w:p w14:paraId="2D064F4E" w14:textId="2641280D" w:rsidR="006502C4" w:rsidRPr="006502C4" w:rsidRDefault="006502C4" w:rsidP="0035761F">
            <w:pPr>
              <w:rPr>
                <w:sz w:val="16"/>
                <w:szCs w:val="16"/>
                <w:vertAlign w:val="superscript"/>
              </w:rPr>
            </w:pPr>
            <w:r w:rsidRPr="006502C4">
              <w:rPr>
                <w:sz w:val="16"/>
                <w:szCs w:val="16"/>
              </w:rPr>
              <w:sym w:font="Wingdings" w:char="F06F"/>
            </w:r>
            <w:r w:rsidRPr="006502C4">
              <w:rPr>
                <w:sz w:val="16"/>
                <w:szCs w:val="16"/>
              </w:rPr>
              <w:t xml:space="preserve"> I currently receive hormone therapy or endocrine </w:t>
            </w:r>
            <w:proofErr w:type="spellStart"/>
            <w:r w:rsidRPr="006502C4">
              <w:rPr>
                <w:sz w:val="16"/>
                <w:szCs w:val="16"/>
              </w:rPr>
              <w:t>therapy</w:t>
            </w:r>
            <w:r w:rsidR="00807B6A">
              <w:rPr>
                <w:sz w:val="16"/>
                <w:szCs w:val="16"/>
                <w:vertAlign w:val="superscript"/>
              </w:rPr>
              <w:t>d</w:t>
            </w:r>
            <w:proofErr w:type="spellEnd"/>
          </w:p>
          <w:p w14:paraId="661D262C" w14:textId="2CAA37B7" w:rsidR="006502C4" w:rsidRPr="006502C4" w:rsidRDefault="006502C4" w:rsidP="0035761F">
            <w:pPr>
              <w:rPr>
                <w:sz w:val="16"/>
                <w:szCs w:val="16"/>
                <w:vertAlign w:val="superscript"/>
              </w:rPr>
            </w:pPr>
            <w:r w:rsidRPr="006502C4">
              <w:rPr>
                <w:sz w:val="16"/>
                <w:szCs w:val="16"/>
              </w:rPr>
              <w:sym w:font="Wingdings" w:char="F06F"/>
            </w:r>
            <w:r w:rsidRPr="006502C4">
              <w:rPr>
                <w:sz w:val="16"/>
                <w:szCs w:val="16"/>
              </w:rPr>
              <w:t xml:space="preserve"> I currently receive immune therapy (trastuzumab / Herceptin</w:t>
            </w:r>
            <w:r w:rsidRPr="006502C4">
              <w:rPr>
                <w:rFonts w:eastAsia="Calibri"/>
                <w:color w:val="4D5156"/>
                <w:sz w:val="16"/>
                <w:szCs w:val="16"/>
                <w:shd w:val="clear" w:color="auto" w:fill="FFFFFF"/>
              </w:rPr>
              <w:t>®</w:t>
            </w:r>
            <w:r w:rsidRPr="006502C4">
              <w:rPr>
                <w:sz w:val="16"/>
                <w:szCs w:val="16"/>
              </w:rPr>
              <w:t>)</w:t>
            </w:r>
            <w:r w:rsidR="00807B6A">
              <w:rPr>
                <w:sz w:val="16"/>
                <w:szCs w:val="16"/>
                <w:vertAlign w:val="superscript"/>
              </w:rPr>
              <w:t>d</w:t>
            </w:r>
          </w:p>
          <w:p w14:paraId="074E40BA" w14:textId="19283BC7" w:rsidR="006502C4" w:rsidRPr="006502C4" w:rsidRDefault="006502C4" w:rsidP="0035761F">
            <w:pPr>
              <w:rPr>
                <w:sz w:val="16"/>
                <w:szCs w:val="16"/>
              </w:rPr>
            </w:pPr>
            <w:r w:rsidRPr="006502C4">
              <w:rPr>
                <w:sz w:val="16"/>
                <w:szCs w:val="16"/>
              </w:rPr>
              <w:sym w:font="Wingdings" w:char="F06F"/>
            </w:r>
            <w:r w:rsidRPr="006502C4">
              <w:rPr>
                <w:sz w:val="16"/>
                <w:szCs w:val="16"/>
              </w:rPr>
              <w:t xml:space="preserve"> I currently do not receive active treatment, but a ‘wait-and-see’ treatment or ‘’active </w:t>
            </w:r>
            <w:proofErr w:type="spellStart"/>
            <w:r w:rsidRPr="006502C4">
              <w:rPr>
                <w:sz w:val="16"/>
                <w:szCs w:val="16"/>
              </w:rPr>
              <w:t>surveillance’’</w:t>
            </w:r>
            <w:r w:rsidR="00807B6A">
              <w:rPr>
                <w:sz w:val="16"/>
                <w:szCs w:val="16"/>
                <w:vertAlign w:val="superscript"/>
              </w:rPr>
              <w:t>d</w:t>
            </w:r>
            <w:proofErr w:type="spellEnd"/>
          </w:p>
          <w:p w14:paraId="6015D1C5" w14:textId="77777777" w:rsidR="006502C4" w:rsidRPr="006502C4" w:rsidRDefault="006502C4" w:rsidP="0035761F">
            <w:pPr>
              <w:rPr>
                <w:sz w:val="16"/>
                <w:szCs w:val="16"/>
              </w:rPr>
            </w:pPr>
            <w:r w:rsidRPr="006502C4">
              <w:rPr>
                <w:sz w:val="16"/>
                <w:szCs w:val="16"/>
              </w:rPr>
              <w:sym w:font="Wingdings" w:char="F06F"/>
            </w:r>
            <w:r w:rsidRPr="006502C4">
              <w:rPr>
                <w:sz w:val="16"/>
                <w:szCs w:val="16"/>
              </w:rPr>
              <w:t xml:space="preserve"> I currently do not receive any active treatment anymore, but I am still in follow-up</w:t>
            </w:r>
          </w:p>
          <w:p w14:paraId="401D673B" w14:textId="378A0208" w:rsidR="006502C4" w:rsidRPr="006502C4" w:rsidRDefault="006502C4" w:rsidP="0035761F">
            <w:pPr>
              <w:rPr>
                <w:sz w:val="16"/>
                <w:szCs w:val="16"/>
                <w:vertAlign w:val="superscript"/>
              </w:rPr>
            </w:pPr>
            <w:r w:rsidRPr="006502C4">
              <w:rPr>
                <w:sz w:val="16"/>
                <w:szCs w:val="16"/>
              </w:rPr>
              <w:sym w:font="Wingdings" w:char="F06F"/>
            </w:r>
            <w:r w:rsidRPr="006502C4">
              <w:rPr>
                <w:sz w:val="16"/>
                <w:szCs w:val="16"/>
              </w:rPr>
              <w:t xml:space="preserve"> I currently do not receive any active treatment anymore, I also finished follow-</w:t>
            </w:r>
            <w:proofErr w:type="spellStart"/>
            <w:r w:rsidRPr="006502C4">
              <w:rPr>
                <w:sz w:val="16"/>
                <w:szCs w:val="16"/>
              </w:rPr>
              <w:t>up</w:t>
            </w:r>
            <w:r w:rsidR="00807B6A">
              <w:rPr>
                <w:sz w:val="16"/>
                <w:szCs w:val="16"/>
                <w:vertAlign w:val="superscript"/>
              </w:rPr>
              <w:t>d</w:t>
            </w:r>
            <w:proofErr w:type="spellEnd"/>
          </w:p>
          <w:p w14:paraId="430E1528" w14:textId="77777777" w:rsidR="006502C4" w:rsidRPr="006502C4" w:rsidRDefault="006502C4" w:rsidP="0035761F">
            <w:pPr>
              <w:rPr>
                <w:sz w:val="16"/>
                <w:szCs w:val="16"/>
              </w:rPr>
            </w:pPr>
            <w:r w:rsidRPr="006502C4">
              <w:rPr>
                <w:sz w:val="16"/>
                <w:szCs w:val="16"/>
              </w:rPr>
              <w:sym w:font="Wingdings" w:char="F06F"/>
            </w:r>
            <w:r w:rsidRPr="006502C4">
              <w:rPr>
                <w:sz w:val="16"/>
                <w:szCs w:val="16"/>
              </w:rPr>
              <w:t xml:space="preserve"> Other, namely</w:t>
            </w:r>
          </w:p>
        </w:tc>
      </w:tr>
      <w:tr w:rsidR="006502C4" w:rsidRPr="006502C4" w14:paraId="4C460CE5" w14:textId="77777777" w:rsidTr="006502C4">
        <w:trPr>
          <w:trHeight w:val="320"/>
        </w:trPr>
        <w:tc>
          <w:tcPr>
            <w:tcW w:w="3415" w:type="dxa"/>
            <w:noWrap/>
          </w:tcPr>
          <w:p w14:paraId="70E12238" w14:textId="01856333" w:rsidR="006502C4" w:rsidRPr="006502C4" w:rsidRDefault="006502C4" w:rsidP="0035761F">
            <w:pPr>
              <w:rPr>
                <w:b/>
                <w:bCs/>
                <w:sz w:val="18"/>
                <w:szCs w:val="18"/>
              </w:rPr>
            </w:pPr>
            <w:r w:rsidRPr="006502C4">
              <w:rPr>
                <w:b/>
                <w:bCs/>
                <w:sz w:val="18"/>
                <w:szCs w:val="18"/>
              </w:rPr>
              <w:t>Do the current COVID-19 measure affect your current treatment or (after)</w:t>
            </w:r>
            <w:proofErr w:type="spellStart"/>
            <w:r w:rsidRPr="006502C4">
              <w:rPr>
                <w:b/>
                <w:bCs/>
                <w:sz w:val="18"/>
                <w:szCs w:val="18"/>
              </w:rPr>
              <w:t>care?</w:t>
            </w:r>
            <w:r w:rsidR="00807B6A">
              <w:rPr>
                <w:b/>
                <w:bCs/>
                <w:sz w:val="18"/>
                <w:szCs w:val="18"/>
                <w:vertAlign w:val="superscript"/>
              </w:rPr>
              <w:t>a</w:t>
            </w:r>
            <w:proofErr w:type="spellEnd"/>
            <w:r w:rsidR="00807B6A">
              <w:rPr>
                <w:b/>
                <w:bCs/>
                <w:sz w:val="18"/>
                <w:szCs w:val="18"/>
                <w:vertAlign w:val="superscript"/>
              </w:rPr>
              <w:t>, b</w:t>
            </w:r>
          </w:p>
        </w:tc>
        <w:tc>
          <w:tcPr>
            <w:tcW w:w="5595" w:type="dxa"/>
          </w:tcPr>
          <w:p w14:paraId="07EAB5B5" w14:textId="77777777" w:rsidR="006502C4" w:rsidRPr="006502C4" w:rsidRDefault="006502C4" w:rsidP="0035761F">
            <w:pPr>
              <w:rPr>
                <w:sz w:val="16"/>
                <w:szCs w:val="16"/>
              </w:rPr>
            </w:pPr>
            <w:r w:rsidRPr="006502C4">
              <w:rPr>
                <w:sz w:val="16"/>
                <w:szCs w:val="16"/>
              </w:rPr>
              <w:sym w:font="Wingdings" w:char="F06F"/>
            </w:r>
            <w:r w:rsidRPr="006502C4">
              <w:rPr>
                <w:sz w:val="16"/>
                <w:szCs w:val="16"/>
              </w:rPr>
              <w:t xml:space="preserve"> Yes </w:t>
            </w:r>
          </w:p>
          <w:p w14:paraId="5249A1DE" w14:textId="77777777" w:rsidR="006502C4" w:rsidRPr="006502C4" w:rsidRDefault="006502C4" w:rsidP="0035761F">
            <w:pPr>
              <w:rPr>
                <w:sz w:val="16"/>
                <w:szCs w:val="16"/>
              </w:rPr>
            </w:pPr>
            <w:r w:rsidRPr="006502C4">
              <w:rPr>
                <w:sz w:val="16"/>
                <w:szCs w:val="16"/>
              </w:rPr>
              <w:sym w:font="Wingdings" w:char="F06F"/>
            </w:r>
            <w:r w:rsidRPr="006502C4">
              <w:rPr>
                <w:sz w:val="16"/>
                <w:szCs w:val="16"/>
              </w:rPr>
              <w:t xml:space="preserve"> No</w:t>
            </w:r>
          </w:p>
          <w:p w14:paraId="6DD39591" w14:textId="753B5F56" w:rsidR="006502C4" w:rsidRPr="006502C4" w:rsidRDefault="006502C4" w:rsidP="0035761F">
            <w:pPr>
              <w:rPr>
                <w:sz w:val="16"/>
                <w:szCs w:val="16"/>
              </w:rPr>
            </w:pPr>
            <w:r w:rsidRPr="006502C4">
              <w:rPr>
                <w:sz w:val="16"/>
                <w:szCs w:val="16"/>
              </w:rPr>
              <w:sym w:font="Wingdings" w:char="F06F"/>
            </w:r>
            <w:r w:rsidRPr="006502C4">
              <w:rPr>
                <w:sz w:val="16"/>
                <w:szCs w:val="16"/>
              </w:rPr>
              <w:t xml:space="preserve"> I don’t </w:t>
            </w:r>
            <w:proofErr w:type="spellStart"/>
            <w:r w:rsidRPr="006502C4">
              <w:rPr>
                <w:sz w:val="16"/>
                <w:szCs w:val="16"/>
              </w:rPr>
              <w:t>know</w:t>
            </w:r>
            <w:r w:rsidR="00807B6A">
              <w:rPr>
                <w:sz w:val="16"/>
                <w:szCs w:val="16"/>
                <w:vertAlign w:val="superscript"/>
              </w:rPr>
              <w:t>d</w:t>
            </w:r>
            <w:proofErr w:type="spellEnd"/>
          </w:p>
          <w:p w14:paraId="691DC64C" w14:textId="77777777" w:rsidR="006502C4" w:rsidRPr="006502C4" w:rsidRDefault="006502C4" w:rsidP="0035761F">
            <w:pPr>
              <w:rPr>
                <w:sz w:val="16"/>
                <w:szCs w:val="16"/>
              </w:rPr>
            </w:pPr>
          </w:p>
          <w:p w14:paraId="364D3DBB" w14:textId="77777777" w:rsidR="006502C4" w:rsidRPr="006502C4" w:rsidRDefault="006502C4" w:rsidP="0035761F">
            <w:pPr>
              <w:rPr>
                <w:sz w:val="16"/>
                <w:szCs w:val="16"/>
              </w:rPr>
            </w:pPr>
            <w:r w:rsidRPr="006502C4">
              <w:rPr>
                <w:sz w:val="16"/>
                <w:szCs w:val="16"/>
              </w:rPr>
              <w:t>Explanation: …</w:t>
            </w:r>
          </w:p>
        </w:tc>
      </w:tr>
      <w:tr w:rsidR="006502C4" w:rsidRPr="006502C4" w14:paraId="168DFE82" w14:textId="77777777" w:rsidTr="006502C4">
        <w:trPr>
          <w:trHeight w:val="600"/>
        </w:trPr>
        <w:tc>
          <w:tcPr>
            <w:tcW w:w="3415" w:type="dxa"/>
            <w:hideMark/>
          </w:tcPr>
          <w:p w14:paraId="36697E7D" w14:textId="096E895E" w:rsidR="006502C4" w:rsidRPr="006502C4" w:rsidRDefault="006502C4" w:rsidP="0035761F">
            <w:pPr>
              <w:rPr>
                <w:b/>
                <w:bCs/>
                <w:sz w:val="18"/>
                <w:szCs w:val="18"/>
              </w:rPr>
            </w:pPr>
            <w:r w:rsidRPr="006502C4">
              <w:rPr>
                <w:b/>
                <w:bCs/>
                <w:sz w:val="18"/>
                <w:szCs w:val="18"/>
              </w:rPr>
              <w:t xml:space="preserve">Which effects did you experience during COVID-19 regarding your breast cancer treatment or (supportive) care so </w:t>
            </w:r>
            <w:proofErr w:type="spellStart"/>
            <w:r w:rsidRPr="006502C4">
              <w:rPr>
                <w:b/>
                <w:bCs/>
                <w:sz w:val="18"/>
                <w:szCs w:val="18"/>
              </w:rPr>
              <w:t>far?</w:t>
            </w:r>
            <w:r w:rsidR="00807B6A">
              <w:rPr>
                <w:b/>
                <w:bCs/>
                <w:sz w:val="18"/>
                <w:szCs w:val="18"/>
                <w:vertAlign w:val="superscript"/>
              </w:rPr>
              <w:t>b</w:t>
            </w:r>
            <w:proofErr w:type="spellEnd"/>
          </w:p>
        </w:tc>
        <w:tc>
          <w:tcPr>
            <w:tcW w:w="5595" w:type="dxa"/>
          </w:tcPr>
          <w:p w14:paraId="08265E53" w14:textId="77777777" w:rsidR="006502C4" w:rsidRPr="006502C4" w:rsidRDefault="006502C4" w:rsidP="0035761F">
            <w:pPr>
              <w:rPr>
                <w:sz w:val="16"/>
                <w:szCs w:val="16"/>
              </w:rPr>
            </w:pPr>
            <w:r w:rsidRPr="006502C4">
              <w:rPr>
                <w:sz w:val="16"/>
                <w:szCs w:val="16"/>
              </w:rPr>
              <w:sym w:font="Wingdings" w:char="F06F"/>
            </w:r>
            <w:r w:rsidRPr="006502C4">
              <w:rPr>
                <w:sz w:val="16"/>
                <w:szCs w:val="16"/>
              </w:rPr>
              <w:t xml:space="preserve"> None </w:t>
            </w:r>
          </w:p>
          <w:p w14:paraId="42FD529F" w14:textId="77777777" w:rsidR="006502C4" w:rsidRPr="006502C4" w:rsidRDefault="006502C4" w:rsidP="0035761F">
            <w:pPr>
              <w:rPr>
                <w:sz w:val="16"/>
                <w:szCs w:val="16"/>
              </w:rPr>
            </w:pPr>
            <w:r w:rsidRPr="006502C4">
              <w:rPr>
                <w:sz w:val="16"/>
                <w:szCs w:val="16"/>
              </w:rPr>
              <w:sym w:font="Wingdings" w:char="F06F"/>
            </w:r>
            <w:r w:rsidRPr="006502C4">
              <w:rPr>
                <w:sz w:val="16"/>
                <w:szCs w:val="16"/>
              </w:rPr>
              <w:t xml:space="preserve"> One or more treatments/consultations/medical examinations in the hospital were cancelled </w:t>
            </w:r>
          </w:p>
          <w:p w14:paraId="0B5767A5" w14:textId="77777777" w:rsidR="006502C4" w:rsidRPr="006502C4" w:rsidRDefault="006502C4" w:rsidP="0035761F">
            <w:pPr>
              <w:rPr>
                <w:sz w:val="16"/>
                <w:szCs w:val="16"/>
              </w:rPr>
            </w:pPr>
            <w:r w:rsidRPr="006502C4">
              <w:rPr>
                <w:sz w:val="16"/>
                <w:szCs w:val="16"/>
              </w:rPr>
              <w:sym w:font="Wingdings" w:char="F06F"/>
            </w:r>
            <w:r w:rsidRPr="006502C4">
              <w:rPr>
                <w:sz w:val="16"/>
                <w:szCs w:val="16"/>
              </w:rPr>
              <w:t xml:space="preserve"> One or more treatments/consultations/medical examinations in the hospital were postponed</w:t>
            </w:r>
          </w:p>
          <w:p w14:paraId="332FDC2A" w14:textId="77777777" w:rsidR="006502C4" w:rsidRPr="006502C4" w:rsidRDefault="006502C4" w:rsidP="0035761F">
            <w:pPr>
              <w:rPr>
                <w:sz w:val="16"/>
                <w:szCs w:val="16"/>
              </w:rPr>
            </w:pPr>
            <w:r w:rsidRPr="006502C4">
              <w:rPr>
                <w:sz w:val="16"/>
                <w:szCs w:val="16"/>
              </w:rPr>
              <w:sym w:font="Wingdings" w:char="F06F"/>
            </w:r>
            <w:r w:rsidRPr="006502C4">
              <w:rPr>
                <w:sz w:val="16"/>
                <w:szCs w:val="16"/>
              </w:rPr>
              <w:t xml:space="preserve"> One or more consultations/medical examinations in the hospital were changed into a digital/telephone consultation   </w:t>
            </w:r>
          </w:p>
          <w:p w14:paraId="4E1E0C13" w14:textId="77777777" w:rsidR="006502C4" w:rsidRPr="006502C4" w:rsidRDefault="006502C4" w:rsidP="0035761F">
            <w:pPr>
              <w:rPr>
                <w:sz w:val="16"/>
                <w:szCs w:val="16"/>
              </w:rPr>
            </w:pPr>
            <w:r w:rsidRPr="006502C4">
              <w:rPr>
                <w:sz w:val="16"/>
                <w:szCs w:val="16"/>
              </w:rPr>
              <w:sym w:font="Wingdings" w:char="F06F"/>
            </w:r>
            <w:r w:rsidRPr="006502C4">
              <w:rPr>
                <w:sz w:val="16"/>
                <w:szCs w:val="16"/>
              </w:rPr>
              <w:t xml:space="preserve"> The treatment was adjusted</w:t>
            </w:r>
          </w:p>
          <w:p w14:paraId="71C2266A" w14:textId="77777777" w:rsidR="006502C4" w:rsidRPr="006502C4" w:rsidRDefault="006502C4" w:rsidP="0035761F">
            <w:pPr>
              <w:rPr>
                <w:sz w:val="16"/>
                <w:szCs w:val="16"/>
              </w:rPr>
            </w:pPr>
            <w:r w:rsidRPr="006502C4">
              <w:rPr>
                <w:sz w:val="16"/>
                <w:szCs w:val="16"/>
              </w:rPr>
              <w:sym w:font="Wingdings" w:char="F06F"/>
            </w:r>
            <w:r w:rsidRPr="006502C4">
              <w:rPr>
                <w:sz w:val="16"/>
                <w:szCs w:val="16"/>
              </w:rPr>
              <w:t xml:space="preserve"> The treatment was postponed</w:t>
            </w:r>
          </w:p>
          <w:p w14:paraId="4048B7D4" w14:textId="77777777" w:rsidR="006502C4" w:rsidRPr="006502C4" w:rsidRDefault="006502C4" w:rsidP="0035761F">
            <w:pPr>
              <w:rPr>
                <w:sz w:val="16"/>
                <w:szCs w:val="16"/>
              </w:rPr>
            </w:pPr>
            <w:r w:rsidRPr="006502C4">
              <w:rPr>
                <w:sz w:val="16"/>
                <w:szCs w:val="16"/>
              </w:rPr>
              <w:sym w:font="Wingdings" w:char="F06F"/>
            </w:r>
            <w:r w:rsidRPr="006502C4">
              <w:rPr>
                <w:sz w:val="16"/>
                <w:szCs w:val="16"/>
              </w:rPr>
              <w:t xml:space="preserve"> The treatment was halted</w:t>
            </w:r>
          </w:p>
          <w:p w14:paraId="40C11BA7" w14:textId="77777777" w:rsidR="006502C4" w:rsidRPr="006502C4" w:rsidRDefault="006502C4" w:rsidP="0035761F">
            <w:pPr>
              <w:rPr>
                <w:sz w:val="16"/>
                <w:szCs w:val="16"/>
              </w:rPr>
            </w:pPr>
            <w:r w:rsidRPr="006502C4">
              <w:rPr>
                <w:sz w:val="16"/>
                <w:szCs w:val="16"/>
              </w:rPr>
              <w:sym w:font="Wingdings" w:char="F06F"/>
            </w:r>
            <w:r w:rsidRPr="006502C4">
              <w:rPr>
                <w:sz w:val="16"/>
                <w:szCs w:val="16"/>
              </w:rPr>
              <w:t xml:space="preserve"> A second opinion was postponed</w:t>
            </w:r>
          </w:p>
          <w:p w14:paraId="4B4EB520" w14:textId="77777777" w:rsidR="006502C4" w:rsidRPr="006502C4" w:rsidRDefault="006502C4" w:rsidP="0035761F">
            <w:pPr>
              <w:rPr>
                <w:sz w:val="16"/>
                <w:szCs w:val="16"/>
              </w:rPr>
            </w:pPr>
            <w:r w:rsidRPr="006502C4">
              <w:rPr>
                <w:sz w:val="16"/>
                <w:szCs w:val="16"/>
              </w:rPr>
              <w:sym w:font="Wingdings" w:char="F06F"/>
            </w:r>
            <w:r w:rsidRPr="006502C4">
              <w:rPr>
                <w:sz w:val="16"/>
                <w:szCs w:val="16"/>
              </w:rPr>
              <w:t xml:space="preserve"> A second opinion was cancelled</w:t>
            </w:r>
          </w:p>
          <w:p w14:paraId="25877633" w14:textId="77777777" w:rsidR="006502C4" w:rsidRPr="006502C4" w:rsidRDefault="006502C4" w:rsidP="0035761F">
            <w:pPr>
              <w:rPr>
                <w:sz w:val="16"/>
                <w:szCs w:val="16"/>
              </w:rPr>
            </w:pPr>
            <w:r w:rsidRPr="006502C4">
              <w:rPr>
                <w:sz w:val="16"/>
                <w:szCs w:val="16"/>
              </w:rPr>
              <w:sym w:font="Wingdings" w:char="F06F"/>
            </w:r>
            <w:r w:rsidRPr="006502C4">
              <w:rPr>
                <w:sz w:val="16"/>
                <w:szCs w:val="16"/>
              </w:rPr>
              <w:t xml:space="preserve"> Other, namely</w:t>
            </w:r>
          </w:p>
          <w:p w14:paraId="58CE59BE" w14:textId="77777777" w:rsidR="006502C4" w:rsidRPr="006502C4" w:rsidRDefault="006502C4" w:rsidP="0035761F">
            <w:pPr>
              <w:rPr>
                <w:sz w:val="16"/>
                <w:szCs w:val="16"/>
              </w:rPr>
            </w:pPr>
          </w:p>
          <w:p w14:paraId="7F55B858" w14:textId="77777777" w:rsidR="006502C4" w:rsidRPr="006502C4" w:rsidRDefault="006502C4" w:rsidP="0035761F">
            <w:pPr>
              <w:rPr>
                <w:b/>
                <w:bCs/>
                <w:sz w:val="16"/>
                <w:szCs w:val="16"/>
              </w:rPr>
            </w:pPr>
            <w:r w:rsidRPr="006502C4">
              <w:rPr>
                <w:sz w:val="16"/>
                <w:szCs w:val="16"/>
              </w:rPr>
              <w:t>Explanation: …</w:t>
            </w:r>
          </w:p>
        </w:tc>
      </w:tr>
      <w:tr w:rsidR="006502C4" w:rsidRPr="006502C4" w14:paraId="4D5FCA3E" w14:textId="77777777" w:rsidTr="009413C6">
        <w:trPr>
          <w:trHeight w:val="265"/>
        </w:trPr>
        <w:tc>
          <w:tcPr>
            <w:tcW w:w="3415" w:type="dxa"/>
            <w:hideMark/>
          </w:tcPr>
          <w:p w14:paraId="6069827D" w14:textId="709886E8" w:rsidR="006502C4" w:rsidRPr="006502C4" w:rsidRDefault="006502C4" w:rsidP="0035761F">
            <w:pPr>
              <w:rPr>
                <w:b/>
                <w:bCs/>
                <w:sz w:val="18"/>
                <w:szCs w:val="18"/>
              </w:rPr>
            </w:pPr>
            <w:r w:rsidRPr="006502C4">
              <w:rPr>
                <w:b/>
                <w:bCs/>
                <w:sz w:val="18"/>
                <w:szCs w:val="18"/>
              </w:rPr>
              <w:t xml:space="preserve">Do you expect that the current COVID-19 measures will affect your treatment or (after)care in the </w:t>
            </w:r>
            <w:proofErr w:type="spellStart"/>
            <w:r w:rsidRPr="006502C4">
              <w:rPr>
                <w:b/>
                <w:bCs/>
                <w:sz w:val="18"/>
                <w:szCs w:val="18"/>
              </w:rPr>
              <w:t>future?</w:t>
            </w:r>
            <w:r w:rsidR="00807B6A">
              <w:rPr>
                <w:b/>
                <w:bCs/>
                <w:sz w:val="18"/>
                <w:szCs w:val="18"/>
                <w:vertAlign w:val="superscript"/>
              </w:rPr>
              <w:t>a,b</w:t>
            </w:r>
            <w:proofErr w:type="spellEnd"/>
          </w:p>
        </w:tc>
        <w:tc>
          <w:tcPr>
            <w:tcW w:w="5595" w:type="dxa"/>
          </w:tcPr>
          <w:p w14:paraId="4ABFD744" w14:textId="77777777" w:rsidR="006502C4" w:rsidRPr="006502C4" w:rsidRDefault="006502C4" w:rsidP="0035761F">
            <w:pPr>
              <w:rPr>
                <w:sz w:val="16"/>
                <w:szCs w:val="16"/>
              </w:rPr>
            </w:pPr>
            <w:r w:rsidRPr="006502C4">
              <w:rPr>
                <w:sz w:val="16"/>
                <w:szCs w:val="16"/>
              </w:rPr>
              <w:sym w:font="Wingdings" w:char="F06F"/>
            </w:r>
            <w:r w:rsidRPr="006502C4">
              <w:rPr>
                <w:sz w:val="16"/>
                <w:szCs w:val="16"/>
              </w:rPr>
              <w:t xml:space="preserve"> Yes</w:t>
            </w:r>
          </w:p>
          <w:p w14:paraId="3CB22E16" w14:textId="77777777" w:rsidR="006502C4" w:rsidRPr="006502C4" w:rsidRDefault="006502C4" w:rsidP="0035761F">
            <w:pPr>
              <w:rPr>
                <w:sz w:val="16"/>
                <w:szCs w:val="16"/>
              </w:rPr>
            </w:pPr>
            <w:r w:rsidRPr="006502C4">
              <w:rPr>
                <w:sz w:val="16"/>
                <w:szCs w:val="16"/>
              </w:rPr>
              <w:sym w:font="Wingdings" w:char="F06F"/>
            </w:r>
            <w:r w:rsidRPr="006502C4">
              <w:rPr>
                <w:sz w:val="16"/>
                <w:szCs w:val="16"/>
              </w:rPr>
              <w:t xml:space="preserve"> No</w:t>
            </w:r>
          </w:p>
          <w:p w14:paraId="1A9EC86D" w14:textId="267C661D" w:rsidR="006502C4" w:rsidRPr="006502C4" w:rsidRDefault="006502C4" w:rsidP="0035761F">
            <w:pPr>
              <w:rPr>
                <w:sz w:val="16"/>
                <w:szCs w:val="16"/>
              </w:rPr>
            </w:pPr>
            <w:r w:rsidRPr="006502C4">
              <w:rPr>
                <w:sz w:val="16"/>
                <w:szCs w:val="16"/>
              </w:rPr>
              <w:sym w:font="Wingdings" w:char="F06F"/>
            </w:r>
            <w:r w:rsidRPr="006502C4">
              <w:rPr>
                <w:sz w:val="16"/>
                <w:szCs w:val="16"/>
              </w:rPr>
              <w:t xml:space="preserve"> I don’t </w:t>
            </w:r>
            <w:proofErr w:type="spellStart"/>
            <w:r w:rsidRPr="006502C4">
              <w:rPr>
                <w:sz w:val="16"/>
                <w:szCs w:val="16"/>
              </w:rPr>
              <w:t>know</w:t>
            </w:r>
            <w:r w:rsidR="00807B6A">
              <w:rPr>
                <w:sz w:val="16"/>
                <w:szCs w:val="16"/>
                <w:vertAlign w:val="superscript"/>
              </w:rPr>
              <w:t>d</w:t>
            </w:r>
            <w:proofErr w:type="spellEnd"/>
          </w:p>
          <w:p w14:paraId="587BCD8C" w14:textId="77777777" w:rsidR="006502C4" w:rsidRPr="006502C4" w:rsidRDefault="006502C4" w:rsidP="0035761F">
            <w:pPr>
              <w:rPr>
                <w:sz w:val="16"/>
                <w:szCs w:val="16"/>
              </w:rPr>
            </w:pPr>
          </w:p>
          <w:p w14:paraId="2089466F" w14:textId="77777777" w:rsidR="006502C4" w:rsidRPr="006502C4" w:rsidRDefault="006502C4" w:rsidP="0035761F">
            <w:pPr>
              <w:rPr>
                <w:b/>
                <w:bCs/>
                <w:sz w:val="16"/>
                <w:szCs w:val="16"/>
              </w:rPr>
            </w:pPr>
            <w:r w:rsidRPr="006502C4">
              <w:rPr>
                <w:sz w:val="16"/>
                <w:szCs w:val="16"/>
              </w:rPr>
              <w:lastRenderedPageBreak/>
              <w:t>Explanation: …</w:t>
            </w:r>
          </w:p>
        </w:tc>
      </w:tr>
      <w:tr w:rsidR="006502C4" w:rsidRPr="006502C4" w14:paraId="47FB2D3D" w14:textId="77777777" w:rsidTr="006502C4">
        <w:trPr>
          <w:trHeight w:val="600"/>
        </w:trPr>
        <w:tc>
          <w:tcPr>
            <w:tcW w:w="3415" w:type="dxa"/>
            <w:hideMark/>
          </w:tcPr>
          <w:p w14:paraId="6EDE9605" w14:textId="0D662A33" w:rsidR="006502C4" w:rsidRPr="006502C4" w:rsidRDefault="006502C4" w:rsidP="0035761F">
            <w:pPr>
              <w:rPr>
                <w:b/>
                <w:bCs/>
                <w:sz w:val="18"/>
                <w:szCs w:val="18"/>
              </w:rPr>
            </w:pPr>
            <w:r w:rsidRPr="006502C4">
              <w:rPr>
                <w:b/>
                <w:bCs/>
                <w:sz w:val="18"/>
                <w:szCs w:val="18"/>
              </w:rPr>
              <w:lastRenderedPageBreak/>
              <w:t xml:space="preserve">Did the threshold to contact your </w:t>
            </w:r>
            <w:r w:rsidRPr="006502C4">
              <w:rPr>
                <w:b/>
                <w:bCs/>
                <w:sz w:val="18"/>
                <w:szCs w:val="18"/>
                <w:u w:val="single"/>
              </w:rPr>
              <w:t xml:space="preserve">general practitioner </w:t>
            </w:r>
            <w:r w:rsidRPr="006502C4">
              <w:rPr>
                <w:b/>
                <w:bCs/>
                <w:sz w:val="18"/>
                <w:szCs w:val="18"/>
              </w:rPr>
              <w:t xml:space="preserve">change, because of the COVID-19 </w:t>
            </w:r>
            <w:proofErr w:type="spellStart"/>
            <w:r w:rsidRPr="006502C4">
              <w:rPr>
                <w:b/>
                <w:bCs/>
                <w:sz w:val="18"/>
                <w:szCs w:val="18"/>
              </w:rPr>
              <w:t>situation?</w:t>
            </w:r>
            <w:r w:rsidR="00807B6A">
              <w:rPr>
                <w:b/>
                <w:bCs/>
                <w:sz w:val="18"/>
                <w:szCs w:val="18"/>
                <w:vertAlign w:val="superscript"/>
              </w:rPr>
              <w:t>a,b</w:t>
            </w:r>
            <w:proofErr w:type="spellEnd"/>
          </w:p>
        </w:tc>
        <w:tc>
          <w:tcPr>
            <w:tcW w:w="5595" w:type="dxa"/>
          </w:tcPr>
          <w:p w14:paraId="6C2E346D" w14:textId="77777777" w:rsidR="006502C4" w:rsidRPr="006502C4" w:rsidRDefault="006502C4" w:rsidP="0035761F">
            <w:pPr>
              <w:rPr>
                <w:sz w:val="16"/>
                <w:szCs w:val="16"/>
              </w:rPr>
            </w:pPr>
            <w:r w:rsidRPr="006502C4">
              <w:rPr>
                <w:sz w:val="16"/>
                <w:szCs w:val="16"/>
              </w:rPr>
              <w:sym w:font="Wingdings" w:char="F06F"/>
            </w:r>
            <w:r w:rsidRPr="006502C4">
              <w:rPr>
                <w:sz w:val="16"/>
                <w:szCs w:val="16"/>
              </w:rPr>
              <w:t xml:space="preserve"> Yes, I contact my general practitioner more easily</w:t>
            </w:r>
          </w:p>
          <w:p w14:paraId="439E281E" w14:textId="77777777" w:rsidR="006502C4" w:rsidRPr="006502C4" w:rsidRDefault="006502C4" w:rsidP="0035761F">
            <w:pPr>
              <w:rPr>
                <w:sz w:val="16"/>
                <w:szCs w:val="16"/>
              </w:rPr>
            </w:pPr>
            <w:r w:rsidRPr="006502C4">
              <w:rPr>
                <w:sz w:val="16"/>
                <w:szCs w:val="16"/>
              </w:rPr>
              <w:sym w:font="Wingdings" w:char="F06F"/>
            </w:r>
            <w:r w:rsidRPr="006502C4">
              <w:rPr>
                <w:sz w:val="16"/>
                <w:szCs w:val="16"/>
              </w:rPr>
              <w:t xml:space="preserve"> Yes, I contact my general practitioner less easily</w:t>
            </w:r>
          </w:p>
          <w:p w14:paraId="2575DDBE" w14:textId="236D9AD4" w:rsidR="006502C4" w:rsidRPr="006502C4" w:rsidRDefault="006502C4" w:rsidP="0035761F">
            <w:pPr>
              <w:rPr>
                <w:sz w:val="16"/>
                <w:szCs w:val="16"/>
              </w:rPr>
            </w:pPr>
            <w:r w:rsidRPr="006502C4">
              <w:rPr>
                <w:sz w:val="16"/>
                <w:szCs w:val="16"/>
              </w:rPr>
              <w:sym w:font="Wingdings" w:char="F06F"/>
            </w:r>
            <w:r w:rsidRPr="006502C4">
              <w:rPr>
                <w:sz w:val="16"/>
                <w:szCs w:val="16"/>
              </w:rPr>
              <w:t xml:space="preserve"> No, but during the first COVID-19 wave I contacted my general practitioner less </w:t>
            </w:r>
            <w:proofErr w:type="spellStart"/>
            <w:r w:rsidRPr="006502C4">
              <w:rPr>
                <w:sz w:val="16"/>
                <w:szCs w:val="16"/>
              </w:rPr>
              <w:t>easily</w:t>
            </w:r>
            <w:r w:rsidR="00807B6A">
              <w:rPr>
                <w:sz w:val="16"/>
                <w:szCs w:val="16"/>
                <w:vertAlign w:val="superscript"/>
              </w:rPr>
              <w:t>d</w:t>
            </w:r>
            <w:proofErr w:type="spellEnd"/>
          </w:p>
          <w:p w14:paraId="35C88982" w14:textId="77777777" w:rsidR="006502C4" w:rsidRPr="006502C4" w:rsidRDefault="006502C4" w:rsidP="0035761F">
            <w:pPr>
              <w:rPr>
                <w:sz w:val="16"/>
                <w:szCs w:val="16"/>
              </w:rPr>
            </w:pPr>
            <w:r w:rsidRPr="006502C4">
              <w:rPr>
                <w:sz w:val="16"/>
                <w:szCs w:val="16"/>
              </w:rPr>
              <w:sym w:font="Wingdings" w:char="F06F"/>
            </w:r>
            <w:r w:rsidRPr="006502C4">
              <w:rPr>
                <w:sz w:val="16"/>
                <w:szCs w:val="16"/>
              </w:rPr>
              <w:t xml:space="preserve"> No</w:t>
            </w:r>
          </w:p>
          <w:p w14:paraId="694FFEA4" w14:textId="77777777" w:rsidR="006502C4" w:rsidRPr="006502C4" w:rsidRDefault="006502C4" w:rsidP="0035761F">
            <w:pPr>
              <w:rPr>
                <w:sz w:val="16"/>
                <w:szCs w:val="16"/>
              </w:rPr>
            </w:pPr>
          </w:p>
          <w:p w14:paraId="3CE8BF2E" w14:textId="77777777" w:rsidR="006502C4" w:rsidRPr="006502C4" w:rsidRDefault="006502C4" w:rsidP="0035761F">
            <w:pPr>
              <w:rPr>
                <w:b/>
                <w:bCs/>
                <w:sz w:val="16"/>
                <w:szCs w:val="16"/>
              </w:rPr>
            </w:pPr>
            <w:r w:rsidRPr="006502C4">
              <w:rPr>
                <w:sz w:val="16"/>
                <w:szCs w:val="16"/>
              </w:rPr>
              <w:t>Explanation: …</w:t>
            </w:r>
          </w:p>
        </w:tc>
      </w:tr>
      <w:tr w:rsidR="006502C4" w:rsidRPr="006502C4" w14:paraId="2CEADE90" w14:textId="77777777" w:rsidTr="006502C4">
        <w:trPr>
          <w:trHeight w:val="600"/>
        </w:trPr>
        <w:tc>
          <w:tcPr>
            <w:tcW w:w="3415" w:type="dxa"/>
            <w:hideMark/>
          </w:tcPr>
          <w:p w14:paraId="0A035BB9" w14:textId="3ED9889D" w:rsidR="006502C4" w:rsidRPr="006502C4" w:rsidRDefault="006502C4" w:rsidP="0035761F">
            <w:pPr>
              <w:rPr>
                <w:b/>
                <w:bCs/>
                <w:sz w:val="18"/>
                <w:szCs w:val="18"/>
              </w:rPr>
            </w:pPr>
            <w:r w:rsidRPr="006502C4">
              <w:rPr>
                <w:b/>
                <w:bCs/>
                <w:sz w:val="18"/>
                <w:szCs w:val="18"/>
              </w:rPr>
              <w:t xml:space="preserve">Did the threshold to contact the </w:t>
            </w:r>
            <w:r w:rsidRPr="006502C4">
              <w:rPr>
                <w:b/>
                <w:bCs/>
                <w:sz w:val="18"/>
                <w:szCs w:val="18"/>
                <w:u w:val="single"/>
              </w:rPr>
              <w:t>physicians treating your breast cancer</w:t>
            </w:r>
            <w:r w:rsidRPr="006502C4">
              <w:rPr>
                <w:b/>
                <w:bCs/>
                <w:sz w:val="18"/>
                <w:szCs w:val="18"/>
              </w:rPr>
              <w:t xml:space="preserve"> change, because of the COVID-19 </w:t>
            </w:r>
            <w:proofErr w:type="spellStart"/>
            <w:r w:rsidRPr="006502C4">
              <w:rPr>
                <w:b/>
                <w:bCs/>
                <w:sz w:val="18"/>
                <w:szCs w:val="18"/>
              </w:rPr>
              <w:t>situation?</w:t>
            </w:r>
            <w:r w:rsidR="00807B6A">
              <w:rPr>
                <w:b/>
                <w:bCs/>
                <w:sz w:val="18"/>
                <w:szCs w:val="18"/>
                <w:vertAlign w:val="superscript"/>
              </w:rPr>
              <w:t>a</w:t>
            </w:r>
            <w:proofErr w:type="spellEnd"/>
            <w:r w:rsidR="00807B6A">
              <w:rPr>
                <w:b/>
                <w:bCs/>
                <w:sz w:val="18"/>
                <w:szCs w:val="18"/>
                <w:vertAlign w:val="superscript"/>
              </w:rPr>
              <w:t>, b</w:t>
            </w:r>
          </w:p>
        </w:tc>
        <w:tc>
          <w:tcPr>
            <w:tcW w:w="5595" w:type="dxa"/>
          </w:tcPr>
          <w:p w14:paraId="3DE28486" w14:textId="77777777" w:rsidR="006502C4" w:rsidRPr="006502C4" w:rsidRDefault="006502C4" w:rsidP="0035761F">
            <w:pPr>
              <w:rPr>
                <w:sz w:val="16"/>
                <w:szCs w:val="16"/>
              </w:rPr>
            </w:pPr>
            <w:r w:rsidRPr="006502C4">
              <w:rPr>
                <w:sz w:val="16"/>
                <w:szCs w:val="16"/>
              </w:rPr>
              <w:sym w:font="Wingdings" w:char="F06F"/>
            </w:r>
            <w:r w:rsidRPr="006502C4">
              <w:rPr>
                <w:sz w:val="16"/>
                <w:szCs w:val="16"/>
              </w:rPr>
              <w:t xml:space="preserve"> Yes, I contact my breast cancer physician(s) more easily</w:t>
            </w:r>
          </w:p>
          <w:p w14:paraId="3602EAFD" w14:textId="77777777" w:rsidR="006502C4" w:rsidRPr="006502C4" w:rsidRDefault="006502C4" w:rsidP="0035761F">
            <w:pPr>
              <w:rPr>
                <w:sz w:val="16"/>
                <w:szCs w:val="16"/>
              </w:rPr>
            </w:pPr>
            <w:r w:rsidRPr="006502C4">
              <w:rPr>
                <w:sz w:val="16"/>
                <w:szCs w:val="16"/>
              </w:rPr>
              <w:sym w:font="Wingdings" w:char="F06F"/>
            </w:r>
            <w:r w:rsidRPr="006502C4">
              <w:rPr>
                <w:sz w:val="16"/>
                <w:szCs w:val="16"/>
              </w:rPr>
              <w:t xml:space="preserve"> Yes, I contact my breast cancer physician(s) less easily</w:t>
            </w:r>
          </w:p>
          <w:p w14:paraId="28FDAB60" w14:textId="3A5AC175" w:rsidR="006502C4" w:rsidRPr="006502C4" w:rsidRDefault="006502C4" w:rsidP="0035761F">
            <w:pPr>
              <w:rPr>
                <w:sz w:val="16"/>
                <w:szCs w:val="16"/>
              </w:rPr>
            </w:pPr>
            <w:r w:rsidRPr="006502C4">
              <w:rPr>
                <w:sz w:val="16"/>
                <w:szCs w:val="16"/>
              </w:rPr>
              <w:sym w:font="Wingdings" w:char="F06F"/>
            </w:r>
            <w:r w:rsidRPr="006502C4">
              <w:rPr>
                <w:sz w:val="16"/>
                <w:szCs w:val="16"/>
              </w:rPr>
              <w:t xml:space="preserve"> No, but during the first COVID-19 wave I contacted my physicians less </w:t>
            </w:r>
            <w:proofErr w:type="spellStart"/>
            <w:r w:rsidRPr="006502C4">
              <w:rPr>
                <w:sz w:val="16"/>
                <w:szCs w:val="16"/>
              </w:rPr>
              <w:t>easily</w:t>
            </w:r>
            <w:r w:rsidR="00807B6A">
              <w:rPr>
                <w:sz w:val="16"/>
                <w:szCs w:val="16"/>
                <w:vertAlign w:val="superscript"/>
              </w:rPr>
              <w:t>d</w:t>
            </w:r>
            <w:proofErr w:type="spellEnd"/>
          </w:p>
          <w:p w14:paraId="26A455F2" w14:textId="77777777" w:rsidR="006502C4" w:rsidRPr="006502C4" w:rsidRDefault="006502C4" w:rsidP="0035761F">
            <w:pPr>
              <w:rPr>
                <w:sz w:val="16"/>
                <w:szCs w:val="16"/>
              </w:rPr>
            </w:pPr>
            <w:r w:rsidRPr="006502C4">
              <w:rPr>
                <w:sz w:val="16"/>
                <w:szCs w:val="16"/>
              </w:rPr>
              <w:sym w:font="Wingdings" w:char="F06F"/>
            </w:r>
            <w:r w:rsidRPr="006502C4">
              <w:rPr>
                <w:sz w:val="16"/>
                <w:szCs w:val="16"/>
              </w:rPr>
              <w:t xml:space="preserve"> No</w:t>
            </w:r>
          </w:p>
          <w:p w14:paraId="0981F71D" w14:textId="77777777" w:rsidR="006502C4" w:rsidRPr="006502C4" w:rsidRDefault="006502C4" w:rsidP="0035761F">
            <w:pPr>
              <w:rPr>
                <w:sz w:val="16"/>
                <w:szCs w:val="16"/>
              </w:rPr>
            </w:pPr>
          </w:p>
          <w:p w14:paraId="59F1D0FA" w14:textId="77777777" w:rsidR="006502C4" w:rsidRPr="006502C4" w:rsidRDefault="006502C4" w:rsidP="0035761F">
            <w:pPr>
              <w:rPr>
                <w:b/>
                <w:bCs/>
                <w:sz w:val="16"/>
                <w:szCs w:val="16"/>
              </w:rPr>
            </w:pPr>
            <w:r w:rsidRPr="006502C4">
              <w:rPr>
                <w:sz w:val="16"/>
                <w:szCs w:val="16"/>
              </w:rPr>
              <w:t>Explanation: …</w:t>
            </w:r>
          </w:p>
        </w:tc>
      </w:tr>
      <w:tr w:rsidR="006502C4" w:rsidRPr="006502C4" w14:paraId="4634D493" w14:textId="77777777" w:rsidTr="006502C4">
        <w:trPr>
          <w:trHeight w:val="880"/>
        </w:trPr>
        <w:tc>
          <w:tcPr>
            <w:tcW w:w="3415" w:type="dxa"/>
            <w:hideMark/>
          </w:tcPr>
          <w:p w14:paraId="496908B0" w14:textId="46BC77DA" w:rsidR="006502C4" w:rsidRPr="006502C4" w:rsidRDefault="006502C4" w:rsidP="0035761F">
            <w:pPr>
              <w:rPr>
                <w:b/>
                <w:bCs/>
                <w:sz w:val="18"/>
                <w:szCs w:val="18"/>
              </w:rPr>
            </w:pPr>
            <w:r w:rsidRPr="006502C4">
              <w:rPr>
                <w:b/>
                <w:bCs/>
                <w:sz w:val="18"/>
                <w:szCs w:val="18"/>
              </w:rPr>
              <w:t xml:space="preserve">Did the threshold to discuss your breast cancer diagnosis or breast cancer (treatment) related symptoms with </w:t>
            </w:r>
            <w:r w:rsidRPr="006502C4">
              <w:rPr>
                <w:b/>
                <w:bCs/>
                <w:sz w:val="18"/>
                <w:szCs w:val="18"/>
                <w:u w:val="single"/>
              </w:rPr>
              <w:t>family and friends</w:t>
            </w:r>
            <w:r w:rsidRPr="006502C4">
              <w:rPr>
                <w:b/>
                <w:bCs/>
                <w:sz w:val="18"/>
                <w:szCs w:val="18"/>
              </w:rPr>
              <w:t xml:space="preserve"> change, because of the COVID-19 </w:t>
            </w:r>
            <w:proofErr w:type="spellStart"/>
            <w:r w:rsidRPr="006502C4">
              <w:rPr>
                <w:b/>
                <w:bCs/>
                <w:sz w:val="18"/>
                <w:szCs w:val="18"/>
              </w:rPr>
              <w:t>situation?</w:t>
            </w:r>
            <w:r w:rsidR="00807B6A">
              <w:rPr>
                <w:b/>
                <w:bCs/>
                <w:sz w:val="18"/>
                <w:szCs w:val="18"/>
                <w:vertAlign w:val="superscript"/>
              </w:rPr>
              <w:t>a</w:t>
            </w:r>
            <w:proofErr w:type="spellEnd"/>
            <w:r w:rsidR="00807B6A">
              <w:rPr>
                <w:b/>
                <w:bCs/>
                <w:sz w:val="18"/>
                <w:szCs w:val="18"/>
                <w:vertAlign w:val="superscript"/>
              </w:rPr>
              <w:t>, b</w:t>
            </w:r>
          </w:p>
        </w:tc>
        <w:tc>
          <w:tcPr>
            <w:tcW w:w="5595" w:type="dxa"/>
          </w:tcPr>
          <w:p w14:paraId="5D7F21A0" w14:textId="77777777" w:rsidR="006502C4" w:rsidRPr="006502C4" w:rsidRDefault="006502C4" w:rsidP="0035761F">
            <w:pPr>
              <w:rPr>
                <w:sz w:val="16"/>
                <w:szCs w:val="16"/>
              </w:rPr>
            </w:pPr>
            <w:r w:rsidRPr="006502C4">
              <w:rPr>
                <w:sz w:val="16"/>
                <w:szCs w:val="16"/>
              </w:rPr>
              <w:sym w:font="Wingdings" w:char="F06F"/>
            </w:r>
            <w:r w:rsidRPr="006502C4">
              <w:rPr>
                <w:sz w:val="16"/>
                <w:szCs w:val="16"/>
              </w:rPr>
              <w:t xml:space="preserve"> Yes, I contact my friends and family more easily</w:t>
            </w:r>
          </w:p>
          <w:p w14:paraId="7139E139" w14:textId="77777777" w:rsidR="006502C4" w:rsidRPr="006502C4" w:rsidRDefault="006502C4" w:rsidP="0035761F">
            <w:pPr>
              <w:rPr>
                <w:sz w:val="16"/>
                <w:szCs w:val="16"/>
              </w:rPr>
            </w:pPr>
            <w:r w:rsidRPr="006502C4">
              <w:rPr>
                <w:sz w:val="16"/>
                <w:szCs w:val="16"/>
              </w:rPr>
              <w:sym w:font="Wingdings" w:char="F06F"/>
            </w:r>
            <w:r w:rsidRPr="006502C4">
              <w:rPr>
                <w:sz w:val="16"/>
                <w:szCs w:val="16"/>
              </w:rPr>
              <w:t xml:space="preserve"> Yes, I contact my friends and family less easily</w:t>
            </w:r>
          </w:p>
          <w:p w14:paraId="54822956" w14:textId="474EB193" w:rsidR="006502C4" w:rsidRPr="006502C4" w:rsidRDefault="006502C4" w:rsidP="0035761F">
            <w:pPr>
              <w:rPr>
                <w:sz w:val="16"/>
                <w:szCs w:val="16"/>
              </w:rPr>
            </w:pPr>
            <w:r w:rsidRPr="006502C4">
              <w:rPr>
                <w:sz w:val="16"/>
                <w:szCs w:val="16"/>
              </w:rPr>
              <w:sym w:font="Wingdings" w:char="F06F"/>
            </w:r>
            <w:r w:rsidRPr="006502C4">
              <w:rPr>
                <w:sz w:val="16"/>
                <w:szCs w:val="16"/>
              </w:rPr>
              <w:t xml:space="preserve"> No, but during the first COVID-19 wave I contacted my family and friends less </w:t>
            </w:r>
            <w:proofErr w:type="spellStart"/>
            <w:r w:rsidRPr="006502C4">
              <w:rPr>
                <w:sz w:val="16"/>
                <w:szCs w:val="16"/>
              </w:rPr>
              <w:t>easily</w:t>
            </w:r>
            <w:r w:rsidR="00807B6A">
              <w:rPr>
                <w:sz w:val="16"/>
                <w:szCs w:val="16"/>
                <w:vertAlign w:val="superscript"/>
              </w:rPr>
              <w:t>d</w:t>
            </w:r>
            <w:proofErr w:type="spellEnd"/>
          </w:p>
          <w:p w14:paraId="2078BC29" w14:textId="77777777" w:rsidR="006502C4" w:rsidRPr="006502C4" w:rsidRDefault="006502C4" w:rsidP="0035761F">
            <w:pPr>
              <w:rPr>
                <w:sz w:val="16"/>
                <w:szCs w:val="16"/>
              </w:rPr>
            </w:pPr>
            <w:r w:rsidRPr="006502C4">
              <w:rPr>
                <w:sz w:val="16"/>
                <w:szCs w:val="16"/>
              </w:rPr>
              <w:sym w:font="Wingdings" w:char="F06F"/>
            </w:r>
            <w:r w:rsidRPr="006502C4">
              <w:rPr>
                <w:sz w:val="16"/>
                <w:szCs w:val="16"/>
              </w:rPr>
              <w:t xml:space="preserve"> No</w:t>
            </w:r>
          </w:p>
          <w:p w14:paraId="52D7244B" w14:textId="77777777" w:rsidR="006502C4" w:rsidRPr="006502C4" w:rsidRDefault="006502C4" w:rsidP="0035761F">
            <w:pPr>
              <w:rPr>
                <w:sz w:val="16"/>
                <w:szCs w:val="16"/>
              </w:rPr>
            </w:pPr>
          </w:p>
          <w:p w14:paraId="22984251" w14:textId="77777777" w:rsidR="006502C4" w:rsidRPr="006502C4" w:rsidRDefault="006502C4" w:rsidP="0035761F">
            <w:pPr>
              <w:rPr>
                <w:b/>
                <w:bCs/>
                <w:sz w:val="16"/>
                <w:szCs w:val="16"/>
              </w:rPr>
            </w:pPr>
            <w:r w:rsidRPr="006502C4">
              <w:rPr>
                <w:sz w:val="16"/>
                <w:szCs w:val="16"/>
              </w:rPr>
              <w:t>Explanation: …</w:t>
            </w:r>
          </w:p>
        </w:tc>
      </w:tr>
      <w:tr w:rsidR="006502C4" w:rsidRPr="006502C4" w14:paraId="00097DFC" w14:textId="77777777" w:rsidTr="006502C4">
        <w:trPr>
          <w:trHeight w:val="320"/>
        </w:trPr>
        <w:tc>
          <w:tcPr>
            <w:tcW w:w="3415" w:type="dxa"/>
            <w:hideMark/>
          </w:tcPr>
          <w:p w14:paraId="73CBD940" w14:textId="30FF23E7" w:rsidR="006502C4" w:rsidRPr="006502C4" w:rsidRDefault="006502C4" w:rsidP="0035761F">
            <w:pPr>
              <w:rPr>
                <w:b/>
                <w:bCs/>
                <w:sz w:val="18"/>
                <w:szCs w:val="18"/>
              </w:rPr>
            </w:pPr>
            <w:r w:rsidRPr="006502C4">
              <w:rPr>
                <w:b/>
                <w:bCs/>
                <w:sz w:val="18"/>
                <w:szCs w:val="18"/>
              </w:rPr>
              <w:t>Are you worried about your financial situation as a result of COVID-19?</w:t>
            </w:r>
            <w:r w:rsidR="00807B6A">
              <w:rPr>
                <w:b/>
                <w:bCs/>
                <w:sz w:val="18"/>
                <w:szCs w:val="18"/>
                <w:vertAlign w:val="superscript"/>
              </w:rPr>
              <w:t>a, b</w:t>
            </w:r>
          </w:p>
        </w:tc>
        <w:tc>
          <w:tcPr>
            <w:tcW w:w="5595" w:type="dxa"/>
          </w:tcPr>
          <w:p w14:paraId="6E5A61E3" w14:textId="77777777" w:rsidR="006502C4" w:rsidRPr="006502C4" w:rsidRDefault="006502C4" w:rsidP="0035761F">
            <w:pPr>
              <w:rPr>
                <w:sz w:val="16"/>
                <w:szCs w:val="16"/>
              </w:rPr>
            </w:pPr>
            <w:r w:rsidRPr="006502C4">
              <w:rPr>
                <w:sz w:val="16"/>
                <w:szCs w:val="16"/>
              </w:rPr>
              <w:sym w:font="Wingdings" w:char="F06F"/>
            </w:r>
            <w:r w:rsidRPr="006502C4">
              <w:rPr>
                <w:sz w:val="16"/>
                <w:szCs w:val="16"/>
              </w:rPr>
              <w:t xml:space="preserve"> Not at all</w:t>
            </w:r>
          </w:p>
          <w:p w14:paraId="1C6A2233" w14:textId="77777777" w:rsidR="006502C4" w:rsidRPr="006502C4" w:rsidRDefault="006502C4" w:rsidP="0035761F">
            <w:pPr>
              <w:rPr>
                <w:sz w:val="16"/>
                <w:szCs w:val="16"/>
              </w:rPr>
            </w:pPr>
            <w:r w:rsidRPr="006502C4">
              <w:rPr>
                <w:sz w:val="16"/>
                <w:szCs w:val="16"/>
              </w:rPr>
              <w:sym w:font="Wingdings" w:char="F06F"/>
            </w:r>
            <w:r w:rsidRPr="006502C4">
              <w:rPr>
                <w:sz w:val="16"/>
                <w:szCs w:val="16"/>
              </w:rPr>
              <w:t xml:space="preserve"> A little bit</w:t>
            </w:r>
          </w:p>
          <w:p w14:paraId="2EAEC530" w14:textId="77777777" w:rsidR="006502C4" w:rsidRPr="006502C4" w:rsidRDefault="006502C4" w:rsidP="0035761F">
            <w:pPr>
              <w:rPr>
                <w:sz w:val="16"/>
                <w:szCs w:val="16"/>
              </w:rPr>
            </w:pPr>
            <w:r w:rsidRPr="006502C4">
              <w:rPr>
                <w:sz w:val="16"/>
                <w:szCs w:val="16"/>
              </w:rPr>
              <w:sym w:font="Wingdings" w:char="F06F"/>
            </w:r>
            <w:r w:rsidRPr="006502C4">
              <w:rPr>
                <w:sz w:val="16"/>
                <w:szCs w:val="16"/>
              </w:rPr>
              <w:t xml:space="preserve"> Quite a bit</w:t>
            </w:r>
          </w:p>
          <w:p w14:paraId="01CF80EF" w14:textId="77777777" w:rsidR="006502C4" w:rsidRPr="006502C4" w:rsidRDefault="006502C4" w:rsidP="0035761F">
            <w:pPr>
              <w:rPr>
                <w:sz w:val="16"/>
                <w:szCs w:val="16"/>
              </w:rPr>
            </w:pPr>
            <w:r w:rsidRPr="006502C4">
              <w:rPr>
                <w:sz w:val="16"/>
                <w:szCs w:val="16"/>
              </w:rPr>
              <w:sym w:font="Wingdings" w:char="F06F"/>
            </w:r>
            <w:r w:rsidRPr="006502C4">
              <w:rPr>
                <w:sz w:val="16"/>
                <w:szCs w:val="16"/>
              </w:rPr>
              <w:t xml:space="preserve"> Very much</w:t>
            </w:r>
          </w:p>
          <w:p w14:paraId="1091F0AC" w14:textId="77777777" w:rsidR="006502C4" w:rsidRPr="006502C4" w:rsidRDefault="006502C4" w:rsidP="0035761F">
            <w:pPr>
              <w:rPr>
                <w:sz w:val="16"/>
                <w:szCs w:val="16"/>
              </w:rPr>
            </w:pPr>
          </w:p>
          <w:p w14:paraId="49CAB188" w14:textId="77777777" w:rsidR="006502C4" w:rsidRPr="006502C4" w:rsidRDefault="006502C4" w:rsidP="0035761F">
            <w:pPr>
              <w:rPr>
                <w:b/>
                <w:bCs/>
                <w:sz w:val="16"/>
                <w:szCs w:val="16"/>
              </w:rPr>
            </w:pPr>
            <w:r w:rsidRPr="006502C4">
              <w:rPr>
                <w:sz w:val="16"/>
                <w:szCs w:val="16"/>
              </w:rPr>
              <w:t>Explanation: …</w:t>
            </w:r>
          </w:p>
        </w:tc>
      </w:tr>
      <w:tr w:rsidR="006502C4" w:rsidRPr="006502C4" w14:paraId="67972FB8" w14:textId="77777777" w:rsidTr="006502C4">
        <w:trPr>
          <w:trHeight w:val="600"/>
        </w:trPr>
        <w:tc>
          <w:tcPr>
            <w:tcW w:w="3415" w:type="dxa"/>
            <w:hideMark/>
          </w:tcPr>
          <w:p w14:paraId="0732DC48" w14:textId="77A08CA4" w:rsidR="006502C4" w:rsidRPr="006502C4" w:rsidRDefault="006502C4" w:rsidP="0035761F">
            <w:pPr>
              <w:rPr>
                <w:b/>
                <w:bCs/>
                <w:sz w:val="18"/>
                <w:szCs w:val="18"/>
              </w:rPr>
            </w:pPr>
            <w:r w:rsidRPr="006502C4">
              <w:rPr>
                <w:b/>
                <w:bCs/>
                <w:sz w:val="18"/>
                <w:szCs w:val="18"/>
              </w:rPr>
              <w:t>Did you have contact with a physician since the start of the COVID-19 outbreak in the Netherlands (27</w:t>
            </w:r>
            <w:r w:rsidRPr="006502C4">
              <w:rPr>
                <w:b/>
                <w:bCs/>
                <w:sz w:val="18"/>
                <w:szCs w:val="18"/>
                <w:vertAlign w:val="superscript"/>
              </w:rPr>
              <w:t>th</w:t>
            </w:r>
            <w:r w:rsidRPr="006502C4">
              <w:rPr>
                <w:b/>
                <w:bCs/>
                <w:sz w:val="18"/>
                <w:szCs w:val="18"/>
              </w:rPr>
              <w:t xml:space="preserve"> of February 2020)?</w:t>
            </w:r>
            <w:r w:rsidR="00807B6A">
              <w:rPr>
                <w:b/>
                <w:bCs/>
                <w:sz w:val="18"/>
                <w:szCs w:val="18"/>
                <w:vertAlign w:val="superscript"/>
              </w:rPr>
              <w:t>b</w:t>
            </w:r>
          </w:p>
        </w:tc>
        <w:tc>
          <w:tcPr>
            <w:tcW w:w="5595" w:type="dxa"/>
          </w:tcPr>
          <w:p w14:paraId="45395E52" w14:textId="77777777" w:rsidR="006502C4" w:rsidRPr="006502C4" w:rsidRDefault="006502C4" w:rsidP="0035761F">
            <w:pPr>
              <w:rPr>
                <w:sz w:val="16"/>
                <w:szCs w:val="16"/>
              </w:rPr>
            </w:pPr>
            <w:r w:rsidRPr="006502C4">
              <w:rPr>
                <w:sz w:val="16"/>
                <w:szCs w:val="16"/>
              </w:rPr>
              <w:sym w:font="Wingdings" w:char="F06F"/>
            </w:r>
            <w:r w:rsidRPr="006502C4">
              <w:rPr>
                <w:sz w:val="16"/>
                <w:szCs w:val="16"/>
              </w:rPr>
              <w:t xml:space="preserve"> Yes, with my physician treating my breast cancer</w:t>
            </w:r>
          </w:p>
          <w:p w14:paraId="44E43EB5" w14:textId="77777777" w:rsidR="006502C4" w:rsidRPr="006502C4" w:rsidRDefault="006502C4" w:rsidP="0035761F">
            <w:pPr>
              <w:rPr>
                <w:sz w:val="16"/>
                <w:szCs w:val="16"/>
              </w:rPr>
            </w:pPr>
            <w:r w:rsidRPr="006502C4">
              <w:rPr>
                <w:sz w:val="16"/>
                <w:szCs w:val="16"/>
              </w:rPr>
              <w:sym w:font="Wingdings" w:char="F06F"/>
            </w:r>
            <w:r w:rsidRPr="006502C4">
              <w:rPr>
                <w:sz w:val="16"/>
                <w:szCs w:val="16"/>
              </w:rPr>
              <w:t xml:space="preserve"> Yes, with my general practitioner</w:t>
            </w:r>
          </w:p>
          <w:p w14:paraId="034681FF" w14:textId="77777777" w:rsidR="006502C4" w:rsidRPr="006502C4" w:rsidRDefault="006502C4" w:rsidP="0035761F">
            <w:pPr>
              <w:rPr>
                <w:sz w:val="16"/>
                <w:szCs w:val="16"/>
              </w:rPr>
            </w:pPr>
            <w:r w:rsidRPr="006502C4">
              <w:rPr>
                <w:sz w:val="16"/>
                <w:szCs w:val="16"/>
              </w:rPr>
              <w:sym w:font="Wingdings" w:char="F06F"/>
            </w:r>
            <w:r w:rsidRPr="006502C4">
              <w:rPr>
                <w:sz w:val="16"/>
                <w:szCs w:val="16"/>
              </w:rPr>
              <w:t xml:space="preserve"> No, this was not necessary</w:t>
            </w:r>
          </w:p>
          <w:p w14:paraId="42F5B7C1" w14:textId="77777777" w:rsidR="006502C4" w:rsidRPr="006502C4" w:rsidRDefault="006502C4" w:rsidP="0035761F">
            <w:pPr>
              <w:rPr>
                <w:sz w:val="16"/>
                <w:szCs w:val="16"/>
              </w:rPr>
            </w:pPr>
            <w:r w:rsidRPr="006502C4">
              <w:rPr>
                <w:sz w:val="16"/>
                <w:szCs w:val="16"/>
              </w:rPr>
              <w:sym w:font="Wingdings" w:char="F06F"/>
            </w:r>
            <w:r w:rsidRPr="006502C4">
              <w:rPr>
                <w:sz w:val="16"/>
                <w:szCs w:val="16"/>
              </w:rPr>
              <w:t xml:space="preserve"> No, but I would have wanted this </w:t>
            </w:r>
          </w:p>
        </w:tc>
      </w:tr>
      <w:tr w:rsidR="006502C4" w:rsidRPr="006502C4" w14:paraId="1091F63A" w14:textId="77777777" w:rsidTr="006502C4">
        <w:trPr>
          <w:trHeight w:val="600"/>
        </w:trPr>
        <w:tc>
          <w:tcPr>
            <w:tcW w:w="3415" w:type="dxa"/>
          </w:tcPr>
          <w:p w14:paraId="2E0E9710" w14:textId="77777777" w:rsidR="006502C4" w:rsidRPr="006502C4" w:rsidRDefault="006502C4" w:rsidP="0035761F">
            <w:pPr>
              <w:rPr>
                <w:b/>
                <w:bCs/>
                <w:sz w:val="18"/>
                <w:szCs w:val="18"/>
                <w:vertAlign w:val="superscript"/>
              </w:rPr>
            </w:pPr>
            <w:r w:rsidRPr="006502C4">
              <w:rPr>
                <w:b/>
                <w:bCs/>
                <w:sz w:val="18"/>
                <w:szCs w:val="18"/>
              </w:rPr>
              <w:t>Which of the following supportive (after</w:t>
            </w:r>
            <w:proofErr w:type="gramStart"/>
            <w:r w:rsidRPr="006502C4">
              <w:rPr>
                <w:b/>
                <w:bCs/>
                <w:sz w:val="18"/>
                <w:szCs w:val="18"/>
              </w:rPr>
              <w:t>)care</w:t>
            </w:r>
            <w:proofErr w:type="gramEnd"/>
            <w:r w:rsidRPr="006502C4">
              <w:rPr>
                <w:b/>
                <w:bCs/>
                <w:sz w:val="18"/>
                <w:szCs w:val="18"/>
              </w:rPr>
              <w:t xml:space="preserve"> did you receive since you received your diagnosis breast cancer?</w:t>
            </w:r>
          </w:p>
          <w:p w14:paraId="00C605E7" w14:textId="704FE88A" w:rsidR="006502C4" w:rsidRPr="006502C4" w:rsidRDefault="006502C4" w:rsidP="0035761F">
            <w:pPr>
              <w:rPr>
                <w:b/>
                <w:bCs/>
                <w:sz w:val="18"/>
                <w:szCs w:val="18"/>
                <w:highlight w:val="yellow"/>
              </w:rPr>
            </w:pPr>
            <w:r w:rsidRPr="006502C4">
              <w:rPr>
                <w:b/>
                <w:bCs/>
                <w:sz w:val="18"/>
                <w:szCs w:val="18"/>
              </w:rPr>
              <w:t xml:space="preserve">Multiple answer options are </w:t>
            </w:r>
            <w:proofErr w:type="spellStart"/>
            <w:r w:rsidRPr="006502C4">
              <w:rPr>
                <w:b/>
                <w:bCs/>
                <w:sz w:val="18"/>
                <w:szCs w:val="18"/>
              </w:rPr>
              <w:t>possible.</w:t>
            </w:r>
            <w:r w:rsidR="00807B6A">
              <w:rPr>
                <w:b/>
                <w:bCs/>
                <w:sz w:val="18"/>
                <w:szCs w:val="18"/>
                <w:vertAlign w:val="superscript"/>
              </w:rPr>
              <w:t>b</w:t>
            </w:r>
            <w:proofErr w:type="spellEnd"/>
          </w:p>
          <w:p w14:paraId="47DD0E2A" w14:textId="77777777" w:rsidR="006502C4" w:rsidRPr="006502C4" w:rsidRDefault="006502C4" w:rsidP="0035761F">
            <w:pPr>
              <w:rPr>
                <w:sz w:val="18"/>
                <w:szCs w:val="18"/>
                <w:highlight w:val="yellow"/>
              </w:rPr>
            </w:pPr>
          </w:p>
          <w:p w14:paraId="06753149" w14:textId="77777777" w:rsidR="006502C4" w:rsidRPr="006502C4" w:rsidRDefault="006502C4" w:rsidP="0035761F">
            <w:pPr>
              <w:rPr>
                <w:b/>
                <w:bCs/>
                <w:sz w:val="18"/>
                <w:szCs w:val="18"/>
              </w:rPr>
            </w:pPr>
          </w:p>
        </w:tc>
        <w:tc>
          <w:tcPr>
            <w:tcW w:w="5595" w:type="dxa"/>
          </w:tcPr>
          <w:p w14:paraId="58F07C29" w14:textId="77777777" w:rsidR="006502C4" w:rsidRPr="006502C4" w:rsidRDefault="006502C4" w:rsidP="0035761F">
            <w:pPr>
              <w:pStyle w:val="NoSpacing"/>
              <w:rPr>
                <w:rFonts w:ascii="Times New Roman" w:hAnsi="Times New Roman" w:cs="Times New Roman"/>
                <w:sz w:val="16"/>
                <w:szCs w:val="16"/>
                <w:lang w:val="en-US"/>
              </w:rPr>
            </w:pPr>
            <w:r w:rsidRPr="006502C4">
              <w:rPr>
                <w:rFonts w:ascii="Times New Roman" w:hAnsi="Times New Roman" w:cs="Times New Roman"/>
                <w:sz w:val="16"/>
                <w:szCs w:val="16"/>
                <w:lang w:val="en-US"/>
              </w:rPr>
              <w:sym w:font="Wingdings" w:char="F06F"/>
            </w:r>
            <w:r w:rsidRPr="006502C4">
              <w:rPr>
                <w:rFonts w:ascii="Times New Roman" w:hAnsi="Times New Roman" w:cs="Times New Roman"/>
                <w:sz w:val="16"/>
                <w:szCs w:val="16"/>
                <w:lang w:val="en-US"/>
              </w:rPr>
              <w:t xml:space="preserve"> None </w:t>
            </w:r>
          </w:p>
          <w:p w14:paraId="1CD8050B" w14:textId="77777777" w:rsidR="006502C4" w:rsidRPr="006502C4" w:rsidRDefault="006502C4" w:rsidP="0035761F">
            <w:pPr>
              <w:pStyle w:val="NoSpacing"/>
              <w:rPr>
                <w:rFonts w:ascii="Times New Roman" w:hAnsi="Times New Roman" w:cs="Times New Roman"/>
                <w:sz w:val="16"/>
                <w:szCs w:val="16"/>
                <w:lang w:val="en-US"/>
              </w:rPr>
            </w:pPr>
            <w:r w:rsidRPr="006502C4">
              <w:rPr>
                <w:rFonts w:ascii="Times New Roman" w:hAnsi="Times New Roman" w:cs="Times New Roman"/>
                <w:sz w:val="16"/>
                <w:szCs w:val="16"/>
                <w:lang w:val="en-US"/>
              </w:rPr>
              <w:sym w:font="Wingdings" w:char="F06F"/>
            </w:r>
            <w:r w:rsidRPr="006502C4">
              <w:rPr>
                <w:rFonts w:ascii="Times New Roman" w:hAnsi="Times New Roman" w:cs="Times New Roman"/>
                <w:sz w:val="16"/>
                <w:szCs w:val="16"/>
                <w:lang w:val="en-US"/>
              </w:rPr>
              <w:t xml:space="preserve"> Psychiatrist </w:t>
            </w:r>
          </w:p>
          <w:p w14:paraId="264629CD" w14:textId="77777777" w:rsidR="006502C4" w:rsidRPr="006502C4" w:rsidRDefault="006502C4" w:rsidP="0035761F">
            <w:pPr>
              <w:pStyle w:val="NoSpacing"/>
              <w:rPr>
                <w:rFonts w:ascii="Times New Roman" w:hAnsi="Times New Roman" w:cs="Times New Roman"/>
                <w:sz w:val="16"/>
                <w:szCs w:val="16"/>
                <w:lang w:val="en-US"/>
              </w:rPr>
            </w:pPr>
            <w:r w:rsidRPr="006502C4">
              <w:rPr>
                <w:rFonts w:ascii="Times New Roman" w:hAnsi="Times New Roman" w:cs="Times New Roman"/>
                <w:sz w:val="16"/>
                <w:szCs w:val="16"/>
                <w:lang w:val="en-US"/>
              </w:rPr>
              <w:sym w:font="Wingdings" w:char="F06F"/>
            </w:r>
            <w:r w:rsidRPr="006502C4">
              <w:rPr>
                <w:rFonts w:ascii="Times New Roman" w:hAnsi="Times New Roman" w:cs="Times New Roman"/>
                <w:sz w:val="16"/>
                <w:szCs w:val="16"/>
                <w:lang w:val="en-US"/>
              </w:rPr>
              <w:t xml:space="preserve"> Psychologist </w:t>
            </w:r>
          </w:p>
          <w:p w14:paraId="6CBE56CA" w14:textId="77777777" w:rsidR="006502C4" w:rsidRPr="006502C4" w:rsidRDefault="006502C4" w:rsidP="0035761F">
            <w:pPr>
              <w:pStyle w:val="NoSpacing"/>
              <w:rPr>
                <w:rFonts w:ascii="Times New Roman" w:hAnsi="Times New Roman" w:cs="Times New Roman"/>
                <w:sz w:val="16"/>
                <w:szCs w:val="16"/>
                <w:lang w:val="en-US"/>
              </w:rPr>
            </w:pPr>
            <w:r w:rsidRPr="006502C4">
              <w:rPr>
                <w:rFonts w:ascii="Times New Roman" w:hAnsi="Times New Roman" w:cs="Times New Roman"/>
                <w:sz w:val="16"/>
                <w:szCs w:val="16"/>
                <w:lang w:val="en-US"/>
              </w:rPr>
              <w:sym w:font="Wingdings" w:char="F06F"/>
            </w:r>
            <w:r w:rsidRPr="006502C4">
              <w:rPr>
                <w:rFonts w:ascii="Times New Roman" w:hAnsi="Times New Roman" w:cs="Times New Roman"/>
                <w:sz w:val="16"/>
                <w:szCs w:val="16"/>
                <w:lang w:val="en-US"/>
              </w:rPr>
              <w:t xml:space="preserve"> Coaching </w:t>
            </w:r>
          </w:p>
          <w:p w14:paraId="5D1481DC" w14:textId="77777777" w:rsidR="006502C4" w:rsidRPr="006502C4" w:rsidRDefault="006502C4" w:rsidP="0035761F">
            <w:pPr>
              <w:pStyle w:val="NoSpacing"/>
              <w:rPr>
                <w:rFonts w:ascii="Times New Roman" w:hAnsi="Times New Roman" w:cs="Times New Roman"/>
                <w:sz w:val="16"/>
                <w:szCs w:val="16"/>
                <w:lang w:val="en-US"/>
              </w:rPr>
            </w:pPr>
            <w:r w:rsidRPr="006502C4">
              <w:rPr>
                <w:rFonts w:ascii="Times New Roman" w:hAnsi="Times New Roman" w:cs="Times New Roman"/>
                <w:sz w:val="16"/>
                <w:szCs w:val="16"/>
                <w:lang w:val="en-US"/>
              </w:rPr>
              <w:sym w:font="Wingdings" w:char="F06F"/>
            </w:r>
            <w:r w:rsidRPr="006502C4">
              <w:rPr>
                <w:rFonts w:ascii="Times New Roman" w:hAnsi="Times New Roman" w:cs="Times New Roman"/>
                <w:sz w:val="16"/>
                <w:szCs w:val="16"/>
                <w:lang w:val="en-US"/>
              </w:rPr>
              <w:t xml:space="preserve"> Peer-contact </w:t>
            </w:r>
          </w:p>
          <w:p w14:paraId="76C6C623" w14:textId="77777777" w:rsidR="006502C4" w:rsidRPr="006502C4" w:rsidRDefault="006502C4" w:rsidP="0035761F">
            <w:pPr>
              <w:pStyle w:val="NoSpacing"/>
              <w:rPr>
                <w:rFonts w:ascii="Times New Roman" w:hAnsi="Times New Roman" w:cs="Times New Roman"/>
                <w:sz w:val="16"/>
                <w:szCs w:val="16"/>
                <w:lang w:val="en-US"/>
              </w:rPr>
            </w:pPr>
            <w:r w:rsidRPr="006502C4">
              <w:rPr>
                <w:rFonts w:ascii="Times New Roman" w:hAnsi="Times New Roman" w:cs="Times New Roman"/>
                <w:sz w:val="16"/>
                <w:szCs w:val="16"/>
                <w:lang w:val="en-US"/>
              </w:rPr>
              <w:sym w:font="Wingdings" w:char="F06F"/>
            </w:r>
            <w:r w:rsidRPr="006502C4">
              <w:rPr>
                <w:rFonts w:ascii="Times New Roman" w:hAnsi="Times New Roman" w:cs="Times New Roman"/>
                <w:sz w:val="16"/>
                <w:szCs w:val="16"/>
                <w:lang w:val="en-US"/>
              </w:rPr>
              <w:t xml:space="preserve"> Dietician</w:t>
            </w:r>
          </w:p>
          <w:p w14:paraId="42AC182A" w14:textId="77777777" w:rsidR="006502C4" w:rsidRPr="006502C4" w:rsidRDefault="006502C4" w:rsidP="0035761F">
            <w:pPr>
              <w:pStyle w:val="NoSpacing"/>
              <w:rPr>
                <w:rFonts w:ascii="Times New Roman" w:hAnsi="Times New Roman" w:cs="Times New Roman"/>
                <w:sz w:val="16"/>
                <w:szCs w:val="16"/>
                <w:lang w:val="en-US"/>
              </w:rPr>
            </w:pPr>
            <w:r w:rsidRPr="006502C4">
              <w:rPr>
                <w:rFonts w:ascii="Times New Roman" w:hAnsi="Times New Roman" w:cs="Times New Roman"/>
                <w:sz w:val="16"/>
                <w:szCs w:val="16"/>
                <w:lang w:val="en-US"/>
              </w:rPr>
              <w:sym w:font="Wingdings" w:char="F06F"/>
            </w:r>
            <w:r w:rsidRPr="006502C4">
              <w:rPr>
                <w:rFonts w:ascii="Times New Roman" w:hAnsi="Times New Roman" w:cs="Times New Roman"/>
                <w:sz w:val="16"/>
                <w:szCs w:val="16"/>
                <w:lang w:val="en-US"/>
              </w:rPr>
              <w:t xml:space="preserve"> Sexologist</w:t>
            </w:r>
          </w:p>
          <w:p w14:paraId="5F27C904" w14:textId="77777777" w:rsidR="006502C4" w:rsidRPr="006502C4" w:rsidRDefault="006502C4" w:rsidP="0035761F">
            <w:pPr>
              <w:pStyle w:val="NoSpacing"/>
              <w:rPr>
                <w:rFonts w:ascii="Times New Roman" w:hAnsi="Times New Roman" w:cs="Times New Roman"/>
                <w:sz w:val="16"/>
                <w:szCs w:val="16"/>
                <w:lang w:val="en-US"/>
              </w:rPr>
            </w:pPr>
            <w:r w:rsidRPr="006502C4">
              <w:rPr>
                <w:rFonts w:ascii="Times New Roman" w:hAnsi="Times New Roman" w:cs="Times New Roman"/>
                <w:sz w:val="16"/>
                <w:szCs w:val="16"/>
                <w:lang w:val="en-US"/>
              </w:rPr>
              <w:sym w:font="Wingdings" w:char="F06F"/>
            </w:r>
            <w:r w:rsidRPr="006502C4">
              <w:rPr>
                <w:rFonts w:ascii="Times New Roman" w:hAnsi="Times New Roman" w:cs="Times New Roman"/>
                <w:sz w:val="16"/>
                <w:szCs w:val="16"/>
                <w:lang w:val="en-US"/>
              </w:rPr>
              <w:t xml:space="preserve"> Physiotherapist</w:t>
            </w:r>
          </w:p>
          <w:p w14:paraId="14577C6B" w14:textId="77777777" w:rsidR="006502C4" w:rsidRPr="006502C4" w:rsidRDefault="006502C4" w:rsidP="0035761F">
            <w:pPr>
              <w:pStyle w:val="NoSpacing"/>
              <w:rPr>
                <w:rFonts w:ascii="Times New Roman" w:hAnsi="Times New Roman" w:cs="Times New Roman"/>
                <w:sz w:val="16"/>
                <w:szCs w:val="16"/>
                <w:lang w:val="en-US"/>
              </w:rPr>
            </w:pPr>
            <w:r w:rsidRPr="006502C4">
              <w:rPr>
                <w:rFonts w:ascii="Times New Roman" w:hAnsi="Times New Roman" w:cs="Times New Roman"/>
                <w:sz w:val="16"/>
                <w:szCs w:val="16"/>
                <w:lang w:val="en-US"/>
              </w:rPr>
              <w:sym w:font="Wingdings" w:char="F06F"/>
            </w:r>
            <w:r w:rsidRPr="006502C4">
              <w:rPr>
                <w:rFonts w:ascii="Times New Roman" w:hAnsi="Times New Roman" w:cs="Times New Roman"/>
                <w:sz w:val="16"/>
                <w:szCs w:val="16"/>
                <w:lang w:val="en-US"/>
              </w:rPr>
              <w:t xml:space="preserve"> Oncological Rehabilitation</w:t>
            </w:r>
          </w:p>
          <w:p w14:paraId="7B4CBFCD" w14:textId="77777777" w:rsidR="006502C4" w:rsidRPr="006502C4" w:rsidRDefault="006502C4" w:rsidP="0035761F">
            <w:pPr>
              <w:pStyle w:val="NoSpacing"/>
              <w:rPr>
                <w:rFonts w:ascii="Times New Roman" w:hAnsi="Times New Roman" w:cs="Times New Roman"/>
                <w:sz w:val="16"/>
                <w:szCs w:val="16"/>
                <w:lang w:val="en-US"/>
              </w:rPr>
            </w:pPr>
            <w:r w:rsidRPr="006502C4">
              <w:rPr>
                <w:rFonts w:ascii="Times New Roman" w:hAnsi="Times New Roman" w:cs="Times New Roman"/>
                <w:sz w:val="16"/>
                <w:szCs w:val="16"/>
                <w:lang w:val="en-US"/>
              </w:rPr>
              <w:sym w:font="Wingdings" w:char="F06F"/>
            </w:r>
            <w:r w:rsidRPr="006502C4">
              <w:rPr>
                <w:rFonts w:ascii="Times New Roman" w:hAnsi="Times New Roman" w:cs="Times New Roman"/>
                <w:sz w:val="16"/>
                <w:szCs w:val="16"/>
                <w:lang w:val="en-US"/>
              </w:rPr>
              <w:t xml:space="preserve"> Pastoral care</w:t>
            </w:r>
          </w:p>
          <w:p w14:paraId="4A671EBF" w14:textId="77777777" w:rsidR="006502C4" w:rsidRPr="006502C4" w:rsidRDefault="006502C4" w:rsidP="0035761F">
            <w:pPr>
              <w:pStyle w:val="NoSpacing"/>
              <w:rPr>
                <w:rFonts w:ascii="Times New Roman" w:hAnsi="Times New Roman" w:cs="Times New Roman"/>
                <w:sz w:val="16"/>
                <w:szCs w:val="16"/>
                <w:lang w:val="en-US"/>
              </w:rPr>
            </w:pPr>
            <w:r w:rsidRPr="006502C4">
              <w:rPr>
                <w:rFonts w:ascii="Times New Roman" w:hAnsi="Times New Roman" w:cs="Times New Roman"/>
                <w:sz w:val="16"/>
                <w:szCs w:val="16"/>
                <w:lang w:val="en-US"/>
              </w:rPr>
              <w:sym w:font="Wingdings" w:char="F06F"/>
            </w:r>
            <w:r w:rsidRPr="006502C4">
              <w:rPr>
                <w:rFonts w:ascii="Times New Roman" w:hAnsi="Times New Roman" w:cs="Times New Roman"/>
                <w:sz w:val="16"/>
                <w:szCs w:val="16"/>
                <w:lang w:val="en-US"/>
              </w:rPr>
              <w:t xml:space="preserve"> Other, namely… </w:t>
            </w:r>
          </w:p>
          <w:p w14:paraId="71136837" w14:textId="77777777" w:rsidR="006502C4" w:rsidRPr="006502C4" w:rsidRDefault="006502C4" w:rsidP="0035761F">
            <w:pPr>
              <w:rPr>
                <w:sz w:val="16"/>
                <w:szCs w:val="16"/>
              </w:rPr>
            </w:pPr>
          </w:p>
        </w:tc>
      </w:tr>
      <w:tr w:rsidR="006502C4" w:rsidRPr="006502C4" w14:paraId="3DE44E43" w14:textId="77777777" w:rsidTr="006502C4">
        <w:trPr>
          <w:trHeight w:val="600"/>
        </w:trPr>
        <w:tc>
          <w:tcPr>
            <w:tcW w:w="3415" w:type="dxa"/>
            <w:hideMark/>
          </w:tcPr>
          <w:p w14:paraId="4A9FC671" w14:textId="4498FB0E" w:rsidR="006502C4" w:rsidRPr="006502C4" w:rsidRDefault="006502C4" w:rsidP="0035761F">
            <w:pPr>
              <w:rPr>
                <w:b/>
                <w:bCs/>
                <w:sz w:val="18"/>
                <w:szCs w:val="18"/>
              </w:rPr>
            </w:pPr>
            <w:r w:rsidRPr="006502C4">
              <w:rPr>
                <w:b/>
                <w:bCs/>
                <w:sz w:val="18"/>
                <w:szCs w:val="18"/>
              </w:rPr>
              <w:t>Since the start of the COVID-19 outbreak, medical and/or supportive (after</w:t>
            </w:r>
            <w:proofErr w:type="gramStart"/>
            <w:r w:rsidRPr="006502C4">
              <w:rPr>
                <w:b/>
                <w:bCs/>
                <w:sz w:val="18"/>
                <w:szCs w:val="18"/>
              </w:rPr>
              <w:t>)care</w:t>
            </w:r>
            <w:proofErr w:type="gramEnd"/>
            <w:r w:rsidRPr="006502C4">
              <w:rPr>
                <w:b/>
                <w:bCs/>
                <w:sz w:val="18"/>
                <w:szCs w:val="18"/>
              </w:rPr>
              <w:t xml:space="preserve"> has not always been physically possible. Did you feel the need for digital alternatives, so-called ‘’e-(mental) health’’? For example, you could think of digital programs or consultations with a dietician, coach, or online peer-</w:t>
            </w:r>
            <w:proofErr w:type="spellStart"/>
            <w:r w:rsidRPr="006502C4">
              <w:rPr>
                <w:b/>
                <w:bCs/>
                <w:sz w:val="18"/>
                <w:szCs w:val="18"/>
              </w:rPr>
              <w:t>contact.</w:t>
            </w:r>
            <w:r w:rsidR="00807B6A">
              <w:rPr>
                <w:b/>
                <w:bCs/>
                <w:sz w:val="18"/>
                <w:szCs w:val="18"/>
                <w:vertAlign w:val="superscript"/>
              </w:rPr>
              <w:t>b</w:t>
            </w:r>
            <w:proofErr w:type="spellEnd"/>
          </w:p>
          <w:p w14:paraId="6E8CBFCE" w14:textId="77777777" w:rsidR="006502C4" w:rsidRPr="006502C4" w:rsidRDefault="006502C4" w:rsidP="0035761F">
            <w:pPr>
              <w:rPr>
                <w:b/>
                <w:bCs/>
                <w:sz w:val="18"/>
                <w:szCs w:val="18"/>
              </w:rPr>
            </w:pPr>
          </w:p>
        </w:tc>
        <w:tc>
          <w:tcPr>
            <w:tcW w:w="5595" w:type="dxa"/>
          </w:tcPr>
          <w:p w14:paraId="28A72B1D" w14:textId="77777777" w:rsidR="006502C4" w:rsidRPr="006502C4" w:rsidRDefault="006502C4" w:rsidP="0035761F">
            <w:pPr>
              <w:pStyle w:val="NoSpacing"/>
              <w:rPr>
                <w:rFonts w:ascii="Times New Roman" w:hAnsi="Times New Roman" w:cs="Times New Roman"/>
                <w:sz w:val="16"/>
                <w:szCs w:val="16"/>
                <w:lang w:val="en-US"/>
              </w:rPr>
            </w:pPr>
            <w:r w:rsidRPr="006502C4">
              <w:rPr>
                <w:rFonts w:ascii="Times New Roman" w:hAnsi="Times New Roman" w:cs="Times New Roman"/>
                <w:sz w:val="16"/>
                <w:szCs w:val="16"/>
                <w:lang w:val="en-US"/>
              </w:rPr>
              <w:sym w:font="Wingdings" w:char="F06F"/>
            </w:r>
            <w:r w:rsidRPr="006502C4">
              <w:rPr>
                <w:rFonts w:ascii="Times New Roman" w:hAnsi="Times New Roman" w:cs="Times New Roman"/>
                <w:sz w:val="16"/>
                <w:szCs w:val="16"/>
                <w:lang w:val="en-US"/>
              </w:rPr>
              <w:t xml:space="preserve"> Yes, also when physical meetings are possible, digital alternatives could be good</w:t>
            </w:r>
          </w:p>
          <w:p w14:paraId="302DB2F4" w14:textId="77777777" w:rsidR="006502C4" w:rsidRPr="006502C4" w:rsidRDefault="006502C4" w:rsidP="0035761F">
            <w:pPr>
              <w:pStyle w:val="NoSpacing"/>
              <w:rPr>
                <w:rFonts w:ascii="Times New Roman" w:hAnsi="Times New Roman" w:cs="Times New Roman"/>
                <w:sz w:val="16"/>
                <w:szCs w:val="16"/>
                <w:lang w:val="en-US"/>
              </w:rPr>
            </w:pPr>
            <w:r w:rsidRPr="006502C4">
              <w:rPr>
                <w:rFonts w:ascii="Times New Roman" w:hAnsi="Times New Roman" w:cs="Times New Roman"/>
                <w:sz w:val="16"/>
                <w:szCs w:val="16"/>
                <w:lang w:val="en-US"/>
              </w:rPr>
              <w:sym w:font="Wingdings" w:char="F06F"/>
            </w:r>
            <w:r w:rsidRPr="006502C4">
              <w:rPr>
                <w:rFonts w:ascii="Times New Roman" w:hAnsi="Times New Roman" w:cs="Times New Roman"/>
                <w:sz w:val="16"/>
                <w:szCs w:val="16"/>
                <w:lang w:val="en-US"/>
              </w:rPr>
              <w:t xml:space="preserve"> Yes, digital options are a good alternative in case physical meetings are not possible</w:t>
            </w:r>
          </w:p>
          <w:p w14:paraId="6437160D" w14:textId="77777777" w:rsidR="006502C4" w:rsidRPr="006502C4" w:rsidRDefault="006502C4" w:rsidP="0035761F">
            <w:pPr>
              <w:pStyle w:val="NoSpacing"/>
              <w:rPr>
                <w:rFonts w:ascii="Times New Roman" w:hAnsi="Times New Roman" w:cs="Times New Roman"/>
                <w:sz w:val="16"/>
                <w:szCs w:val="16"/>
                <w:lang w:val="en-US"/>
              </w:rPr>
            </w:pPr>
            <w:r w:rsidRPr="006502C4">
              <w:rPr>
                <w:rFonts w:ascii="Times New Roman" w:hAnsi="Times New Roman" w:cs="Times New Roman"/>
                <w:sz w:val="16"/>
                <w:szCs w:val="16"/>
                <w:lang w:val="en-US"/>
              </w:rPr>
              <w:sym w:font="Wingdings" w:char="F06F"/>
            </w:r>
            <w:r w:rsidRPr="006502C4">
              <w:rPr>
                <w:rFonts w:ascii="Times New Roman" w:hAnsi="Times New Roman" w:cs="Times New Roman"/>
                <w:sz w:val="16"/>
                <w:szCs w:val="16"/>
                <w:lang w:val="en-US"/>
              </w:rPr>
              <w:t xml:space="preserve"> Maybe</w:t>
            </w:r>
          </w:p>
          <w:p w14:paraId="3055E1A4" w14:textId="77777777" w:rsidR="006502C4" w:rsidRPr="006502C4" w:rsidRDefault="006502C4" w:rsidP="0035761F">
            <w:pPr>
              <w:pStyle w:val="NoSpacing"/>
              <w:rPr>
                <w:rFonts w:ascii="Times New Roman" w:hAnsi="Times New Roman" w:cs="Times New Roman"/>
                <w:sz w:val="16"/>
                <w:szCs w:val="16"/>
                <w:lang w:val="en-US"/>
              </w:rPr>
            </w:pPr>
            <w:r w:rsidRPr="006502C4">
              <w:rPr>
                <w:rFonts w:ascii="Times New Roman" w:hAnsi="Times New Roman" w:cs="Times New Roman"/>
                <w:sz w:val="16"/>
                <w:szCs w:val="16"/>
                <w:lang w:val="en-US"/>
              </w:rPr>
              <w:sym w:font="Wingdings" w:char="F06F"/>
            </w:r>
            <w:r w:rsidRPr="006502C4">
              <w:rPr>
                <w:rFonts w:ascii="Times New Roman" w:hAnsi="Times New Roman" w:cs="Times New Roman"/>
                <w:sz w:val="16"/>
                <w:szCs w:val="16"/>
                <w:lang w:val="en-US"/>
              </w:rPr>
              <w:t xml:space="preserve"> No, I would only want to receive (after)care through physical meetings </w:t>
            </w:r>
          </w:p>
          <w:p w14:paraId="69BE2026" w14:textId="77777777" w:rsidR="006502C4" w:rsidRPr="006502C4" w:rsidRDefault="006502C4" w:rsidP="0035761F">
            <w:pPr>
              <w:rPr>
                <w:b/>
                <w:bCs/>
                <w:sz w:val="16"/>
                <w:szCs w:val="16"/>
              </w:rPr>
            </w:pPr>
            <w:r w:rsidRPr="006502C4">
              <w:rPr>
                <w:sz w:val="16"/>
                <w:szCs w:val="16"/>
              </w:rPr>
              <w:sym w:font="Wingdings" w:char="F06F"/>
            </w:r>
            <w:r w:rsidRPr="006502C4">
              <w:rPr>
                <w:sz w:val="16"/>
                <w:szCs w:val="16"/>
              </w:rPr>
              <w:t xml:space="preserve"> Other, namely...</w:t>
            </w:r>
          </w:p>
        </w:tc>
      </w:tr>
    </w:tbl>
    <w:p w14:paraId="7A9B2EDD" w14:textId="3BE42AEB" w:rsidR="006502C4" w:rsidRPr="006502C4" w:rsidRDefault="00807B6A" w:rsidP="006502C4">
      <w:pPr>
        <w:rPr>
          <w:sz w:val="16"/>
          <w:szCs w:val="16"/>
        </w:rPr>
      </w:pPr>
      <w:proofErr w:type="spellStart"/>
      <w:proofErr w:type="gramStart"/>
      <w:r>
        <w:rPr>
          <w:sz w:val="16"/>
          <w:szCs w:val="16"/>
          <w:vertAlign w:val="superscript"/>
        </w:rPr>
        <w:t>a</w:t>
      </w:r>
      <w:proofErr w:type="spellEnd"/>
      <w:proofErr w:type="gramEnd"/>
      <w:r w:rsidR="006502C4" w:rsidRPr="006502C4">
        <w:rPr>
          <w:sz w:val="16"/>
          <w:szCs w:val="16"/>
        </w:rPr>
        <w:t xml:space="preserve"> This question was included in the COVID-19-specific questionnaire of the first SARS-CoV-2-infection wave.</w:t>
      </w:r>
    </w:p>
    <w:p w14:paraId="2E61BBEA" w14:textId="3B4F4340" w:rsidR="006502C4" w:rsidRPr="006502C4" w:rsidRDefault="00807B6A" w:rsidP="006502C4">
      <w:pPr>
        <w:rPr>
          <w:sz w:val="16"/>
          <w:szCs w:val="16"/>
        </w:rPr>
      </w:pPr>
      <w:proofErr w:type="gramStart"/>
      <w:r>
        <w:rPr>
          <w:sz w:val="16"/>
          <w:szCs w:val="16"/>
          <w:vertAlign w:val="superscript"/>
        </w:rPr>
        <w:t>b</w:t>
      </w:r>
      <w:proofErr w:type="gramEnd"/>
      <w:r w:rsidR="006502C4" w:rsidRPr="006502C4">
        <w:rPr>
          <w:sz w:val="16"/>
          <w:szCs w:val="16"/>
        </w:rPr>
        <w:t xml:space="preserve"> This question was included in the COVID-19-specific questionnaire of the second SARS-CoV-2-infection wave.</w:t>
      </w:r>
    </w:p>
    <w:p w14:paraId="7672BB93" w14:textId="6AD3CBD5" w:rsidR="006502C4" w:rsidRPr="006502C4" w:rsidRDefault="00807B6A" w:rsidP="006502C4">
      <w:pPr>
        <w:rPr>
          <w:sz w:val="16"/>
          <w:szCs w:val="16"/>
        </w:rPr>
      </w:pPr>
      <w:proofErr w:type="gramStart"/>
      <w:r>
        <w:rPr>
          <w:sz w:val="16"/>
          <w:szCs w:val="16"/>
          <w:vertAlign w:val="superscript"/>
        </w:rPr>
        <w:t>c</w:t>
      </w:r>
      <w:proofErr w:type="gramEnd"/>
      <w:r w:rsidR="006502C4" w:rsidRPr="006502C4">
        <w:rPr>
          <w:sz w:val="16"/>
          <w:szCs w:val="16"/>
        </w:rPr>
        <w:t xml:space="preserve"> This response option was only included in the COVID-19-specific questionnaire of the first SARS-CoV-2-infection wave.</w:t>
      </w:r>
    </w:p>
    <w:p w14:paraId="2A92DFC1" w14:textId="5A3FA58F" w:rsidR="006502C4" w:rsidRPr="006502C4" w:rsidRDefault="00807B6A" w:rsidP="006502C4">
      <w:pPr>
        <w:rPr>
          <w:sz w:val="16"/>
          <w:szCs w:val="16"/>
        </w:rPr>
      </w:pPr>
      <w:proofErr w:type="gramStart"/>
      <w:r>
        <w:rPr>
          <w:sz w:val="16"/>
          <w:szCs w:val="16"/>
          <w:vertAlign w:val="superscript"/>
        </w:rPr>
        <w:t>d</w:t>
      </w:r>
      <w:proofErr w:type="gramEnd"/>
      <w:r w:rsidR="006502C4" w:rsidRPr="006502C4">
        <w:rPr>
          <w:sz w:val="16"/>
          <w:szCs w:val="16"/>
        </w:rPr>
        <w:t xml:space="preserve"> This response option was only included in the COVID-19-specific questionnaire of the second SARS-CoV-2-infection wave.</w:t>
      </w:r>
    </w:p>
    <w:p w14:paraId="1DE4EDD9" w14:textId="77777777" w:rsidR="006502C4" w:rsidRDefault="006502C4" w:rsidP="00D8225A">
      <w:pPr>
        <w:pStyle w:val="NoSpacing"/>
        <w:rPr>
          <w:rFonts w:ascii="Times New Roman" w:hAnsi="Times New Roman" w:cs="Times New Roman"/>
          <w:b/>
          <w:bCs/>
          <w:sz w:val="20"/>
          <w:szCs w:val="20"/>
          <w:lang w:val="en-US"/>
        </w:rPr>
      </w:pPr>
    </w:p>
    <w:p w14:paraId="20F7928D" w14:textId="25C33F55" w:rsidR="00D8225A" w:rsidRDefault="00D8225A" w:rsidP="00D8225A">
      <w:pPr>
        <w:pStyle w:val="NoSpacing"/>
        <w:rPr>
          <w:rFonts w:ascii="Times New Roman" w:hAnsi="Times New Roman" w:cs="Times New Roman"/>
          <w:b/>
          <w:bCs/>
          <w:sz w:val="20"/>
          <w:szCs w:val="20"/>
          <w:lang w:val="en-US"/>
        </w:rPr>
      </w:pPr>
      <w:r w:rsidRPr="0074760B">
        <w:rPr>
          <w:rFonts w:ascii="Arial" w:hAnsi="Arial" w:cs="Arial"/>
          <w:sz w:val="20"/>
          <w:szCs w:val="20"/>
          <w:lang w:val="en-US"/>
        </w:rPr>
        <w:br w:type="column"/>
      </w:r>
      <w:r w:rsidRPr="004560A0">
        <w:rPr>
          <w:rFonts w:ascii="Times New Roman" w:hAnsi="Times New Roman" w:cs="Times New Roman"/>
          <w:b/>
          <w:bCs/>
          <w:sz w:val="20"/>
          <w:szCs w:val="20"/>
          <w:lang w:val="en-US"/>
        </w:rPr>
        <w:lastRenderedPageBreak/>
        <w:t>Supplementary Table</w:t>
      </w:r>
      <w:r w:rsidRPr="004560A0">
        <w:rPr>
          <w:rFonts w:ascii="Times New Roman" w:hAnsi="Times New Roman" w:cs="Times New Roman"/>
          <w:b/>
          <w:bCs/>
          <w:i/>
          <w:iCs/>
          <w:sz w:val="20"/>
          <w:szCs w:val="20"/>
          <w:lang w:val="en-US"/>
        </w:rPr>
        <w:t xml:space="preserve"> </w:t>
      </w:r>
      <w:r w:rsidR="00674338">
        <w:rPr>
          <w:rFonts w:ascii="Times New Roman" w:hAnsi="Times New Roman" w:cs="Times New Roman"/>
          <w:b/>
          <w:bCs/>
          <w:sz w:val="20"/>
          <w:szCs w:val="20"/>
          <w:lang w:val="en-US"/>
        </w:rPr>
        <w:t>2</w:t>
      </w:r>
      <w:r w:rsidRPr="004560A0">
        <w:rPr>
          <w:rFonts w:ascii="Times New Roman" w:hAnsi="Times New Roman" w:cs="Times New Roman"/>
          <w:b/>
          <w:bCs/>
          <w:sz w:val="20"/>
          <w:szCs w:val="20"/>
          <w:lang w:val="en-US"/>
        </w:rPr>
        <w:t xml:space="preserve"> Baseline </w:t>
      </w:r>
      <w:proofErr w:type="spellStart"/>
      <w:r w:rsidRPr="004560A0">
        <w:rPr>
          <w:rFonts w:ascii="Times New Roman" w:hAnsi="Times New Roman" w:cs="Times New Roman"/>
          <w:b/>
          <w:bCs/>
          <w:sz w:val="20"/>
          <w:szCs w:val="20"/>
          <w:lang w:val="en-US"/>
        </w:rPr>
        <w:t>characteristics</w:t>
      </w:r>
      <w:r w:rsidRPr="004560A0">
        <w:rPr>
          <w:rFonts w:ascii="Times New Roman" w:hAnsi="Times New Roman" w:cs="Times New Roman"/>
          <w:b/>
          <w:bCs/>
          <w:sz w:val="20"/>
          <w:szCs w:val="20"/>
          <w:vertAlign w:val="superscript"/>
          <w:lang w:val="en-US"/>
        </w:rPr>
        <w:t>a</w:t>
      </w:r>
      <w:proofErr w:type="spellEnd"/>
      <w:r w:rsidRPr="004560A0">
        <w:rPr>
          <w:rFonts w:ascii="Times New Roman" w:hAnsi="Times New Roman" w:cs="Times New Roman"/>
          <w:b/>
          <w:bCs/>
          <w:sz w:val="20"/>
          <w:szCs w:val="20"/>
          <w:lang w:val="en-US"/>
        </w:rPr>
        <w:t xml:space="preserve"> of responders and non-responders of the COVID-19-specific surveys during the first and second SARS-CoV-2-infection wave of the COVID-19 pandemic.</w:t>
      </w:r>
    </w:p>
    <w:p w14:paraId="54BDEAC3" w14:textId="77777777" w:rsidR="00D8225A" w:rsidRPr="004560A0" w:rsidRDefault="00D8225A" w:rsidP="00D8225A">
      <w:pPr>
        <w:pStyle w:val="NoSpacing"/>
        <w:spacing w:line="360" w:lineRule="auto"/>
        <w:rPr>
          <w:rFonts w:ascii="Times New Roman" w:hAnsi="Times New Roman" w:cs="Times New Roman"/>
          <w:b/>
          <w:bCs/>
          <w:sz w:val="20"/>
          <w:szCs w:val="20"/>
          <w:lang w:val="en-US"/>
        </w:rPr>
      </w:pPr>
    </w:p>
    <w:tbl>
      <w:tblPr>
        <w:tblStyle w:val="TableGrid"/>
        <w:tblW w:w="12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4"/>
        <w:gridCol w:w="824"/>
        <w:gridCol w:w="548"/>
        <w:gridCol w:w="1170"/>
        <w:gridCol w:w="272"/>
        <w:gridCol w:w="1371"/>
        <w:gridCol w:w="272"/>
        <w:gridCol w:w="1574"/>
        <w:gridCol w:w="1574"/>
        <w:gridCol w:w="1574"/>
      </w:tblGrid>
      <w:tr w:rsidR="00D8225A" w:rsidRPr="00193E19" w14:paraId="1E986FB6" w14:textId="77777777" w:rsidTr="0035761F">
        <w:trPr>
          <w:gridAfter w:val="2"/>
          <w:wAfter w:w="3148" w:type="dxa"/>
          <w:trHeight w:val="458"/>
        </w:trPr>
        <w:tc>
          <w:tcPr>
            <w:tcW w:w="3054" w:type="dxa"/>
            <w:vMerge w:val="restart"/>
            <w:tcBorders>
              <w:top w:val="single" w:sz="4" w:space="0" w:color="auto"/>
              <w:left w:val="single" w:sz="4" w:space="0" w:color="auto"/>
              <w:right w:val="single" w:sz="4" w:space="0" w:color="auto"/>
            </w:tcBorders>
            <w:noWrap/>
            <w:hideMark/>
          </w:tcPr>
          <w:p w14:paraId="14E415E1"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 </w:t>
            </w:r>
          </w:p>
        </w:tc>
        <w:tc>
          <w:tcPr>
            <w:tcW w:w="1372" w:type="dxa"/>
            <w:gridSpan w:val="2"/>
            <w:vMerge w:val="restart"/>
            <w:tcBorders>
              <w:top w:val="single" w:sz="4" w:space="0" w:color="auto"/>
              <w:left w:val="single" w:sz="4" w:space="0" w:color="auto"/>
              <w:bottom w:val="single" w:sz="4" w:space="0" w:color="auto"/>
              <w:right w:val="single" w:sz="4" w:space="0" w:color="auto"/>
            </w:tcBorders>
            <w:hideMark/>
          </w:tcPr>
          <w:p w14:paraId="0D2826D1" w14:textId="77777777" w:rsidR="00D8225A" w:rsidRPr="00193E19" w:rsidRDefault="00D8225A" w:rsidP="0035761F">
            <w:pPr>
              <w:pStyle w:val="NoSpacing"/>
              <w:jc w:val="center"/>
              <w:rPr>
                <w:rFonts w:ascii="Times New Roman" w:hAnsi="Times New Roman" w:cs="Times New Roman"/>
                <w:b/>
                <w:bCs/>
                <w:sz w:val="16"/>
                <w:szCs w:val="16"/>
                <w:lang w:val="en-US"/>
              </w:rPr>
            </w:pPr>
            <w:r w:rsidRPr="00193E19">
              <w:rPr>
                <w:rFonts w:ascii="Times New Roman" w:hAnsi="Times New Roman" w:cs="Times New Roman"/>
                <w:b/>
                <w:bCs/>
                <w:sz w:val="16"/>
                <w:szCs w:val="16"/>
                <w:lang w:val="en-US"/>
              </w:rPr>
              <w:t>Responders (n=1106, 69.3%)</w:t>
            </w:r>
          </w:p>
        </w:tc>
        <w:tc>
          <w:tcPr>
            <w:tcW w:w="1442" w:type="dxa"/>
            <w:gridSpan w:val="2"/>
            <w:vMerge w:val="restart"/>
            <w:tcBorders>
              <w:top w:val="single" w:sz="4" w:space="0" w:color="auto"/>
              <w:left w:val="single" w:sz="4" w:space="0" w:color="auto"/>
              <w:bottom w:val="single" w:sz="4" w:space="0" w:color="auto"/>
              <w:right w:val="single" w:sz="4" w:space="0" w:color="auto"/>
            </w:tcBorders>
            <w:hideMark/>
          </w:tcPr>
          <w:p w14:paraId="5865DDBE" w14:textId="77777777" w:rsidR="00D8225A" w:rsidRPr="00193E19" w:rsidRDefault="00D8225A" w:rsidP="0035761F">
            <w:pPr>
              <w:pStyle w:val="NoSpacing"/>
              <w:jc w:val="center"/>
              <w:rPr>
                <w:rFonts w:ascii="Times New Roman" w:hAnsi="Times New Roman" w:cs="Times New Roman"/>
                <w:b/>
                <w:bCs/>
                <w:sz w:val="16"/>
                <w:szCs w:val="16"/>
                <w:lang w:val="en-US"/>
              </w:rPr>
            </w:pPr>
            <w:r w:rsidRPr="00193E19">
              <w:rPr>
                <w:rFonts w:ascii="Times New Roman" w:hAnsi="Times New Roman" w:cs="Times New Roman"/>
                <w:b/>
                <w:bCs/>
                <w:sz w:val="16"/>
                <w:szCs w:val="16"/>
                <w:lang w:val="en-US"/>
              </w:rPr>
              <w:t>Non-responders (n=489, 30.7%)</w:t>
            </w:r>
          </w:p>
          <w:p w14:paraId="56F8963E" w14:textId="77777777" w:rsidR="00D8225A" w:rsidRPr="00193E19" w:rsidRDefault="00D8225A" w:rsidP="0035761F">
            <w:pPr>
              <w:pStyle w:val="NoSpacing"/>
              <w:jc w:val="center"/>
              <w:rPr>
                <w:rFonts w:ascii="Times New Roman" w:hAnsi="Times New Roman" w:cs="Times New Roman"/>
                <w:b/>
                <w:bCs/>
                <w:sz w:val="16"/>
                <w:szCs w:val="16"/>
                <w:lang w:val="en-US"/>
              </w:rPr>
            </w:pPr>
          </w:p>
        </w:tc>
        <w:tc>
          <w:tcPr>
            <w:tcW w:w="1643" w:type="dxa"/>
            <w:gridSpan w:val="2"/>
            <w:vMerge w:val="restart"/>
            <w:tcBorders>
              <w:top w:val="single" w:sz="4" w:space="0" w:color="auto"/>
              <w:left w:val="single" w:sz="4" w:space="0" w:color="auto"/>
              <w:bottom w:val="single" w:sz="4" w:space="0" w:color="auto"/>
              <w:right w:val="single" w:sz="4" w:space="0" w:color="auto"/>
            </w:tcBorders>
            <w:hideMark/>
          </w:tcPr>
          <w:p w14:paraId="19A8A8A9" w14:textId="77777777" w:rsidR="00D8225A" w:rsidRPr="00193E19" w:rsidRDefault="00D8225A" w:rsidP="0035761F">
            <w:pPr>
              <w:pStyle w:val="NoSpacing"/>
              <w:jc w:val="center"/>
              <w:rPr>
                <w:rFonts w:ascii="Times New Roman" w:hAnsi="Times New Roman" w:cs="Times New Roman"/>
                <w:b/>
                <w:bCs/>
                <w:sz w:val="16"/>
                <w:szCs w:val="16"/>
                <w:lang w:val="en-US"/>
              </w:rPr>
            </w:pPr>
            <w:r w:rsidRPr="00193E19">
              <w:rPr>
                <w:rFonts w:ascii="Times New Roman" w:hAnsi="Times New Roman" w:cs="Times New Roman"/>
                <w:b/>
                <w:bCs/>
                <w:sz w:val="16"/>
                <w:szCs w:val="16"/>
                <w:lang w:val="en-US"/>
              </w:rPr>
              <w:t>Responders (n=822, 50.9%)</w:t>
            </w:r>
          </w:p>
        </w:tc>
        <w:tc>
          <w:tcPr>
            <w:tcW w:w="1574" w:type="dxa"/>
            <w:vMerge w:val="restart"/>
            <w:tcBorders>
              <w:top w:val="single" w:sz="4" w:space="0" w:color="auto"/>
              <w:left w:val="single" w:sz="4" w:space="0" w:color="auto"/>
              <w:bottom w:val="single" w:sz="4" w:space="0" w:color="auto"/>
              <w:right w:val="single" w:sz="4" w:space="0" w:color="auto"/>
            </w:tcBorders>
            <w:hideMark/>
          </w:tcPr>
          <w:p w14:paraId="765B1097" w14:textId="77777777" w:rsidR="00D8225A" w:rsidRPr="00193E19" w:rsidRDefault="00D8225A" w:rsidP="0035761F">
            <w:pPr>
              <w:pStyle w:val="NoSpacing"/>
              <w:jc w:val="center"/>
              <w:rPr>
                <w:rFonts w:ascii="Times New Roman" w:hAnsi="Times New Roman" w:cs="Times New Roman"/>
                <w:b/>
                <w:bCs/>
                <w:sz w:val="16"/>
                <w:szCs w:val="16"/>
                <w:lang w:val="en-US"/>
              </w:rPr>
            </w:pPr>
            <w:r w:rsidRPr="00193E19">
              <w:rPr>
                <w:rFonts w:ascii="Times New Roman" w:hAnsi="Times New Roman" w:cs="Times New Roman"/>
                <w:b/>
                <w:bCs/>
                <w:sz w:val="16"/>
                <w:szCs w:val="16"/>
                <w:lang w:val="en-US"/>
              </w:rPr>
              <w:t>Non-responders (n=49.1%)</w:t>
            </w:r>
          </w:p>
        </w:tc>
      </w:tr>
      <w:tr w:rsidR="00D8225A" w:rsidRPr="00193E19" w14:paraId="564E02D6" w14:textId="77777777" w:rsidTr="0035761F">
        <w:trPr>
          <w:gridAfter w:val="2"/>
          <w:wAfter w:w="3148" w:type="dxa"/>
          <w:trHeight w:val="525"/>
        </w:trPr>
        <w:tc>
          <w:tcPr>
            <w:tcW w:w="3054" w:type="dxa"/>
            <w:vMerge/>
            <w:tcBorders>
              <w:left w:val="single" w:sz="4" w:space="0" w:color="auto"/>
              <w:right w:val="single" w:sz="4" w:space="0" w:color="auto"/>
            </w:tcBorders>
            <w:hideMark/>
          </w:tcPr>
          <w:p w14:paraId="59026086" w14:textId="77777777" w:rsidR="00D8225A" w:rsidRPr="00193E19" w:rsidRDefault="00D8225A" w:rsidP="0035761F">
            <w:pPr>
              <w:pStyle w:val="NoSpacing"/>
              <w:rPr>
                <w:rFonts w:ascii="Times New Roman" w:hAnsi="Times New Roman" w:cs="Times New Roman"/>
                <w:sz w:val="16"/>
                <w:szCs w:val="16"/>
                <w:lang w:val="en-US"/>
              </w:rPr>
            </w:pPr>
          </w:p>
        </w:tc>
        <w:tc>
          <w:tcPr>
            <w:tcW w:w="1372" w:type="dxa"/>
            <w:gridSpan w:val="2"/>
            <w:vMerge/>
            <w:tcBorders>
              <w:left w:val="single" w:sz="4" w:space="0" w:color="auto"/>
              <w:bottom w:val="single" w:sz="4" w:space="0" w:color="auto"/>
              <w:right w:val="single" w:sz="4" w:space="0" w:color="auto"/>
            </w:tcBorders>
            <w:hideMark/>
          </w:tcPr>
          <w:p w14:paraId="4B3DD27D" w14:textId="77777777" w:rsidR="00D8225A" w:rsidRPr="00193E19" w:rsidRDefault="00D8225A" w:rsidP="0035761F">
            <w:pPr>
              <w:pStyle w:val="NoSpacing"/>
              <w:rPr>
                <w:rFonts w:ascii="Times New Roman" w:hAnsi="Times New Roman" w:cs="Times New Roman"/>
                <w:b/>
                <w:bCs/>
                <w:sz w:val="16"/>
                <w:szCs w:val="16"/>
                <w:lang w:val="en-US"/>
              </w:rPr>
            </w:pPr>
          </w:p>
        </w:tc>
        <w:tc>
          <w:tcPr>
            <w:tcW w:w="1442" w:type="dxa"/>
            <w:gridSpan w:val="2"/>
            <w:vMerge/>
            <w:tcBorders>
              <w:left w:val="single" w:sz="4" w:space="0" w:color="auto"/>
              <w:bottom w:val="single" w:sz="4" w:space="0" w:color="auto"/>
              <w:right w:val="single" w:sz="4" w:space="0" w:color="auto"/>
            </w:tcBorders>
            <w:hideMark/>
          </w:tcPr>
          <w:p w14:paraId="1DC0EF23" w14:textId="77777777" w:rsidR="00D8225A" w:rsidRPr="00193E19" w:rsidRDefault="00D8225A" w:rsidP="0035761F">
            <w:pPr>
              <w:pStyle w:val="NoSpacing"/>
              <w:rPr>
                <w:rFonts w:ascii="Times New Roman" w:hAnsi="Times New Roman" w:cs="Times New Roman"/>
                <w:b/>
                <w:bCs/>
                <w:sz w:val="16"/>
                <w:szCs w:val="16"/>
                <w:lang w:val="en-US"/>
              </w:rPr>
            </w:pPr>
          </w:p>
        </w:tc>
        <w:tc>
          <w:tcPr>
            <w:tcW w:w="1643" w:type="dxa"/>
            <w:gridSpan w:val="2"/>
            <w:vMerge/>
            <w:tcBorders>
              <w:left w:val="single" w:sz="4" w:space="0" w:color="auto"/>
              <w:bottom w:val="single" w:sz="4" w:space="0" w:color="auto"/>
              <w:right w:val="single" w:sz="4" w:space="0" w:color="auto"/>
            </w:tcBorders>
            <w:hideMark/>
          </w:tcPr>
          <w:p w14:paraId="0DA2D082" w14:textId="77777777" w:rsidR="00D8225A" w:rsidRPr="00193E19" w:rsidRDefault="00D8225A" w:rsidP="0035761F">
            <w:pPr>
              <w:pStyle w:val="NoSpacing"/>
              <w:rPr>
                <w:rFonts w:ascii="Times New Roman" w:hAnsi="Times New Roman" w:cs="Times New Roman"/>
                <w:b/>
                <w:bCs/>
                <w:sz w:val="16"/>
                <w:szCs w:val="16"/>
                <w:lang w:val="en-US"/>
              </w:rPr>
            </w:pPr>
          </w:p>
        </w:tc>
        <w:tc>
          <w:tcPr>
            <w:tcW w:w="1574" w:type="dxa"/>
            <w:vMerge/>
            <w:tcBorders>
              <w:left w:val="single" w:sz="4" w:space="0" w:color="auto"/>
              <w:bottom w:val="single" w:sz="4" w:space="0" w:color="auto"/>
              <w:right w:val="single" w:sz="4" w:space="0" w:color="auto"/>
            </w:tcBorders>
            <w:hideMark/>
          </w:tcPr>
          <w:p w14:paraId="3A25C6F2" w14:textId="77777777" w:rsidR="00D8225A" w:rsidRPr="00193E19" w:rsidRDefault="00D8225A" w:rsidP="0035761F">
            <w:pPr>
              <w:pStyle w:val="NoSpacing"/>
              <w:rPr>
                <w:rFonts w:ascii="Times New Roman" w:hAnsi="Times New Roman" w:cs="Times New Roman"/>
                <w:b/>
                <w:bCs/>
                <w:sz w:val="16"/>
                <w:szCs w:val="16"/>
                <w:lang w:val="en-US"/>
              </w:rPr>
            </w:pPr>
          </w:p>
        </w:tc>
      </w:tr>
      <w:tr w:rsidR="00D8225A" w:rsidRPr="00193E19" w14:paraId="58A2716D" w14:textId="77777777" w:rsidTr="0035761F">
        <w:trPr>
          <w:gridAfter w:val="2"/>
          <w:wAfter w:w="3148" w:type="dxa"/>
          <w:trHeight w:val="467"/>
        </w:trPr>
        <w:tc>
          <w:tcPr>
            <w:tcW w:w="3054" w:type="dxa"/>
            <w:tcBorders>
              <w:left w:val="single" w:sz="4" w:space="0" w:color="auto"/>
              <w:bottom w:val="single" w:sz="4" w:space="0" w:color="auto"/>
              <w:right w:val="single" w:sz="4" w:space="0" w:color="auto"/>
            </w:tcBorders>
            <w:noWrap/>
            <w:hideMark/>
          </w:tcPr>
          <w:p w14:paraId="09CFAC2E"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 </w:t>
            </w:r>
          </w:p>
        </w:tc>
        <w:tc>
          <w:tcPr>
            <w:tcW w:w="2814" w:type="dxa"/>
            <w:gridSpan w:val="4"/>
            <w:tcBorders>
              <w:top w:val="single" w:sz="4" w:space="0" w:color="auto"/>
              <w:left w:val="single" w:sz="4" w:space="0" w:color="auto"/>
              <w:bottom w:val="single" w:sz="4" w:space="0" w:color="auto"/>
              <w:right w:val="single" w:sz="4" w:space="0" w:color="auto"/>
            </w:tcBorders>
            <w:hideMark/>
          </w:tcPr>
          <w:p w14:paraId="7F0D0B6B" w14:textId="77777777" w:rsidR="00D8225A" w:rsidRPr="00193E19" w:rsidRDefault="00D8225A" w:rsidP="0035761F">
            <w:pPr>
              <w:pStyle w:val="NoSpacing"/>
              <w:jc w:val="center"/>
              <w:rPr>
                <w:rFonts w:ascii="Times New Roman" w:hAnsi="Times New Roman" w:cs="Times New Roman"/>
                <w:b/>
                <w:bCs/>
                <w:sz w:val="16"/>
                <w:szCs w:val="16"/>
                <w:lang w:val="en-US"/>
              </w:rPr>
            </w:pPr>
            <w:r w:rsidRPr="00193E19">
              <w:rPr>
                <w:rFonts w:ascii="Times New Roman" w:hAnsi="Times New Roman" w:cs="Times New Roman"/>
                <w:b/>
                <w:bCs/>
                <w:sz w:val="16"/>
                <w:szCs w:val="16"/>
                <w:u w:val="single"/>
                <w:lang w:val="en-US"/>
              </w:rPr>
              <w:t>First</w:t>
            </w:r>
            <w:r w:rsidRPr="00193E19">
              <w:rPr>
                <w:rFonts w:ascii="Times New Roman" w:hAnsi="Times New Roman" w:cs="Times New Roman"/>
                <w:b/>
                <w:bCs/>
                <w:sz w:val="16"/>
                <w:szCs w:val="16"/>
                <w:lang w:val="en-US"/>
              </w:rPr>
              <w:t xml:space="preserve"> SARS-CoV-2-infection </w:t>
            </w:r>
            <w:proofErr w:type="spellStart"/>
            <w:r w:rsidRPr="00193E19">
              <w:rPr>
                <w:rFonts w:ascii="Times New Roman" w:hAnsi="Times New Roman" w:cs="Times New Roman"/>
                <w:b/>
                <w:bCs/>
                <w:sz w:val="16"/>
                <w:szCs w:val="16"/>
                <w:lang w:val="en-US"/>
              </w:rPr>
              <w:t>wave</w:t>
            </w:r>
            <w:r w:rsidRPr="00193E19">
              <w:rPr>
                <w:rFonts w:ascii="Times New Roman" w:hAnsi="Times New Roman" w:cs="Times New Roman"/>
                <w:b/>
                <w:bCs/>
                <w:sz w:val="16"/>
                <w:szCs w:val="16"/>
                <w:vertAlign w:val="superscript"/>
                <w:lang w:val="en-US"/>
              </w:rPr>
              <w:t>b</w:t>
            </w:r>
            <w:proofErr w:type="spellEnd"/>
          </w:p>
        </w:tc>
        <w:tc>
          <w:tcPr>
            <w:tcW w:w="3217" w:type="dxa"/>
            <w:gridSpan w:val="3"/>
            <w:tcBorders>
              <w:top w:val="single" w:sz="4" w:space="0" w:color="auto"/>
              <w:left w:val="single" w:sz="4" w:space="0" w:color="auto"/>
              <w:bottom w:val="single" w:sz="4" w:space="0" w:color="auto"/>
              <w:right w:val="single" w:sz="4" w:space="0" w:color="auto"/>
            </w:tcBorders>
            <w:hideMark/>
          </w:tcPr>
          <w:p w14:paraId="327BF63E" w14:textId="77777777" w:rsidR="00D8225A" w:rsidRPr="00193E19" w:rsidRDefault="00D8225A" w:rsidP="0035761F">
            <w:pPr>
              <w:pStyle w:val="NoSpacing"/>
              <w:jc w:val="center"/>
              <w:rPr>
                <w:rFonts w:ascii="Times New Roman" w:hAnsi="Times New Roman" w:cs="Times New Roman"/>
                <w:b/>
                <w:bCs/>
                <w:sz w:val="16"/>
                <w:szCs w:val="16"/>
                <w:lang w:val="en-US"/>
              </w:rPr>
            </w:pPr>
            <w:r w:rsidRPr="00193E19">
              <w:rPr>
                <w:rFonts w:ascii="Times New Roman" w:hAnsi="Times New Roman" w:cs="Times New Roman"/>
                <w:b/>
                <w:bCs/>
                <w:sz w:val="16"/>
                <w:szCs w:val="16"/>
                <w:u w:val="single"/>
                <w:lang w:val="en-US"/>
              </w:rPr>
              <w:t>Second</w:t>
            </w:r>
            <w:r w:rsidRPr="00193E19">
              <w:rPr>
                <w:rFonts w:ascii="Times New Roman" w:hAnsi="Times New Roman" w:cs="Times New Roman"/>
                <w:b/>
                <w:bCs/>
                <w:sz w:val="16"/>
                <w:szCs w:val="16"/>
                <w:lang w:val="en-US"/>
              </w:rPr>
              <w:t xml:space="preserve"> SARS-CoV-2-infection </w:t>
            </w:r>
            <w:proofErr w:type="spellStart"/>
            <w:r w:rsidRPr="00193E19">
              <w:rPr>
                <w:rFonts w:ascii="Times New Roman" w:hAnsi="Times New Roman" w:cs="Times New Roman"/>
                <w:b/>
                <w:bCs/>
                <w:sz w:val="16"/>
                <w:szCs w:val="16"/>
                <w:lang w:val="en-US"/>
              </w:rPr>
              <w:t>wave</w:t>
            </w:r>
            <w:r w:rsidRPr="00193E19">
              <w:rPr>
                <w:rFonts w:ascii="Times New Roman" w:hAnsi="Times New Roman" w:cs="Times New Roman"/>
                <w:b/>
                <w:bCs/>
                <w:sz w:val="16"/>
                <w:szCs w:val="16"/>
                <w:vertAlign w:val="superscript"/>
                <w:lang w:val="en-US"/>
              </w:rPr>
              <w:t>b</w:t>
            </w:r>
            <w:proofErr w:type="spellEnd"/>
          </w:p>
        </w:tc>
      </w:tr>
      <w:tr w:rsidR="00D8225A" w:rsidRPr="00193E19" w14:paraId="2267097A" w14:textId="77777777" w:rsidTr="0035761F">
        <w:trPr>
          <w:gridAfter w:val="2"/>
          <w:wAfter w:w="3148" w:type="dxa"/>
          <w:trHeight w:val="300"/>
        </w:trPr>
        <w:tc>
          <w:tcPr>
            <w:tcW w:w="3054" w:type="dxa"/>
            <w:tcBorders>
              <w:top w:val="single" w:sz="4" w:space="0" w:color="auto"/>
              <w:left w:val="single" w:sz="4" w:space="0" w:color="auto"/>
              <w:bottom w:val="single" w:sz="4" w:space="0" w:color="auto"/>
            </w:tcBorders>
            <w:noWrap/>
            <w:hideMark/>
          </w:tcPr>
          <w:p w14:paraId="6AE658AF" w14:textId="77777777" w:rsidR="00D8225A" w:rsidRPr="00193E19" w:rsidRDefault="00D8225A" w:rsidP="0035761F">
            <w:pPr>
              <w:pStyle w:val="NoSpacing"/>
              <w:rPr>
                <w:rFonts w:ascii="Times New Roman" w:hAnsi="Times New Roman" w:cs="Times New Roman"/>
                <w:b/>
                <w:bCs/>
                <w:sz w:val="16"/>
                <w:szCs w:val="16"/>
                <w:lang w:val="en-US"/>
              </w:rPr>
            </w:pPr>
            <w:r w:rsidRPr="00193E19">
              <w:rPr>
                <w:rFonts w:ascii="Times New Roman" w:hAnsi="Times New Roman" w:cs="Times New Roman"/>
                <w:b/>
                <w:bCs/>
                <w:sz w:val="16"/>
                <w:szCs w:val="16"/>
                <w:lang w:val="en-US"/>
              </w:rPr>
              <w:t>Patient characteristics</w:t>
            </w:r>
          </w:p>
        </w:tc>
        <w:tc>
          <w:tcPr>
            <w:tcW w:w="1372" w:type="dxa"/>
            <w:gridSpan w:val="2"/>
            <w:tcBorders>
              <w:top w:val="single" w:sz="4" w:space="0" w:color="auto"/>
              <w:bottom w:val="single" w:sz="4" w:space="0" w:color="auto"/>
            </w:tcBorders>
            <w:noWrap/>
            <w:hideMark/>
          </w:tcPr>
          <w:p w14:paraId="21E5159B"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 </w:t>
            </w:r>
          </w:p>
          <w:p w14:paraId="6C7AA1AA"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 </w:t>
            </w:r>
          </w:p>
        </w:tc>
        <w:tc>
          <w:tcPr>
            <w:tcW w:w="1442" w:type="dxa"/>
            <w:gridSpan w:val="2"/>
            <w:tcBorders>
              <w:top w:val="single" w:sz="4" w:space="0" w:color="auto"/>
              <w:bottom w:val="single" w:sz="4" w:space="0" w:color="auto"/>
            </w:tcBorders>
            <w:noWrap/>
            <w:hideMark/>
          </w:tcPr>
          <w:p w14:paraId="3798E61A"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 </w:t>
            </w:r>
          </w:p>
          <w:p w14:paraId="7FC04A49"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 </w:t>
            </w:r>
          </w:p>
        </w:tc>
        <w:tc>
          <w:tcPr>
            <w:tcW w:w="1643" w:type="dxa"/>
            <w:gridSpan w:val="2"/>
            <w:tcBorders>
              <w:top w:val="single" w:sz="4" w:space="0" w:color="auto"/>
              <w:bottom w:val="single" w:sz="4" w:space="0" w:color="auto"/>
            </w:tcBorders>
            <w:noWrap/>
            <w:hideMark/>
          </w:tcPr>
          <w:p w14:paraId="0EEEC05E"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 </w:t>
            </w:r>
          </w:p>
          <w:p w14:paraId="785694B6"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 </w:t>
            </w:r>
          </w:p>
        </w:tc>
        <w:tc>
          <w:tcPr>
            <w:tcW w:w="1574" w:type="dxa"/>
            <w:tcBorders>
              <w:top w:val="single" w:sz="4" w:space="0" w:color="auto"/>
              <w:bottom w:val="single" w:sz="4" w:space="0" w:color="auto"/>
              <w:right w:val="single" w:sz="4" w:space="0" w:color="auto"/>
            </w:tcBorders>
            <w:noWrap/>
            <w:hideMark/>
          </w:tcPr>
          <w:p w14:paraId="2C93FDA8"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 </w:t>
            </w:r>
          </w:p>
          <w:p w14:paraId="4476F378"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 </w:t>
            </w:r>
          </w:p>
        </w:tc>
      </w:tr>
      <w:tr w:rsidR="00D8225A" w:rsidRPr="00193E19" w14:paraId="652DD7BF" w14:textId="77777777" w:rsidTr="0035761F">
        <w:trPr>
          <w:gridAfter w:val="2"/>
          <w:wAfter w:w="3148" w:type="dxa"/>
          <w:trHeight w:val="300"/>
        </w:trPr>
        <w:tc>
          <w:tcPr>
            <w:tcW w:w="3054" w:type="dxa"/>
            <w:tcBorders>
              <w:top w:val="single" w:sz="4" w:space="0" w:color="auto"/>
              <w:left w:val="single" w:sz="4" w:space="0" w:color="auto"/>
              <w:right w:val="single" w:sz="4" w:space="0" w:color="auto"/>
            </w:tcBorders>
            <w:noWrap/>
            <w:hideMark/>
          </w:tcPr>
          <w:p w14:paraId="65E360B7"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Age in years, mean (range)</w:t>
            </w:r>
          </w:p>
        </w:tc>
        <w:tc>
          <w:tcPr>
            <w:tcW w:w="1372" w:type="dxa"/>
            <w:gridSpan w:val="2"/>
            <w:tcBorders>
              <w:top w:val="single" w:sz="4" w:space="0" w:color="auto"/>
              <w:left w:val="single" w:sz="4" w:space="0" w:color="auto"/>
              <w:right w:val="single" w:sz="4" w:space="0" w:color="auto"/>
            </w:tcBorders>
            <w:noWrap/>
            <w:hideMark/>
          </w:tcPr>
          <w:p w14:paraId="5F022CB0"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56 (24-82)</w:t>
            </w:r>
          </w:p>
        </w:tc>
        <w:tc>
          <w:tcPr>
            <w:tcW w:w="1442" w:type="dxa"/>
            <w:gridSpan w:val="2"/>
            <w:tcBorders>
              <w:top w:val="single" w:sz="4" w:space="0" w:color="auto"/>
              <w:left w:val="single" w:sz="4" w:space="0" w:color="auto"/>
              <w:right w:val="single" w:sz="4" w:space="0" w:color="auto"/>
            </w:tcBorders>
            <w:noWrap/>
            <w:hideMark/>
          </w:tcPr>
          <w:p w14:paraId="71793E77"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55 (27-92)</w:t>
            </w:r>
          </w:p>
        </w:tc>
        <w:tc>
          <w:tcPr>
            <w:tcW w:w="1643" w:type="dxa"/>
            <w:gridSpan w:val="2"/>
            <w:tcBorders>
              <w:top w:val="single" w:sz="4" w:space="0" w:color="auto"/>
              <w:left w:val="single" w:sz="4" w:space="0" w:color="auto"/>
              <w:right w:val="single" w:sz="4" w:space="0" w:color="auto"/>
            </w:tcBorders>
            <w:noWrap/>
            <w:hideMark/>
          </w:tcPr>
          <w:p w14:paraId="535E55F6"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57 (29-83)</w:t>
            </w:r>
          </w:p>
        </w:tc>
        <w:tc>
          <w:tcPr>
            <w:tcW w:w="1574" w:type="dxa"/>
            <w:tcBorders>
              <w:top w:val="single" w:sz="4" w:space="0" w:color="auto"/>
              <w:left w:val="single" w:sz="4" w:space="0" w:color="auto"/>
              <w:right w:val="single" w:sz="4" w:space="0" w:color="auto"/>
            </w:tcBorders>
            <w:noWrap/>
            <w:hideMark/>
          </w:tcPr>
          <w:p w14:paraId="6514AC96"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55 (24-92)</w:t>
            </w:r>
          </w:p>
        </w:tc>
      </w:tr>
      <w:tr w:rsidR="00D8225A" w:rsidRPr="00193E19" w14:paraId="57C0BFD6" w14:textId="77777777" w:rsidTr="0035761F">
        <w:trPr>
          <w:gridAfter w:val="2"/>
          <w:wAfter w:w="3148" w:type="dxa"/>
          <w:trHeight w:val="300"/>
        </w:trPr>
        <w:tc>
          <w:tcPr>
            <w:tcW w:w="3054" w:type="dxa"/>
            <w:tcBorders>
              <w:left w:val="single" w:sz="4" w:space="0" w:color="auto"/>
              <w:right w:val="single" w:sz="4" w:space="0" w:color="auto"/>
            </w:tcBorders>
            <w:noWrap/>
            <w:hideMark/>
          </w:tcPr>
          <w:p w14:paraId="2ABAB1C0"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Sex, No. (%)</w:t>
            </w:r>
          </w:p>
        </w:tc>
        <w:tc>
          <w:tcPr>
            <w:tcW w:w="1372" w:type="dxa"/>
            <w:gridSpan w:val="2"/>
            <w:tcBorders>
              <w:left w:val="single" w:sz="4" w:space="0" w:color="auto"/>
              <w:right w:val="single" w:sz="4" w:space="0" w:color="auto"/>
            </w:tcBorders>
            <w:noWrap/>
            <w:hideMark/>
          </w:tcPr>
          <w:p w14:paraId="5741D3C9" w14:textId="77777777" w:rsidR="00D8225A" w:rsidRPr="00193E19" w:rsidRDefault="00D8225A" w:rsidP="0035761F">
            <w:pPr>
              <w:pStyle w:val="NoSpacing"/>
              <w:rPr>
                <w:rFonts w:ascii="Times New Roman" w:hAnsi="Times New Roman" w:cs="Times New Roman"/>
                <w:sz w:val="16"/>
                <w:szCs w:val="16"/>
                <w:lang w:val="en-US"/>
              </w:rPr>
            </w:pPr>
          </w:p>
        </w:tc>
        <w:tc>
          <w:tcPr>
            <w:tcW w:w="1442" w:type="dxa"/>
            <w:gridSpan w:val="2"/>
            <w:tcBorders>
              <w:left w:val="single" w:sz="4" w:space="0" w:color="auto"/>
              <w:right w:val="single" w:sz="4" w:space="0" w:color="auto"/>
            </w:tcBorders>
            <w:noWrap/>
            <w:hideMark/>
          </w:tcPr>
          <w:p w14:paraId="1366B956" w14:textId="77777777" w:rsidR="00D8225A" w:rsidRPr="00193E19" w:rsidRDefault="00D8225A" w:rsidP="0035761F">
            <w:pPr>
              <w:pStyle w:val="NoSpacing"/>
              <w:rPr>
                <w:rFonts w:ascii="Times New Roman" w:hAnsi="Times New Roman" w:cs="Times New Roman"/>
                <w:sz w:val="16"/>
                <w:szCs w:val="16"/>
                <w:lang w:val="en-US"/>
              </w:rPr>
            </w:pPr>
          </w:p>
        </w:tc>
        <w:tc>
          <w:tcPr>
            <w:tcW w:w="1643" w:type="dxa"/>
            <w:gridSpan w:val="2"/>
            <w:tcBorders>
              <w:left w:val="single" w:sz="4" w:space="0" w:color="auto"/>
              <w:right w:val="single" w:sz="4" w:space="0" w:color="auto"/>
            </w:tcBorders>
            <w:noWrap/>
            <w:hideMark/>
          </w:tcPr>
          <w:p w14:paraId="66E0E09F" w14:textId="77777777" w:rsidR="00D8225A" w:rsidRPr="00193E19" w:rsidRDefault="00D8225A" w:rsidP="0035761F">
            <w:pPr>
              <w:pStyle w:val="NoSpacing"/>
              <w:rPr>
                <w:rFonts w:ascii="Times New Roman" w:hAnsi="Times New Roman" w:cs="Times New Roman"/>
                <w:sz w:val="16"/>
                <w:szCs w:val="16"/>
                <w:lang w:val="en-US"/>
              </w:rPr>
            </w:pPr>
          </w:p>
        </w:tc>
        <w:tc>
          <w:tcPr>
            <w:tcW w:w="1574" w:type="dxa"/>
            <w:tcBorders>
              <w:left w:val="single" w:sz="4" w:space="0" w:color="auto"/>
              <w:right w:val="single" w:sz="4" w:space="0" w:color="auto"/>
            </w:tcBorders>
            <w:noWrap/>
            <w:hideMark/>
          </w:tcPr>
          <w:p w14:paraId="5C161F6F"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 </w:t>
            </w:r>
          </w:p>
        </w:tc>
      </w:tr>
      <w:tr w:rsidR="00D8225A" w:rsidRPr="00193E19" w14:paraId="758494CF" w14:textId="77777777" w:rsidTr="0035761F">
        <w:trPr>
          <w:gridAfter w:val="2"/>
          <w:wAfter w:w="3148" w:type="dxa"/>
          <w:trHeight w:val="300"/>
        </w:trPr>
        <w:tc>
          <w:tcPr>
            <w:tcW w:w="3054" w:type="dxa"/>
            <w:tcBorders>
              <w:left w:val="single" w:sz="4" w:space="0" w:color="auto"/>
              <w:right w:val="single" w:sz="4" w:space="0" w:color="auto"/>
            </w:tcBorders>
            <w:noWrap/>
            <w:hideMark/>
          </w:tcPr>
          <w:p w14:paraId="188C5EC5"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 xml:space="preserve">  Female</w:t>
            </w:r>
          </w:p>
        </w:tc>
        <w:tc>
          <w:tcPr>
            <w:tcW w:w="1372" w:type="dxa"/>
            <w:gridSpan w:val="2"/>
            <w:tcBorders>
              <w:left w:val="single" w:sz="4" w:space="0" w:color="auto"/>
              <w:right w:val="single" w:sz="4" w:space="0" w:color="auto"/>
            </w:tcBorders>
            <w:noWrap/>
            <w:hideMark/>
          </w:tcPr>
          <w:p w14:paraId="5C1C5FDD"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1100 (99.5)</w:t>
            </w:r>
          </w:p>
        </w:tc>
        <w:tc>
          <w:tcPr>
            <w:tcW w:w="1442" w:type="dxa"/>
            <w:gridSpan w:val="2"/>
            <w:tcBorders>
              <w:left w:val="single" w:sz="4" w:space="0" w:color="auto"/>
              <w:right w:val="single" w:sz="4" w:space="0" w:color="auto"/>
            </w:tcBorders>
            <w:noWrap/>
            <w:hideMark/>
          </w:tcPr>
          <w:p w14:paraId="4796993F"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487 (99.6)</w:t>
            </w:r>
          </w:p>
        </w:tc>
        <w:tc>
          <w:tcPr>
            <w:tcW w:w="1643" w:type="dxa"/>
            <w:gridSpan w:val="2"/>
            <w:tcBorders>
              <w:left w:val="single" w:sz="4" w:space="0" w:color="auto"/>
              <w:right w:val="single" w:sz="4" w:space="0" w:color="auto"/>
            </w:tcBorders>
            <w:noWrap/>
            <w:hideMark/>
          </w:tcPr>
          <w:p w14:paraId="7781D84E"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819 (99.6)</w:t>
            </w:r>
          </w:p>
        </w:tc>
        <w:tc>
          <w:tcPr>
            <w:tcW w:w="1574" w:type="dxa"/>
            <w:tcBorders>
              <w:left w:val="single" w:sz="4" w:space="0" w:color="auto"/>
              <w:right w:val="single" w:sz="4" w:space="0" w:color="auto"/>
            </w:tcBorders>
            <w:noWrap/>
            <w:hideMark/>
          </w:tcPr>
          <w:p w14:paraId="4B54210C"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788 (99.5)</w:t>
            </w:r>
          </w:p>
        </w:tc>
      </w:tr>
      <w:tr w:rsidR="00D8225A" w:rsidRPr="00193E19" w14:paraId="18DD4984" w14:textId="77777777" w:rsidTr="0035761F">
        <w:trPr>
          <w:gridAfter w:val="2"/>
          <w:wAfter w:w="3148" w:type="dxa"/>
          <w:trHeight w:val="300"/>
        </w:trPr>
        <w:tc>
          <w:tcPr>
            <w:tcW w:w="3054" w:type="dxa"/>
            <w:tcBorders>
              <w:left w:val="single" w:sz="4" w:space="0" w:color="auto"/>
              <w:right w:val="single" w:sz="4" w:space="0" w:color="auto"/>
            </w:tcBorders>
            <w:noWrap/>
            <w:hideMark/>
          </w:tcPr>
          <w:p w14:paraId="7A4DC607"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 xml:space="preserve">  Male</w:t>
            </w:r>
          </w:p>
        </w:tc>
        <w:tc>
          <w:tcPr>
            <w:tcW w:w="1372" w:type="dxa"/>
            <w:gridSpan w:val="2"/>
            <w:tcBorders>
              <w:left w:val="single" w:sz="4" w:space="0" w:color="auto"/>
              <w:right w:val="single" w:sz="4" w:space="0" w:color="auto"/>
            </w:tcBorders>
            <w:noWrap/>
            <w:hideMark/>
          </w:tcPr>
          <w:p w14:paraId="14B2EC10"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6 (0.5)</w:t>
            </w:r>
          </w:p>
        </w:tc>
        <w:tc>
          <w:tcPr>
            <w:tcW w:w="1442" w:type="dxa"/>
            <w:gridSpan w:val="2"/>
            <w:tcBorders>
              <w:left w:val="single" w:sz="4" w:space="0" w:color="auto"/>
              <w:right w:val="single" w:sz="4" w:space="0" w:color="auto"/>
            </w:tcBorders>
            <w:noWrap/>
            <w:hideMark/>
          </w:tcPr>
          <w:p w14:paraId="2F16DC7C"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2 (0.4)</w:t>
            </w:r>
          </w:p>
        </w:tc>
        <w:tc>
          <w:tcPr>
            <w:tcW w:w="1643" w:type="dxa"/>
            <w:gridSpan w:val="2"/>
            <w:tcBorders>
              <w:left w:val="single" w:sz="4" w:space="0" w:color="auto"/>
              <w:right w:val="single" w:sz="4" w:space="0" w:color="auto"/>
            </w:tcBorders>
            <w:noWrap/>
            <w:hideMark/>
          </w:tcPr>
          <w:p w14:paraId="1B153D24"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3 (0.4)</w:t>
            </w:r>
          </w:p>
        </w:tc>
        <w:tc>
          <w:tcPr>
            <w:tcW w:w="1574" w:type="dxa"/>
            <w:tcBorders>
              <w:left w:val="single" w:sz="4" w:space="0" w:color="auto"/>
              <w:right w:val="single" w:sz="4" w:space="0" w:color="auto"/>
            </w:tcBorders>
            <w:noWrap/>
            <w:hideMark/>
          </w:tcPr>
          <w:p w14:paraId="18D75B7B"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4 (0.5)</w:t>
            </w:r>
          </w:p>
        </w:tc>
      </w:tr>
      <w:tr w:rsidR="00D8225A" w:rsidRPr="00193E19" w14:paraId="4F9BB7DA" w14:textId="77777777" w:rsidTr="0035761F">
        <w:trPr>
          <w:gridAfter w:val="2"/>
          <w:wAfter w:w="3148" w:type="dxa"/>
          <w:trHeight w:val="300"/>
        </w:trPr>
        <w:tc>
          <w:tcPr>
            <w:tcW w:w="3054" w:type="dxa"/>
            <w:tcBorders>
              <w:left w:val="single" w:sz="4" w:space="0" w:color="auto"/>
              <w:right w:val="single" w:sz="4" w:space="0" w:color="auto"/>
            </w:tcBorders>
            <w:noWrap/>
            <w:hideMark/>
          </w:tcPr>
          <w:p w14:paraId="7C59F988"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 xml:space="preserve">Body Mass </w:t>
            </w:r>
            <w:proofErr w:type="spellStart"/>
            <w:r w:rsidRPr="00193E19">
              <w:rPr>
                <w:rFonts w:ascii="Times New Roman" w:hAnsi="Times New Roman" w:cs="Times New Roman"/>
                <w:sz w:val="16"/>
                <w:szCs w:val="16"/>
                <w:lang w:val="en-US"/>
              </w:rPr>
              <w:t>Index</w:t>
            </w:r>
            <w:r w:rsidRPr="00193E19">
              <w:rPr>
                <w:rFonts w:ascii="Times New Roman" w:hAnsi="Times New Roman" w:cs="Times New Roman"/>
                <w:sz w:val="16"/>
                <w:szCs w:val="16"/>
                <w:vertAlign w:val="superscript"/>
                <w:lang w:val="en-US"/>
              </w:rPr>
              <w:t>c</w:t>
            </w:r>
            <w:proofErr w:type="spellEnd"/>
            <w:r w:rsidRPr="00193E19">
              <w:rPr>
                <w:rFonts w:ascii="Times New Roman" w:hAnsi="Times New Roman" w:cs="Times New Roman"/>
                <w:sz w:val="16"/>
                <w:szCs w:val="16"/>
                <w:lang w:val="en-US"/>
              </w:rPr>
              <w:t>, mean (SD)</w:t>
            </w:r>
          </w:p>
        </w:tc>
        <w:tc>
          <w:tcPr>
            <w:tcW w:w="1372" w:type="dxa"/>
            <w:gridSpan w:val="2"/>
            <w:tcBorders>
              <w:left w:val="single" w:sz="4" w:space="0" w:color="auto"/>
              <w:right w:val="single" w:sz="4" w:space="0" w:color="auto"/>
            </w:tcBorders>
            <w:noWrap/>
            <w:hideMark/>
          </w:tcPr>
          <w:p w14:paraId="22C6D988"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26.1 (4.7)</w:t>
            </w:r>
          </w:p>
        </w:tc>
        <w:tc>
          <w:tcPr>
            <w:tcW w:w="1442" w:type="dxa"/>
            <w:gridSpan w:val="2"/>
            <w:tcBorders>
              <w:left w:val="single" w:sz="4" w:space="0" w:color="auto"/>
              <w:right w:val="single" w:sz="4" w:space="0" w:color="auto"/>
            </w:tcBorders>
            <w:noWrap/>
            <w:hideMark/>
          </w:tcPr>
          <w:p w14:paraId="41940B73"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26.4 (5.1)</w:t>
            </w:r>
          </w:p>
        </w:tc>
        <w:tc>
          <w:tcPr>
            <w:tcW w:w="1643" w:type="dxa"/>
            <w:gridSpan w:val="2"/>
            <w:tcBorders>
              <w:left w:val="single" w:sz="4" w:space="0" w:color="auto"/>
              <w:right w:val="single" w:sz="4" w:space="0" w:color="auto"/>
            </w:tcBorders>
            <w:noWrap/>
            <w:hideMark/>
          </w:tcPr>
          <w:p w14:paraId="67881AD5"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26.1 (4.7)</w:t>
            </w:r>
          </w:p>
        </w:tc>
        <w:tc>
          <w:tcPr>
            <w:tcW w:w="1574" w:type="dxa"/>
            <w:tcBorders>
              <w:left w:val="single" w:sz="4" w:space="0" w:color="auto"/>
              <w:right w:val="single" w:sz="4" w:space="0" w:color="auto"/>
            </w:tcBorders>
            <w:noWrap/>
            <w:hideMark/>
          </w:tcPr>
          <w:p w14:paraId="6B7A5855"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26.3 (4.9)</w:t>
            </w:r>
          </w:p>
        </w:tc>
      </w:tr>
      <w:tr w:rsidR="00D8225A" w:rsidRPr="00193E19" w14:paraId="0F118D04" w14:textId="77777777" w:rsidTr="0035761F">
        <w:trPr>
          <w:gridAfter w:val="2"/>
          <w:wAfter w:w="3148" w:type="dxa"/>
          <w:trHeight w:val="300"/>
        </w:trPr>
        <w:tc>
          <w:tcPr>
            <w:tcW w:w="3054" w:type="dxa"/>
            <w:tcBorders>
              <w:left w:val="single" w:sz="4" w:space="0" w:color="auto"/>
              <w:right w:val="single" w:sz="4" w:space="0" w:color="auto"/>
            </w:tcBorders>
            <w:noWrap/>
            <w:hideMark/>
          </w:tcPr>
          <w:p w14:paraId="23E91385"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 xml:space="preserve">  Missing, No. (%)</w:t>
            </w:r>
          </w:p>
        </w:tc>
        <w:tc>
          <w:tcPr>
            <w:tcW w:w="1372" w:type="dxa"/>
            <w:gridSpan w:val="2"/>
            <w:tcBorders>
              <w:left w:val="single" w:sz="4" w:space="0" w:color="auto"/>
              <w:right w:val="single" w:sz="4" w:space="0" w:color="auto"/>
            </w:tcBorders>
            <w:noWrap/>
            <w:hideMark/>
          </w:tcPr>
          <w:p w14:paraId="3F9E8951"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11 (1.0)</w:t>
            </w:r>
          </w:p>
        </w:tc>
        <w:tc>
          <w:tcPr>
            <w:tcW w:w="1442" w:type="dxa"/>
            <w:gridSpan w:val="2"/>
            <w:tcBorders>
              <w:left w:val="single" w:sz="4" w:space="0" w:color="auto"/>
              <w:right w:val="single" w:sz="4" w:space="0" w:color="auto"/>
            </w:tcBorders>
            <w:noWrap/>
            <w:hideMark/>
          </w:tcPr>
          <w:p w14:paraId="4006C483"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42 (8.6)</w:t>
            </w:r>
          </w:p>
        </w:tc>
        <w:tc>
          <w:tcPr>
            <w:tcW w:w="1643" w:type="dxa"/>
            <w:gridSpan w:val="2"/>
            <w:tcBorders>
              <w:left w:val="single" w:sz="4" w:space="0" w:color="auto"/>
              <w:right w:val="single" w:sz="4" w:space="0" w:color="auto"/>
            </w:tcBorders>
            <w:noWrap/>
            <w:hideMark/>
          </w:tcPr>
          <w:p w14:paraId="5EADB87E"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45 (5.5)</w:t>
            </w:r>
          </w:p>
        </w:tc>
        <w:tc>
          <w:tcPr>
            <w:tcW w:w="1574" w:type="dxa"/>
            <w:tcBorders>
              <w:left w:val="single" w:sz="4" w:space="0" w:color="auto"/>
              <w:right w:val="single" w:sz="4" w:space="0" w:color="auto"/>
            </w:tcBorders>
            <w:noWrap/>
            <w:hideMark/>
          </w:tcPr>
          <w:p w14:paraId="498BB0FC"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72 (9.1)</w:t>
            </w:r>
          </w:p>
        </w:tc>
      </w:tr>
      <w:tr w:rsidR="00D8225A" w:rsidRPr="00193E19" w14:paraId="72C0DDAF" w14:textId="77777777" w:rsidTr="0035761F">
        <w:trPr>
          <w:gridAfter w:val="2"/>
          <w:wAfter w:w="3148" w:type="dxa"/>
          <w:trHeight w:val="300"/>
        </w:trPr>
        <w:tc>
          <w:tcPr>
            <w:tcW w:w="3054" w:type="dxa"/>
            <w:tcBorders>
              <w:left w:val="single" w:sz="4" w:space="0" w:color="auto"/>
              <w:right w:val="single" w:sz="4" w:space="0" w:color="auto"/>
            </w:tcBorders>
            <w:noWrap/>
            <w:hideMark/>
          </w:tcPr>
          <w:p w14:paraId="2F5B8149"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 xml:space="preserve">Highest educational level </w:t>
            </w:r>
          </w:p>
        </w:tc>
        <w:tc>
          <w:tcPr>
            <w:tcW w:w="1372" w:type="dxa"/>
            <w:gridSpan w:val="2"/>
            <w:tcBorders>
              <w:left w:val="single" w:sz="4" w:space="0" w:color="auto"/>
              <w:right w:val="single" w:sz="4" w:space="0" w:color="auto"/>
            </w:tcBorders>
            <w:noWrap/>
            <w:hideMark/>
          </w:tcPr>
          <w:p w14:paraId="647B9526" w14:textId="77777777" w:rsidR="00D8225A" w:rsidRPr="00193E19" w:rsidRDefault="00D8225A" w:rsidP="0035761F">
            <w:pPr>
              <w:pStyle w:val="NoSpacing"/>
              <w:rPr>
                <w:rFonts w:ascii="Times New Roman" w:hAnsi="Times New Roman" w:cs="Times New Roman"/>
                <w:sz w:val="16"/>
                <w:szCs w:val="16"/>
                <w:lang w:val="en-US"/>
              </w:rPr>
            </w:pPr>
          </w:p>
        </w:tc>
        <w:tc>
          <w:tcPr>
            <w:tcW w:w="1170" w:type="dxa"/>
            <w:tcBorders>
              <w:left w:val="single" w:sz="4" w:space="0" w:color="auto"/>
            </w:tcBorders>
            <w:noWrap/>
            <w:hideMark/>
          </w:tcPr>
          <w:p w14:paraId="7415C584" w14:textId="77777777" w:rsidR="00D8225A" w:rsidRPr="00193E19" w:rsidRDefault="00D8225A" w:rsidP="0035761F">
            <w:pPr>
              <w:pStyle w:val="NoSpacing"/>
              <w:rPr>
                <w:rFonts w:ascii="Times New Roman" w:hAnsi="Times New Roman" w:cs="Times New Roman"/>
                <w:sz w:val="16"/>
                <w:szCs w:val="16"/>
                <w:lang w:val="en-US"/>
              </w:rPr>
            </w:pPr>
          </w:p>
        </w:tc>
        <w:tc>
          <w:tcPr>
            <w:tcW w:w="272" w:type="dxa"/>
            <w:tcBorders>
              <w:right w:val="single" w:sz="4" w:space="0" w:color="auto"/>
            </w:tcBorders>
            <w:noWrap/>
            <w:hideMark/>
          </w:tcPr>
          <w:p w14:paraId="02475CAE" w14:textId="77777777" w:rsidR="00D8225A" w:rsidRPr="00193E19" w:rsidRDefault="00D8225A" w:rsidP="0035761F">
            <w:pPr>
              <w:pStyle w:val="NoSpacing"/>
              <w:rPr>
                <w:rFonts w:ascii="Times New Roman" w:hAnsi="Times New Roman" w:cs="Times New Roman"/>
                <w:sz w:val="16"/>
                <w:szCs w:val="16"/>
                <w:lang w:val="en-US"/>
              </w:rPr>
            </w:pPr>
          </w:p>
        </w:tc>
        <w:tc>
          <w:tcPr>
            <w:tcW w:w="1643" w:type="dxa"/>
            <w:gridSpan w:val="2"/>
            <w:tcBorders>
              <w:left w:val="single" w:sz="4" w:space="0" w:color="auto"/>
              <w:right w:val="single" w:sz="4" w:space="0" w:color="auto"/>
            </w:tcBorders>
            <w:noWrap/>
            <w:hideMark/>
          </w:tcPr>
          <w:p w14:paraId="06BB3F47" w14:textId="77777777" w:rsidR="00D8225A" w:rsidRPr="00193E19" w:rsidRDefault="00D8225A" w:rsidP="0035761F">
            <w:pPr>
              <w:pStyle w:val="NoSpacing"/>
              <w:rPr>
                <w:rFonts w:ascii="Times New Roman" w:hAnsi="Times New Roman" w:cs="Times New Roman"/>
                <w:sz w:val="16"/>
                <w:szCs w:val="16"/>
                <w:lang w:val="en-US"/>
              </w:rPr>
            </w:pPr>
          </w:p>
        </w:tc>
        <w:tc>
          <w:tcPr>
            <w:tcW w:w="1574" w:type="dxa"/>
            <w:tcBorders>
              <w:left w:val="single" w:sz="4" w:space="0" w:color="auto"/>
              <w:right w:val="single" w:sz="4" w:space="0" w:color="auto"/>
            </w:tcBorders>
            <w:noWrap/>
            <w:hideMark/>
          </w:tcPr>
          <w:p w14:paraId="587745E2"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 </w:t>
            </w:r>
          </w:p>
        </w:tc>
      </w:tr>
      <w:tr w:rsidR="00D8225A" w:rsidRPr="00193E19" w14:paraId="61F79907" w14:textId="77777777" w:rsidTr="0035761F">
        <w:trPr>
          <w:gridAfter w:val="2"/>
          <w:wAfter w:w="3148" w:type="dxa"/>
          <w:trHeight w:val="300"/>
        </w:trPr>
        <w:tc>
          <w:tcPr>
            <w:tcW w:w="3054" w:type="dxa"/>
            <w:tcBorders>
              <w:left w:val="single" w:sz="4" w:space="0" w:color="auto"/>
              <w:right w:val="single" w:sz="4" w:space="0" w:color="auto"/>
            </w:tcBorders>
            <w:noWrap/>
            <w:hideMark/>
          </w:tcPr>
          <w:p w14:paraId="6C057763"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 xml:space="preserve">  Primary or (post-)secondary school</w:t>
            </w:r>
          </w:p>
        </w:tc>
        <w:tc>
          <w:tcPr>
            <w:tcW w:w="1372" w:type="dxa"/>
            <w:gridSpan w:val="2"/>
            <w:tcBorders>
              <w:left w:val="single" w:sz="4" w:space="0" w:color="auto"/>
              <w:right w:val="single" w:sz="4" w:space="0" w:color="auto"/>
            </w:tcBorders>
            <w:noWrap/>
            <w:hideMark/>
          </w:tcPr>
          <w:p w14:paraId="28C1F1B3"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488 (44.1)</w:t>
            </w:r>
          </w:p>
        </w:tc>
        <w:tc>
          <w:tcPr>
            <w:tcW w:w="1442" w:type="dxa"/>
            <w:gridSpan w:val="2"/>
            <w:tcBorders>
              <w:left w:val="single" w:sz="4" w:space="0" w:color="auto"/>
              <w:right w:val="single" w:sz="4" w:space="0" w:color="auto"/>
            </w:tcBorders>
            <w:noWrap/>
            <w:hideMark/>
          </w:tcPr>
          <w:p w14:paraId="336226B0"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225 (46)</w:t>
            </w:r>
          </w:p>
        </w:tc>
        <w:tc>
          <w:tcPr>
            <w:tcW w:w="1643" w:type="dxa"/>
            <w:gridSpan w:val="2"/>
            <w:tcBorders>
              <w:left w:val="single" w:sz="4" w:space="0" w:color="auto"/>
              <w:right w:val="single" w:sz="4" w:space="0" w:color="auto"/>
            </w:tcBorders>
            <w:noWrap/>
            <w:hideMark/>
          </w:tcPr>
          <w:p w14:paraId="5772EC6D"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339 (41.2)</w:t>
            </w:r>
          </w:p>
        </w:tc>
        <w:tc>
          <w:tcPr>
            <w:tcW w:w="1574" w:type="dxa"/>
            <w:tcBorders>
              <w:left w:val="single" w:sz="4" w:space="0" w:color="auto"/>
              <w:right w:val="single" w:sz="4" w:space="0" w:color="auto"/>
            </w:tcBorders>
            <w:noWrap/>
            <w:hideMark/>
          </w:tcPr>
          <w:p w14:paraId="6EE4FE2B"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349 (44.1)</w:t>
            </w:r>
          </w:p>
        </w:tc>
      </w:tr>
      <w:tr w:rsidR="00D8225A" w:rsidRPr="00193E19" w14:paraId="14936E0F" w14:textId="77777777" w:rsidTr="0035761F">
        <w:trPr>
          <w:gridAfter w:val="2"/>
          <w:wAfter w:w="3148" w:type="dxa"/>
          <w:trHeight w:val="300"/>
        </w:trPr>
        <w:tc>
          <w:tcPr>
            <w:tcW w:w="3054" w:type="dxa"/>
            <w:tcBorders>
              <w:left w:val="single" w:sz="4" w:space="0" w:color="auto"/>
              <w:right w:val="single" w:sz="4" w:space="0" w:color="auto"/>
            </w:tcBorders>
            <w:noWrap/>
            <w:hideMark/>
          </w:tcPr>
          <w:p w14:paraId="72B68079"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 xml:space="preserve">  College, graduate or </w:t>
            </w:r>
          </w:p>
          <w:p w14:paraId="5E6BA77A"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 xml:space="preserve">  professional degree</w:t>
            </w:r>
          </w:p>
        </w:tc>
        <w:tc>
          <w:tcPr>
            <w:tcW w:w="1372" w:type="dxa"/>
            <w:gridSpan w:val="2"/>
            <w:tcBorders>
              <w:left w:val="single" w:sz="4" w:space="0" w:color="auto"/>
              <w:right w:val="single" w:sz="4" w:space="0" w:color="auto"/>
            </w:tcBorders>
            <w:noWrap/>
            <w:hideMark/>
          </w:tcPr>
          <w:p w14:paraId="6304E788"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609 (55.1)</w:t>
            </w:r>
          </w:p>
        </w:tc>
        <w:tc>
          <w:tcPr>
            <w:tcW w:w="1442" w:type="dxa"/>
            <w:gridSpan w:val="2"/>
            <w:tcBorders>
              <w:left w:val="single" w:sz="4" w:space="0" w:color="auto"/>
              <w:right w:val="single" w:sz="4" w:space="0" w:color="auto"/>
            </w:tcBorders>
            <w:noWrap/>
            <w:hideMark/>
          </w:tcPr>
          <w:p w14:paraId="4E33420B"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222 (45.4)</w:t>
            </w:r>
          </w:p>
        </w:tc>
        <w:tc>
          <w:tcPr>
            <w:tcW w:w="1643" w:type="dxa"/>
            <w:gridSpan w:val="2"/>
            <w:tcBorders>
              <w:left w:val="single" w:sz="4" w:space="0" w:color="auto"/>
              <w:right w:val="single" w:sz="4" w:space="0" w:color="auto"/>
            </w:tcBorders>
            <w:noWrap/>
            <w:hideMark/>
          </w:tcPr>
          <w:p w14:paraId="1F798095"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439 (53.5)</w:t>
            </w:r>
          </w:p>
        </w:tc>
        <w:tc>
          <w:tcPr>
            <w:tcW w:w="1574" w:type="dxa"/>
            <w:tcBorders>
              <w:left w:val="single" w:sz="4" w:space="0" w:color="auto"/>
              <w:right w:val="single" w:sz="4" w:space="0" w:color="auto"/>
            </w:tcBorders>
            <w:noWrap/>
            <w:hideMark/>
          </w:tcPr>
          <w:p w14:paraId="13468CC7"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372 (47</w:t>
            </w:r>
            <w:r>
              <w:rPr>
                <w:rFonts w:ascii="Times New Roman" w:hAnsi="Times New Roman" w:cs="Times New Roman"/>
                <w:sz w:val="16"/>
                <w:szCs w:val="16"/>
                <w:lang w:val="en-US"/>
              </w:rPr>
              <w:t>.0</w:t>
            </w:r>
            <w:r w:rsidRPr="00193E19">
              <w:rPr>
                <w:rFonts w:ascii="Times New Roman" w:hAnsi="Times New Roman" w:cs="Times New Roman"/>
                <w:sz w:val="16"/>
                <w:szCs w:val="16"/>
                <w:lang w:val="en-US"/>
              </w:rPr>
              <w:t>)</w:t>
            </w:r>
          </w:p>
        </w:tc>
      </w:tr>
      <w:tr w:rsidR="00D8225A" w:rsidRPr="00193E19" w14:paraId="11980E05" w14:textId="77777777" w:rsidTr="0035761F">
        <w:trPr>
          <w:gridAfter w:val="2"/>
          <w:wAfter w:w="3148" w:type="dxa"/>
          <w:trHeight w:val="300"/>
        </w:trPr>
        <w:tc>
          <w:tcPr>
            <w:tcW w:w="3054" w:type="dxa"/>
            <w:tcBorders>
              <w:left w:val="single" w:sz="4" w:space="0" w:color="auto"/>
              <w:right w:val="single" w:sz="4" w:space="0" w:color="auto"/>
            </w:tcBorders>
            <w:noWrap/>
            <w:hideMark/>
          </w:tcPr>
          <w:p w14:paraId="76F1FF07"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 xml:space="preserve">  Unknown</w:t>
            </w:r>
          </w:p>
        </w:tc>
        <w:tc>
          <w:tcPr>
            <w:tcW w:w="1372" w:type="dxa"/>
            <w:gridSpan w:val="2"/>
            <w:tcBorders>
              <w:left w:val="single" w:sz="4" w:space="0" w:color="auto"/>
              <w:right w:val="single" w:sz="4" w:space="0" w:color="auto"/>
            </w:tcBorders>
            <w:noWrap/>
            <w:hideMark/>
          </w:tcPr>
          <w:p w14:paraId="3CD1979E"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9 (0.8)</w:t>
            </w:r>
          </w:p>
        </w:tc>
        <w:tc>
          <w:tcPr>
            <w:tcW w:w="1442" w:type="dxa"/>
            <w:gridSpan w:val="2"/>
            <w:tcBorders>
              <w:left w:val="single" w:sz="4" w:space="0" w:color="auto"/>
              <w:right w:val="single" w:sz="4" w:space="0" w:color="auto"/>
            </w:tcBorders>
            <w:noWrap/>
            <w:hideMark/>
          </w:tcPr>
          <w:p w14:paraId="4FB26DC7"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42 (8.6)</w:t>
            </w:r>
          </w:p>
        </w:tc>
        <w:tc>
          <w:tcPr>
            <w:tcW w:w="1643" w:type="dxa"/>
            <w:gridSpan w:val="2"/>
            <w:tcBorders>
              <w:left w:val="single" w:sz="4" w:space="0" w:color="auto"/>
              <w:right w:val="single" w:sz="4" w:space="0" w:color="auto"/>
            </w:tcBorders>
            <w:noWrap/>
            <w:hideMark/>
          </w:tcPr>
          <w:p w14:paraId="0B2A3BEB"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44 (5.4)</w:t>
            </w:r>
          </w:p>
        </w:tc>
        <w:tc>
          <w:tcPr>
            <w:tcW w:w="1574" w:type="dxa"/>
            <w:tcBorders>
              <w:left w:val="single" w:sz="4" w:space="0" w:color="auto"/>
              <w:right w:val="single" w:sz="4" w:space="0" w:color="auto"/>
            </w:tcBorders>
            <w:noWrap/>
            <w:hideMark/>
          </w:tcPr>
          <w:p w14:paraId="6E496AEE"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71 (9</w:t>
            </w:r>
            <w:r>
              <w:rPr>
                <w:rFonts w:ascii="Times New Roman" w:hAnsi="Times New Roman" w:cs="Times New Roman"/>
                <w:sz w:val="16"/>
                <w:szCs w:val="16"/>
                <w:lang w:val="en-US"/>
              </w:rPr>
              <w:t>.0</w:t>
            </w:r>
            <w:r w:rsidRPr="00193E19">
              <w:rPr>
                <w:rFonts w:ascii="Times New Roman" w:hAnsi="Times New Roman" w:cs="Times New Roman"/>
                <w:sz w:val="16"/>
                <w:szCs w:val="16"/>
                <w:lang w:val="en-US"/>
              </w:rPr>
              <w:t>)</w:t>
            </w:r>
          </w:p>
        </w:tc>
      </w:tr>
      <w:tr w:rsidR="00D8225A" w:rsidRPr="00193E19" w14:paraId="4BE54DAB" w14:textId="77777777" w:rsidTr="0035761F">
        <w:trPr>
          <w:gridAfter w:val="2"/>
          <w:wAfter w:w="3148" w:type="dxa"/>
          <w:trHeight w:val="300"/>
        </w:trPr>
        <w:tc>
          <w:tcPr>
            <w:tcW w:w="3054" w:type="dxa"/>
            <w:tcBorders>
              <w:left w:val="single" w:sz="4" w:space="0" w:color="auto"/>
              <w:right w:val="single" w:sz="4" w:space="0" w:color="auto"/>
            </w:tcBorders>
            <w:noWrap/>
            <w:hideMark/>
          </w:tcPr>
          <w:p w14:paraId="115E9C7A"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Current living situation</w:t>
            </w:r>
          </w:p>
        </w:tc>
        <w:tc>
          <w:tcPr>
            <w:tcW w:w="1372" w:type="dxa"/>
            <w:gridSpan w:val="2"/>
            <w:tcBorders>
              <w:left w:val="single" w:sz="4" w:space="0" w:color="auto"/>
              <w:right w:val="single" w:sz="4" w:space="0" w:color="auto"/>
            </w:tcBorders>
            <w:noWrap/>
            <w:hideMark/>
          </w:tcPr>
          <w:p w14:paraId="75A5B2CF" w14:textId="77777777" w:rsidR="00D8225A" w:rsidRPr="00193E19" w:rsidRDefault="00D8225A" w:rsidP="0035761F">
            <w:pPr>
              <w:pStyle w:val="NoSpacing"/>
              <w:rPr>
                <w:rFonts w:ascii="Times New Roman" w:hAnsi="Times New Roman" w:cs="Times New Roman"/>
                <w:sz w:val="16"/>
                <w:szCs w:val="16"/>
                <w:lang w:val="en-US"/>
              </w:rPr>
            </w:pPr>
          </w:p>
        </w:tc>
        <w:tc>
          <w:tcPr>
            <w:tcW w:w="1170" w:type="dxa"/>
            <w:tcBorders>
              <w:left w:val="single" w:sz="4" w:space="0" w:color="auto"/>
            </w:tcBorders>
            <w:noWrap/>
            <w:hideMark/>
          </w:tcPr>
          <w:p w14:paraId="70C99BC5" w14:textId="77777777" w:rsidR="00D8225A" w:rsidRPr="00193E19" w:rsidRDefault="00D8225A" w:rsidP="0035761F">
            <w:pPr>
              <w:pStyle w:val="NoSpacing"/>
              <w:rPr>
                <w:rFonts w:ascii="Times New Roman" w:hAnsi="Times New Roman" w:cs="Times New Roman"/>
                <w:sz w:val="16"/>
                <w:szCs w:val="16"/>
                <w:lang w:val="en-US"/>
              </w:rPr>
            </w:pPr>
          </w:p>
        </w:tc>
        <w:tc>
          <w:tcPr>
            <w:tcW w:w="272" w:type="dxa"/>
            <w:tcBorders>
              <w:right w:val="single" w:sz="4" w:space="0" w:color="auto"/>
            </w:tcBorders>
            <w:noWrap/>
            <w:hideMark/>
          </w:tcPr>
          <w:p w14:paraId="0169B60D" w14:textId="77777777" w:rsidR="00D8225A" w:rsidRPr="00193E19" w:rsidRDefault="00D8225A" w:rsidP="0035761F">
            <w:pPr>
              <w:pStyle w:val="NoSpacing"/>
              <w:rPr>
                <w:rFonts w:ascii="Times New Roman" w:hAnsi="Times New Roman" w:cs="Times New Roman"/>
                <w:sz w:val="16"/>
                <w:szCs w:val="16"/>
                <w:lang w:val="en-US"/>
              </w:rPr>
            </w:pPr>
          </w:p>
        </w:tc>
        <w:tc>
          <w:tcPr>
            <w:tcW w:w="1643" w:type="dxa"/>
            <w:gridSpan w:val="2"/>
            <w:tcBorders>
              <w:left w:val="single" w:sz="4" w:space="0" w:color="auto"/>
              <w:right w:val="single" w:sz="4" w:space="0" w:color="auto"/>
            </w:tcBorders>
            <w:noWrap/>
            <w:hideMark/>
          </w:tcPr>
          <w:p w14:paraId="4F79D056" w14:textId="77777777" w:rsidR="00D8225A" w:rsidRPr="00193E19" w:rsidRDefault="00D8225A" w:rsidP="0035761F">
            <w:pPr>
              <w:pStyle w:val="NoSpacing"/>
              <w:rPr>
                <w:rFonts w:ascii="Times New Roman" w:hAnsi="Times New Roman" w:cs="Times New Roman"/>
                <w:sz w:val="16"/>
                <w:szCs w:val="16"/>
                <w:lang w:val="en-US"/>
              </w:rPr>
            </w:pPr>
          </w:p>
        </w:tc>
        <w:tc>
          <w:tcPr>
            <w:tcW w:w="1574" w:type="dxa"/>
            <w:tcBorders>
              <w:left w:val="single" w:sz="4" w:space="0" w:color="auto"/>
              <w:right w:val="single" w:sz="4" w:space="0" w:color="auto"/>
            </w:tcBorders>
            <w:noWrap/>
            <w:hideMark/>
          </w:tcPr>
          <w:p w14:paraId="0F3A5541"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 </w:t>
            </w:r>
          </w:p>
        </w:tc>
      </w:tr>
      <w:tr w:rsidR="00D8225A" w:rsidRPr="00193E19" w14:paraId="078ACB8D" w14:textId="77777777" w:rsidTr="0035761F">
        <w:trPr>
          <w:gridAfter w:val="2"/>
          <w:wAfter w:w="3148" w:type="dxa"/>
          <w:trHeight w:val="300"/>
        </w:trPr>
        <w:tc>
          <w:tcPr>
            <w:tcW w:w="3054" w:type="dxa"/>
            <w:tcBorders>
              <w:left w:val="single" w:sz="4" w:space="0" w:color="auto"/>
              <w:right w:val="single" w:sz="4" w:space="0" w:color="auto"/>
            </w:tcBorders>
            <w:hideMark/>
          </w:tcPr>
          <w:p w14:paraId="36E175A9"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 xml:space="preserve">  With partner and/or child(ren)</w:t>
            </w:r>
          </w:p>
        </w:tc>
        <w:tc>
          <w:tcPr>
            <w:tcW w:w="1372" w:type="dxa"/>
            <w:gridSpan w:val="2"/>
            <w:tcBorders>
              <w:left w:val="single" w:sz="4" w:space="0" w:color="auto"/>
              <w:right w:val="single" w:sz="4" w:space="0" w:color="auto"/>
            </w:tcBorders>
            <w:noWrap/>
            <w:hideMark/>
          </w:tcPr>
          <w:p w14:paraId="026B9463"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w:t>
            </w:r>
          </w:p>
        </w:tc>
        <w:tc>
          <w:tcPr>
            <w:tcW w:w="1442" w:type="dxa"/>
            <w:gridSpan w:val="2"/>
            <w:tcBorders>
              <w:left w:val="single" w:sz="4" w:space="0" w:color="auto"/>
              <w:right w:val="single" w:sz="4" w:space="0" w:color="auto"/>
            </w:tcBorders>
            <w:noWrap/>
            <w:hideMark/>
          </w:tcPr>
          <w:p w14:paraId="74285215"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w:t>
            </w:r>
          </w:p>
        </w:tc>
        <w:tc>
          <w:tcPr>
            <w:tcW w:w="1643" w:type="dxa"/>
            <w:gridSpan w:val="2"/>
            <w:tcBorders>
              <w:left w:val="single" w:sz="4" w:space="0" w:color="auto"/>
              <w:right w:val="single" w:sz="4" w:space="0" w:color="auto"/>
            </w:tcBorders>
            <w:noWrap/>
            <w:hideMark/>
          </w:tcPr>
          <w:p w14:paraId="49E1F1B5"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647 (78.8)</w:t>
            </w:r>
          </w:p>
        </w:tc>
        <w:tc>
          <w:tcPr>
            <w:tcW w:w="1574" w:type="dxa"/>
            <w:tcBorders>
              <w:left w:val="single" w:sz="4" w:space="0" w:color="auto"/>
              <w:right w:val="single" w:sz="4" w:space="0" w:color="auto"/>
            </w:tcBorders>
            <w:noWrap/>
            <w:hideMark/>
          </w:tcPr>
          <w:p w14:paraId="7C0283E4"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w:t>
            </w:r>
          </w:p>
        </w:tc>
      </w:tr>
      <w:tr w:rsidR="00D8225A" w:rsidRPr="00193E19" w14:paraId="7ADEF4EF" w14:textId="77777777" w:rsidTr="0035761F">
        <w:trPr>
          <w:gridAfter w:val="2"/>
          <w:wAfter w:w="3148" w:type="dxa"/>
          <w:trHeight w:val="300"/>
        </w:trPr>
        <w:tc>
          <w:tcPr>
            <w:tcW w:w="3054" w:type="dxa"/>
            <w:tcBorders>
              <w:left w:val="single" w:sz="4" w:space="0" w:color="auto"/>
              <w:right w:val="single" w:sz="4" w:space="0" w:color="auto"/>
            </w:tcBorders>
            <w:noWrap/>
            <w:hideMark/>
          </w:tcPr>
          <w:p w14:paraId="72AF8E4D"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 xml:space="preserve">  Alone/other</w:t>
            </w:r>
          </w:p>
        </w:tc>
        <w:tc>
          <w:tcPr>
            <w:tcW w:w="1372" w:type="dxa"/>
            <w:gridSpan w:val="2"/>
            <w:tcBorders>
              <w:left w:val="single" w:sz="4" w:space="0" w:color="auto"/>
              <w:right w:val="single" w:sz="4" w:space="0" w:color="auto"/>
            </w:tcBorders>
            <w:noWrap/>
            <w:hideMark/>
          </w:tcPr>
          <w:p w14:paraId="53F31503"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w:t>
            </w:r>
          </w:p>
        </w:tc>
        <w:tc>
          <w:tcPr>
            <w:tcW w:w="1442" w:type="dxa"/>
            <w:gridSpan w:val="2"/>
            <w:tcBorders>
              <w:left w:val="single" w:sz="4" w:space="0" w:color="auto"/>
              <w:right w:val="single" w:sz="4" w:space="0" w:color="auto"/>
            </w:tcBorders>
            <w:noWrap/>
            <w:hideMark/>
          </w:tcPr>
          <w:p w14:paraId="2F79E371"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w:t>
            </w:r>
          </w:p>
        </w:tc>
        <w:tc>
          <w:tcPr>
            <w:tcW w:w="1643" w:type="dxa"/>
            <w:gridSpan w:val="2"/>
            <w:tcBorders>
              <w:left w:val="single" w:sz="4" w:space="0" w:color="auto"/>
              <w:right w:val="single" w:sz="4" w:space="0" w:color="auto"/>
            </w:tcBorders>
            <w:noWrap/>
            <w:hideMark/>
          </w:tcPr>
          <w:p w14:paraId="7217273C"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175 (21.3)</w:t>
            </w:r>
          </w:p>
        </w:tc>
        <w:tc>
          <w:tcPr>
            <w:tcW w:w="1574" w:type="dxa"/>
            <w:tcBorders>
              <w:left w:val="single" w:sz="4" w:space="0" w:color="auto"/>
              <w:right w:val="single" w:sz="4" w:space="0" w:color="auto"/>
            </w:tcBorders>
            <w:noWrap/>
            <w:hideMark/>
          </w:tcPr>
          <w:p w14:paraId="7D492A0B"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w:t>
            </w:r>
          </w:p>
        </w:tc>
      </w:tr>
      <w:tr w:rsidR="00D8225A" w:rsidRPr="00193E19" w14:paraId="198ED9C3" w14:textId="77777777" w:rsidTr="0035761F">
        <w:trPr>
          <w:gridAfter w:val="2"/>
          <w:wAfter w:w="3148" w:type="dxa"/>
          <w:trHeight w:val="558"/>
        </w:trPr>
        <w:tc>
          <w:tcPr>
            <w:tcW w:w="3054" w:type="dxa"/>
            <w:tcBorders>
              <w:left w:val="single" w:sz="4" w:space="0" w:color="auto"/>
              <w:bottom w:val="single" w:sz="4" w:space="0" w:color="auto"/>
              <w:right w:val="single" w:sz="4" w:space="0" w:color="auto"/>
            </w:tcBorders>
            <w:noWrap/>
            <w:hideMark/>
          </w:tcPr>
          <w:p w14:paraId="5667684A"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Follow-up time in months, median (range)</w:t>
            </w:r>
          </w:p>
        </w:tc>
        <w:tc>
          <w:tcPr>
            <w:tcW w:w="1372" w:type="dxa"/>
            <w:gridSpan w:val="2"/>
            <w:tcBorders>
              <w:left w:val="single" w:sz="4" w:space="0" w:color="auto"/>
              <w:bottom w:val="single" w:sz="4" w:space="0" w:color="auto"/>
              <w:right w:val="single" w:sz="4" w:space="0" w:color="auto"/>
            </w:tcBorders>
            <w:noWrap/>
            <w:hideMark/>
          </w:tcPr>
          <w:p w14:paraId="5818B546"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29 (1-78)</w:t>
            </w:r>
          </w:p>
        </w:tc>
        <w:tc>
          <w:tcPr>
            <w:tcW w:w="1442" w:type="dxa"/>
            <w:gridSpan w:val="2"/>
            <w:tcBorders>
              <w:left w:val="single" w:sz="4" w:space="0" w:color="auto"/>
              <w:bottom w:val="single" w:sz="4" w:space="0" w:color="auto"/>
              <w:right w:val="single" w:sz="4" w:space="0" w:color="auto"/>
            </w:tcBorders>
            <w:noWrap/>
            <w:hideMark/>
          </w:tcPr>
          <w:p w14:paraId="46EF28D4"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32 (1-78)</w:t>
            </w:r>
          </w:p>
        </w:tc>
        <w:tc>
          <w:tcPr>
            <w:tcW w:w="1643" w:type="dxa"/>
            <w:gridSpan w:val="2"/>
            <w:tcBorders>
              <w:left w:val="single" w:sz="4" w:space="0" w:color="auto"/>
              <w:bottom w:val="single" w:sz="4" w:space="0" w:color="auto"/>
              <w:right w:val="single" w:sz="4" w:space="0" w:color="auto"/>
            </w:tcBorders>
            <w:noWrap/>
            <w:hideMark/>
          </w:tcPr>
          <w:p w14:paraId="5FFE2428"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33 (1-85)</w:t>
            </w:r>
          </w:p>
        </w:tc>
        <w:tc>
          <w:tcPr>
            <w:tcW w:w="1574" w:type="dxa"/>
            <w:tcBorders>
              <w:left w:val="single" w:sz="4" w:space="0" w:color="auto"/>
              <w:bottom w:val="single" w:sz="4" w:space="0" w:color="auto"/>
              <w:right w:val="single" w:sz="4" w:space="0" w:color="auto"/>
            </w:tcBorders>
            <w:noWrap/>
            <w:hideMark/>
          </w:tcPr>
          <w:p w14:paraId="33BDF5E3"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37 (1-85)</w:t>
            </w:r>
          </w:p>
        </w:tc>
      </w:tr>
      <w:tr w:rsidR="00D8225A" w:rsidRPr="00193E19" w14:paraId="10C892A9" w14:textId="77777777" w:rsidTr="0035761F">
        <w:trPr>
          <w:gridAfter w:val="2"/>
          <w:wAfter w:w="3148" w:type="dxa"/>
          <w:trHeight w:val="300"/>
        </w:trPr>
        <w:tc>
          <w:tcPr>
            <w:tcW w:w="3054" w:type="dxa"/>
            <w:tcBorders>
              <w:top w:val="single" w:sz="4" w:space="0" w:color="auto"/>
              <w:left w:val="single" w:sz="4" w:space="0" w:color="auto"/>
              <w:bottom w:val="single" w:sz="4" w:space="0" w:color="auto"/>
            </w:tcBorders>
            <w:noWrap/>
            <w:hideMark/>
          </w:tcPr>
          <w:p w14:paraId="1844CE95" w14:textId="77777777" w:rsidR="00D8225A" w:rsidRPr="00193E19" w:rsidRDefault="00D8225A" w:rsidP="0035761F">
            <w:pPr>
              <w:pStyle w:val="NoSpacing"/>
              <w:rPr>
                <w:rFonts w:ascii="Times New Roman" w:hAnsi="Times New Roman" w:cs="Times New Roman"/>
                <w:b/>
                <w:bCs/>
                <w:sz w:val="16"/>
                <w:szCs w:val="16"/>
                <w:lang w:val="en-US"/>
              </w:rPr>
            </w:pPr>
            <w:r w:rsidRPr="00193E19">
              <w:rPr>
                <w:rFonts w:ascii="Times New Roman" w:hAnsi="Times New Roman" w:cs="Times New Roman"/>
                <w:b/>
                <w:bCs/>
                <w:sz w:val="16"/>
                <w:szCs w:val="16"/>
                <w:lang w:val="en-US"/>
              </w:rPr>
              <w:t>Tumor characteristics</w:t>
            </w:r>
          </w:p>
        </w:tc>
        <w:tc>
          <w:tcPr>
            <w:tcW w:w="1372" w:type="dxa"/>
            <w:gridSpan w:val="2"/>
            <w:tcBorders>
              <w:top w:val="single" w:sz="4" w:space="0" w:color="auto"/>
              <w:bottom w:val="single" w:sz="4" w:space="0" w:color="auto"/>
            </w:tcBorders>
            <w:noWrap/>
            <w:hideMark/>
          </w:tcPr>
          <w:p w14:paraId="22B5DB36"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 </w:t>
            </w:r>
          </w:p>
          <w:p w14:paraId="35A7591F"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 </w:t>
            </w:r>
          </w:p>
        </w:tc>
        <w:tc>
          <w:tcPr>
            <w:tcW w:w="1442" w:type="dxa"/>
            <w:gridSpan w:val="2"/>
            <w:tcBorders>
              <w:top w:val="single" w:sz="4" w:space="0" w:color="auto"/>
              <w:bottom w:val="single" w:sz="4" w:space="0" w:color="auto"/>
            </w:tcBorders>
            <w:hideMark/>
          </w:tcPr>
          <w:p w14:paraId="7012BE12"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 </w:t>
            </w:r>
          </w:p>
          <w:p w14:paraId="1A12A124"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 </w:t>
            </w:r>
          </w:p>
        </w:tc>
        <w:tc>
          <w:tcPr>
            <w:tcW w:w="1643" w:type="dxa"/>
            <w:gridSpan w:val="2"/>
            <w:tcBorders>
              <w:top w:val="single" w:sz="4" w:space="0" w:color="auto"/>
              <w:bottom w:val="single" w:sz="4" w:space="0" w:color="auto"/>
            </w:tcBorders>
            <w:hideMark/>
          </w:tcPr>
          <w:p w14:paraId="57BCAB6F"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 </w:t>
            </w:r>
          </w:p>
          <w:p w14:paraId="7C09947E"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 </w:t>
            </w:r>
          </w:p>
        </w:tc>
        <w:tc>
          <w:tcPr>
            <w:tcW w:w="1574" w:type="dxa"/>
            <w:tcBorders>
              <w:top w:val="single" w:sz="4" w:space="0" w:color="auto"/>
              <w:bottom w:val="single" w:sz="4" w:space="0" w:color="auto"/>
              <w:right w:val="single" w:sz="4" w:space="0" w:color="auto"/>
            </w:tcBorders>
          </w:tcPr>
          <w:p w14:paraId="16929771"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 </w:t>
            </w:r>
          </w:p>
        </w:tc>
      </w:tr>
      <w:tr w:rsidR="00D8225A" w:rsidRPr="00193E19" w14:paraId="41B60439" w14:textId="77777777" w:rsidTr="0035761F">
        <w:trPr>
          <w:gridAfter w:val="2"/>
          <w:wAfter w:w="3148" w:type="dxa"/>
          <w:trHeight w:val="300"/>
        </w:trPr>
        <w:tc>
          <w:tcPr>
            <w:tcW w:w="3054" w:type="dxa"/>
            <w:tcBorders>
              <w:top w:val="single" w:sz="4" w:space="0" w:color="auto"/>
              <w:left w:val="single" w:sz="4" w:space="0" w:color="auto"/>
              <w:right w:val="single" w:sz="4" w:space="0" w:color="auto"/>
            </w:tcBorders>
            <w:noWrap/>
            <w:hideMark/>
          </w:tcPr>
          <w:p w14:paraId="79AF113E"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Pathological T stadium, No. (%)</w:t>
            </w:r>
          </w:p>
        </w:tc>
        <w:tc>
          <w:tcPr>
            <w:tcW w:w="1372" w:type="dxa"/>
            <w:gridSpan w:val="2"/>
            <w:tcBorders>
              <w:top w:val="single" w:sz="4" w:space="0" w:color="auto"/>
              <w:left w:val="single" w:sz="4" w:space="0" w:color="auto"/>
              <w:right w:val="single" w:sz="4" w:space="0" w:color="auto"/>
            </w:tcBorders>
            <w:noWrap/>
            <w:hideMark/>
          </w:tcPr>
          <w:p w14:paraId="4C356C09" w14:textId="77777777" w:rsidR="00D8225A" w:rsidRPr="00193E19" w:rsidRDefault="00D8225A" w:rsidP="0035761F">
            <w:pPr>
              <w:pStyle w:val="NoSpacing"/>
              <w:rPr>
                <w:rFonts w:ascii="Times New Roman" w:hAnsi="Times New Roman" w:cs="Times New Roman"/>
                <w:sz w:val="16"/>
                <w:szCs w:val="16"/>
                <w:lang w:val="en-US"/>
              </w:rPr>
            </w:pPr>
          </w:p>
        </w:tc>
        <w:tc>
          <w:tcPr>
            <w:tcW w:w="1170" w:type="dxa"/>
            <w:tcBorders>
              <w:top w:val="single" w:sz="4" w:space="0" w:color="auto"/>
              <w:left w:val="single" w:sz="4" w:space="0" w:color="auto"/>
            </w:tcBorders>
            <w:hideMark/>
          </w:tcPr>
          <w:p w14:paraId="387E807E" w14:textId="77777777" w:rsidR="00D8225A" w:rsidRPr="00193E19" w:rsidRDefault="00D8225A" w:rsidP="0035761F">
            <w:pPr>
              <w:pStyle w:val="NoSpacing"/>
              <w:rPr>
                <w:rFonts w:ascii="Times New Roman" w:hAnsi="Times New Roman" w:cs="Times New Roman"/>
                <w:sz w:val="16"/>
                <w:szCs w:val="16"/>
                <w:lang w:val="en-US"/>
              </w:rPr>
            </w:pPr>
          </w:p>
        </w:tc>
        <w:tc>
          <w:tcPr>
            <w:tcW w:w="272" w:type="dxa"/>
            <w:tcBorders>
              <w:top w:val="single" w:sz="4" w:space="0" w:color="auto"/>
              <w:right w:val="single" w:sz="4" w:space="0" w:color="auto"/>
            </w:tcBorders>
            <w:hideMark/>
          </w:tcPr>
          <w:p w14:paraId="681438D7" w14:textId="77777777" w:rsidR="00D8225A" w:rsidRPr="00193E19" w:rsidRDefault="00D8225A" w:rsidP="0035761F">
            <w:pPr>
              <w:pStyle w:val="NoSpacing"/>
              <w:rPr>
                <w:rFonts w:ascii="Times New Roman" w:hAnsi="Times New Roman" w:cs="Times New Roman"/>
                <w:sz w:val="16"/>
                <w:szCs w:val="16"/>
                <w:lang w:val="en-US"/>
              </w:rPr>
            </w:pPr>
          </w:p>
        </w:tc>
        <w:tc>
          <w:tcPr>
            <w:tcW w:w="1371" w:type="dxa"/>
            <w:tcBorders>
              <w:top w:val="single" w:sz="4" w:space="0" w:color="auto"/>
              <w:left w:val="single" w:sz="4" w:space="0" w:color="auto"/>
            </w:tcBorders>
            <w:hideMark/>
          </w:tcPr>
          <w:p w14:paraId="6AD56C7D" w14:textId="77777777" w:rsidR="00D8225A" w:rsidRPr="00193E19" w:rsidRDefault="00D8225A" w:rsidP="0035761F">
            <w:pPr>
              <w:pStyle w:val="NoSpacing"/>
              <w:rPr>
                <w:rFonts w:ascii="Times New Roman" w:hAnsi="Times New Roman" w:cs="Times New Roman"/>
                <w:sz w:val="16"/>
                <w:szCs w:val="16"/>
                <w:lang w:val="en-US"/>
              </w:rPr>
            </w:pPr>
          </w:p>
        </w:tc>
        <w:tc>
          <w:tcPr>
            <w:tcW w:w="272" w:type="dxa"/>
            <w:tcBorders>
              <w:top w:val="single" w:sz="4" w:space="0" w:color="auto"/>
              <w:right w:val="single" w:sz="4" w:space="0" w:color="auto"/>
            </w:tcBorders>
            <w:hideMark/>
          </w:tcPr>
          <w:p w14:paraId="18AFF631" w14:textId="77777777" w:rsidR="00D8225A" w:rsidRPr="00193E19" w:rsidRDefault="00D8225A" w:rsidP="0035761F">
            <w:pPr>
              <w:pStyle w:val="NoSpacing"/>
              <w:rPr>
                <w:rFonts w:ascii="Times New Roman" w:hAnsi="Times New Roman" w:cs="Times New Roman"/>
                <w:sz w:val="16"/>
                <w:szCs w:val="16"/>
                <w:lang w:val="en-US"/>
              </w:rPr>
            </w:pPr>
          </w:p>
        </w:tc>
        <w:tc>
          <w:tcPr>
            <w:tcW w:w="1574" w:type="dxa"/>
            <w:tcBorders>
              <w:top w:val="single" w:sz="4" w:space="0" w:color="auto"/>
              <w:left w:val="single" w:sz="4" w:space="0" w:color="auto"/>
              <w:right w:val="single" w:sz="4" w:space="0" w:color="auto"/>
            </w:tcBorders>
            <w:hideMark/>
          </w:tcPr>
          <w:p w14:paraId="3184762A"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 </w:t>
            </w:r>
          </w:p>
        </w:tc>
      </w:tr>
      <w:tr w:rsidR="00D8225A" w:rsidRPr="00193E19" w14:paraId="3751E801" w14:textId="77777777" w:rsidTr="0035761F">
        <w:trPr>
          <w:gridAfter w:val="2"/>
          <w:wAfter w:w="3148" w:type="dxa"/>
          <w:trHeight w:val="300"/>
        </w:trPr>
        <w:tc>
          <w:tcPr>
            <w:tcW w:w="3054" w:type="dxa"/>
            <w:tcBorders>
              <w:left w:val="single" w:sz="4" w:space="0" w:color="auto"/>
              <w:right w:val="single" w:sz="4" w:space="0" w:color="auto"/>
            </w:tcBorders>
            <w:noWrap/>
            <w:hideMark/>
          </w:tcPr>
          <w:p w14:paraId="7ECCC5CF"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 xml:space="preserve">  0 + In situ (IS)</w:t>
            </w:r>
          </w:p>
        </w:tc>
        <w:tc>
          <w:tcPr>
            <w:tcW w:w="1372" w:type="dxa"/>
            <w:gridSpan w:val="2"/>
            <w:tcBorders>
              <w:left w:val="single" w:sz="4" w:space="0" w:color="auto"/>
              <w:right w:val="single" w:sz="4" w:space="0" w:color="auto"/>
            </w:tcBorders>
            <w:noWrap/>
            <w:hideMark/>
          </w:tcPr>
          <w:p w14:paraId="10CDA4DE"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173 (15.6)</w:t>
            </w:r>
          </w:p>
        </w:tc>
        <w:tc>
          <w:tcPr>
            <w:tcW w:w="1442" w:type="dxa"/>
            <w:gridSpan w:val="2"/>
            <w:tcBorders>
              <w:left w:val="single" w:sz="4" w:space="0" w:color="auto"/>
              <w:right w:val="single" w:sz="4" w:space="0" w:color="auto"/>
            </w:tcBorders>
            <w:noWrap/>
            <w:hideMark/>
          </w:tcPr>
          <w:p w14:paraId="3C3A8621"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91 (18.6)</w:t>
            </w:r>
          </w:p>
        </w:tc>
        <w:tc>
          <w:tcPr>
            <w:tcW w:w="1643" w:type="dxa"/>
            <w:gridSpan w:val="2"/>
            <w:tcBorders>
              <w:left w:val="single" w:sz="4" w:space="0" w:color="auto"/>
              <w:right w:val="single" w:sz="4" w:space="0" w:color="auto"/>
            </w:tcBorders>
            <w:noWrap/>
            <w:hideMark/>
          </w:tcPr>
          <w:p w14:paraId="2C3883A5"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121 (14.7)</w:t>
            </w:r>
          </w:p>
        </w:tc>
        <w:tc>
          <w:tcPr>
            <w:tcW w:w="1574" w:type="dxa"/>
            <w:tcBorders>
              <w:left w:val="single" w:sz="4" w:space="0" w:color="auto"/>
              <w:right w:val="single" w:sz="4" w:space="0" w:color="auto"/>
            </w:tcBorders>
            <w:noWrap/>
            <w:hideMark/>
          </w:tcPr>
          <w:p w14:paraId="0F1F1AC0"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134 (16.9)</w:t>
            </w:r>
          </w:p>
        </w:tc>
      </w:tr>
      <w:tr w:rsidR="00D8225A" w:rsidRPr="00193E19" w14:paraId="6297DA44" w14:textId="77777777" w:rsidTr="0035761F">
        <w:trPr>
          <w:gridAfter w:val="2"/>
          <w:wAfter w:w="3148" w:type="dxa"/>
          <w:trHeight w:val="300"/>
        </w:trPr>
        <w:tc>
          <w:tcPr>
            <w:tcW w:w="3054" w:type="dxa"/>
            <w:tcBorders>
              <w:left w:val="single" w:sz="4" w:space="0" w:color="auto"/>
              <w:right w:val="single" w:sz="4" w:space="0" w:color="auto"/>
            </w:tcBorders>
            <w:hideMark/>
          </w:tcPr>
          <w:p w14:paraId="5C3E474D"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 xml:space="preserve">  I</w:t>
            </w:r>
          </w:p>
        </w:tc>
        <w:tc>
          <w:tcPr>
            <w:tcW w:w="1372" w:type="dxa"/>
            <w:gridSpan w:val="2"/>
            <w:tcBorders>
              <w:left w:val="single" w:sz="4" w:space="0" w:color="auto"/>
              <w:right w:val="single" w:sz="4" w:space="0" w:color="auto"/>
            </w:tcBorders>
            <w:hideMark/>
          </w:tcPr>
          <w:p w14:paraId="5C42461D"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641 (58.0)</w:t>
            </w:r>
          </w:p>
        </w:tc>
        <w:tc>
          <w:tcPr>
            <w:tcW w:w="1442" w:type="dxa"/>
            <w:gridSpan w:val="2"/>
            <w:tcBorders>
              <w:left w:val="single" w:sz="4" w:space="0" w:color="auto"/>
              <w:right w:val="single" w:sz="4" w:space="0" w:color="auto"/>
            </w:tcBorders>
            <w:noWrap/>
            <w:hideMark/>
          </w:tcPr>
          <w:p w14:paraId="7588AB03"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264 (54)</w:t>
            </w:r>
          </w:p>
        </w:tc>
        <w:tc>
          <w:tcPr>
            <w:tcW w:w="1643" w:type="dxa"/>
            <w:gridSpan w:val="2"/>
            <w:tcBorders>
              <w:left w:val="single" w:sz="4" w:space="0" w:color="auto"/>
              <w:right w:val="single" w:sz="4" w:space="0" w:color="auto"/>
            </w:tcBorders>
            <w:noWrap/>
            <w:hideMark/>
          </w:tcPr>
          <w:p w14:paraId="1715822F"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442 (53.8)</w:t>
            </w:r>
          </w:p>
        </w:tc>
        <w:tc>
          <w:tcPr>
            <w:tcW w:w="1574" w:type="dxa"/>
            <w:tcBorders>
              <w:left w:val="single" w:sz="4" w:space="0" w:color="auto"/>
              <w:right w:val="single" w:sz="4" w:space="0" w:color="auto"/>
            </w:tcBorders>
            <w:noWrap/>
            <w:hideMark/>
          </w:tcPr>
          <w:p w14:paraId="2F3014B9"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416 (52.5)</w:t>
            </w:r>
          </w:p>
        </w:tc>
      </w:tr>
      <w:tr w:rsidR="00D8225A" w:rsidRPr="00193E19" w14:paraId="21190F10" w14:textId="77777777" w:rsidTr="0035761F">
        <w:trPr>
          <w:gridAfter w:val="2"/>
          <w:wAfter w:w="3148" w:type="dxa"/>
          <w:trHeight w:val="300"/>
        </w:trPr>
        <w:tc>
          <w:tcPr>
            <w:tcW w:w="3054" w:type="dxa"/>
            <w:tcBorders>
              <w:left w:val="single" w:sz="4" w:space="0" w:color="auto"/>
              <w:right w:val="single" w:sz="4" w:space="0" w:color="auto"/>
            </w:tcBorders>
            <w:noWrap/>
            <w:hideMark/>
          </w:tcPr>
          <w:p w14:paraId="769D5378"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 xml:space="preserve">  II-IV</w:t>
            </w:r>
          </w:p>
        </w:tc>
        <w:tc>
          <w:tcPr>
            <w:tcW w:w="1372" w:type="dxa"/>
            <w:gridSpan w:val="2"/>
            <w:tcBorders>
              <w:left w:val="single" w:sz="4" w:space="0" w:color="auto"/>
              <w:right w:val="single" w:sz="4" w:space="0" w:color="auto"/>
            </w:tcBorders>
            <w:noWrap/>
            <w:hideMark/>
          </w:tcPr>
          <w:p w14:paraId="0C980A99"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238 (21.5)</w:t>
            </w:r>
          </w:p>
        </w:tc>
        <w:tc>
          <w:tcPr>
            <w:tcW w:w="1442" w:type="dxa"/>
            <w:gridSpan w:val="2"/>
            <w:tcBorders>
              <w:left w:val="single" w:sz="4" w:space="0" w:color="auto"/>
              <w:right w:val="single" w:sz="4" w:space="0" w:color="auto"/>
            </w:tcBorders>
            <w:noWrap/>
            <w:hideMark/>
          </w:tcPr>
          <w:p w14:paraId="3FDB478E"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112 (22.9)</w:t>
            </w:r>
          </w:p>
        </w:tc>
        <w:tc>
          <w:tcPr>
            <w:tcW w:w="1643" w:type="dxa"/>
            <w:gridSpan w:val="2"/>
            <w:tcBorders>
              <w:left w:val="single" w:sz="4" w:space="0" w:color="auto"/>
              <w:right w:val="single" w:sz="4" w:space="0" w:color="auto"/>
            </w:tcBorders>
            <w:noWrap/>
            <w:hideMark/>
          </w:tcPr>
          <w:p w14:paraId="5A54E05C"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178 (21.6)</w:t>
            </w:r>
          </w:p>
        </w:tc>
        <w:tc>
          <w:tcPr>
            <w:tcW w:w="1574" w:type="dxa"/>
            <w:tcBorders>
              <w:left w:val="single" w:sz="4" w:space="0" w:color="auto"/>
              <w:right w:val="single" w:sz="4" w:space="0" w:color="auto"/>
            </w:tcBorders>
            <w:noWrap/>
            <w:hideMark/>
          </w:tcPr>
          <w:p w14:paraId="05301818"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171 (21.6)</w:t>
            </w:r>
          </w:p>
        </w:tc>
      </w:tr>
      <w:tr w:rsidR="00D8225A" w:rsidRPr="00193E19" w14:paraId="7767E786" w14:textId="77777777" w:rsidTr="0035761F">
        <w:trPr>
          <w:gridAfter w:val="2"/>
          <w:wAfter w:w="3148" w:type="dxa"/>
          <w:trHeight w:val="300"/>
        </w:trPr>
        <w:tc>
          <w:tcPr>
            <w:tcW w:w="3054" w:type="dxa"/>
            <w:tcBorders>
              <w:left w:val="single" w:sz="4" w:space="0" w:color="auto"/>
              <w:bottom w:val="single" w:sz="4" w:space="0" w:color="auto"/>
              <w:right w:val="single" w:sz="4" w:space="0" w:color="auto"/>
            </w:tcBorders>
            <w:hideMark/>
          </w:tcPr>
          <w:p w14:paraId="59639115"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 xml:space="preserve">  X + unknown</w:t>
            </w:r>
          </w:p>
        </w:tc>
        <w:tc>
          <w:tcPr>
            <w:tcW w:w="1372" w:type="dxa"/>
            <w:gridSpan w:val="2"/>
            <w:tcBorders>
              <w:left w:val="single" w:sz="4" w:space="0" w:color="auto"/>
              <w:bottom w:val="single" w:sz="4" w:space="0" w:color="auto"/>
              <w:right w:val="single" w:sz="4" w:space="0" w:color="auto"/>
            </w:tcBorders>
            <w:hideMark/>
          </w:tcPr>
          <w:p w14:paraId="5BC1BC47"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54 (4.9)</w:t>
            </w:r>
          </w:p>
        </w:tc>
        <w:tc>
          <w:tcPr>
            <w:tcW w:w="1442" w:type="dxa"/>
            <w:gridSpan w:val="2"/>
            <w:tcBorders>
              <w:left w:val="single" w:sz="4" w:space="0" w:color="auto"/>
              <w:bottom w:val="single" w:sz="4" w:space="0" w:color="auto"/>
              <w:right w:val="single" w:sz="4" w:space="0" w:color="auto"/>
            </w:tcBorders>
            <w:noWrap/>
            <w:hideMark/>
          </w:tcPr>
          <w:p w14:paraId="3260CDFB"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22 (4.5)</w:t>
            </w:r>
          </w:p>
        </w:tc>
        <w:tc>
          <w:tcPr>
            <w:tcW w:w="1643" w:type="dxa"/>
            <w:gridSpan w:val="2"/>
            <w:tcBorders>
              <w:left w:val="single" w:sz="4" w:space="0" w:color="auto"/>
              <w:bottom w:val="single" w:sz="4" w:space="0" w:color="auto"/>
              <w:right w:val="single" w:sz="4" w:space="0" w:color="auto"/>
            </w:tcBorders>
            <w:noWrap/>
            <w:hideMark/>
          </w:tcPr>
          <w:p w14:paraId="46CAD606"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81 (9.9)</w:t>
            </w:r>
          </w:p>
        </w:tc>
        <w:tc>
          <w:tcPr>
            <w:tcW w:w="1574" w:type="dxa"/>
            <w:tcBorders>
              <w:left w:val="single" w:sz="4" w:space="0" w:color="auto"/>
              <w:bottom w:val="single" w:sz="4" w:space="0" w:color="auto"/>
              <w:right w:val="single" w:sz="4" w:space="0" w:color="auto"/>
            </w:tcBorders>
            <w:noWrap/>
            <w:hideMark/>
          </w:tcPr>
          <w:p w14:paraId="6E8174BA"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71 (9.0)</w:t>
            </w:r>
          </w:p>
        </w:tc>
      </w:tr>
      <w:tr w:rsidR="00D8225A" w:rsidRPr="00193E19" w14:paraId="5B750843" w14:textId="77777777" w:rsidTr="0035761F">
        <w:trPr>
          <w:gridAfter w:val="2"/>
          <w:wAfter w:w="3148" w:type="dxa"/>
          <w:trHeight w:val="300"/>
        </w:trPr>
        <w:tc>
          <w:tcPr>
            <w:tcW w:w="3054" w:type="dxa"/>
            <w:tcBorders>
              <w:top w:val="single" w:sz="4" w:space="0" w:color="auto"/>
              <w:left w:val="single" w:sz="4" w:space="0" w:color="auto"/>
              <w:bottom w:val="single" w:sz="4" w:space="0" w:color="auto"/>
            </w:tcBorders>
            <w:noWrap/>
            <w:hideMark/>
          </w:tcPr>
          <w:p w14:paraId="6829E581" w14:textId="77777777" w:rsidR="00D8225A" w:rsidRPr="00193E19" w:rsidRDefault="00D8225A" w:rsidP="0035761F">
            <w:pPr>
              <w:pStyle w:val="NoSpacing"/>
              <w:rPr>
                <w:rFonts w:ascii="Times New Roman" w:hAnsi="Times New Roman" w:cs="Times New Roman"/>
                <w:b/>
                <w:bCs/>
                <w:sz w:val="16"/>
                <w:szCs w:val="16"/>
                <w:lang w:val="en-US"/>
              </w:rPr>
            </w:pPr>
            <w:r w:rsidRPr="00193E19">
              <w:rPr>
                <w:rFonts w:ascii="Times New Roman" w:hAnsi="Times New Roman" w:cs="Times New Roman"/>
                <w:b/>
                <w:bCs/>
                <w:sz w:val="16"/>
                <w:szCs w:val="16"/>
                <w:lang w:val="en-US"/>
              </w:rPr>
              <w:t>Treatment characteristics</w:t>
            </w:r>
          </w:p>
        </w:tc>
        <w:tc>
          <w:tcPr>
            <w:tcW w:w="824" w:type="dxa"/>
            <w:tcBorders>
              <w:top w:val="single" w:sz="4" w:space="0" w:color="auto"/>
              <w:bottom w:val="single" w:sz="4" w:space="0" w:color="auto"/>
            </w:tcBorders>
            <w:noWrap/>
            <w:hideMark/>
          </w:tcPr>
          <w:p w14:paraId="2A56805F"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 </w:t>
            </w:r>
          </w:p>
        </w:tc>
        <w:tc>
          <w:tcPr>
            <w:tcW w:w="548" w:type="dxa"/>
            <w:tcBorders>
              <w:top w:val="single" w:sz="4" w:space="0" w:color="auto"/>
              <w:bottom w:val="single" w:sz="4" w:space="0" w:color="auto"/>
            </w:tcBorders>
            <w:noWrap/>
            <w:hideMark/>
          </w:tcPr>
          <w:p w14:paraId="538795AD"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 </w:t>
            </w:r>
          </w:p>
        </w:tc>
        <w:tc>
          <w:tcPr>
            <w:tcW w:w="1170" w:type="dxa"/>
            <w:tcBorders>
              <w:top w:val="single" w:sz="4" w:space="0" w:color="auto"/>
              <w:bottom w:val="single" w:sz="4" w:space="0" w:color="auto"/>
            </w:tcBorders>
            <w:hideMark/>
          </w:tcPr>
          <w:p w14:paraId="1385ED89"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 </w:t>
            </w:r>
          </w:p>
        </w:tc>
        <w:tc>
          <w:tcPr>
            <w:tcW w:w="272" w:type="dxa"/>
            <w:tcBorders>
              <w:top w:val="single" w:sz="4" w:space="0" w:color="auto"/>
              <w:bottom w:val="single" w:sz="4" w:space="0" w:color="auto"/>
            </w:tcBorders>
            <w:hideMark/>
          </w:tcPr>
          <w:p w14:paraId="13F65286"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 </w:t>
            </w:r>
          </w:p>
        </w:tc>
        <w:tc>
          <w:tcPr>
            <w:tcW w:w="1371" w:type="dxa"/>
            <w:tcBorders>
              <w:top w:val="single" w:sz="4" w:space="0" w:color="auto"/>
              <w:bottom w:val="single" w:sz="4" w:space="0" w:color="auto"/>
            </w:tcBorders>
            <w:hideMark/>
          </w:tcPr>
          <w:p w14:paraId="6BC8A988"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 </w:t>
            </w:r>
          </w:p>
        </w:tc>
        <w:tc>
          <w:tcPr>
            <w:tcW w:w="272" w:type="dxa"/>
            <w:tcBorders>
              <w:top w:val="single" w:sz="4" w:space="0" w:color="auto"/>
              <w:bottom w:val="single" w:sz="4" w:space="0" w:color="auto"/>
            </w:tcBorders>
            <w:hideMark/>
          </w:tcPr>
          <w:p w14:paraId="0C1CB1DB"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 </w:t>
            </w:r>
          </w:p>
        </w:tc>
        <w:tc>
          <w:tcPr>
            <w:tcW w:w="1574" w:type="dxa"/>
            <w:tcBorders>
              <w:top w:val="single" w:sz="4" w:space="0" w:color="auto"/>
              <w:bottom w:val="single" w:sz="4" w:space="0" w:color="auto"/>
              <w:right w:val="single" w:sz="4" w:space="0" w:color="auto"/>
            </w:tcBorders>
            <w:hideMark/>
          </w:tcPr>
          <w:p w14:paraId="43DFE451"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 </w:t>
            </w:r>
          </w:p>
          <w:p w14:paraId="7F46D562"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 </w:t>
            </w:r>
          </w:p>
        </w:tc>
      </w:tr>
      <w:tr w:rsidR="00D8225A" w:rsidRPr="00193E19" w14:paraId="1417BDAA" w14:textId="77777777" w:rsidTr="0035761F">
        <w:trPr>
          <w:gridAfter w:val="2"/>
          <w:wAfter w:w="3148" w:type="dxa"/>
          <w:trHeight w:val="300"/>
        </w:trPr>
        <w:tc>
          <w:tcPr>
            <w:tcW w:w="3054" w:type="dxa"/>
            <w:tcBorders>
              <w:top w:val="single" w:sz="4" w:space="0" w:color="auto"/>
              <w:left w:val="single" w:sz="4" w:space="0" w:color="auto"/>
              <w:right w:val="single" w:sz="4" w:space="0" w:color="auto"/>
            </w:tcBorders>
            <w:noWrap/>
            <w:hideMark/>
          </w:tcPr>
          <w:p w14:paraId="33CACF54"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Type of breast surgery</w:t>
            </w:r>
          </w:p>
        </w:tc>
        <w:tc>
          <w:tcPr>
            <w:tcW w:w="1372" w:type="dxa"/>
            <w:gridSpan w:val="2"/>
            <w:tcBorders>
              <w:top w:val="single" w:sz="4" w:space="0" w:color="auto"/>
              <w:left w:val="single" w:sz="4" w:space="0" w:color="auto"/>
              <w:right w:val="single" w:sz="4" w:space="0" w:color="auto"/>
            </w:tcBorders>
            <w:noWrap/>
            <w:hideMark/>
          </w:tcPr>
          <w:p w14:paraId="06808CF4" w14:textId="77777777" w:rsidR="00D8225A" w:rsidRPr="00193E19" w:rsidRDefault="00D8225A" w:rsidP="0035761F">
            <w:pPr>
              <w:pStyle w:val="NoSpacing"/>
              <w:rPr>
                <w:rFonts w:ascii="Times New Roman" w:hAnsi="Times New Roman" w:cs="Times New Roman"/>
                <w:sz w:val="16"/>
                <w:szCs w:val="16"/>
                <w:lang w:val="en-US"/>
              </w:rPr>
            </w:pPr>
          </w:p>
        </w:tc>
        <w:tc>
          <w:tcPr>
            <w:tcW w:w="1442" w:type="dxa"/>
            <w:gridSpan w:val="2"/>
            <w:tcBorders>
              <w:top w:val="single" w:sz="4" w:space="0" w:color="auto"/>
              <w:left w:val="single" w:sz="4" w:space="0" w:color="auto"/>
              <w:right w:val="single" w:sz="4" w:space="0" w:color="auto"/>
            </w:tcBorders>
            <w:noWrap/>
            <w:hideMark/>
          </w:tcPr>
          <w:p w14:paraId="0CAC3267" w14:textId="77777777" w:rsidR="00D8225A" w:rsidRPr="00193E19" w:rsidRDefault="00D8225A" w:rsidP="0035761F">
            <w:pPr>
              <w:pStyle w:val="NoSpacing"/>
              <w:rPr>
                <w:rFonts w:ascii="Times New Roman" w:hAnsi="Times New Roman" w:cs="Times New Roman"/>
                <w:sz w:val="16"/>
                <w:szCs w:val="16"/>
                <w:lang w:val="en-US"/>
              </w:rPr>
            </w:pPr>
          </w:p>
        </w:tc>
        <w:tc>
          <w:tcPr>
            <w:tcW w:w="1643" w:type="dxa"/>
            <w:gridSpan w:val="2"/>
            <w:tcBorders>
              <w:top w:val="single" w:sz="4" w:space="0" w:color="auto"/>
              <w:left w:val="single" w:sz="4" w:space="0" w:color="auto"/>
              <w:right w:val="single" w:sz="4" w:space="0" w:color="auto"/>
            </w:tcBorders>
            <w:noWrap/>
            <w:hideMark/>
          </w:tcPr>
          <w:p w14:paraId="45165104" w14:textId="77777777" w:rsidR="00D8225A" w:rsidRPr="00193E19" w:rsidRDefault="00D8225A" w:rsidP="0035761F">
            <w:pPr>
              <w:pStyle w:val="NoSpacing"/>
              <w:rPr>
                <w:rFonts w:ascii="Times New Roman" w:hAnsi="Times New Roman" w:cs="Times New Roman"/>
                <w:sz w:val="16"/>
                <w:szCs w:val="16"/>
                <w:lang w:val="en-US"/>
              </w:rPr>
            </w:pPr>
          </w:p>
        </w:tc>
        <w:tc>
          <w:tcPr>
            <w:tcW w:w="1574" w:type="dxa"/>
            <w:tcBorders>
              <w:top w:val="single" w:sz="4" w:space="0" w:color="auto"/>
              <w:left w:val="single" w:sz="4" w:space="0" w:color="auto"/>
              <w:right w:val="single" w:sz="4" w:space="0" w:color="auto"/>
            </w:tcBorders>
            <w:noWrap/>
            <w:hideMark/>
          </w:tcPr>
          <w:p w14:paraId="042ED7C1"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 </w:t>
            </w:r>
          </w:p>
        </w:tc>
      </w:tr>
      <w:tr w:rsidR="00D8225A" w:rsidRPr="00193E19" w14:paraId="5963C19F" w14:textId="77777777" w:rsidTr="0035761F">
        <w:trPr>
          <w:gridAfter w:val="2"/>
          <w:wAfter w:w="3148" w:type="dxa"/>
          <w:trHeight w:val="300"/>
        </w:trPr>
        <w:tc>
          <w:tcPr>
            <w:tcW w:w="3054" w:type="dxa"/>
            <w:tcBorders>
              <w:left w:val="single" w:sz="4" w:space="0" w:color="auto"/>
              <w:right w:val="single" w:sz="4" w:space="0" w:color="auto"/>
            </w:tcBorders>
            <w:noWrap/>
            <w:hideMark/>
          </w:tcPr>
          <w:p w14:paraId="6DD3DF39"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 xml:space="preserve">  Breast conserving therapy</w:t>
            </w:r>
          </w:p>
        </w:tc>
        <w:tc>
          <w:tcPr>
            <w:tcW w:w="1372" w:type="dxa"/>
            <w:gridSpan w:val="2"/>
            <w:tcBorders>
              <w:left w:val="single" w:sz="4" w:space="0" w:color="auto"/>
              <w:right w:val="single" w:sz="4" w:space="0" w:color="auto"/>
            </w:tcBorders>
            <w:noWrap/>
            <w:hideMark/>
          </w:tcPr>
          <w:p w14:paraId="74277DF2"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863 (78.0)</w:t>
            </w:r>
          </w:p>
        </w:tc>
        <w:tc>
          <w:tcPr>
            <w:tcW w:w="1442" w:type="dxa"/>
            <w:gridSpan w:val="2"/>
            <w:tcBorders>
              <w:left w:val="single" w:sz="4" w:space="0" w:color="auto"/>
              <w:right w:val="single" w:sz="4" w:space="0" w:color="auto"/>
            </w:tcBorders>
            <w:noWrap/>
            <w:hideMark/>
          </w:tcPr>
          <w:p w14:paraId="2A17B104"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393 (80.4)</w:t>
            </w:r>
          </w:p>
        </w:tc>
        <w:tc>
          <w:tcPr>
            <w:tcW w:w="1643" w:type="dxa"/>
            <w:gridSpan w:val="2"/>
            <w:tcBorders>
              <w:left w:val="single" w:sz="4" w:space="0" w:color="auto"/>
              <w:right w:val="single" w:sz="4" w:space="0" w:color="auto"/>
            </w:tcBorders>
            <w:noWrap/>
            <w:hideMark/>
          </w:tcPr>
          <w:p w14:paraId="69EEA2EB"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619 (75.3)</w:t>
            </w:r>
          </w:p>
        </w:tc>
        <w:tc>
          <w:tcPr>
            <w:tcW w:w="1574" w:type="dxa"/>
            <w:tcBorders>
              <w:left w:val="single" w:sz="4" w:space="0" w:color="auto"/>
              <w:right w:val="single" w:sz="4" w:space="0" w:color="auto"/>
            </w:tcBorders>
            <w:noWrap/>
            <w:hideMark/>
          </w:tcPr>
          <w:p w14:paraId="02ED019E"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582 (73.5)</w:t>
            </w:r>
          </w:p>
        </w:tc>
      </w:tr>
      <w:tr w:rsidR="00D8225A" w:rsidRPr="00193E19" w14:paraId="426BC316" w14:textId="77777777" w:rsidTr="0035761F">
        <w:trPr>
          <w:gridAfter w:val="2"/>
          <w:wAfter w:w="3148" w:type="dxa"/>
          <w:trHeight w:val="300"/>
        </w:trPr>
        <w:tc>
          <w:tcPr>
            <w:tcW w:w="3054" w:type="dxa"/>
            <w:tcBorders>
              <w:left w:val="single" w:sz="4" w:space="0" w:color="auto"/>
              <w:right w:val="single" w:sz="4" w:space="0" w:color="auto"/>
            </w:tcBorders>
            <w:noWrap/>
            <w:hideMark/>
          </w:tcPr>
          <w:p w14:paraId="6307C595"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 xml:space="preserve">  Mastectomy ± delayed </w:t>
            </w:r>
          </w:p>
          <w:p w14:paraId="3C33C749"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 xml:space="preserve">  reconstruction</w:t>
            </w:r>
          </w:p>
        </w:tc>
        <w:tc>
          <w:tcPr>
            <w:tcW w:w="1372" w:type="dxa"/>
            <w:gridSpan w:val="2"/>
            <w:tcBorders>
              <w:left w:val="single" w:sz="4" w:space="0" w:color="auto"/>
              <w:right w:val="single" w:sz="4" w:space="0" w:color="auto"/>
            </w:tcBorders>
            <w:noWrap/>
            <w:hideMark/>
          </w:tcPr>
          <w:p w14:paraId="2971136A"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106 (9.6)</w:t>
            </w:r>
          </w:p>
        </w:tc>
        <w:tc>
          <w:tcPr>
            <w:tcW w:w="1442" w:type="dxa"/>
            <w:gridSpan w:val="2"/>
            <w:tcBorders>
              <w:left w:val="single" w:sz="4" w:space="0" w:color="auto"/>
              <w:right w:val="single" w:sz="4" w:space="0" w:color="auto"/>
            </w:tcBorders>
            <w:noWrap/>
            <w:hideMark/>
          </w:tcPr>
          <w:p w14:paraId="72027F74"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39 (8.0)</w:t>
            </w:r>
          </w:p>
        </w:tc>
        <w:tc>
          <w:tcPr>
            <w:tcW w:w="1643" w:type="dxa"/>
            <w:gridSpan w:val="2"/>
            <w:tcBorders>
              <w:left w:val="single" w:sz="4" w:space="0" w:color="auto"/>
              <w:right w:val="single" w:sz="4" w:space="0" w:color="auto"/>
            </w:tcBorders>
            <w:noWrap/>
            <w:hideMark/>
          </w:tcPr>
          <w:p w14:paraId="64E07CF3"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69 (8.4)</w:t>
            </w:r>
          </w:p>
        </w:tc>
        <w:tc>
          <w:tcPr>
            <w:tcW w:w="1574" w:type="dxa"/>
            <w:tcBorders>
              <w:left w:val="single" w:sz="4" w:space="0" w:color="auto"/>
              <w:right w:val="single" w:sz="4" w:space="0" w:color="auto"/>
            </w:tcBorders>
            <w:noWrap/>
            <w:hideMark/>
          </w:tcPr>
          <w:p w14:paraId="13266134"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76 (9.6)</w:t>
            </w:r>
          </w:p>
        </w:tc>
      </w:tr>
      <w:tr w:rsidR="00D8225A" w:rsidRPr="00193E19" w14:paraId="75C9C413" w14:textId="77777777" w:rsidTr="0035761F">
        <w:trPr>
          <w:gridAfter w:val="2"/>
          <w:wAfter w:w="3148" w:type="dxa"/>
          <w:trHeight w:val="300"/>
        </w:trPr>
        <w:tc>
          <w:tcPr>
            <w:tcW w:w="3054" w:type="dxa"/>
            <w:tcBorders>
              <w:left w:val="single" w:sz="4" w:space="0" w:color="auto"/>
              <w:right w:val="single" w:sz="4" w:space="0" w:color="auto"/>
            </w:tcBorders>
            <w:noWrap/>
            <w:hideMark/>
          </w:tcPr>
          <w:p w14:paraId="3B27E980"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 xml:space="preserve">  Mastectomy with direct breast</w:t>
            </w:r>
          </w:p>
        </w:tc>
        <w:tc>
          <w:tcPr>
            <w:tcW w:w="1372" w:type="dxa"/>
            <w:gridSpan w:val="2"/>
            <w:tcBorders>
              <w:left w:val="single" w:sz="4" w:space="0" w:color="auto"/>
              <w:right w:val="single" w:sz="4" w:space="0" w:color="auto"/>
            </w:tcBorders>
            <w:noWrap/>
            <w:hideMark/>
          </w:tcPr>
          <w:p w14:paraId="0535AA6C"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109 (9.9)</w:t>
            </w:r>
          </w:p>
        </w:tc>
        <w:tc>
          <w:tcPr>
            <w:tcW w:w="1442" w:type="dxa"/>
            <w:gridSpan w:val="2"/>
            <w:tcBorders>
              <w:left w:val="single" w:sz="4" w:space="0" w:color="auto"/>
              <w:right w:val="single" w:sz="4" w:space="0" w:color="auto"/>
            </w:tcBorders>
            <w:noWrap/>
            <w:hideMark/>
          </w:tcPr>
          <w:p w14:paraId="76D79951"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46 (9.4)</w:t>
            </w:r>
          </w:p>
        </w:tc>
        <w:tc>
          <w:tcPr>
            <w:tcW w:w="1643" w:type="dxa"/>
            <w:gridSpan w:val="2"/>
            <w:vMerge w:val="restart"/>
            <w:tcBorders>
              <w:left w:val="single" w:sz="4" w:space="0" w:color="auto"/>
              <w:right w:val="single" w:sz="4" w:space="0" w:color="auto"/>
            </w:tcBorders>
            <w:noWrap/>
            <w:hideMark/>
          </w:tcPr>
          <w:p w14:paraId="4821BF72"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69 (8.4)</w:t>
            </w:r>
          </w:p>
        </w:tc>
        <w:tc>
          <w:tcPr>
            <w:tcW w:w="1574" w:type="dxa"/>
            <w:tcBorders>
              <w:left w:val="single" w:sz="4" w:space="0" w:color="auto"/>
              <w:right w:val="single" w:sz="4" w:space="0" w:color="auto"/>
            </w:tcBorders>
            <w:noWrap/>
            <w:hideMark/>
          </w:tcPr>
          <w:p w14:paraId="51BA5E8A"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84 (10.6)</w:t>
            </w:r>
          </w:p>
        </w:tc>
      </w:tr>
      <w:tr w:rsidR="00D8225A" w:rsidRPr="00193E19" w14:paraId="5D60B468" w14:textId="77777777" w:rsidTr="0035761F">
        <w:trPr>
          <w:gridAfter w:val="2"/>
          <w:wAfter w:w="3148" w:type="dxa"/>
          <w:trHeight w:val="300"/>
        </w:trPr>
        <w:tc>
          <w:tcPr>
            <w:tcW w:w="3054" w:type="dxa"/>
            <w:tcBorders>
              <w:left w:val="single" w:sz="4" w:space="0" w:color="auto"/>
              <w:right w:val="single" w:sz="4" w:space="0" w:color="auto"/>
            </w:tcBorders>
            <w:noWrap/>
            <w:hideMark/>
          </w:tcPr>
          <w:p w14:paraId="5873F4FA"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 xml:space="preserve">  reconstruction</w:t>
            </w:r>
          </w:p>
        </w:tc>
        <w:tc>
          <w:tcPr>
            <w:tcW w:w="824" w:type="dxa"/>
            <w:tcBorders>
              <w:left w:val="single" w:sz="4" w:space="0" w:color="auto"/>
            </w:tcBorders>
            <w:noWrap/>
            <w:hideMark/>
          </w:tcPr>
          <w:p w14:paraId="738A0032" w14:textId="77777777" w:rsidR="00D8225A" w:rsidRPr="00193E19" w:rsidRDefault="00D8225A" w:rsidP="0035761F">
            <w:pPr>
              <w:pStyle w:val="NoSpacing"/>
              <w:rPr>
                <w:rFonts w:ascii="Times New Roman" w:hAnsi="Times New Roman" w:cs="Times New Roman"/>
                <w:sz w:val="16"/>
                <w:szCs w:val="16"/>
                <w:lang w:val="en-US"/>
              </w:rPr>
            </w:pPr>
          </w:p>
        </w:tc>
        <w:tc>
          <w:tcPr>
            <w:tcW w:w="548" w:type="dxa"/>
            <w:tcBorders>
              <w:right w:val="single" w:sz="4" w:space="0" w:color="auto"/>
            </w:tcBorders>
            <w:noWrap/>
            <w:hideMark/>
          </w:tcPr>
          <w:p w14:paraId="10367527" w14:textId="77777777" w:rsidR="00D8225A" w:rsidRPr="00193E19" w:rsidRDefault="00D8225A" w:rsidP="0035761F">
            <w:pPr>
              <w:pStyle w:val="NoSpacing"/>
              <w:rPr>
                <w:rFonts w:ascii="Times New Roman" w:hAnsi="Times New Roman" w:cs="Times New Roman"/>
                <w:sz w:val="16"/>
                <w:szCs w:val="16"/>
                <w:lang w:val="en-US"/>
              </w:rPr>
            </w:pPr>
          </w:p>
        </w:tc>
        <w:tc>
          <w:tcPr>
            <w:tcW w:w="1170" w:type="dxa"/>
            <w:tcBorders>
              <w:left w:val="single" w:sz="4" w:space="0" w:color="auto"/>
            </w:tcBorders>
            <w:noWrap/>
            <w:hideMark/>
          </w:tcPr>
          <w:p w14:paraId="14391DBB" w14:textId="77777777" w:rsidR="00D8225A" w:rsidRPr="00193E19" w:rsidRDefault="00D8225A" w:rsidP="0035761F">
            <w:pPr>
              <w:pStyle w:val="NoSpacing"/>
              <w:rPr>
                <w:rFonts w:ascii="Times New Roman" w:hAnsi="Times New Roman" w:cs="Times New Roman"/>
                <w:sz w:val="16"/>
                <w:szCs w:val="16"/>
                <w:lang w:val="en-US"/>
              </w:rPr>
            </w:pPr>
          </w:p>
        </w:tc>
        <w:tc>
          <w:tcPr>
            <w:tcW w:w="272" w:type="dxa"/>
            <w:tcBorders>
              <w:right w:val="single" w:sz="4" w:space="0" w:color="auto"/>
            </w:tcBorders>
            <w:noWrap/>
            <w:hideMark/>
          </w:tcPr>
          <w:p w14:paraId="6E364A20" w14:textId="77777777" w:rsidR="00D8225A" w:rsidRPr="00193E19" w:rsidRDefault="00D8225A" w:rsidP="0035761F">
            <w:pPr>
              <w:pStyle w:val="NoSpacing"/>
              <w:rPr>
                <w:rFonts w:ascii="Times New Roman" w:hAnsi="Times New Roman" w:cs="Times New Roman"/>
                <w:sz w:val="16"/>
                <w:szCs w:val="16"/>
                <w:lang w:val="en-US"/>
              </w:rPr>
            </w:pPr>
          </w:p>
        </w:tc>
        <w:tc>
          <w:tcPr>
            <w:tcW w:w="1643" w:type="dxa"/>
            <w:gridSpan w:val="2"/>
            <w:vMerge/>
            <w:tcBorders>
              <w:left w:val="single" w:sz="4" w:space="0" w:color="auto"/>
              <w:right w:val="single" w:sz="4" w:space="0" w:color="auto"/>
            </w:tcBorders>
            <w:hideMark/>
          </w:tcPr>
          <w:p w14:paraId="33C69A7F" w14:textId="77777777" w:rsidR="00D8225A" w:rsidRPr="00193E19" w:rsidRDefault="00D8225A" w:rsidP="0035761F">
            <w:pPr>
              <w:pStyle w:val="NoSpacing"/>
              <w:rPr>
                <w:rFonts w:ascii="Times New Roman" w:hAnsi="Times New Roman" w:cs="Times New Roman"/>
                <w:sz w:val="16"/>
                <w:szCs w:val="16"/>
                <w:lang w:val="en-US"/>
              </w:rPr>
            </w:pPr>
          </w:p>
        </w:tc>
        <w:tc>
          <w:tcPr>
            <w:tcW w:w="1574" w:type="dxa"/>
            <w:tcBorders>
              <w:left w:val="single" w:sz="4" w:space="0" w:color="auto"/>
              <w:right w:val="single" w:sz="4" w:space="0" w:color="auto"/>
            </w:tcBorders>
            <w:noWrap/>
            <w:hideMark/>
          </w:tcPr>
          <w:p w14:paraId="6521D120"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 </w:t>
            </w:r>
          </w:p>
        </w:tc>
      </w:tr>
      <w:tr w:rsidR="00D8225A" w:rsidRPr="00193E19" w14:paraId="78CD0BD5" w14:textId="77777777" w:rsidTr="0035761F">
        <w:trPr>
          <w:gridAfter w:val="2"/>
          <w:wAfter w:w="3148" w:type="dxa"/>
          <w:trHeight w:val="300"/>
        </w:trPr>
        <w:tc>
          <w:tcPr>
            <w:tcW w:w="3054" w:type="dxa"/>
            <w:tcBorders>
              <w:left w:val="single" w:sz="4" w:space="0" w:color="auto"/>
              <w:right w:val="single" w:sz="4" w:space="0" w:color="auto"/>
            </w:tcBorders>
            <w:noWrap/>
            <w:hideMark/>
          </w:tcPr>
          <w:p w14:paraId="61F5D651"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 xml:space="preserve">  None</w:t>
            </w:r>
          </w:p>
        </w:tc>
        <w:tc>
          <w:tcPr>
            <w:tcW w:w="1372" w:type="dxa"/>
            <w:gridSpan w:val="2"/>
            <w:tcBorders>
              <w:left w:val="single" w:sz="4" w:space="0" w:color="auto"/>
              <w:right w:val="single" w:sz="4" w:space="0" w:color="auto"/>
            </w:tcBorders>
            <w:noWrap/>
            <w:hideMark/>
          </w:tcPr>
          <w:p w14:paraId="2F2BC7C7"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20 (1.8)</w:t>
            </w:r>
          </w:p>
        </w:tc>
        <w:tc>
          <w:tcPr>
            <w:tcW w:w="1442" w:type="dxa"/>
            <w:gridSpan w:val="2"/>
            <w:tcBorders>
              <w:left w:val="single" w:sz="4" w:space="0" w:color="auto"/>
              <w:right w:val="single" w:sz="4" w:space="0" w:color="auto"/>
            </w:tcBorders>
            <w:noWrap/>
            <w:hideMark/>
          </w:tcPr>
          <w:p w14:paraId="3D9BFBC7"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 xml:space="preserve">9 (1.8) </w:t>
            </w:r>
          </w:p>
        </w:tc>
        <w:tc>
          <w:tcPr>
            <w:tcW w:w="1643" w:type="dxa"/>
            <w:gridSpan w:val="2"/>
            <w:tcBorders>
              <w:left w:val="single" w:sz="4" w:space="0" w:color="auto"/>
              <w:right w:val="single" w:sz="4" w:space="0" w:color="auto"/>
            </w:tcBorders>
            <w:noWrap/>
            <w:hideMark/>
          </w:tcPr>
          <w:p w14:paraId="2416DD02"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14 (1.7)</w:t>
            </w:r>
          </w:p>
        </w:tc>
        <w:tc>
          <w:tcPr>
            <w:tcW w:w="1574" w:type="dxa"/>
            <w:tcBorders>
              <w:left w:val="single" w:sz="4" w:space="0" w:color="auto"/>
              <w:right w:val="single" w:sz="4" w:space="0" w:color="auto"/>
            </w:tcBorders>
            <w:noWrap/>
            <w:hideMark/>
          </w:tcPr>
          <w:p w14:paraId="1C2955CB"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13 (1.6)</w:t>
            </w:r>
          </w:p>
        </w:tc>
      </w:tr>
      <w:tr w:rsidR="00D8225A" w:rsidRPr="00193E19" w14:paraId="2120DD54" w14:textId="77777777" w:rsidTr="0035761F">
        <w:trPr>
          <w:gridAfter w:val="2"/>
          <w:wAfter w:w="3148" w:type="dxa"/>
          <w:trHeight w:val="300"/>
        </w:trPr>
        <w:tc>
          <w:tcPr>
            <w:tcW w:w="3054" w:type="dxa"/>
            <w:tcBorders>
              <w:left w:val="single" w:sz="4" w:space="0" w:color="auto"/>
              <w:bottom w:val="single" w:sz="4" w:space="0" w:color="auto"/>
              <w:right w:val="single" w:sz="4" w:space="0" w:color="auto"/>
            </w:tcBorders>
            <w:noWrap/>
            <w:hideMark/>
          </w:tcPr>
          <w:p w14:paraId="6D4BE855"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 xml:space="preserve">  Unknown</w:t>
            </w:r>
          </w:p>
        </w:tc>
        <w:tc>
          <w:tcPr>
            <w:tcW w:w="1372" w:type="dxa"/>
            <w:gridSpan w:val="2"/>
            <w:tcBorders>
              <w:left w:val="single" w:sz="4" w:space="0" w:color="auto"/>
              <w:bottom w:val="single" w:sz="4" w:space="0" w:color="auto"/>
              <w:right w:val="single" w:sz="4" w:space="0" w:color="auto"/>
            </w:tcBorders>
            <w:noWrap/>
            <w:hideMark/>
          </w:tcPr>
          <w:p w14:paraId="141CEBC2"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8 (0.7)</w:t>
            </w:r>
          </w:p>
        </w:tc>
        <w:tc>
          <w:tcPr>
            <w:tcW w:w="1442" w:type="dxa"/>
            <w:gridSpan w:val="2"/>
            <w:tcBorders>
              <w:left w:val="single" w:sz="4" w:space="0" w:color="auto"/>
              <w:bottom w:val="single" w:sz="4" w:space="0" w:color="auto"/>
              <w:right w:val="single" w:sz="4" w:space="0" w:color="auto"/>
            </w:tcBorders>
            <w:noWrap/>
            <w:hideMark/>
          </w:tcPr>
          <w:p w14:paraId="348D3417"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2 (0.4)</w:t>
            </w:r>
          </w:p>
        </w:tc>
        <w:tc>
          <w:tcPr>
            <w:tcW w:w="1643" w:type="dxa"/>
            <w:gridSpan w:val="2"/>
            <w:tcBorders>
              <w:left w:val="single" w:sz="4" w:space="0" w:color="auto"/>
              <w:bottom w:val="single" w:sz="4" w:space="0" w:color="auto"/>
              <w:right w:val="single" w:sz="4" w:space="0" w:color="auto"/>
            </w:tcBorders>
            <w:noWrap/>
            <w:hideMark/>
          </w:tcPr>
          <w:p w14:paraId="28141C31"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51 (6.2)</w:t>
            </w:r>
          </w:p>
        </w:tc>
        <w:tc>
          <w:tcPr>
            <w:tcW w:w="1574" w:type="dxa"/>
            <w:tcBorders>
              <w:left w:val="single" w:sz="4" w:space="0" w:color="auto"/>
              <w:bottom w:val="single" w:sz="4" w:space="0" w:color="auto"/>
              <w:right w:val="single" w:sz="4" w:space="0" w:color="auto"/>
            </w:tcBorders>
            <w:noWrap/>
            <w:hideMark/>
          </w:tcPr>
          <w:p w14:paraId="268A425E"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37 (4.7)</w:t>
            </w:r>
          </w:p>
        </w:tc>
      </w:tr>
      <w:tr w:rsidR="00D8225A" w:rsidRPr="00193E19" w14:paraId="1B95F1BA" w14:textId="77777777" w:rsidTr="0035761F">
        <w:trPr>
          <w:gridAfter w:val="2"/>
          <w:wAfter w:w="3148" w:type="dxa"/>
          <w:trHeight w:val="300"/>
        </w:trPr>
        <w:tc>
          <w:tcPr>
            <w:tcW w:w="3054" w:type="dxa"/>
            <w:tcBorders>
              <w:top w:val="single" w:sz="4" w:space="0" w:color="auto"/>
            </w:tcBorders>
            <w:noWrap/>
          </w:tcPr>
          <w:p w14:paraId="04D79671" w14:textId="77777777" w:rsidR="00D8225A" w:rsidRDefault="00D8225A" w:rsidP="0035761F">
            <w:pPr>
              <w:pStyle w:val="NoSpacing"/>
              <w:rPr>
                <w:rFonts w:ascii="Times New Roman" w:hAnsi="Times New Roman" w:cs="Times New Roman"/>
                <w:sz w:val="16"/>
                <w:szCs w:val="16"/>
                <w:lang w:val="en-US"/>
              </w:rPr>
            </w:pPr>
          </w:p>
          <w:p w14:paraId="5DB325FF" w14:textId="77777777" w:rsidR="00D8225A" w:rsidRDefault="00D8225A" w:rsidP="0035761F">
            <w:pPr>
              <w:pStyle w:val="NoSpacing"/>
              <w:rPr>
                <w:rFonts w:ascii="Times New Roman" w:hAnsi="Times New Roman" w:cs="Times New Roman"/>
                <w:sz w:val="16"/>
                <w:szCs w:val="16"/>
                <w:lang w:val="en-US"/>
              </w:rPr>
            </w:pPr>
          </w:p>
          <w:p w14:paraId="3CC58346" w14:textId="77777777" w:rsidR="00D8225A" w:rsidRDefault="00D8225A" w:rsidP="0035761F">
            <w:pPr>
              <w:pStyle w:val="NoSpacing"/>
              <w:rPr>
                <w:rFonts w:ascii="Times New Roman" w:hAnsi="Times New Roman" w:cs="Times New Roman"/>
                <w:sz w:val="16"/>
                <w:szCs w:val="16"/>
                <w:lang w:val="en-US"/>
              </w:rPr>
            </w:pPr>
          </w:p>
          <w:p w14:paraId="0049F3E4" w14:textId="77777777" w:rsidR="00D8225A" w:rsidRDefault="00D8225A" w:rsidP="0035761F">
            <w:pPr>
              <w:pStyle w:val="NoSpacing"/>
              <w:rPr>
                <w:rFonts w:ascii="Times New Roman" w:hAnsi="Times New Roman" w:cs="Times New Roman"/>
                <w:sz w:val="16"/>
                <w:szCs w:val="16"/>
                <w:lang w:val="en-US"/>
              </w:rPr>
            </w:pPr>
          </w:p>
          <w:p w14:paraId="301E350A" w14:textId="77777777" w:rsidR="00D8225A" w:rsidRDefault="00D8225A" w:rsidP="0035761F">
            <w:pPr>
              <w:pStyle w:val="NoSpacing"/>
              <w:rPr>
                <w:rFonts w:ascii="Times New Roman" w:hAnsi="Times New Roman" w:cs="Times New Roman"/>
                <w:sz w:val="16"/>
                <w:szCs w:val="16"/>
                <w:lang w:val="en-US"/>
              </w:rPr>
            </w:pPr>
          </w:p>
          <w:p w14:paraId="11E597DB" w14:textId="77777777" w:rsidR="00D8225A" w:rsidRDefault="00D8225A" w:rsidP="0035761F">
            <w:pPr>
              <w:pStyle w:val="NoSpacing"/>
              <w:rPr>
                <w:rFonts w:ascii="Times New Roman" w:hAnsi="Times New Roman" w:cs="Times New Roman"/>
                <w:sz w:val="16"/>
                <w:szCs w:val="16"/>
                <w:lang w:val="en-US"/>
              </w:rPr>
            </w:pPr>
          </w:p>
          <w:p w14:paraId="2FFF588B" w14:textId="77777777" w:rsidR="00D8225A" w:rsidRDefault="00D8225A" w:rsidP="0035761F">
            <w:pPr>
              <w:pStyle w:val="NoSpacing"/>
              <w:rPr>
                <w:rFonts w:ascii="Times New Roman" w:hAnsi="Times New Roman" w:cs="Times New Roman"/>
                <w:sz w:val="16"/>
                <w:szCs w:val="16"/>
                <w:lang w:val="en-US"/>
              </w:rPr>
            </w:pPr>
          </w:p>
          <w:p w14:paraId="71F497DF" w14:textId="77777777" w:rsidR="00D8225A" w:rsidRDefault="00D8225A" w:rsidP="0035761F">
            <w:pPr>
              <w:pStyle w:val="NoSpacing"/>
              <w:rPr>
                <w:rFonts w:ascii="Times New Roman" w:hAnsi="Times New Roman" w:cs="Times New Roman"/>
                <w:sz w:val="16"/>
                <w:szCs w:val="16"/>
                <w:lang w:val="en-US"/>
              </w:rPr>
            </w:pPr>
          </w:p>
          <w:p w14:paraId="4F733BE0" w14:textId="77777777" w:rsidR="00D8225A" w:rsidRDefault="00D8225A" w:rsidP="0035761F">
            <w:pPr>
              <w:pStyle w:val="NoSpacing"/>
              <w:rPr>
                <w:rFonts w:ascii="Times New Roman" w:hAnsi="Times New Roman" w:cs="Times New Roman"/>
                <w:sz w:val="16"/>
                <w:szCs w:val="16"/>
                <w:lang w:val="en-US"/>
              </w:rPr>
            </w:pPr>
          </w:p>
          <w:p w14:paraId="12CCCF94" w14:textId="77777777" w:rsidR="00D8225A" w:rsidRDefault="00D8225A" w:rsidP="0035761F">
            <w:pPr>
              <w:pStyle w:val="NoSpacing"/>
              <w:rPr>
                <w:rFonts w:ascii="Times New Roman" w:hAnsi="Times New Roman" w:cs="Times New Roman"/>
                <w:sz w:val="16"/>
                <w:szCs w:val="16"/>
                <w:lang w:val="en-US"/>
              </w:rPr>
            </w:pPr>
          </w:p>
          <w:p w14:paraId="56441404" w14:textId="77777777" w:rsidR="00D8225A" w:rsidRPr="00193E19" w:rsidRDefault="00D8225A" w:rsidP="0035761F">
            <w:pPr>
              <w:pStyle w:val="NoSpacing"/>
              <w:rPr>
                <w:rFonts w:ascii="Times New Roman" w:hAnsi="Times New Roman" w:cs="Times New Roman"/>
                <w:sz w:val="16"/>
                <w:szCs w:val="16"/>
                <w:lang w:val="en-US"/>
              </w:rPr>
            </w:pPr>
          </w:p>
        </w:tc>
        <w:tc>
          <w:tcPr>
            <w:tcW w:w="1372" w:type="dxa"/>
            <w:gridSpan w:val="2"/>
            <w:tcBorders>
              <w:top w:val="single" w:sz="4" w:space="0" w:color="auto"/>
            </w:tcBorders>
            <w:noWrap/>
          </w:tcPr>
          <w:p w14:paraId="0CC0C096" w14:textId="77777777" w:rsidR="00D8225A" w:rsidRPr="00193E19" w:rsidRDefault="00D8225A" w:rsidP="0035761F">
            <w:pPr>
              <w:pStyle w:val="NoSpacing"/>
              <w:rPr>
                <w:rFonts w:ascii="Times New Roman" w:hAnsi="Times New Roman" w:cs="Times New Roman"/>
                <w:sz w:val="16"/>
                <w:szCs w:val="16"/>
                <w:lang w:val="en-US"/>
              </w:rPr>
            </w:pPr>
          </w:p>
          <w:p w14:paraId="59A8F9E1" w14:textId="77777777" w:rsidR="00D8225A" w:rsidRPr="00193E19" w:rsidRDefault="00D8225A" w:rsidP="0035761F">
            <w:pPr>
              <w:pStyle w:val="NoSpacing"/>
              <w:rPr>
                <w:rFonts w:ascii="Times New Roman" w:hAnsi="Times New Roman" w:cs="Times New Roman"/>
                <w:sz w:val="16"/>
                <w:szCs w:val="16"/>
                <w:lang w:val="en-US"/>
              </w:rPr>
            </w:pPr>
          </w:p>
          <w:p w14:paraId="42872034" w14:textId="77777777" w:rsidR="00D8225A" w:rsidRPr="00193E19" w:rsidRDefault="00D8225A" w:rsidP="0035761F">
            <w:pPr>
              <w:pStyle w:val="NoSpacing"/>
              <w:rPr>
                <w:rFonts w:ascii="Times New Roman" w:hAnsi="Times New Roman" w:cs="Times New Roman"/>
                <w:sz w:val="16"/>
                <w:szCs w:val="16"/>
                <w:lang w:val="en-US"/>
              </w:rPr>
            </w:pPr>
          </w:p>
        </w:tc>
        <w:tc>
          <w:tcPr>
            <w:tcW w:w="1442" w:type="dxa"/>
            <w:gridSpan w:val="2"/>
            <w:tcBorders>
              <w:top w:val="single" w:sz="4" w:space="0" w:color="auto"/>
            </w:tcBorders>
            <w:noWrap/>
          </w:tcPr>
          <w:p w14:paraId="54EB4135" w14:textId="77777777" w:rsidR="00D8225A" w:rsidRPr="00193E19" w:rsidRDefault="00D8225A" w:rsidP="0035761F">
            <w:pPr>
              <w:pStyle w:val="NoSpacing"/>
              <w:rPr>
                <w:rFonts w:ascii="Times New Roman" w:hAnsi="Times New Roman" w:cs="Times New Roman"/>
                <w:sz w:val="16"/>
                <w:szCs w:val="16"/>
                <w:lang w:val="en-US"/>
              </w:rPr>
            </w:pPr>
          </w:p>
        </w:tc>
        <w:tc>
          <w:tcPr>
            <w:tcW w:w="1643" w:type="dxa"/>
            <w:gridSpan w:val="2"/>
            <w:tcBorders>
              <w:top w:val="single" w:sz="4" w:space="0" w:color="auto"/>
            </w:tcBorders>
            <w:noWrap/>
          </w:tcPr>
          <w:p w14:paraId="603171AF" w14:textId="77777777" w:rsidR="00D8225A" w:rsidRPr="00193E19" w:rsidRDefault="00D8225A" w:rsidP="0035761F">
            <w:pPr>
              <w:pStyle w:val="NoSpacing"/>
              <w:rPr>
                <w:rFonts w:ascii="Times New Roman" w:hAnsi="Times New Roman" w:cs="Times New Roman"/>
                <w:sz w:val="16"/>
                <w:szCs w:val="16"/>
                <w:lang w:val="en-US"/>
              </w:rPr>
            </w:pPr>
          </w:p>
        </w:tc>
        <w:tc>
          <w:tcPr>
            <w:tcW w:w="1574" w:type="dxa"/>
            <w:tcBorders>
              <w:top w:val="single" w:sz="4" w:space="0" w:color="auto"/>
            </w:tcBorders>
            <w:noWrap/>
          </w:tcPr>
          <w:p w14:paraId="63E321D6" w14:textId="77777777" w:rsidR="00D8225A" w:rsidRPr="00193E19" w:rsidRDefault="00D8225A" w:rsidP="0035761F">
            <w:pPr>
              <w:pStyle w:val="NoSpacing"/>
              <w:rPr>
                <w:rFonts w:ascii="Times New Roman" w:hAnsi="Times New Roman" w:cs="Times New Roman"/>
                <w:sz w:val="16"/>
                <w:szCs w:val="16"/>
                <w:lang w:val="en-US"/>
              </w:rPr>
            </w:pPr>
          </w:p>
        </w:tc>
      </w:tr>
      <w:tr w:rsidR="00D8225A" w:rsidRPr="00193E19" w14:paraId="63BC61A3" w14:textId="77777777" w:rsidTr="0035761F">
        <w:trPr>
          <w:gridAfter w:val="2"/>
          <w:wAfter w:w="3148" w:type="dxa"/>
          <w:trHeight w:val="300"/>
        </w:trPr>
        <w:tc>
          <w:tcPr>
            <w:tcW w:w="3054" w:type="dxa"/>
            <w:tcBorders>
              <w:top w:val="single" w:sz="4" w:space="0" w:color="auto"/>
              <w:left w:val="single" w:sz="4" w:space="0" w:color="auto"/>
              <w:right w:val="single" w:sz="4" w:space="0" w:color="auto"/>
            </w:tcBorders>
            <w:noWrap/>
          </w:tcPr>
          <w:p w14:paraId="62671E05"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lastRenderedPageBreak/>
              <w:t> </w:t>
            </w:r>
          </w:p>
        </w:tc>
        <w:tc>
          <w:tcPr>
            <w:tcW w:w="1372" w:type="dxa"/>
            <w:gridSpan w:val="2"/>
            <w:tcBorders>
              <w:top w:val="single" w:sz="4" w:space="0" w:color="auto"/>
              <w:left w:val="single" w:sz="4" w:space="0" w:color="auto"/>
              <w:right w:val="single" w:sz="4" w:space="0" w:color="auto"/>
            </w:tcBorders>
            <w:noWrap/>
          </w:tcPr>
          <w:p w14:paraId="28F7A186" w14:textId="77777777" w:rsidR="00D8225A" w:rsidRPr="00193E19" w:rsidRDefault="00D8225A" w:rsidP="0035761F">
            <w:pPr>
              <w:pStyle w:val="NoSpacing"/>
              <w:jc w:val="center"/>
              <w:rPr>
                <w:rFonts w:ascii="Times New Roman" w:hAnsi="Times New Roman" w:cs="Times New Roman"/>
                <w:sz w:val="16"/>
                <w:szCs w:val="16"/>
                <w:lang w:val="en-US"/>
              </w:rPr>
            </w:pPr>
            <w:r w:rsidRPr="00193E19">
              <w:rPr>
                <w:rFonts w:ascii="Times New Roman" w:hAnsi="Times New Roman" w:cs="Times New Roman"/>
                <w:b/>
                <w:bCs/>
                <w:sz w:val="16"/>
                <w:szCs w:val="16"/>
                <w:lang w:val="en-US"/>
              </w:rPr>
              <w:t>Responders (n=1106, 69.3%)</w:t>
            </w:r>
          </w:p>
        </w:tc>
        <w:tc>
          <w:tcPr>
            <w:tcW w:w="1442" w:type="dxa"/>
            <w:gridSpan w:val="2"/>
            <w:tcBorders>
              <w:top w:val="single" w:sz="4" w:space="0" w:color="auto"/>
              <w:left w:val="single" w:sz="4" w:space="0" w:color="auto"/>
              <w:right w:val="single" w:sz="4" w:space="0" w:color="auto"/>
            </w:tcBorders>
            <w:noWrap/>
          </w:tcPr>
          <w:p w14:paraId="3EFC6740" w14:textId="77777777" w:rsidR="00D8225A" w:rsidRPr="00193E19" w:rsidRDefault="00D8225A" w:rsidP="0035761F">
            <w:pPr>
              <w:pStyle w:val="NoSpacing"/>
              <w:jc w:val="center"/>
              <w:rPr>
                <w:rFonts w:ascii="Times New Roman" w:hAnsi="Times New Roman" w:cs="Times New Roman"/>
                <w:sz w:val="16"/>
                <w:szCs w:val="16"/>
                <w:lang w:val="en-US"/>
              </w:rPr>
            </w:pPr>
            <w:r w:rsidRPr="00193E19">
              <w:rPr>
                <w:rFonts w:ascii="Times New Roman" w:hAnsi="Times New Roman" w:cs="Times New Roman"/>
                <w:b/>
                <w:bCs/>
                <w:sz w:val="16"/>
                <w:szCs w:val="16"/>
                <w:lang w:val="en-US"/>
              </w:rPr>
              <w:t>Non-responders (n=489, 30.7%)</w:t>
            </w:r>
          </w:p>
        </w:tc>
        <w:tc>
          <w:tcPr>
            <w:tcW w:w="1643" w:type="dxa"/>
            <w:gridSpan w:val="2"/>
            <w:tcBorders>
              <w:top w:val="single" w:sz="4" w:space="0" w:color="auto"/>
              <w:left w:val="single" w:sz="4" w:space="0" w:color="auto"/>
              <w:right w:val="single" w:sz="4" w:space="0" w:color="auto"/>
            </w:tcBorders>
            <w:noWrap/>
          </w:tcPr>
          <w:p w14:paraId="7411C65B" w14:textId="77777777" w:rsidR="00D8225A" w:rsidRPr="00193E19" w:rsidRDefault="00D8225A" w:rsidP="0035761F">
            <w:pPr>
              <w:pStyle w:val="NoSpacing"/>
              <w:jc w:val="center"/>
              <w:rPr>
                <w:rFonts w:ascii="Times New Roman" w:hAnsi="Times New Roman" w:cs="Times New Roman"/>
                <w:sz w:val="16"/>
                <w:szCs w:val="16"/>
                <w:lang w:val="en-US"/>
              </w:rPr>
            </w:pPr>
            <w:r w:rsidRPr="00193E19">
              <w:rPr>
                <w:rFonts w:ascii="Times New Roman" w:hAnsi="Times New Roman" w:cs="Times New Roman"/>
                <w:b/>
                <w:bCs/>
                <w:sz w:val="16"/>
                <w:szCs w:val="16"/>
                <w:lang w:val="en-US"/>
              </w:rPr>
              <w:t>Responders (n=822, 50.9%)</w:t>
            </w:r>
          </w:p>
        </w:tc>
        <w:tc>
          <w:tcPr>
            <w:tcW w:w="1574" w:type="dxa"/>
            <w:tcBorders>
              <w:top w:val="single" w:sz="4" w:space="0" w:color="auto"/>
              <w:left w:val="single" w:sz="4" w:space="0" w:color="auto"/>
              <w:right w:val="single" w:sz="4" w:space="0" w:color="auto"/>
            </w:tcBorders>
            <w:noWrap/>
          </w:tcPr>
          <w:p w14:paraId="68F39588" w14:textId="77777777" w:rsidR="00D8225A" w:rsidRPr="00193E19" w:rsidRDefault="00D8225A" w:rsidP="0035761F">
            <w:pPr>
              <w:pStyle w:val="NoSpacing"/>
              <w:jc w:val="center"/>
              <w:rPr>
                <w:rFonts w:ascii="Times New Roman" w:hAnsi="Times New Roman" w:cs="Times New Roman"/>
                <w:sz w:val="16"/>
                <w:szCs w:val="16"/>
                <w:lang w:val="en-US"/>
              </w:rPr>
            </w:pPr>
            <w:r w:rsidRPr="00193E19">
              <w:rPr>
                <w:rFonts w:ascii="Times New Roman" w:hAnsi="Times New Roman" w:cs="Times New Roman"/>
                <w:b/>
                <w:bCs/>
                <w:sz w:val="16"/>
                <w:szCs w:val="16"/>
                <w:lang w:val="en-US"/>
              </w:rPr>
              <w:t>Non-responders (n=49.1%)</w:t>
            </w:r>
          </w:p>
        </w:tc>
      </w:tr>
      <w:tr w:rsidR="00D8225A" w:rsidRPr="00193E19" w14:paraId="32BC4585" w14:textId="77777777" w:rsidTr="0035761F">
        <w:trPr>
          <w:gridAfter w:val="2"/>
          <w:wAfter w:w="3148" w:type="dxa"/>
          <w:trHeight w:val="93"/>
        </w:trPr>
        <w:tc>
          <w:tcPr>
            <w:tcW w:w="3054" w:type="dxa"/>
            <w:tcBorders>
              <w:left w:val="single" w:sz="4" w:space="0" w:color="auto"/>
              <w:right w:val="single" w:sz="4" w:space="0" w:color="auto"/>
            </w:tcBorders>
            <w:noWrap/>
          </w:tcPr>
          <w:p w14:paraId="4CFAA53F" w14:textId="77777777" w:rsidR="00D8225A" w:rsidRPr="00193E19" w:rsidRDefault="00D8225A" w:rsidP="0035761F">
            <w:pPr>
              <w:pStyle w:val="NoSpacing"/>
              <w:rPr>
                <w:rFonts w:ascii="Times New Roman" w:hAnsi="Times New Roman" w:cs="Times New Roman"/>
                <w:sz w:val="16"/>
                <w:szCs w:val="16"/>
                <w:lang w:val="en-US"/>
              </w:rPr>
            </w:pPr>
          </w:p>
        </w:tc>
        <w:tc>
          <w:tcPr>
            <w:tcW w:w="1372" w:type="dxa"/>
            <w:gridSpan w:val="2"/>
            <w:tcBorders>
              <w:left w:val="single" w:sz="4" w:space="0" w:color="auto"/>
              <w:bottom w:val="single" w:sz="4" w:space="0" w:color="auto"/>
              <w:right w:val="single" w:sz="4" w:space="0" w:color="auto"/>
            </w:tcBorders>
            <w:noWrap/>
          </w:tcPr>
          <w:p w14:paraId="46A24577" w14:textId="77777777" w:rsidR="00D8225A" w:rsidRPr="00193E19" w:rsidRDefault="00D8225A" w:rsidP="0035761F">
            <w:pPr>
              <w:pStyle w:val="NoSpacing"/>
              <w:rPr>
                <w:rFonts w:ascii="Times New Roman" w:hAnsi="Times New Roman" w:cs="Times New Roman"/>
                <w:sz w:val="16"/>
                <w:szCs w:val="16"/>
                <w:lang w:val="en-US"/>
              </w:rPr>
            </w:pPr>
          </w:p>
        </w:tc>
        <w:tc>
          <w:tcPr>
            <w:tcW w:w="1442" w:type="dxa"/>
            <w:gridSpan w:val="2"/>
            <w:tcBorders>
              <w:left w:val="single" w:sz="4" w:space="0" w:color="auto"/>
              <w:bottom w:val="single" w:sz="4" w:space="0" w:color="auto"/>
              <w:right w:val="single" w:sz="4" w:space="0" w:color="auto"/>
            </w:tcBorders>
            <w:noWrap/>
          </w:tcPr>
          <w:p w14:paraId="5A4FCF6E" w14:textId="77777777" w:rsidR="00D8225A" w:rsidRPr="00193E19" w:rsidRDefault="00D8225A" w:rsidP="0035761F">
            <w:pPr>
              <w:pStyle w:val="NoSpacing"/>
              <w:rPr>
                <w:rFonts w:ascii="Times New Roman" w:hAnsi="Times New Roman" w:cs="Times New Roman"/>
                <w:sz w:val="16"/>
                <w:szCs w:val="16"/>
                <w:lang w:val="en-US"/>
              </w:rPr>
            </w:pPr>
          </w:p>
        </w:tc>
        <w:tc>
          <w:tcPr>
            <w:tcW w:w="1643" w:type="dxa"/>
            <w:gridSpan w:val="2"/>
            <w:tcBorders>
              <w:left w:val="single" w:sz="4" w:space="0" w:color="auto"/>
              <w:bottom w:val="single" w:sz="4" w:space="0" w:color="auto"/>
              <w:right w:val="single" w:sz="4" w:space="0" w:color="auto"/>
            </w:tcBorders>
            <w:noWrap/>
          </w:tcPr>
          <w:p w14:paraId="42D589B3" w14:textId="77777777" w:rsidR="00D8225A" w:rsidRPr="00193E19" w:rsidRDefault="00D8225A" w:rsidP="0035761F">
            <w:pPr>
              <w:pStyle w:val="NoSpacing"/>
              <w:rPr>
                <w:rFonts w:ascii="Times New Roman" w:hAnsi="Times New Roman" w:cs="Times New Roman"/>
                <w:sz w:val="16"/>
                <w:szCs w:val="16"/>
                <w:lang w:val="en-US"/>
              </w:rPr>
            </w:pPr>
          </w:p>
        </w:tc>
        <w:tc>
          <w:tcPr>
            <w:tcW w:w="1574" w:type="dxa"/>
            <w:tcBorders>
              <w:left w:val="single" w:sz="4" w:space="0" w:color="auto"/>
              <w:bottom w:val="single" w:sz="4" w:space="0" w:color="auto"/>
              <w:right w:val="single" w:sz="4" w:space="0" w:color="auto"/>
            </w:tcBorders>
            <w:noWrap/>
          </w:tcPr>
          <w:p w14:paraId="15107098" w14:textId="77777777" w:rsidR="00D8225A" w:rsidRPr="00193E19" w:rsidRDefault="00D8225A" w:rsidP="0035761F">
            <w:pPr>
              <w:pStyle w:val="NoSpacing"/>
              <w:rPr>
                <w:rFonts w:ascii="Times New Roman" w:hAnsi="Times New Roman" w:cs="Times New Roman"/>
                <w:sz w:val="16"/>
                <w:szCs w:val="16"/>
                <w:lang w:val="en-US"/>
              </w:rPr>
            </w:pPr>
          </w:p>
        </w:tc>
      </w:tr>
      <w:tr w:rsidR="00D8225A" w:rsidRPr="00193E19" w14:paraId="6550D5FD" w14:textId="77777777" w:rsidTr="0035761F">
        <w:trPr>
          <w:gridAfter w:val="2"/>
          <w:wAfter w:w="3148" w:type="dxa"/>
          <w:trHeight w:val="300"/>
        </w:trPr>
        <w:tc>
          <w:tcPr>
            <w:tcW w:w="3054" w:type="dxa"/>
            <w:tcBorders>
              <w:left w:val="single" w:sz="4" w:space="0" w:color="auto"/>
              <w:bottom w:val="single" w:sz="4" w:space="0" w:color="auto"/>
              <w:right w:val="single" w:sz="4" w:space="0" w:color="auto"/>
            </w:tcBorders>
            <w:noWrap/>
          </w:tcPr>
          <w:p w14:paraId="7BC3D209"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 </w:t>
            </w:r>
          </w:p>
        </w:tc>
        <w:tc>
          <w:tcPr>
            <w:tcW w:w="2814" w:type="dxa"/>
            <w:gridSpan w:val="4"/>
            <w:tcBorders>
              <w:top w:val="single" w:sz="4" w:space="0" w:color="auto"/>
              <w:left w:val="single" w:sz="4" w:space="0" w:color="auto"/>
              <w:bottom w:val="single" w:sz="4" w:space="0" w:color="auto"/>
              <w:right w:val="single" w:sz="4" w:space="0" w:color="auto"/>
            </w:tcBorders>
            <w:noWrap/>
          </w:tcPr>
          <w:p w14:paraId="225D917E" w14:textId="77777777" w:rsidR="00D8225A" w:rsidRPr="00193E19" w:rsidRDefault="00D8225A" w:rsidP="0035761F">
            <w:pPr>
              <w:pStyle w:val="NoSpacing"/>
              <w:jc w:val="center"/>
              <w:rPr>
                <w:rFonts w:ascii="Times New Roman" w:hAnsi="Times New Roman" w:cs="Times New Roman"/>
                <w:sz w:val="16"/>
                <w:szCs w:val="16"/>
                <w:lang w:val="en-US"/>
              </w:rPr>
            </w:pPr>
            <w:r w:rsidRPr="00193E19">
              <w:rPr>
                <w:rFonts w:ascii="Times New Roman" w:hAnsi="Times New Roman" w:cs="Times New Roman"/>
                <w:b/>
                <w:bCs/>
                <w:sz w:val="16"/>
                <w:szCs w:val="16"/>
                <w:u w:val="single"/>
                <w:lang w:val="en-US"/>
              </w:rPr>
              <w:t>First</w:t>
            </w:r>
            <w:r w:rsidRPr="00193E19">
              <w:rPr>
                <w:rFonts w:ascii="Times New Roman" w:hAnsi="Times New Roman" w:cs="Times New Roman"/>
                <w:b/>
                <w:bCs/>
                <w:sz w:val="16"/>
                <w:szCs w:val="16"/>
                <w:lang w:val="en-US"/>
              </w:rPr>
              <w:t xml:space="preserve"> SARS-CoV-2-infection </w:t>
            </w:r>
            <w:proofErr w:type="spellStart"/>
            <w:r w:rsidRPr="00193E19">
              <w:rPr>
                <w:rFonts w:ascii="Times New Roman" w:hAnsi="Times New Roman" w:cs="Times New Roman"/>
                <w:b/>
                <w:bCs/>
                <w:sz w:val="16"/>
                <w:szCs w:val="16"/>
                <w:lang w:val="en-US"/>
              </w:rPr>
              <w:t>wave</w:t>
            </w:r>
            <w:r w:rsidRPr="00193E19">
              <w:rPr>
                <w:rFonts w:ascii="Times New Roman" w:hAnsi="Times New Roman" w:cs="Times New Roman"/>
                <w:b/>
                <w:bCs/>
                <w:sz w:val="16"/>
                <w:szCs w:val="16"/>
                <w:vertAlign w:val="superscript"/>
                <w:lang w:val="en-US"/>
              </w:rPr>
              <w:t>b</w:t>
            </w:r>
            <w:proofErr w:type="spellEnd"/>
          </w:p>
        </w:tc>
        <w:tc>
          <w:tcPr>
            <w:tcW w:w="3217" w:type="dxa"/>
            <w:gridSpan w:val="3"/>
            <w:tcBorders>
              <w:top w:val="single" w:sz="4" w:space="0" w:color="auto"/>
              <w:left w:val="single" w:sz="4" w:space="0" w:color="auto"/>
              <w:bottom w:val="single" w:sz="4" w:space="0" w:color="auto"/>
              <w:right w:val="single" w:sz="4" w:space="0" w:color="auto"/>
            </w:tcBorders>
            <w:noWrap/>
          </w:tcPr>
          <w:p w14:paraId="7AA349BD" w14:textId="77777777" w:rsidR="00D8225A" w:rsidRPr="00193E19" w:rsidRDefault="00D8225A" w:rsidP="0035761F">
            <w:pPr>
              <w:pStyle w:val="NoSpacing"/>
              <w:jc w:val="center"/>
              <w:rPr>
                <w:rFonts w:ascii="Times New Roman" w:hAnsi="Times New Roman" w:cs="Times New Roman"/>
                <w:sz w:val="16"/>
                <w:szCs w:val="16"/>
                <w:lang w:val="en-US"/>
              </w:rPr>
            </w:pPr>
            <w:r w:rsidRPr="00193E19">
              <w:rPr>
                <w:rFonts w:ascii="Times New Roman" w:hAnsi="Times New Roman" w:cs="Times New Roman"/>
                <w:b/>
                <w:bCs/>
                <w:sz w:val="16"/>
                <w:szCs w:val="16"/>
                <w:u w:val="single"/>
                <w:lang w:val="en-US"/>
              </w:rPr>
              <w:t>Second</w:t>
            </w:r>
            <w:r w:rsidRPr="00193E19">
              <w:rPr>
                <w:rFonts w:ascii="Times New Roman" w:hAnsi="Times New Roman" w:cs="Times New Roman"/>
                <w:b/>
                <w:bCs/>
                <w:sz w:val="16"/>
                <w:szCs w:val="16"/>
                <w:lang w:val="en-US"/>
              </w:rPr>
              <w:t xml:space="preserve"> SARS-CoV-2-infection </w:t>
            </w:r>
            <w:proofErr w:type="spellStart"/>
            <w:r w:rsidRPr="00193E19">
              <w:rPr>
                <w:rFonts w:ascii="Times New Roman" w:hAnsi="Times New Roman" w:cs="Times New Roman"/>
                <w:b/>
                <w:bCs/>
                <w:sz w:val="16"/>
                <w:szCs w:val="16"/>
                <w:lang w:val="en-US"/>
              </w:rPr>
              <w:t>wave</w:t>
            </w:r>
            <w:r w:rsidRPr="00193E19">
              <w:rPr>
                <w:rFonts w:ascii="Times New Roman" w:hAnsi="Times New Roman" w:cs="Times New Roman"/>
                <w:b/>
                <w:bCs/>
                <w:sz w:val="16"/>
                <w:szCs w:val="16"/>
                <w:vertAlign w:val="superscript"/>
                <w:lang w:val="en-US"/>
              </w:rPr>
              <w:t>b</w:t>
            </w:r>
            <w:proofErr w:type="spellEnd"/>
          </w:p>
        </w:tc>
      </w:tr>
      <w:tr w:rsidR="00D8225A" w:rsidRPr="00193E19" w14:paraId="419E8347" w14:textId="77777777" w:rsidTr="0035761F">
        <w:trPr>
          <w:gridAfter w:val="2"/>
          <w:wAfter w:w="3148" w:type="dxa"/>
          <w:trHeight w:val="300"/>
        </w:trPr>
        <w:tc>
          <w:tcPr>
            <w:tcW w:w="3054" w:type="dxa"/>
            <w:tcBorders>
              <w:top w:val="single" w:sz="4" w:space="0" w:color="auto"/>
              <w:left w:val="single" w:sz="4" w:space="0" w:color="auto"/>
              <w:bottom w:val="single" w:sz="4" w:space="0" w:color="auto"/>
            </w:tcBorders>
            <w:noWrap/>
          </w:tcPr>
          <w:p w14:paraId="692E2E56"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b/>
                <w:bCs/>
                <w:sz w:val="16"/>
                <w:szCs w:val="16"/>
                <w:lang w:val="en-US"/>
              </w:rPr>
              <w:t>Treatment characteristics</w:t>
            </w:r>
          </w:p>
        </w:tc>
        <w:tc>
          <w:tcPr>
            <w:tcW w:w="1372" w:type="dxa"/>
            <w:gridSpan w:val="2"/>
            <w:tcBorders>
              <w:top w:val="single" w:sz="4" w:space="0" w:color="auto"/>
              <w:bottom w:val="single" w:sz="4" w:space="0" w:color="auto"/>
            </w:tcBorders>
            <w:noWrap/>
          </w:tcPr>
          <w:p w14:paraId="2BB49ADF"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 </w:t>
            </w:r>
          </w:p>
          <w:p w14:paraId="4AA619A1"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 </w:t>
            </w:r>
          </w:p>
        </w:tc>
        <w:tc>
          <w:tcPr>
            <w:tcW w:w="1442" w:type="dxa"/>
            <w:gridSpan w:val="2"/>
            <w:tcBorders>
              <w:top w:val="single" w:sz="4" w:space="0" w:color="auto"/>
              <w:bottom w:val="single" w:sz="4" w:space="0" w:color="auto"/>
            </w:tcBorders>
            <w:noWrap/>
          </w:tcPr>
          <w:p w14:paraId="61320D4D"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 </w:t>
            </w:r>
          </w:p>
          <w:p w14:paraId="58353EAE"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 </w:t>
            </w:r>
          </w:p>
        </w:tc>
        <w:tc>
          <w:tcPr>
            <w:tcW w:w="1643" w:type="dxa"/>
            <w:gridSpan w:val="2"/>
            <w:tcBorders>
              <w:top w:val="single" w:sz="4" w:space="0" w:color="auto"/>
              <w:bottom w:val="single" w:sz="4" w:space="0" w:color="auto"/>
            </w:tcBorders>
            <w:noWrap/>
          </w:tcPr>
          <w:p w14:paraId="0DB26EC8"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 </w:t>
            </w:r>
          </w:p>
          <w:p w14:paraId="1150B2C5"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 </w:t>
            </w:r>
          </w:p>
        </w:tc>
        <w:tc>
          <w:tcPr>
            <w:tcW w:w="1574" w:type="dxa"/>
            <w:tcBorders>
              <w:top w:val="single" w:sz="4" w:space="0" w:color="auto"/>
              <w:bottom w:val="single" w:sz="4" w:space="0" w:color="auto"/>
              <w:right w:val="single" w:sz="4" w:space="0" w:color="auto"/>
            </w:tcBorders>
            <w:noWrap/>
          </w:tcPr>
          <w:p w14:paraId="5FE6E750"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 </w:t>
            </w:r>
          </w:p>
          <w:p w14:paraId="3844C74C" w14:textId="77777777" w:rsidR="00D8225A" w:rsidRPr="00193E19" w:rsidRDefault="00D8225A" w:rsidP="0035761F">
            <w:pPr>
              <w:pStyle w:val="NoSpacing"/>
              <w:rPr>
                <w:rFonts w:ascii="Times New Roman" w:hAnsi="Times New Roman" w:cs="Times New Roman"/>
                <w:sz w:val="16"/>
                <w:szCs w:val="16"/>
                <w:lang w:val="en-US"/>
              </w:rPr>
            </w:pPr>
            <w:r w:rsidRPr="00193E19">
              <w:rPr>
                <w:rFonts w:ascii="Times New Roman" w:hAnsi="Times New Roman" w:cs="Times New Roman"/>
                <w:sz w:val="16"/>
                <w:szCs w:val="16"/>
                <w:lang w:val="en-US"/>
              </w:rPr>
              <w:t> </w:t>
            </w:r>
          </w:p>
        </w:tc>
      </w:tr>
      <w:tr w:rsidR="00D8225A" w:rsidRPr="00193E19" w14:paraId="486F0CD8" w14:textId="77777777" w:rsidTr="0035761F">
        <w:trPr>
          <w:trHeight w:val="323"/>
        </w:trPr>
        <w:tc>
          <w:tcPr>
            <w:tcW w:w="3054" w:type="dxa"/>
            <w:tcBorders>
              <w:top w:val="single" w:sz="4" w:space="0" w:color="auto"/>
              <w:left w:val="single" w:sz="4" w:space="0" w:color="auto"/>
              <w:right w:val="single" w:sz="4" w:space="0" w:color="auto"/>
            </w:tcBorders>
          </w:tcPr>
          <w:p w14:paraId="791F1E5F"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 xml:space="preserve">Systemic </w:t>
            </w:r>
            <w:proofErr w:type="spellStart"/>
            <w:r w:rsidRPr="00193E19">
              <w:rPr>
                <w:rFonts w:ascii="Times New Roman" w:hAnsi="Times New Roman" w:cs="Times New Roman"/>
                <w:sz w:val="16"/>
                <w:szCs w:val="16"/>
                <w:lang w:val="en-US"/>
              </w:rPr>
              <w:t>therapy</w:t>
            </w:r>
            <w:r w:rsidRPr="00193E19">
              <w:rPr>
                <w:rFonts w:ascii="Times New Roman" w:hAnsi="Times New Roman" w:cs="Times New Roman"/>
                <w:sz w:val="16"/>
                <w:szCs w:val="16"/>
                <w:vertAlign w:val="superscript"/>
                <w:lang w:val="en-US"/>
              </w:rPr>
              <w:t>d</w:t>
            </w:r>
            <w:proofErr w:type="spellEnd"/>
          </w:p>
        </w:tc>
        <w:tc>
          <w:tcPr>
            <w:tcW w:w="1372" w:type="dxa"/>
            <w:gridSpan w:val="2"/>
            <w:tcBorders>
              <w:top w:val="single" w:sz="4" w:space="0" w:color="auto"/>
              <w:left w:val="single" w:sz="4" w:space="0" w:color="auto"/>
              <w:right w:val="single" w:sz="4" w:space="0" w:color="auto"/>
            </w:tcBorders>
          </w:tcPr>
          <w:p w14:paraId="39DD0BB6" w14:textId="77777777" w:rsidR="00D8225A" w:rsidRPr="00193E19" w:rsidRDefault="00D8225A" w:rsidP="0035761F">
            <w:pPr>
              <w:pStyle w:val="NoSpacing"/>
              <w:spacing w:line="276" w:lineRule="auto"/>
              <w:rPr>
                <w:rFonts w:ascii="Times New Roman" w:hAnsi="Times New Roman" w:cs="Times New Roman"/>
                <w:sz w:val="16"/>
                <w:szCs w:val="16"/>
                <w:lang w:val="en-US"/>
              </w:rPr>
            </w:pPr>
          </w:p>
        </w:tc>
        <w:tc>
          <w:tcPr>
            <w:tcW w:w="1442" w:type="dxa"/>
            <w:gridSpan w:val="2"/>
            <w:tcBorders>
              <w:top w:val="single" w:sz="4" w:space="0" w:color="auto"/>
              <w:left w:val="single" w:sz="4" w:space="0" w:color="auto"/>
              <w:right w:val="single" w:sz="4" w:space="0" w:color="auto"/>
            </w:tcBorders>
            <w:noWrap/>
          </w:tcPr>
          <w:p w14:paraId="70171FDA" w14:textId="77777777" w:rsidR="00D8225A" w:rsidRPr="00193E19" w:rsidRDefault="00D8225A" w:rsidP="0035761F">
            <w:pPr>
              <w:pStyle w:val="NoSpacing"/>
              <w:spacing w:line="276" w:lineRule="auto"/>
              <w:rPr>
                <w:rFonts w:ascii="Times New Roman" w:hAnsi="Times New Roman" w:cs="Times New Roman"/>
                <w:sz w:val="16"/>
                <w:szCs w:val="16"/>
                <w:lang w:val="en-US"/>
              </w:rPr>
            </w:pPr>
          </w:p>
        </w:tc>
        <w:tc>
          <w:tcPr>
            <w:tcW w:w="1643" w:type="dxa"/>
            <w:gridSpan w:val="2"/>
            <w:tcBorders>
              <w:top w:val="single" w:sz="4" w:space="0" w:color="auto"/>
              <w:left w:val="single" w:sz="4" w:space="0" w:color="auto"/>
              <w:right w:val="single" w:sz="4" w:space="0" w:color="auto"/>
            </w:tcBorders>
          </w:tcPr>
          <w:p w14:paraId="422DED20" w14:textId="77777777" w:rsidR="00D8225A" w:rsidRPr="00193E19" w:rsidRDefault="00D8225A" w:rsidP="0035761F">
            <w:pPr>
              <w:pStyle w:val="NoSpacing"/>
              <w:spacing w:line="276" w:lineRule="auto"/>
              <w:rPr>
                <w:rFonts w:ascii="Times New Roman" w:hAnsi="Times New Roman" w:cs="Times New Roman"/>
                <w:sz w:val="16"/>
                <w:szCs w:val="16"/>
                <w:lang w:val="en-US"/>
              </w:rPr>
            </w:pPr>
          </w:p>
        </w:tc>
        <w:tc>
          <w:tcPr>
            <w:tcW w:w="1574" w:type="dxa"/>
            <w:tcBorders>
              <w:top w:val="single" w:sz="4" w:space="0" w:color="auto"/>
              <w:left w:val="single" w:sz="4" w:space="0" w:color="auto"/>
              <w:right w:val="single" w:sz="4" w:space="0" w:color="auto"/>
            </w:tcBorders>
            <w:noWrap/>
          </w:tcPr>
          <w:p w14:paraId="76EEB312" w14:textId="77777777" w:rsidR="00D8225A" w:rsidRPr="00193E19" w:rsidRDefault="00D8225A" w:rsidP="0035761F">
            <w:pPr>
              <w:pStyle w:val="NoSpacing"/>
              <w:spacing w:line="276" w:lineRule="auto"/>
              <w:rPr>
                <w:rFonts w:ascii="Times New Roman" w:hAnsi="Times New Roman" w:cs="Times New Roman"/>
                <w:sz w:val="16"/>
                <w:szCs w:val="16"/>
                <w:lang w:val="en-US"/>
              </w:rPr>
            </w:pPr>
          </w:p>
        </w:tc>
        <w:tc>
          <w:tcPr>
            <w:tcW w:w="1574" w:type="dxa"/>
            <w:tcBorders>
              <w:left w:val="single" w:sz="4" w:space="0" w:color="auto"/>
            </w:tcBorders>
          </w:tcPr>
          <w:p w14:paraId="3E58C08F" w14:textId="77777777" w:rsidR="00D8225A" w:rsidRPr="00193E19" w:rsidRDefault="00D8225A" w:rsidP="0035761F">
            <w:pPr>
              <w:rPr>
                <w:sz w:val="16"/>
                <w:szCs w:val="16"/>
              </w:rPr>
            </w:pPr>
          </w:p>
        </w:tc>
        <w:tc>
          <w:tcPr>
            <w:tcW w:w="1574" w:type="dxa"/>
          </w:tcPr>
          <w:p w14:paraId="6DE01413" w14:textId="77777777" w:rsidR="00D8225A" w:rsidRPr="00193E19" w:rsidRDefault="00D8225A" w:rsidP="0035761F">
            <w:pPr>
              <w:rPr>
                <w:sz w:val="16"/>
                <w:szCs w:val="16"/>
              </w:rPr>
            </w:pPr>
            <w:r w:rsidRPr="00193E19">
              <w:rPr>
                <w:sz w:val="16"/>
                <w:szCs w:val="16"/>
              </w:rPr>
              <w:t> </w:t>
            </w:r>
          </w:p>
        </w:tc>
      </w:tr>
      <w:tr w:rsidR="00D8225A" w:rsidRPr="00193E19" w14:paraId="03C29860" w14:textId="77777777" w:rsidTr="0035761F">
        <w:trPr>
          <w:trHeight w:val="332"/>
        </w:trPr>
        <w:tc>
          <w:tcPr>
            <w:tcW w:w="3054" w:type="dxa"/>
            <w:tcBorders>
              <w:left w:val="single" w:sz="4" w:space="0" w:color="auto"/>
              <w:right w:val="single" w:sz="4" w:space="0" w:color="auto"/>
            </w:tcBorders>
          </w:tcPr>
          <w:p w14:paraId="674CA2B1"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 xml:space="preserve">  No systemic therapy</w:t>
            </w:r>
          </w:p>
        </w:tc>
        <w:tc>
          <w:tcPr>
            <w:tcW w:w="1372" w:type="dxa"/>
            <w:gridSpan w:val="2"/>
            <w:tcBorders>
              <w:left w:val="single" w:sz="4" w:space="0" w:color="auto"/>
              <w:right w:val="single" w:sz="4" w:space="0" w:color="auto"/>
            </w:tcBorders>
          </w:tcPr>
          <w:p w14:paraId="020A538B"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410 (37.1)</w:t>
            </w:r>
          </w:p>
        </w:tc>
        <w:tc>
          <w:tcPr>
            <w:tcW w:w="1442" w:type="dxa"/>
            <w:gridSpan w:val="2"/>
            <w:tcBorders>
              <w:left w:val="single" w:sz="4" w:space="0" w:color="auto"/>
              <w:right w:val="single" w:sz="4" w:space="0" w:color="auto"/>
            </w:tcBorders>
            <w:noWrap/>
          </w:tcPr>
          <w:p w14:paraId="6133BCE8"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172 (35.2)</w:t>
            </w:r>
          </w:p>
        </w:tc>
        <w:tc>
          <w:tcPr>
            <w:tcW w:w="1643" w:type="dxa"/>
            <w:gridSpan w:val="2"/>
            <w:tcBorders>
              <w:left w:val="single" w:sz="4" w:space="0" w:color="auto"/>
              <w:right w:val="single" w:sz="4" w:space="0" w:color="auto"/>
            </w:tcBorders>
          </w:tcPr>
          <w:p w14:paraId="18E30014"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278 (33.8)</w:t>
            </w:r>
          </w:p>
        </w:tc>
        <w:tc>
          <w:tcPr>
            <w:tcW w:w="1574" w:type="dxa"/>
            <w:tcBorders>
              <w:left w:val="single" w:sz="4" w:space="0" w:color="auto"/>
              <w:right w:val="single" w:sz="4" w:space="0" w:color="auto"/>
            </w:tcBorders>
            <w:noWrap/>
          </w:tcPr>
          <w:p w14:paraId="5786CA0B"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282 (35.6)</w:t>
            </w:r>
          </w:p>
        </w:tc>
        <w:tc>
          <w:tcPr>
            <w:tcW w:w="1574" w:type="dxa"/>
            <w:tcBorders>
              <w:left w:val="single" w:sz="4" w:space="0" w:color="auto"/>
            </w:tcBorders>
          </w:tcPr>
          <w:p w14:paraId="6901EC79" w14:textId="77777777" w:rsidR="00D8225A" w:rsidRPr="00193E19" w:rsidRDefault="00D8225A" w:rsidP="0035761F">
            <w:pPr>
              <w:rPr>
                <w:sz w:val="16"/>
                <w:szCs w:val="16"/>
              </w:rPr>
            </w:pPr>
          </w:p>
        </w:tc>
        <w:tc>
          <w:tcPr>
            <w:tcW w:w="1574" w:type="dxa"/>
          </w:tcPr>
          <w:p w14:paraId="09D9CE0E" w14:textId="77777777" w:rsidR="00D8225A" w:rsidRPr="00193E19" w:rsidRDefault="00D8225A" w:rsidP="0035761F">
            <w:pPr>
              <w:rPr>
                <w:sz w:val="16"/>
                <w:szCs w:val="16"/>
              </w:rPr>
            </w:pPr>
          </w:p>
        </w:tc>
      </w:tr>
      <w:tr w:rsidR="00D8225A" w:rsidRPr="00193E19" w14:paraId="0A9EBCC3" w14:textId="77777777" w:rsidTr="0035761F">
        <w:trPr>
          <w:trHeight w:val="170"/>
        </w:trPr>
        <w:tc>
          <w:tcPr>
            <w:tcW w:w="3054" w:type="dxa"/>
            <w:tcBorders>
              <w:left w:val="single" w:sz="4" w:space="0" w:color="auto"/>
              <w:right w:val="single" w:sz="4" w:space="0" w:color="auto"/>
            </w:tcBorders>
          </w:tcPr>
          <w:p w14:paraId="5B5C5192"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 xml:space="preserve">  Chemotherapy</w:t>
            </w:r>
          </w:p>
        </w:tc>
        <w:tc>
          <w:tcPr>
            <w:tcW w:w="1372" w:type="dxa"/>
            <w:gridSpan w:val="2"/>
            <w:tcBorders>
              <w:left w:val="single" w:sz="4" w:space="0" w:color="auto"/>
              <w:right w:val="single" w:sz="4" w:space="0" w:color="auto"/>
            </w:tcBorders>
          </w:tcPr>
          <w:p w14:paraId="7FB23ECD"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100 (9.0)</w:t>
            </w:r>
          </w:p>
        </w:tc>
        <w:tc>
          <w:tcPr>
            <w:tcW w:w="1442" w:type="dxa"/>
            <w:gridSpan w:val="2"/>
            <w:tcBorders>
              <w:left w:val="single" w:sz="4" w:space="0" w:color="auto"/>
              <w:right w:val="single" w:sz="4" w:space="0" w:color="auto"/>
            </w:tcBorders>
            <w:noWrap/>
          </w:tcPr>
          <w:p w14:paraId="74204CD5"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 xml:space="preserve">53 (10.8) </w:t>
            </w:r>
          </w:p>
        </w:tc>
        <w:tc>
          <w:tcPr>
            <w:tcW w:w="1643" w:type="dxa"/>
            <w:gridSpan w:val="2"/>
            <w:tcBorders>
              <w:left w:val="single" w:sz="4" w:space="0" w:color="auto"/>
              <w:right w:val="single" w:sz="4" w:space="0" w:color="auto"/>
            </w:tcBorders>
          </w:tcPr>
          <w:p w14:paraId="16308C14"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77 (9.4)</w:t>
            </w:r>
          </w:p>
        </w:tc>
        <w:tc>
          <w:tcPr>
            <w:tcW w:w="1574" w:type="dxa"/>
            <w:tcBorders>
              <w:left w:val="single" w:sz="4" w:space="0" w:color="auto"/>
              <w:right w:val="single" w:sz="4" w:space="0" w:color="auto"/>
            </w:tcBorders>
            <w:noWrap/>
          </w:tcPr>
          <w:p w14:paraId="5F7AA91D"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72 (9.1)</w:t>
            </w:r>
          </w:p>
        </w:tc>
        <w:tc>
          <w:tcPr>
            <w:tcW w:w="1574" w:type="dxa"/>
            <w:tcBorders>
              <w:left w:val="single" w:sz="4" w:space="0" w:color="auto"/>
            </w:tcBorders>
          </w:tcPr>
          <w:p w14:paraId="7FB6B32B" w14:textId="77777777" w:rsidR="00D8225A" w:rsidRPr="00193E19" w:rsidRDefault="00D8225A" w:rsidP="0035761F">
            <w:pPr>
              <w:rPr>
                <w:sz w:val="16"/>
                <w:szCs w:val="16"/>
              </w:rPr>
            </w:pPr>
          </w:p>
        </w:tc>
        <w:tc>
          <w:tcPr>
            <w:tcW w:w="1574" w:type="dxa"/>
          </w:tcPr>
          <w:p w14:paraId="1F047F92" w14:textId="77777777" w:rsidR="00D8225A" w:rsidRPr="00193E19" w:rsidRDefault="00D8225A" w:rsidP="0035761F">
            <w:pPr>
              <w:rPr>
                <w:sz w:val="16"/>
                <w:szCs w:val="16"/>
              </w:rPr>
            </w:pPr>
          </w:p>
        </w:tc>
      </w:tr>
      <w:tr w:rsidR="00D8225A" w:rsidRPr="00193E19" w14:paraId="719A534F" w14:textId="77777777" w:rsidTr="0035761F">
        <w:trPr>
          <w:trHeight w:val="233"/>
        </w:trPr>
        <w:tc>
          <w:tcPr>
            <w:tcW w:w="3054" w:type="dxa"/>
            <w:tcBorders>
              <w:left w:val="single" w:sz="4" w:space="0" w:color="auto"/>
              <w:right w:val="single" w:sz="4" w:space="0" w:color="auto"/>
            </w:tcBorders>
          </w:tcPr>
          <w:p w14:paraId="06BC4B93"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 xml:space="preserve">  Endocrine therapy</w:t>
            </w:r>
          </w:p>
        </w:tc>
        <w:tc>
          <w:tcPr>
            <w:tcW w:w="1372" w:type="dxa"/>
            <w:gridSpan w:val="2"/>
            <w:tcBorders>
              <w:left w:val="single" w:sz="4" w:space="0" w:color="auto"/>
              <w:right w:val="single" w:sz="4" w:space="0" w:color="auto"/>
            </w:tcBorders>
          </w:tcPr>
          <w:p w14:paraId="00AC0BDD"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201 (18.2)</w:t>
            </w:r>
          </w:p>
        </w:tc>
        <w:tc>
          <w:tcPr>
            <w:tcW w:w="1442" w:type="dxa"/>
            <w:gridSpan w:val="2"/>
            <w:tcBorders>
              <w:left w:val="single" w:sz="4" w:space="0" w:color="auto"/>
              <w:right w:val="single" w:sz="4" w:space="0" w:color="auto"/>
            </w:tcBorders>
            <w:noWrap/>
          </w:tcPr>
          <w:p w14:paraId="634FDF5F"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99 (20.2)</w:t>
            </w:r>
          </w:p>
        </w:tc>
        <w:tc>
          <w:tcPr>
            <w:tcW w:w="1643" w:type="dxa"/>
            <w:gridSpan w:val="2"/>
            <w:tcBorders>
              <w:left w:val="single" w:sz="4" w:space="0" w:color="auto"/>
              <w:right w:val="single" w:sz="4" w:space="0" w:color="auto"/>
            </w:tcBorders>
          </w:tcPr>
          <w:p w14:paraId="0A39214C"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155 (18.9)</w:t>
            </w:r>
          </w:p>
        </w:tc>
        <w:tc>
          <w:tcPr>
            <w:tcW w:w="1574" w:type="dxa"/>
            <w:tcBorders>
              <w:left w:val="single" w:sz="4" w:space="0" w:color="auto"/>
              <w:right w:val="single" w:sz="4" w:space="0" w:color="auto"/>
            </w:tcBorders>
            <w:noWrap/>
          </w:tcPr>
          <w:p w14:paraId="4CBF211F"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130 (16.4)</w:t>
            </w:r>
          </w:p>
        </w:tc>
        <w:tc>
          <w:tcPr>
            <w:tcW w:w="1574" w:type="dxa"/>
            <w:tcBorders>
              <w:left w:val="single" w:sz="4" w:space="0" w:color="auto"/>
            </w:tcBorders>
          </w:tcPr>
          <w:p w14:paraId="5B668B29" w14:textId="77777777" w:rsidR="00D8225A" w:rsidRPr="00193E19" w:rsidRDefault="00D8225A" w:rsidP="0035761F">
            <w:pPr>
              <w:rPr>
                <w:sz w:val="16"/>
                <w:szCs w:val="16"/>
              </w:rPr>
            </w:pPr>
          </w:p>
        </w:tc>
        <w:tc>
          <w:tcPr>
            <w:tcW w:w="1574" w:type="dxa"/>
          </w:tcPr>
          <w:p w14:paraId="07F58920" w14:textId="77777777" w:rsidR="00D8225A" w:rsidRPr="00193E19" w:rsidRDefault="00D8225A" w:rsidP="0035761F">
            <w:pPr>
              <w:rPr>
                <w:sz w:val="16"/>
                <w:szCs w:val="16"/>
              </w:rPr>
            </w:pPr>
          </w:p>
        </w:tc>
      </w:tr>
      <w:tr w:rsidR="00D8225A" w:rsidRPr="00193E19" w14:paraId="294E81E4" w14:textId="77777777" w:rsidTr="0035761F">
        <w:trPr>
          <w:trHeight w:val="287"/>
        </w:trPr>
        <w:tc>
          <w:tcPr>
            <w:tcW w:w="3054" w:type="dxa"/>
            <w:tcBorders>
              <w:left w:val="single" w:sz="4" w:space="0" w:color="auto"/>
              <w:right w:val="single" w:sz="4" w:space="0" w:color="auto"/>
            </w:tcBorders>
          </w:tcPr>
          <w:p w14:paraId="487AF0DD"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 xml:space="preserve">  Immunotherapy</w:t>
            </w:r>
          </w:p>
        </w:tc>
        <w:tc>
          <w:tcPr>
            <w:tcW w:w="1372" w:type="dxa"/>
            <w:gridSpan w:val="2"/>
            <w:tcBorders>
              <w:left w:val="single" w:sz="4" w:space="0" w:color="auto"/>
              <w:right w:val="single" w:sz="4" w:space="0" w:color="auto"/>
            </w:tcBorders>
          </w:tcPr>
          <w:p w14:paraId="2F772F2B"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0 (0.0)</w:t>
            </w:r>
          </w:p>
        </w:tc>
        <w:tc>
          <w:tcPr>
            <w:tcW w:w="1442" w:type="dxa"/>
            <w:gridSpan w:val="2"/>
            <w:tcBorders>
              <w:left w:val="single" w:sz="4" w:space="0" w:color="auto"/>
              <w:right w:val="single" w:sz="4" w:space="0" w:color="auto"/>
            </w:tcBorders>
            <w:noWrap/>
          </w:tcPr>
          <w:p w14:paraId="0A595925"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1 (0.2)</w:t>
            </w:r>
          </w:p>
        </w:tc>
        <w:tc>
          <w:tcPr>
            <w:tcW w:w="1643" w:type="dxa"/>
            <w:gridSpan w:val="2"/>
            <w:tcBorders>
              <w:left w:val="single" w:sz="4" w:space="0" w:color="auto"/>
              <w:right w:val="single" w:sz="4" w:space="0" w:color="auto"/>
            </w:tcBorders>
          </w:tcPr>
          <w:p w14:paraId="20BD8FB9"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0 (0.0)</w:t>
            </w:r>
          </w:p>
        </w:tc>
        <w:tc>
          <w:tcPr>
            <w:tcW w:w="1574" w:type="dxa"/>
            <w:tcBorders>
              <w:left w:val="single" w:sz="4" w:space="0" w:color="auto"/>
              <w:right w:val="single" w:sz="4" w:space="0" w:color="auto"/>
            </w:tcBorders>
            <w:noWrap/>
          </w:tcPr>
          <w:p w14:paraId="233F774A"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1 (0.1)</w:t>
            </w:r>
          </w:p>
        </w:tc>
        <w:tc>
          <w:tcPr>
            <w:tcW w:w="1574" w:type="dxa"/>
            <w:tcBorders>
              <w:left w:val="single" w:sz="4" w:space="0" w:color="auto"/>
            </w:tcBorders>
          </w:tcPr>
          <w:p w14:paraId="54D00582" w14:textId="77777777" w:rsidR="00D8225A" w:rsidRPr="00193E19" w:rsidRDefault="00D8225A" w:rsidP="0035761F">
            <w:pPr>
              <w:rPr>
                <w:sz w:val="16"/>
                <w:szCs w:val="16"/>
              </w:rPr>
            </w:pPr>
          </w:p>
        </w:tc>
        <w:tc>
          <w:tcPr>
            <w:tcW w:w="1574" w:type="dxa"/>
          </w:tcPr>
          <w:p w14:paraId="4B702BD6" w14:textId="77777777" w:rsidR="00D8225A" w:rsidRPr="00193E19" w:rsidRDefault="00D8225A" w:rsidP="0035761F">
            <w:pPr>
              <w:rPr>
                <w:sz w:val="16"/>
                <w:szCs w:val="16"/>
              </w:rPr>
            </w:pPr>
          </w:p>
        </w:tc>
      </w:tr>
      <w:tr w:rsidR="00D8225A" w:rsidRPr="00193E19" w14:paraId="5C128F1F" w14:textId="77777777" w:rsidTr="0035761F">
        <w:trPr>
          <w:trHeight w:val="260"/>
        </w:trPr>
        <w:tc>
          <w:tcPr>
            <w:tcW w:w="3054" w:type="dxa"/>
            <w:tcBorders>
              <w:left w:val="single" w:sz="4" w:space="0" w:color="auto"/>
              <w:right w:val="single" w:sz="4" w:space="0" w:color="auto"/>
            </w:tcBorders>
          </w:tcPr>
          <w:p w14:paraId="43D9D6CD"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 xml:space="preserve">  Combination of </w:t>
            </w:r>
            <w:proofErr w:type="spellStart"/>
            <w:r w:rsidRPr="00193E19">
              <w:rPr>
                <w:rFonts w:ascii="Times New Roman" w:hAnsi="Times New Roman" w:cs="Times New Roman"/>
                <w:sz w:val="16"/>
                <w:szCs w:val="16"/>
                <w:lang w:val="en-US"/>
              </w:rPr>
              <w:t>above</w:t>
            </w:r>
            <w:r w:rsidRPr="00193E19">
              <w:rPr>
                <w:rFonts w:ascii="Times New Roman" w:hAnsi="Times New Roman" w:cs="Times New Roman"/>
                <w:sz w:val="16"/>
                <w:szCs w:val="16"/>
                <w:vertAlign w:val="superscript"/>
                <w:lang w:val="en-US"/>
              </w:rPr>
              <w:t>e</w:t>
            </w:r>
            <w:proofErr w:type="spellEnd"/>
          </w:p>
        </w:tc>
        <w:tc>
          <w:tcPr>
            <w:tcW w:w="1372" w:type="dxa"/>
            <w:gridSpan w:val="2"/>
            <w:tcBorders>
              <w:left w:val="single" w:sz="4" w:space="0" w:color="auto"/>
              <w:right w:val="single" w:sz="4" w:space="0" w:color="auto"/>
            </w:tcBorders>
          </w:tcPr>
          <w:p w14:paraId="1712618C"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387 (35.0)</w:t>
            </w:r>
          </w:p>
        </w:tc>
        <w:tc>
          <w:tcPr>
            <w:tcW w:w="1442" w:type="dxa"/>
            <w:gridSpan w:val="2"/>
            <w:tcBorders>
              <w:left w:val="single" w:sz="4" w:space="0" w:color="auto"/>
              <w:right w:val="single" w:sz="4" w:space="0" w:color="auto"/>
            </w:tcBorders>
            <w:noWrap/>
          </w:tcPr>
          <w:p w14:paraId="373500FE"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162 (33.1)</w:t>
            </w:r>
          </w:p>
        </w:tc>
        <w:tc>
          <w:tcPr>
            <w:tcW w:w="1643" w:type="dxa"/>
            <w:gridSpan w:val="2"/>
            <w:tcBorders>
              <w:left w:val="single" w:sz="4" w:space="0" w:color="auto"/>
              <w:right w:val="single" w:sz="4" w:space="0" w:color="auto"/>
            </w:tcBorders>
          </w:tcPr>
          <w:p w14:paraId="0773CE8B"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261 (31.8)</w:t>
            </w:r>
          </w:p>
        </w:tc>
        <w:tc>
          <w:tcPr>
            <w:tcW w:w="1574" w:type="dxa"/>
            <w:tcBorders>
              <w:left w:val="single" w:sz="4" w:space="0" w:color="auto"/>
              <w:right w:val="single" w:sz="4" w:space="0" w:color="auto"/>
            </w:tcBorders>
            <w:noWrap/>
          </w:tcPr>
          <w:p w14:paraId="00C75BCE"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270 (34.1)</w:t>
            </w:r>
          </w:p>
        </w:tc>
        <w:tc>
          <w:tcPr>
            <w:tcW w:w="1574" w:type="dxa"/>
            <w:tcBorders>
              <w:left w:val="single" w:sz="4" w:space="0" w:color="auto"/>
            </w:tcBorders>
          </w:tcPr>
          <w:p w14:paraId="7B198EE0" w14:textId="77777777" w:rsidR="00D8225A" w:rsidRPr="00193E19" w:rsidRDefault="00D8225A" w:rsidP="0035761F">
            <w:pPr>
              <w:rPr>
                <w:sz w:val="16"/>
                <w:szCs w:val="16"/>
              </w:rPr>
            </w:pPr>
          </w:p>
        </w:tc>
        <w:tc>
          <w:tcPr>
            <w:tcW w:w="1574" w:type="dxa"/>
          </w:tcPr>
          <w:p w14:paraId="1E8B2B8D" w14:textId="77777777" w:rsidR="00D8225A" w:rsidRPr="00193E19" w:rsidRDefault="00D8225A" w:rsidP="0035761F">
            <w:pPr>
              <w:rPr>
                <w:sz w:val="16"/>
                <w:szCs w:val="16"/>
              </w:rPr>
            </w:pPr>
          </w:p>
        </w:tc>
      </w:tr>
      <w:tr w:rsidR="00D8225A" w:rsidRPr="00193E19" w14:paraId="22501A02" w14:textId="77777777" w:rsidTr="0035761F">
        <w:trPr>
          <w:trHeight w:val="224"/>
        </w:trPr>
        <w:tc>
          <w:tcPr>
            <w:tcW w:w="3054" w:type="dxa"/>
            <w:tcBorders>
              <w:left w:val="single" w:sz="4" w:space="0" w:color="auto"/>
              <w:right w:val="single" w:sz="4" w:space="0" w:color="auto"/>
            </w:tcBorders>
          </w:tcPr>
          <w:p w14:paraId="4F097C5E"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 xml:space="preserve">  Unknown</w:t>
            </w:r>
          </w:p>
        </w:tc>
        <w:tc>
          <w:tcPr>
            <w:tcW w:w="1372" w:type="dxa"/>
            <w:gridSpan w:val="2"/>
            <w:tcBorders>
              <w:left w:val="single" w:sz="4" w:space="0" w:color="auto"/>
              <w:right w:val="single" w:sz="4" w:space="0" w:color="auto"/>
            </w:tcBorders>
          </w:tcPr>
          <w:p w14:paraId="39F4EF66"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8 (0.7)</w:t>
            </w:r>
          </w:p>
        </w:tc>
        <w:tc>
          <w:tcPr>
            <w:tcW w:w="1442" w:type="dxa"/>
            <w:gridSpan w:val="2"/>
            <w:tcBorders>
              <w:left w:val="single" w:sz="4" w:space="0" w:color="auto"/>
              <w:right w:val="single" w:sz="4" w:space="0" w:color="auto"/>
            </w:tcBorders>
            <w:noWrap/>
          </w:tcPr>
          <w:p w14:paraId="04910050"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2 (0.4)</w:t>
            </w:r>
          </w:p>
        </w:tc>
        <w:tc>
          <w:tcPr>
            <w:tcW w:w="1643" w:type="dxa"/>
            <w:gridSpan w:val="2"/>
            <w:tcBorders>
              <w:left w:val="single" w:sz="4" w:space="0" w:color="auto"/>
              <w:right w:val="single" w:sz="4" w:space="0" w:color="auto"/>
            </w:tcBorders>
          </w:tcPr>
          <w:p w14:paraId="49C5B1E3"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51 (6.2)</w:t>
            </w:r>
          </w:p>
        </w:tc>
        <w:tc>
          <w:tcPr>
            <w:tcW w:w="1574" w:type="dxa"/>
            <w:tcBorders>
              <w:left w:val="single" w:sz="4" w:space="0" w:color="auto"/>
              <w:right w:val="single" w:sz="4" w:space="0" w:color="auto"/>
            </w:tcBorders>
            <w:noWrap/>
          </w:tcPr>
          <w:p w14:paraId="40462D7A"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37 (4.7)</w:t>
            </w:r>
          </w:p>
        </w:tc>
        <w:tc>
          <w:tcPr>
            <w:tcW w:w="1574" w:type="dxa"/>
            <w:tcBorders>
              <w:left w:val="single" w:sz="4" w:space="0" w:color="auto"/>
            </w:tcBorders>
          </w:tcPr>
          <w:p w14:paraId="5F4B7D41" w14:textId="77777777" w:rsidR="00D8225A" w:rsidRPr="00193E19" w:rsidRDefault="00D8225A" w:rsidP="0035761F">
            <w:pPr>
              <w:rPr>
                <w:sz w:val="16"/>
                <w:szCs w:val="16"/>
              </w:rPr>
            </w:pPr>
          </w:p>
        </w:tc>
        <w:tc>
          <w:tcPr>
            <w:tcW w:w="1574" w:type="dxa"/>
          </w:tcPr>
          <w:p w14:paraId="6E1121F1" w14:textId="77777777" w:rsidR="00D8225A" w:rsidRPr="00193E19" w:rsidRDefault="00D8225A" w:rsidP="0035761F">
            <w:pPr>
              <w:rPr>
                <w:sz w:val="16"/>
                <w:szCs w:val="16"/>
              </w:rPr>
            </w:pPr>
          </w:p>
        </w:tc>
      </w:tr>
      <w:tr w:rsidR="00D8225A" w:rsidRPr="00193E19" w14:paraId="11652D0C" w14:textId="77777777" w:rsidTr="0035761F">
        <w:trPr>
          <w:trHeight w:val="98"/>
        </w:trPr>
        <w:tc>
          <w:tcPr>
            <w:tcW w:w="3054" w:type="dxa"/>
            <w:tcBorders>
              <w:left w:val="single" w:sz="4" w:space="0" w:color="auto"/>
              <w:right w:val="single" w:sz="4" w:space="0" w:color="auto"/>
            </w:tcBorders>
          </w:tcPr>
          <w:p w14:paraId="76027126"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Radiation therapy</w:t>
            </w:r>
          </w:p>
        </w:tc>
        <w:tc>
          <w:tcPr>
            <w:tcW w:w="1372" w:type="dxa"/>
            <w:gridSpan w:val="2"/>
            <w:tcBorders>
              <w:left w:val="single" w:sz="4" w:space="0" w:color="auto"/>
              <w:right w:val="single" w:sz="4" w:space="0" w:color="auto"/>
            </w:tcBorders>
          </w:tcPr>
          <w:p w14:paraId="56BBC85F" w14:textId="77777777" w:rsidR="00D8225A" w:rsidRPr="00193E19" w:rsidRDefault="00D8225A" w:rsidP="0035761F">
            <w:pPr>
              <w:pStyle w:val="NoSpacing"/>
              <w:spacing w:line="276" w:lineRule="auto"/>
              <w:rPr>
                <w:rFonts w:ascii="Times New Roman" w:hAnsi="Times New Roman" w:cs="Times New Roman"/>
                <w:sz w:val="16"/>
                <w:szCs w:val="16"/>
                <w:lang w:val="en-US"/>
              </w:rPr>
            </w:pPr>
          </w:p>
        </w:tc>
        <w:tc>
          <w:tcPr>
            <w:tcW w:w="1442" w:type="dxa"/>
            <w:gridSpan w:val="2"/>
            <w:tcBorders>
              <w:left w:val="single" w:sz="4" w:space="0" w:color="auto"/>
              <w:right w:val="single" w:sz="4" w:space="0" w:color="auto"/>
            </w:tcBorders>
            <w:noWrap/>
          </w:tcPr>
          <w:p w14:paraId="7D02D13B" w14:textId="77777777" w:rsidR="00D8225A" w:rsidRPr="00193E19" w:rsidRDefault="00D8225A" w:rsidP="0035761F">
            <w:pPr>
              <w:pStyle w:val="NoSpacing"/>
              <w:spacing w:line="276" w:lineRule="auto"/>
              <w:rPr>
                <w:rFonts w:ascii="Times New Roman" w:hAnsi="Times New Roman" w:cs="Times New Roman"/>
                <w:sz w:val="16"/>
                <w:szCs w:val="16"/>
                <w:lang w:val="en-US"/>
              </w:rPr>
            </w:pPr>
          </w:p>
        </w:tc>
        <w:tc>
          <w:tcPr>
            <w:tcW w:w="1643" w:type="dxa"/>
            <w:gridSpan w:val="2"/>
            <w:tcBorders>
              <w:left w:val="single" w:sz="4" w:space="0" w:color="auto"/>
              <w:right w:val="single" w:sz="4" w:space="0" w:color="auto"/>
            </w:tcBorders>
          </w:tcPr>
          <w:p w14:paraId="7021B3C6" w14:textId="77777777" w:rsidR="00D8225A" w:rsidRPr="00193E19" w:rsidRDefault="00D8225A" w:rsidP="0035761F">
            <w:pPr>
              <w:pStyle w:val="NoSpacing"/>
              <w:spacing w:line="276" w:lineRule="auto"/>
              <w:rPr>
                <w:rFonts w:ascii="Times New Roman" w:hAnsi="Times New Roman" w:cs="Times New Roman"/>
                <w:sz w:val="16"/>
                <w:szCs w:val="16"/>
                <w:lang w:val="en-US"/>
              </w:rPr>
            </w:pPr>
          </w:p>
        </w:tc>
        <w:tc>
          <w:tcPr>
            <w:tcW w:w="1574" w:type="dxa"/>
            <w:tcBorders>
              <w:left w:val="single" w:sz="4" w:space="0" w:color="auto"/>
              <w:right w:val="single" w:sz="4" w:space="0" w:color="auto"/>
            </w:tcBorders>
            <w:noWrap/>
          </w:tcPr>
          <w:p w14:paraId="57FAB022" w14:textId="77777777" w:rsidR="00D8225A" w:rsidRPr="00193E19" w:rsidRDefault="00D8225A" w:rsidP="0035761F">
            <w:pPr>
              <w:pStyle w:val="NoSpacing"/>
              <w:spacing w:line="276" w:lineRule="auto"/>
              <w:rPr>
                <w:rFonts w:ascii="Times New Roman" w:hAnsi="Times New Roman" w:cs="Times New Roman"/>
                <w:sz w:val="16"/>
                <w:szCs w:val="16"/>
                <w:lang w:val="en-US"/>
              </w:rPr>
            </w:pPr>
          </w:p>
        </w:tc>
        <w:tc>
          <w:tcPr>
            <w:tcW w:w="1574" w:type="dxa"/>
            <w:tcBorders>
              <w:left w:val="single" w:sz="4" w:space="0" w:color="auto"/>
            </w:tcBorders>
          </w:tcPr>
          <w:p w14:paraId="4743F645" w14:textId="77777777" w:rsidR="00D8225A" w:rsidRPr="00193E19" w:rsidRDefault="00D8225A" w:rsidP="0035761F">
            <w:pPr>
              <w:rPr>
                <w:sz w:val="16"/>
                <w:szCs w:val="16"/>
              </w:rPr>
            </w:pPr>
          </w:p>
        </w:tc>
        <w:tc>
          <w:tcPr>
            <w:tcW w:w="1574" w:type="dxa"/>
          </w:tcPr>
          <w:p w14:paraId="154BA0D1" w14:textId="77777777" w:rsidR="00D8225A" w:rsidRPr="00193E19" w:rsidRDefault="00D8225A" w:rsidP="0035761F">
            <w:pPr>
              <w:rPr>
                <w:sz w:val="16"/>
                <w:szCs w:val="16"/>
              </w:rPr>
            </w:pPr>
            <w:r w:rsidRPr="00193E19">
              <w:rPr>
                <w:sz w:val="16"/>
                <w:szCs w:val="16"/>
              </w:rPr>
              <w:t> </w:t>
            </w:r>
          </w:p>
        </w:tc>
      </w:tr>
      <w:tr w:rsidR="00D8225A" w:rsidRPr="00193E19" w14:paraId="2D6F047D" w14:textId="77777777" w:rsidTr="0035761F">
        <w:trPr>
          <w:trHeight w:val="83"/>
        </w:trPr>
        <w:tc>
          <w:tcPr>
            <w:tcW w:w="3054" w:type="dxa"/>
            <w:tcBorders>
              <w:left w:val="single" w:sz="4" w:space="0" w:color="auto"/>
              <w:right w:val="single" w:sz="4" w:space="0" w:color="auto"/>
            </w:tcBorders>
          </w:tcPr>
          <w:p w14:paraId="717DE4E5"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 xml:space="preserve">  Yes</w:t>
            </w:r>
          </w:p>
        </w:tc>
        <w:tc>
          <w:tcPr>
            <w:tcW w:w="1372" w:type="dxa"/>
            <w:gridSpan w:val="2"/>
            <w:tcBorders>
              <w:left w:val="single" w:sz="4" w:space="0" w:color="auto"/>
              <w:right w:val="single" w:sz="4" w:space="0" w:color="auto"/>
            </w:tcBorders>
          </w:tcPr>
          <w:p w14:paraId="05C32699"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993 (89.8)</w:t>
            </w:r>
          </w:p>
        </w:tc>
        <w:tc>
          <w:tcPr>
            <w:tcW w:w="1442" w:type="dxa"/>
            <w:gridSpan w:val="2"/>
            <w:tcBorders>
              <w:left w:val="single" w:sz="4" w:space="0" w:color="auto"/>
              <w:right w:val="single" w:sz="4" w:space="0" w:color="auto"/>
            </w:tcBorders>
            <w:noWrap/>
          </w:tcPr>
          <w:p w14:paraId="2AAC635F"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438 (89.6)</w:t>
            </w:r>
          </w:p>
        </w:tc>
        <w:tc>
          <w:tcPr>
            <w:tcW w:w="1643" w:type="dxa"/>
            <w:gridSpan w:val="2"/>
            <w:tcBorders>
              <w:left w:val="single" w:sz="4" w:space="0" w:color="auto"/>
              <w:right w:val="single" w:sz="4" w:space="0" w:color="auto"/>
            </w:tcBorders>
          </w:tcPr>
          <w:p w14:paraId="326CF84C"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702 (85.4)</w:t>
            </w:r>
          </w:p>
        </w:tc>
        <w:tc>
          <w:tcPr>
            <w:tcW w:w="1574" w:type="dxa"/>
            <w:tcBorders>
              <w:left w:val="single" w:sz="4" w:space="0" w:color="auto"/>
              <w:right w:val="single" w:sz="4" w:space="0" w:color="auto"/>
            </w:tcBorders>
            <w:noWrap/>
          </w:tcPr>
          <w:p w14:paraId="197E4BB6"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672 (84.8)</w:t>
            </w:r>
          </w:p>
        </w:tc>
        <w:tc>
          <w:tcPr>
            <w:tcW w:w="1574" w:type="dxa"/>
            <w:tcBorders>
              <w:left w:val="single" w:sz="4" w:space="0" w:color="auto"/>
            </w:tcBorders>
          </w:tcPr>
          <w:p w14:paraId="1D2B3F44" w14:textId="77777777" w:rsidR="00D8225A" w:rsidRPr="00193E19" w:rsidRDefault="00D8225A" w:rsidP="0035761F">
            <w:pPr>
              <w:rPr>
                <w:sz w:val="16"/>
                <w:szCs w:val="16"/>
              </w:rPr>
            </w:pPr>
          </w:p>
        </w:tc>
        <w:tc>
          <w:tcPr>
            <w:tcW w:w="1574" w:type="dxa"/>
          </w:tcPr>
          <w:p w14:paraId="1F26C562" w14:textId="77777777" w:rsidR="00D8225A" w:rsidRPr="00193E19" w:rsidRDefault="00D8225A" w:rsidP="0035761F">
            <w:pPr>
              <w:rPr>
                <w:sz w:val="16"/>
                <w:szCs w:val="16"/>
              </w:rPr>
            </w:pPr>
          </w:p>
        </w:tc>
      </w:tr>
      <w:tr w:rsidR="00D8225A" w:rsidRPr="00193E19" w14:paraId="2B76249E" w14:textId="77777777" w:rsidTr="0035761F">
        <w:trPr>
          <w:trHeight w:val="215"/>
        </w:trPr>
        <w:tc>
          <w:tcPr>
            <w:tcW w:w="3054" w:type="dxa"/>
            <w:tcBorders>
              <w:left w:val="single" w:sz="4" w:space="0" w:color="auto"/>
              <w:right w:val="single" w:sz="4" w:space="0" w:color="auto"/>
            </w:tcBorders>
          </w:tcPr>
          <w:p w14:paraId="170BF89E"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 xml:space="preserve">  No</w:t>
            </w:r>
          </w:p>
        </w:tc>
        <w:tc>
          <w:tcPr>
            <w:tcW w:w="1372" w:type="dxa"/>
            <w:gridSpan w:val="2"/>
            <w:tcBorders>
              <w:left w:val="single" w:sz="4" w:space="0" w:color="auto"/>
              <w:right w:val="single" w:sz="4" w:space="0" w:color="auto"/>
            </w:tcBorders>
          </w:tcPr>
          <w:p w14:paraId="414D8AA2"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 xml:space="preserve">77 (7.0) </w:t>
            </w:r>
          </w:p>
        </w:tc>
        <w:tc>
          <w:tcPr>
            <w:tcW w:w="1442" w:type="dxa"/>
            <w:gridSpan w:val="2"/>
            <w:tcBorders>
              <w:left w:val="single" w:sz="4" w:space="0" w:color="auto"/>
              <w:right w:val="single" w:sz="4" w:space="0" w:color="auto"/>
            </w:tcBorders>
            <w:noWrap/>
          </w:tcPr>
          <w:p w14:paraId="56CC3C65"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38 (7.8)</w:t>
            </w:r>
          </w:p>
        </w:tc>
        <w:tc>
          <w:tcPr>
            <w:tcW w:w="1643" w:type="dxa"/>
            <w:gridSpan w:val="2"/>
            <w:tcBorders>
              <w:left w:val="single" w:sz="4" w:space="0" w:color="auto"/>
              <w:right w:val="single" w:sz="4" w:space="0" w:color="auto"/>
            </w:tcBorders>
          </w:tcPr>
          <w:p w14:paraId="7435DCD5"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47 (5.7)</w:t>
            </w:r>
          </w:p>
        </w:tc>
        <w:tc>
          <w:tcPr>
            <w:tcW w:w="1574" w:type="dxa"/>
            <w:tcBorders>
              <w:left w:val="single" w:sz="4" w:space="0" w:color="auto"/>
              <w:right w:val="single" w:sz="4" w:space="0" w:color="auto"/>
            </w:tcBorders>
            <w:noWrap/>
          </w:tcPr>
          <w:p w14:paraId="5165D808"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62 (7.8)</w:t>
            </w:r>
          </w:p>
        </w:tc>
        <w:tc>
          <w:tcPr>
            <w:tcW w:w="1574" w:type="dxa"/>
            <w:tcBorders>
              <w:left w:val="single" w:sz="4" w:space="0" w:color="auto"/>
            </w:tcBorders>
          </w:tcPr>
          <w:p w14:paraId="4B1D8019" w14:textId="77777777" w:rsidR="00D8225A" w:rsidRPr="00193E19" w:rsidRDefault="00D8225A" w:rsidP="0035761F">
            <w:pPr>
              <w:rPr>
                <w:sz w:val="16"/>
                <w:szCs w:val="16"/>
              </w:rPr>
            </w:pPr>
          </w:p>
        </w:tc>
        <w:tc>
          <w:tcPr>
            <w:tcW w:w="1574" w:type="dxa"/>
          </w:tcPr>
          <w:p w14:paraId="45C82D14" w14:textId="77777777" w:rsidR="00D8225A" w:rsidRPr="00193E19" w:rsidRDefault="00D8225A" w:rsidP="0035761F">
            <w:pPr>
              <w:rPr>
                <w:sz w:val="16"/>
                <w:szCs w:val="16"/>
              </w:rPr>
            </w:pPr>
          </w:p>
        </w:tc>
      </w:tr>
      <w:tr w:rsidR="00D8225A" w:rsidRPr="00193E19" w14:paraId="551EBEC7" w14:textId="77777777" w:rsidTr="0035761F">
        <w:trPr>
          <w:trHeight w:val="83"/>
        </w:trPr>
        <w:tc>
          <w:tcPr>
            <w:tcW w:w="3054" w:type="dxa"/>
            <w:tcBorders>
              <w:left w:val="single" w:sz="4" w:space="0" w:color="auto"/>
              <w:right w:val="single" w:sz="4" w:space="0" w:color="auto"/>
            </w:tcBorders>
          </w:tcPr>
          <w:p w14:paraId="6E679EC2"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 xml:space="preserve">  Unknown</w:t>
            </w:r>
          </w:p>
        </w:tc>
        <w:tc>
          <w:tcPr>
            <w:tcW w:w="1372" w:type="dxa"/>
            <w:gridSpan w:val="2"/>
            <w:tcBorders>
              <w:left w:val="single" w:sz="4" w:space="0" w:color="auto"/>
              <w:right w:val="single" w:sz="4" w:space="0" w:color="auto"/>
            </w:tcBorders>
          </w:tcPr>
          <w:p w14:paraId="18425EC2"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36 (3.3)</w:t>
            </w:r>
          </w:p>
        </w:tc>
        <w:tc>
          <w:tcPr>
            <w:tcW w:w="1442" w:type="dxa"/>
            <w:gridSpan w:val="2"/>
            <w:tcBorders>
              <w:left w:val="single" w:sz="4" w:space="0" w:color="auto"/>
              <w:right w:val="single" w:sz="4" w:space="0" w:color="auto"/>
            </w:tcBorders>
            <w:noWrap/>
          </w:tcPr>
          <w:p w14:paraId="4539E9B4"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13 (2.7)</w:t>
            </w:r>
          </w:p>
        </w:tc>
        <w:tc>
          <w:tcPr>
            <w:tcW w:w="1643" w:type="dxa"/>
            <w:gridSpan w:val="2"/>
            <w:tcBorders>
              <w:left w:val="single" w:sz="4" w:space="0" w:color="auto"/>
              <w:right w:val="single" w:sz="4" w:space="0" w:color="auto"/>
            </w:tcBorders>
          </w:tcPr>
          <w:p w14:paraId="59C78531"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73 (8.9)</w:t>
            </w:r>
          </w:p>
        </w:tc>
        <w:tc>
          <w:tcPr>
            <w:tcW w:w="1574" w:type="dxa"/>
            <w:tcBorders>
              <w:left w:val="single" w:sz="4" w:space="0" w:color="auto"/>
              <w:right w:val="single" w:sz="4" w:space="0" w:color="auto"/>
            </w:tcBorders>
            <w:noWrap/>
          </w:tcPr>
          <w:p w14:paraId="564D8ABB"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58 (7.3)</w:t>
            </w:r>
          </w:p>
        </w:tc>
        <w:tc>
          <w:tcPr>
            <w:tcW w:w="1574" w:type="dxa"/>
            <w:tcBorders>
              <w:left w:val="single" w:sz="4" w:space="0" w:color="auto"/>
            </w:tcBorders>
          </w:tcPr>
          <w:p w14:paraId="77D01148" w14:textId="77777777" w:rsidR="00D8225A" w:rsidRPr="00193E19" w:rsidRDefault="00D8225A" w:rsidP="0035761F">
            <w:pPr>
              <w:rPr>
                <w:sz w:val="16"/>
                <w:szCs w:val="16"/>
              </w:rPr>
            </w:pPr>
          </w:p>
        </w:tc>
        <w:tc>
          <w:tcPr>
            <w:tcW w:w="1574" w:type="dxa"/>
          </w:tcPr>
          <w:p w14:paraId="0433DFD6" w14:textId="77777777" w:rsidR="00D8225A" w:rsidRPr="00193E19" w:rsidRDefault="00D8225A" w:rsidP="0035761F">
            <w:pPr>
              <w:rPr>
                <w:sz w:val="16"/>
                <w:szCs w:val="16"/>
              </w:rPr>
            </w:pPr>
          </w:p>
        </w:tc>
      </w:tr>
      <w:tr w:rsidR="00D8225A" w:rsidRPr="00193E19" w14:paraId="5517B4FD" w14:textId="77777777" w:rsidTr="0035761F">
        <w:trPr>
          <w:trHeight w:val="570"/>
        </w:trPr>
        <w:tc>
          <w:tcPr>
            <w:tcW w:w="3054" w:type="dxa"/>
            <w:tcBorders>
              <w:left w:val="single" w:sz="4" w:space="0" w:color="auto"/>
              <w:right w:val="single" w:sz="4" w:space="0" w:color="auto"/>
            </w:tcBorders>
          </w:tcPr>
          <w:p w14:paraId="1789AE50"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 xml:space="preserve">Currently receiving active breast cancer </w:t>
            </w:r>
            <w:proofErr w:type="spellStart"/>
            <w:r w:rsidRPr="00193E19">
              <w:rPr>
                <w:rFonts w:ascii="Times New Roman" w:hAnsi="Times New Roman" w:cs="Times New Roman"/>
                <w:sz w:val="16"/>
                <w:szCs w:val="16"/>
                <w:lang w:val="en-US"/>
              </w:rPr>
              <w:t>treatment</w:t>
            </w:r>
            <w:r w:rsidRPr="00193E19">
              <w:rPr>
                <w:rFonts w:ascii="Times New Roman" w:hAnsi="Times New Roman" w:cs="Times New Roman"/>
                <w:sz w:val="16"/>
                <w:szCs w:val="16"/>
                <w:vertAlign w:val="superscript"/>
                <w:lang w:val="en-US"/>
              </w:rPr>
              <w:t>f</w:t>
            </w:r>
            <w:proofErr w:type="spellEnd"/>
          </w:p>
        </w:tc>
        <w:tc>
          <w:tcPr>
            <w:tcW w:w="1372" w:type="dxa"/>
            <w:gridSpan w:val="2"/>
            <w:tcBorders>
              <w:left w:val="single" w:sz="4" w:space="0" w:color="auto"/>
              <w:right w:val="single" w:sz="4" w:space="0" w:color="auto"/>
            </w:tcBorders>
          </w:tcPr>
          <w:p w14:paraId="17F0FA9F" w14:textId="77777777" w:rsidR="00D8225A" w:rsidRPr="00193E19" w:rsidRDefault="00D8225A" w:rsidP="0035761F">
            <w:pPr>
              <w:pStyle w:val="NoSpacing"/>
              <w:spacing w:line="276" w:lineRule="auto"/>
              <w:rPr>
                <w:rFonts w:ascii="Times New Roman" w:hAnsi="Times New Roman" w:cs="Times New Roman"/>
                <w:sz w:val="16"/>
                <w:szCs w:val="16"/>
                <w:lang w:val="en-US"/>
              </w:rPr>
            </w:pPr>
          </w:p>
        </w:tc>
        <w:tc>
          <w:tcPr>
            <w:tcW w:w="1442" w:type="dxa"/>
            <w:gridSpan w:val="2"/>
            <w:tcBorders>
              <w:left w:val="single" w:sz="4" w:space="0" w:color="auto"/>
              <w:right w:val="single" w:sz="4" w:space="0" w:color="auto"/>
            </w:tcBorders>
            <w:noWrap/>
          </w:tcPr>
          <w:p w14:paraId="12CB6B26" w14:textId="77777777" w:rsidR="00D8225A" w:rsidRPr="00193E19" w:rsidRDefault="00D8225A" w:rsidP="0035761F">
            <w:pPr>
              <w:pStyle w:val="NoSpacing"/>
              <w:spacing w:line="276" w:lineRule="auto"/>
              <w:rPr>
                <w:rFonts w:ascii="Times New Roman" w:hAnsi="Times New Roman" w:cs="Times New Roman"/>
                <w:sz w:val="16"/>
                <w:szCs w:val="16"/>
                <w:lang w:val="en-US"/>
              </w:rPr>
            </w:pPr>
          </w:p>
        </w:tc>
        <w:tc>
          <w:tcPr>
            <w:tcW w:w="1643" w:type="dxa"/>
            <w:gridSpan w:val="2"/>
            <w:tcBorders>
              <w:left w:val="single" w:sz="4" w:space="0" w:color="auto"/>
              <w:right w:val="single" w:sz="4" w:space="0" w:color="auto"/>
            </w:tcBorders>
          </w:tcPr>
          <w:p w14:paraId="20DA4BED" w14:textId="77777777" w:rsidR="00D8225A" w:rsidRPr="00193E19" w:rsidRDefault="00D8225A" w:rsidP="0035761F">
            <w:pPr>
              <w:pStyle w:val="NoSpacing"/>
              <w:spacing w:line="276" w:lineRule="auto"/>
              <w:rPr>
                <w:rFonts w:ascii="Times New Roman" w:hAnsi="Times New Roman" w:cs="Times New Roman"/>
                <w:sz w:val="16"/>
                <w:szCs w:val="16"/>
                <w:lang w:val="en-US"/>
              </w:rPr>
            </w:pPr>
          </w:p>
        </w:tc>
        <w:tc>
          <w:tcPr>
            <w:tcW w:w="1574" w:type="dxa"/>
            <w:tcBorders>
              <w:left w:val="single" w:sz="4" w:space="0" w:color="auto"/>
              <w:right w:val="single" w:sz="4" w:space="0" w:color="auto"/>
            </w:tcBorders>
            <w:noWrap/>
          </w:tcPr>
          <w:p w14:paraId="719F82A2"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 </w:t>
            </w:r>
          </w:p>
        </w:tc>
        <w:tc>
          <w:tcPr>
            <w:tcW w:w="1574" w:type="dxa"/>
            <w:tcBorders>
              <w:left w:val="single" w:sz="4" w:space="0" w:color="auto"/>
            </w:tcBorders>
          </w:tcPr>
          <w:p w14:paraId="0F638242" w14:textId="77777777" w:rsidR="00D8225A" w:rsidRPr="00193E19" w:rsidRDefault="00D8225A" w:rsidP="0035761F">
            <w:pPr>
              <w:rPr>
                <w:sz w:val="16"/>
                <w:szCs w:val="16"/>
              </w:rPr>
            </w:pPr>
          </w:p>
        </w:tc>
        <w:tc>
          <w:tcPr>
            <w:tcW w:w="1574" w:type="dxa"/>
          </w:tcPr>
          <w:p w14:paraId="7788C5C3" w14:textId="77777777" w:rsidR="00D8225A" w:rsidRPr="00193E19" w:rsidRDefault="00D8225A" w:rsidP="0035761F">
            <w:pPr>
              <w:rPr>
                <w:sz w:val="16"/>
                <w:szCs w:val="16"/>
              </w:rPr>
            </w:pPr>
          </w:p>
        </w:tc>
      </w:tr>
      <w:tr w:rsidR="00D8225A" w:rsidRPr="00193E19" w14:paraId="6F743A00" w14:textId="77777777" w:rsidTr="0035761F">
        <w:trPr>
          <w:trHeight w:val="197"/>
        </w:trPr>
        <w:tc>
          <w:tcPr>
            <w:tcW w:w="3054" w:type="dxa"/>
            <w:tcBorders>
              <w:left w:val="single" w:sz="4" w:space="0" w:color="auto"/>
              <w:right w:val="single" w:sz="4" w:space="0" w:color="auto"/>
            </w:tcBorders>
          </w:tcPr>
          <w:p w14:paraId="09871E29"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 xml:space="preserve">  Yes</w:t>
            </w:r>
          </w:p>
        </w:tc>
        <w:tc>
          <w:tcPr>
            <w:tcW w:w="1372" w:type="dxa"/>
            <w:gridSpan w:val="2"/>
            <w:tcBorders>
              <w:left w:val="single" w:sz="4" w:space="0" w:color="auto"/>
              <w:right w:val="single" w:sz="4" w:space="0" w:color="auto"/>
            </w:tcBorders>
          </w:tcPr>
          <w:p w14:paraId="1F9CD2FA"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 xml:space="preserve">350 (31.6) </w:t>
            </w:r>
          </w:p>
        </w:tc>
        <w:tc>
          <w:tcPr>
            <w:tcW w:w="1442" w:type="dxa"/>
            <w:gridSpan w:val="2"/>
            <w:tcBorders>
              <w:left w:val="single" w:sz="4" w:space="0" w:color="auto"/>
              <w:right w:val="single" w:sz="4" w:space="0" w:color="auto"/>
            </w:tcBorders>
            <w:noWrap/>
          </w:tcPr>
          <w:p w14:paraId="5E56909E"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w:t>
            </w:r>
          </w:p>
        </w:tc>
        <w:tc>
          <w:tcPr>
            <w:tcW w:w="1643" w:type="dxa"/>
            <w:gridSpan w:val="2"/>
            <w:tcBorders>
              <w:left w:val="single" w:sz="4" w:space="0" w:color="auto"/>
              <w:right w:val="single" w:sz="4" w:space="0" w:color="auto"/>
            </w:tcBorders>
          </w:tcPr>
          <w:p w14:paraId="39F6E866"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269 (32.7)</w:t>
            </w:r>
          </w:p>
        </w:tc>
        <w:tc>
          <w:tcPr>
            <w:tcW w:w="1574" w:type="dxa"/>
            <w:tcBorders>
              <w:left w:val="single" w:sz="4" w:space="0" w:color="auto"/>
              <w:right w:val="single" w:sz="4" w:space="0" w:color="auto"/>
            </w:tcBorders>
            <w:noWrap/>
          </w:tcPr>
          <w:p w14:paraId="503E5337"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w:t>
            </w:r>
          </w:p>
        </w:tc>
        <w:tc>
          <w:tcPr>
            <w:tcW w:w="1574" w:type="dxa"/>
            <w:tcBorders>
              <w:left w:val="single" w:sz="4" w:space="0" w:color="auto"/>
            </w:tcBorders>
          </w:tcPr>
          <w:p w14:paraId="020B4DBC" w14:textId="77777777" w:rsidR="00D8225A" w:rsidRPr="00193E19" w:rsidRDefault="00D8225A" w:rsidP="0035761F">
            <w:pPr>
              <w:rPr>
                <w:sz w:val="16"/>
                <w:szCs w:val="16"/>
              </w:rPr>
            </w:pPr>
          </w:p>
        </w:tc>
        <w:tc>
          <w:tcPr>
            <w:tcW w:w="1574" w:type="dxa"/>
          </w:tcPr>
          <w:p w14:paraId="06B1D63B" w14:textId="77777777" w:rsidR="00D8225A" w:rsidRPr="00193E19" w:rsidRDefault="00D8225A" w:rsidP="0035761F">
            <w:pPr>
              <w:rPr>
                <w:sz w:val="16"/>
                <w:szCs w:val="16"/>
              </w:rPr>
            </w:pPr>
          </w:p>
        </w:tc>
      </w:tr>
      <w:tr w:rsidR="00D8225A" w:rsidRPr="00193E19" w14:paraId="7EEFC7D9" w14:textId="77777777" w:rsidTr="0035761F">
        <w:trPr>
          <w:trHeight w:val="161"/>
        </w:trPr>
        <w:tc>
          <w:tcPr>
            <w:tcW w:w="3054" w:type="dxa"/>
            <w:tcBorders>
              <w:left w:val="single" w:sz="4" w:space="0" w:color="auto"/>
              <w:right w:val="single" w:sz="4" w:space="0" w:color="auto"/>
            </w:tcBorders>
          </w:tcPr>
          <w:p w14:paraId="58E1F50B"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 xml:space="preserve">  No</w:t>
            </w:r>
          </w:p>
        </w:tc>
        <w:tc>
          <w:tcPr>
            <w:tcW w:w="1372" w:type="dxa"/>
            <w:gridSpan w:val="2"/>
            <w:tcBorders>
              <w:left w:val="single" w:sz="4" w:space="0" w:color="auto"/>
              <w:right w:val="single" w:sz="4" w:space="0" w:color="auto"/>
            </w:tcBorders>
          </w:tcPr>
          <w:p w14:paraId="6F829D01"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756 (68.4)</w:t>
            </w:r>
          </w:p>
        </w:tc>
        <w:tc>
          <w:tcPr>
            <w:tcW w:w="1442" w:type="dxa"/>
            <w:gridSpan w:val="2"/>
            <w:tcBorders>
              <w:left w:val="single" w:sz="4" w:space="0" w:color="auto"/>
              <w:right w:val="single" w:sz="4" w:space="0" w:color="auto"/>
            </w:tcBorders>
            <w:noWrap/>
          </w:tcPr>
          <w:p w14:paraId="00CE32CB"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w:t>
            </w:r>
          </w:p>
        </w:tc>
        <w:tc>
          <w:tcPr>
            <w:tcW w:w="1643" w:type="dxa"/>
            <w:gridSpan w:val="2"/>
            <w:tcBorders>
              <w:left w:val="single" w:sz="4" w:space="0" w:color="auto"/>
              <w:right w:val="single" w:sz="4" w:space="0" w:color="auto"/>
            </w:tcBorders>
          </w:tcPr>
          <w:p w14:paraId="017F39F1"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553 (67.3)</w:t>
            </w:r>
          </w:p>
        </w:tc>
        <w:tc>
          <w:tcPr>
            <w:tcW w:w="1574" w:type="dxa"/>
            <w:tcBorders>
              <w:left w:val="single" w:sz="4" w:space="0" w:color="auto"/>
              <w:right w:val="single" w:sz="4" w:space="0" w:color="auto"/>
            </w:tcBorders>
            <w:noWrap/>
          </w:tcPr>
          <w:p w14:paraId="08DE7BC4"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w:t>
            </w:r>
          </w:p>
        </w:tc>
        <w:tc>
          <w:tcPr>
            <w:tcW w:w="1574" w:type="dxa"/>
            <w:tcBorders>
              <w:left w:val="single" w:sz="4" w:space="0" w:color="auto"/>
            </w:tcBorders>
          </w:tcPr>
          <w:p w14:paraId="5A3EC96E" w14:textId="77777777" w:rsidR="00D8225A" w:rsidRPr="00193E19" w:rsidRDefault="00D8225A" w:rsidP="0035761F">
            <w:pPr>
              <w:rPr>
                <w:sz w:val="16"/>
                <w:szCs w:val="16"/>
              </w:rPr>
            </w:pPr>
          </w:p>
        </w:tc>
        <w:tc>
          <w:tcPr>
            <w:tcW w:w="1574" w:type="dxa"/>
          </w:tcPr>
          <w:p w14:paraId="35C26D81" w14:textId="77777777" w:rsidR="00D8225A" w:rsidRPr="00193E19" w:rsidRDefault="00D8225A" w:rsidP="0035761F">
            <w:pPr>
              <w:rPr>
                <w:sz w:val="16"/>
                <w:szCs w:val="16"/>
              </w:rPr>
            </w:pPr>
          </w:p>
        </w:tc>
      </w:tr>
      <w:tr w:rsidR="00D8225A" w:rsidRPr="00193E19" w14:paraId="7DA7E817" w14:textId="77777777" w:rsidTr="0035761F">
        <w:trPr>
          <w:trHeight w:val="224"/>
        </w:trPr>
        <w:tc>
          <w:tcPr>
            <w:tcW w:w="3054" w:type="dxa"/>
            <w:tcBorders>
              <w:left w:val="single" w:sz="4" w:space="0" w:color="auto"/>
              <w:right w:val="single" w:sz="4" w:space="0" w:color="auto"/>
            </w:tcBorders>
          </w:tcPr>
          <w:p w14:paraId="4FD2D5CE"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 xml:space="preserve">Supportive </w:t>
            </w:r>
            <w:proofErr w:type="spellStart"/>
            <w:r w:rsidRPr="00193E19">
              <w:rPr>
                <w:rFonts w:ascii="Times New Roman" w:hAnsi="Times New Roman" w:cs="Times New Roman"/>
                <w:sz w:val="16"/>
                <w:szCs w:val="16"/>
                <w:lang w:val="en-US"/>
              </w:rPr>
              <w:t>care</w:t>
            </w:r>
            <w:r w:rsidRPr="00193E19">
              <w:rPr>
                <w:rFonts w:ascii="Times New Roman" w:hAnsi="Times New Roman" w:cs="Times New Roman"/>
                <w:sz w:val="16"/>
                <w:szCs w:val="16"/>
                <w:vertAlign w:val="superscript"/>
                <w:lang w:val="en-US"/>
              </w:rPr>
              <w:t>g</w:t>
            </w:r>
            <w:proofErr w:type="spellEnd"/>
          </w:p>
        </w:tc>
        <w:tc>
          <w:tcPr>
            <w:tcW w:w="1372" w:type="dxa"/>
            <w:gridSpan w:val="2"/>
            <w:tcBorders>
              <w:left w:val="single" w:sz="4" w:space="0" w:color="auto"/>
              <w:right w:val="single" w:sz="4" w:space="0" w:color="auto"/>
            </w:tcBorders>
          </w:tcPr>
          <w:p w14:paraId="666110FB" w14:textId="77777777" w:rsidR="00D8225A" w:rsidRPr="00193E19" w:rsidRDefault="00D8225A" w:rsidP="0035761F">
            <w:pPr>
              <w:pStyle w:val="NoSpacing"/>
              <w:spacing w:line="276" w:lineRule="auto"/>
              <w:rPr>
                <w:rFonts w:ascii="Times New Roman" w:hAnsi="Times New Roman" w:cs="Times New Roman"/>
                <w:sz w:val="16"/>
                <w:szCs w:val="16"/>
                <w:lang w:val="en-US"/>
              </w:rPr>
            </w:pPr>
          </w:p>
        </w:tc>
        <w:tc>
          <w:tcPr>
            <w:tcW w:w="1442" w:type="dxa"/>
            <w:gridSpan w:val="2"/>
            <w:tcBorders>
              <w:left w:val="single" w:sz="4" w:space="0" w:color="auto"/>
              <w:right w:val="single" w:sz="4" w:space="0" w:color="auto"/>
            </w:tcBorders>
            <w:noWrap/>
          </w:tcPr>
          <w:p w14:paraId="34D56286" w14:textId="77777777" w:rsidR="00D8225A" w:rsidRPr="00193E19" w:rsidRDefault="00D8225A" w:rsidP="0035761F">
            <w:pPr>
              <w:pStyle w:val="NoSpacing"/>
              <w:spacing w:line="276" w:lineRule="auto"/>
              <w:rPr>
                <w:rFonts w:ascii="Times New Roman" w:hAnsi="Times New Roman" w:cs="Times New Roman"/>
                <w:sz w:val="16"/>
                <w:szCs w:val="16"/>
                <w:lang w:val="en-US"/>
              </w:rPr>
            </w:pPr>
          </w:p>
        </w:tc>
        <w:tc>
          <w:tcPr>
            <w:tcW w:w="1643" w:type="dxa"/>
            <w:gridSpan w:val="2"/>
            <w:tcBorders>
              <w:left w:val="single" w:sz="4" w:space="0" w:color="auto"/>
              <w:right w:val="single" w:sz="4" w:space="0" w:color="auto"/>
            </w:tcBorders>
          </w:tcPr>
          <w:p w14:paraId="79317363" w14:textId="77777777" w:rsidR="00D8225A" w:rsidRPr="00193E19" w:rsidRDefault="00D8225A" w:rsidP="0035761F">
            <w:pPr>
              <w:pStyle w:val="NoSpacing"/>
              <w:spacing w:line="276" w:lineRule="auto"/>
              <w:rPr>
                <w:rFonts w:ascii="Times New Roman" w:hAnsi="Times New Roman" w:cs="Times New Roman"/>
                <w:sz w:val="16"/>
                <w:szCs w:val="16"/>
                <w:lang w:val="en-US"/>
              </w:rPr>
            </w:pPr>
          </w:p>
        </w:tc>
        <w:tc>
          <w:tcPr>
            <w:tcW w:w="1574" w:type="dxa"/>
            <w:tcBorders>
              <w:left w:val="single" w:sz="4" w:space="0" w:color="auto"/>
              <w:right w:val="single" w:sz="4" w:space="0" w:color="auto"/>
            </w:tcBorders>
            <w:noWrap/>
          </w:tcPr>
          <w:p w14:paraId="79248C74"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 </w:t>
            </w:r>
          </w:p>
        </w:tc>
        <w:tc>
          <w:tcPr>
            <w:tcW w:w="1574" w:type="dxa"/>
            <w:tcBorders>
              <w:left w:val="single" w:sz="4" w:space="0" w:color="auto"/>
            </w:tcBorders>
          </w:tcPr>
          <w:p w14:paraId="0A2D4923" w14:textId="77777777" w:rsidR="00D8225A" w:rsidRPr="00193E19" w:rsidRDefault="00D8225A" w:rsidP="0035761F">
            <w:pPr>
              <w:rPr>
                <w:sz w:val="16"/>
                <w:szCs w:val="16"/>
              </w:rPr>
            </w:pPr>
          </w:p>
        </w:tc>
        <w:tc>
          <w:tcPr>
            <w:tcW w:w="1574" w:type="dxa"/>
          </w:tcPr>
          <w:p w14:paraId="065B7519" w14:textId="77777777" w:rsidR="00D8225A" w:rsidRPr="00193E19" w:rsidRDefault="00D8225A" w:rsidP="0035761F">
            <w:pPr>
              <w:rPr>
                <w:sz w:val="16"/>
                <w:szCs w:val="16"/>
              </w:rPr>
            </w:pPr>
          </w:p>
        </w:tc>
      </w:tr>
      <w:tr w:rsidR="00D8225A" w:rsidRPr="00193E19" w14:paraId="16BE52A6" w14:textId="77777777" w:rsidTr="0035761F">
        <w:trPr>
          <w:trHeight w:val="188"/>
        </w:trPr>
        <w:tc>
          <w:tcPr>
            <w:tcW w:w="3054" w:type="dxa"/>
            <w:tcBorders>
              <w:left w:val="single" w:sz="4" w:space="0" w:color="auto"/>
              <w:right w:val="single" w:sz="4" w:space="0" w:color="auto"/>
            </w:tcBorders>
          </w:tcPr>
          <w:p w14:paraId="2D7FBA69"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 xml:space="preserve">  Mental support</w:t>
            </w:r>
          </w:p>
        </w:tc>
        <w:tc>
          <w:tcPr>
            <w:tcW w:w="1372" w:type="dxa"/>
            <w:gridSpan w:val="2"/>
            <w:tcBorders>
              <w:left w:val="single" w:sz="4" w:space="0" w:color="auto"/>
              <w:right w:val="single" w:sz="4" w:space="0" w:color="auto"/>
            </w:tcBorders>
          </w:tcPr>
          <w:p w14:paraId="181F11F5"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w:t>
            </w:r>
          </w:p>
        </w:tc>
        <w:tc>
          <w:tcPr>
            <w:tcW w:w="1442" w:type="dxa"/>
            <w:gridSpan w:val="2"/>
            <w:tcBorders>
              <w:left w:val="single" w:sz="4" w:space="0" w:color="auto"/>
              <w:right w:val="single" w:sz="4" w:space="0" w:color="auto"/>
            </w:tcBorders>
            <w:noWrap/>
          </w:tcPr>
          <w:p w14:paraId="7B00A63D"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w:t>
            </w:r>
          </w:p>
        </w:tc>
        <w:tc>
          <w:tcPr>
            <w:tcW w:w="1643" w:type="dxa"/>
            <w:gridSpan w:val="2"/>
            <w:tcBorders>
              <w:left w:val="single" w:sz="4" w:space="0" w:color="auto"/>
              <w:right w:val="single" w:sz="4" w:space="0" w:color="auto"/>
            </w:tcBorders>
          </w:tcPr>
          <w:p w14:paraId="62F661E0"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67 (8.2)</w:t>
            </w:r>
          </w:p>
        </w:tc>
        <w:tc>
          <w:tcPr>
            <w:tcW w:w="1574" w:type="dxa"/>
            <w:tcBorders>
              <w:left w:val="single" w:sz="4" w:space="0" w:color="auto"/>
              <w:right w:val="single" w:sz="4" w:space="0" w:color="auto"/>
            </w:tcBorders>
            <w:noWrap/>
          </w:tcPr>
          <w:p w14:paraId="2115C7FC"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w:t>
            </w:r>
          </w:p>
        </w:tc>
        <w:tc>
          <w:tcPr>
            <w:tcW w:w="1574" w:type="dxa"/>
            <w:tcBorders>
              <w:left w:val="single" w:sz="4" w:space="0" w:color="auto"/>
            </w:tcBorders>
          </w:tcPr>
          <w:p w14:paraId="5BA5E0D1" w14:textId="77777777" w:rsidR="00D8225A" w:rsidRPr="00193E19" w:rsidRDefault="00D8225A" w:rsidP="0035761F">
            <w:pPr>
              <w:rPr>
                <w:sz w:val="16"/>
                <w:szCs w:val="16"/>
              </w:rPr>
            </w:pPr>
          </w:p>
        </w:tc>
        <w:tc>
          <w:tcPr>
            <w:tcW w:w="1574" w:type="dxa"/>
          </w:tcPr>
          <w:p w14:paraId="05AE9CB4" w14:textId="77777777" w:rsidR="00D8225A" w:rsidRPr="00193E19" w:rsidRDefault="00D8225A" w:rsidP="0035761F">
            <w:pPr>
              <w:rPr>
                <w:sz w:val="16"/>
                <w:szCs w:val="16"/>
              </w:rPr>
            </w:pPr>
          </w:p>
        </w:tc>
      </w:tr>
      <w:tr w:rsidR="00D8225A" w:rsidRPr="00193E19" w14:paraId="2611EC2E" w14:textId="77777777" w:rsidTr="0035761F">
        <w:trPr>
          <w:trHeight w:val="251"/>
        </w:trPr>
        <w:tc>
          <w:tcPr>
            <w:tcW w:w="3054" w:type="dxa"/>
            <w:tcBorders>
              <w:left w:val="single" w:sz="4" w:space="0" w:color="auto"/>
              <w:right w:val="single" w:sz="4" w:space="0" w:color="auto"/>
            </w:tcBorders>
          </w:tcPr>
          <w:p w14:paraId="1E75790F"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 xml:space="preserve">  Physical or other support</w:t>
            </w:r>
          </w:p>
        </w:tc>
        <w:tc>
          <w:tcPr>
            <w:tcW w:w="1372" w:type="dxa"/>
            <w:gridSpan w:val="2"/>
            <w:tcBorders>
              <w:left w:val="single" w:sz="4" w:space="0" w:color="auto"/>
              <w:right w:val="single" w:sz="4" w:space="0" w:color="auto"/>
            </w:tcBorders>
          </w:tcPr>
          <w:p w14:paraId="1BB1E442"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w:t>
            </w:r>
          </w:p>
        </w:tc>
        <w:tc>
          <w:tcPr>
            <w:tcW w:w="1442" w:type="dxa"/>
            <w:gridSpan w:val="2"/>
            <w:tcBorders>
              <w:left w:val="single" w:sz="4" w:space="0" w:color="auto"/>
              <w:right w:val="single" w:sz="4" w:space="0" w:color="auto"/>
            </w:tcBorders>
            <w:noWrap/>
          </w:tcPr>
          <w:p w14:paraId="128E671C"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w:t>
            </w:r>
          </w:p>
        </w:tc>
        <w:tc>
          <w:tcPr>
            <w:tcW w:w="1643" w:type="dxa"/>
            <w:gridSpan w:val="2"/>
            <w:tcBorders>
              <w:left w:val="single" w:sz="4" w:space="0" w:color="auto"/>
              <w:right w:val="single" w:sz="4" w:space="0" w:color="auto"/>
            </w:tcBorders>
          </w:tcPr>
          <w:p w14:paraId="7C165A4F"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224 (27.3)</w:t>
            </w:r>
          </w:p>
        </w:tc>
        <w:tc>
          <w:tcPr>
            <w:tcW w:w="1574" w:type="dxa"/>
            <w:tcBorders>
              <w:left w:val="single" w:sz="4" w:space="0" w:color="auto"/>
              <w:right w:val="single" w:sz="4" w:space="0" w:color="auto"/>
            </w:tcBorders>
            <w:noWrap/>
          </w:tcPr>
          <w:p w14:paraId="0093914C"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w:t>
            </w:r>
          </w:p>
        </w:tc>
        <w:tc>
          <w:tcPr>
            <w:tcW w:w="1574" w:type="dxa"/>
            <w:tcBorders>
              <w:left w:val="single" w:sz="4" w:space="0" w:color="auto"/>
            </w:tcBorders>
          </w:tcPr>
          <w:p w14:paraId="3839C92E" w14:textId="77777777" w:rsidR="00D8225A" w:rsidRPr="00193E19" w:rsidRDefault="00D8225A" w:rsidP="0035761F">
            <w:pPr>
              <w:rPr>
                <w:sz w:val="16"/>
                <w:szCs w:val="16"/>
              </w:rPr>
            </w:pPr>
          </w:p>
        </w:tc>
        <w:tc>
          <w:tcPr>
            <w:tcW w:w="1574" w:type="dxa"/>
          </w:tcPr>
          <w:p w14:paraId="1BE7C8E0" w14:textId="77777777" w:rsidR="00D8225A" w:rsidRPr="00193E19" w:rsidRDefault="00D8225A" w:rsidP="0035761F">
            <w:pPr>
              <w:rPr>
                <w:sz w:val="16"/>
                <w:szCs w:val="16"/>
              </w:rPr>
            </w:pPr>
          </w:p>
        </w:tc>
      </w:tr>
      <w:tr w:rsidR="00D8225A" w:rsidRPr="00193E19" w14:paraId="01A43AD9" w14:textId="77777777" w:rsidTr="0035761F">
        <w:trPr>
          <w:trHeight w:val="570"/>
        </w:trPr>
        <w:tc>
          <w:tcPr>
            <w:tcW w:w="3054" w:type="dxa"/>
            <w:tcBorders>
              <w:left w:val="single" w:sz="4" w:space="0" w:color="auto"/>
              <w:right w:val="single" w:sz="4" w:space="0" w:color="auto"/>
            </w:tcBorders>
          </w:tcPr>
          <w:p w14:paraId="189E5A09"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 xml:space="preserve">  Mental and physical/other </w:t>
            </w:r>
          </w:p>
          <w:p w14:paraId="0DF0BD06"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 xml:space="preserve">  support</w:t>
            </w:r>
          </w:p>
        </w:tc>
        <w:tc>
          <w:tcPr>
            <w:tcW w:w="1372" w:type="dxa"/>
            <w:gridSpan w:val="2"/>
            <w:tcBorders>
              <w:left w:val="single" w:sz="4" w:space="0" w:color="auto"/>
              <w:right w:val="single" w:sz="4" w:space="0" w:color="auto"/>
            </w:tcBorders>
          </w:tcPr>
          <w:p w14:paraId="67905A08"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w:t>
            </w:r>
          </w:p>
        </w:tc>
        <w:tc>
          <w:tcPr>
            <w:tcW w:w="1442" w:type="dxa"/>
            <w:gridSpan w:val="2"/>
            <w:tcBorders>
              <w:left w:val="single" w:sz="4" w:space="0" w:color="auto"/>
              <w:right w:val="single" w:sz="4" w:space="0" w:color="auto"/>
            </w:tcBorders>
            <w:noWrap/>
          </w:tcPr>
          <w:p w14:paraId="27DAD05B"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w:t>
            </w:r>
          </w:p>
        </w:tc>
        <w:tc>
          <w:tcPr>
            <w:tcW w:w="1643" w:type="dxa"/>
            <w:gridSpan w:val="2"/>
            <w:tcBorders>
              <w:left w:val="single" w:sz="4" w:space="0" w:color="auto"/>
              <w:right w:val="single" w:sz="4" w:space="0" w:color="auto"/>
            </w:tcBorders>
          </w:tcPr>
          <w:p w14:paraId="1077F8AC"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128 (15.6)</w:t>
            </w:r>
          </w:p>
        </w:tc>
        <w:tc>
          <w:tcPr>
            <w:tcW w:w="1574" w:type="dxa"/>
            <w:tcBorders>
              <w:left w:val="single" w:sz="4" w:space="0" w:color="auto"/>
              <w:right w:val="single" w:sz="4" w:space="0" w:color="auto"/>
            </w:tcBorders>
            <w:noWrap/>
          </w:tcPr>
          <w:p w14:paraId="658B8824"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w:t>
            </w:r>
          </w:p>
        </w:tc>
        <w:tc>
          <w:tcPr>
            <w:tcW w:w="1574" w:type="dxa"/>
            <w:tcBorders>
              <w:left w:val="single" w:sz="4" w:space="0" w:color="auto"/>
            </w:tcBorders>
          </w:tcPr>
          <w:p w14:paraId="34F2CCFB" w14:textId="77777777" w:rsidR="00D8225A" w:rsidRPr="00193E19" w:rsidRDefault="00D8225A" w:rsidP="0035761F">
            <w:pPr>
              <w:rPr>
                <w:sz w:val="16"/>
                <w:szCs w:val="16"/>
              </w:rPr>
            </w:pPr>
          </w:p>
        </w:tc>
        <w:tc>
          <w:tcPr>
            <w:tcW w:w="1574" w:type="dxa"/>
          </w:tcPr>
          <w:p w14:paraId="61AE9558" w14:textId="77777777" w:rsidR="00D8225A" w:rsidRPr="00193E19" w:rsidRDefault="00D8225A" w:rsidP="0035761F">
            <w:pPr>
              <w:rPr>
                <w:sz w:val="16"/>
                <w:szCs w:val="16"/>
              </w:rPr>
            </w:pPr>
          </w:p>
        </w:tc>
      </w:tr>
      <w:tr w:rsidR="00D8225A" w:rsidRPr="00193E19" w14:paraId="37A8FB2B" w14:textId="77777777" w:rsidTr="0035761F">
        <w:trPr>
          <w:trHeight w:val="170"/>
        </w:trPr>
        <w:tc>
          <w:tcPr>
            <w:tcW w:w="3054" w:type="dxa"/>
            <w:tcBorders>
              <w:left w:val="single" w:sz="4" w:space="0" w:color="auto"/>
              <w:right w:val="single" w:sz="4" w:space="0" w:color="auto"/>
            </w:tcBorders>
          </w:tcPr>
          <w:p w14:paraId="14723D33"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 xml:space="preserve">  None</w:t>
            </w:r>
          </w:p>
        </w:tc>
        <w:tc>
          <w:tcPr>
            <w:tcW w:w="1372" w:type="dxa"/>
            <w:gridSpan w:val="2"/>
            <w:tcBorders>
              <w:left w:val="single" w:sz="4" w:space="0" w:color="auto"/>
              <w:right w:val="single" w:sz="4" w:space="0" w:color="auto"/>
            </w:tcBorders>
          </w:tcPr>
          <w:p w14:paraId="7DA28100"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w:t>
            </w:r>
          </w:p>
        </w:tc>
        <w:tc>
          <w:tcPr>
            <w:tcW w:w="1442" w:type="dxa"/>
            <w:gridSpan w:val="2"/>
            <w:tcBorders>
              <w:left w:val="single" w:sz="4" w:space="0" w:color="auto"/>
              <w:right w:val="single" w:sz="4" w:space="0" w:color="auto"/>
            </w:tcBorders>
            <w:noWrap/>
          </w:tcPr>
          <w:p w14:paraId="5E3BE089"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w:t>
            </w:r>
          </w:p>
        </w:tc>
        <w:tc>
          <w:tcPr>
            <w:tcW w:w="1643" w:type="dxa"/>
            <w:gridSpan w:val="2"/>
            <w:tcBorders>
              <w:left w:val="single" w:sz="4" w:space="0" w:color="auto"/>
              <w:right w:val="single" w:sz="4" w:space="0" w:color="auto"/>
            </w:tcBorders>
          </w:tcPr>
          <w:p w14:paraId="3A21CFD8"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403 (49.0)</w:t>
            </w:r>
          </w:p>
        </w:tc>
        <w:tc>
          <w:tcPr>
            <w:tcW w:w="1574" w:type="dxa"/>
            <w:tcBorders>
              <w:left w:val="single" w:sz="4" w:space="0" w:color="auto"/>
              <w:right w:val="single" w:sz="4" w:space="0" w:color="auto"/>
            </w:tcBorders>
            <w:noWrap/>
          </w:tcPr>
          <w:p w14:paraId="3E2F76C6"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w:t>
            </w:r>
          </w:p>
        </w:tc>
        <w:tc>
          <w:tcPr>
            <w:tcW w:w="1574" w:type="dxa"/>
            <w:tcBorders>
              <w:left w:val="single" w:sz="4" w:space="0" w:color="auto"/>
            </w:tcBorders>
          </w:tcPr>
          <w:p w14:paraId="3DEC5396" w14:textId="77777777" w:rsidR="00D8225A" w:rsidRPr="00193E19" w:rsidRDefault="00D8225A" w:rsidP="0035761F">
            <w:pPr>
              <w:rPr>
                <w:sz w:val="16"/>
                <w:szCs w:val="16"/>
              </w:rPr>
            </w:pPr>
          </w:p>
        </w:tc>
        <w:tc>
          <w:tcPr>
            <w:tcW w:w="1574" w:type="dxa"/>
          </w:tcPr>
          <w:p w14:paraId="2E4F6A2D" w14:textId="77777777" w:rsidR="00D8225A" w:rsidRPr="00193E19" w:rsidRDefault="00D8225A" w:rsidP="0035761F">
            <w:pPr>
              <w:rPr>
                <w:sz w:val="16"/>
                <w:szCs w:val="16"/>
              </w:rPr>
            </w:pPr>
          </w:p>
        </w:tc>
      </w:tr>
      <w:tr w:rsidR="00D8225A" w:rsidRPr="00193E19" w14:paraId="21F3FC2F" w14:textId="77777777" w:rsidTr="0035761F">
        <w:trPr>
          <w:trHeight w:val="242"/>
        </w:trPr>
        <w:tc>
          <w:tcPr>
            <w:tcW w:w="3054" w:type="dxa"/>
            <w:tcBorders>
              <w:left w:val="single" w:sz="4" w:space="0" w:color="auto"/>
              <w:right w:val="single" w:sz="4" w:space="0" w:color="auto"/>
            </w:tcBorders>
          </w:tcPr>
          <w:p w14:paraId="68B86AA6"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Are / were you infected by the COVID-19?</w:t>
            </w:r>
          </w:p>
        </w:tc>
        <w:tc>
          <w:tcPr>
            <w:tcW w:w="1372" w:type="dxa"/>
            <w:gridSpan w:val="2"/>
            <w:tcBorders>
              <w:left w:val="single" w:sz="4" w:space="0" w:color="auto"/>
              <w:right w:val="single" w:sz="4" w:space="0" w:color="auto"/>
            </w:tcBorders>
          </w:tcPr>
          <w:p w14:paraId="05E04DD5" w14:textId="77777777" w:rsidR="00D8225A" w:rsidRPr="00193E19" w:rsidRDefault="00D8225A" w:rsidP="0035761F">
            <w:pPr>
              <w:pStyle w:val="NoSpacing"/>
              <w:spacing w:line="276" w:lineRule="auto"/>
              <w:rPr>
                <w:rFonts w:ascii="Times New Roman" w:hAnsi="Times New Roman" w:cs="Times New Roman"/>
                <w:sz w:val="16"/>
                <w:szCs w:val="16"/>
                <w:lang w:val="en-US"/>
              </w:rPr>
            </w:pPr>
          </w:p>
        </w:tc>
        <w:tc>
          <w:tcPr>
            <w:tcW w:w="1442" w:type="dxa"/>
            <w:gridSpan w:val="2"/>
            <w:tcBorders>
              <w:left w:val="single" w:sz="4" w:space="0" w:color="auto"/>
              <w:right w:val="single" w:sz="4" w:space="0" w:color="auto"/>
            </w:tcBorders>
            <w:noWrap/>
          </w:tcPr>
          <w:p w14:paraId="09168A99" w14:textId="77777777" w:rsidR="00D8225A" w:rsidRPr="00193E19" w:rsidRDefault="00D8225A" w:rsidP="0035761F">
            <w:pPr>
              <w:pStyle w:val="NoSpacing"/>
              <w:spacing w:line="276" w:lineRule="auto"/>
              <w:rPr>
                <w:rFonts w:ascii="Times New Roman" w:hAnsi="Times New Roman" w:cs="Times New Roman"/>
                <w:sz w:val="16"/>
                <w:szCs w:val="16"/>
                <w:lang w:val="en-US"/>
              </w:rPr>
            </w:pPr>
          </w:p>
        </w:tc>
        <w:tc>
          <w:tcPr>
            <w:tcW w:w="1643" w:type="dxa"/>
            <w:gridSpan w:val="2"/>
            <w:tcBorders>
              <w:left w:val="single" w:sz="4" w:space="0" w:color="auto"/>
              <w:right w:val="single" w:sz="4" w:space="0" w:color="auto"/>
            </w:tcBorders>
          </w:tcPr>
          <w:p w14:paraId="40CFB51F" w14:textId="77777777" w:rsidR="00D8225A" w:rsidRPr="00193E19" w:rsidRDefault="00D8225A" w:rsidP="0035761F">
            <w:pPr>
              <w:pStyle w:val="NoSpacing"/>
              <w:spacing w:line="276" w:lineRule="auto"/>
              <w:rPr>
                <w:rFonts w:ascii="Times New Roman" w:hAnsi="Times New Roman" w:cs="Times New Roman"/>
                <w:sz w:val="16"/>
                <w:szCs w:val="16"/>
                <w:lang w:val="en-US"/>
              </w:rPr>
            </w:pPr>
          </w:p>
        </w:tc>
        <w:tc>
          <w:tcPr>
            <w:tcW w:w="1574" w:type="dxa"/>
            <w:tcBorders>
              <w:left w:val="single" w:sz="4" w:space="0" w:color="auto"/>
              <w:right w:val="single" w:sz="4" w:space="0" w:color="auto"/>
            </w:tcBorders>
            <w:noWrap/>
          </w:tcPr>
          <w:p w14:paraId="7B64402C"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 </w:t>
            </w:r>
          </w:p>
        </w:tc>
        <w:tc>
          <w:tcPr>
            <w:tcW w:w="1574" w:type="dxa"/>
            <w:tcBorders>
              <w:left w:val="single" w:sz="4" w:space="0" w:color="auto"/>
            </w:tcBorders>
          </w:tcPr>
          <w:p w14:paraId="4FFED6FD" w14:textId="77777777" w:rsidR="00D8225A" w:rsidRPr="00193E19" w:rsidRDefault="00D8225A" w:rsidP="0035761F">
            <w:pPr>
              <w:rPr>
                <w:sz w:val="16"/>
                <w:szCs w:val="16"/>
              </w:rPr>
            </w:pPr>
          </w:p>
        </w:tc>
        <w:tc>
          <w:tcPr>
            <w:tcW w:w="1574" w:type="dxa"/>
          </w:tcPr>
          <w:p w14:paraId="7E8A7D40" w14:textId="77777777" w:rsidR="00D8225A" w:rsidRPr="00193E19" w:rsidRDefault="00D8225A" w:rsidP="0035761F">
            <w:pPr>
              <w:rPr>
                <w:sz w:val="16"/>
                <w:szCs w:val="16"/>
              </w:rPr>
            </w:pPr>
          </w:p>
        </w:tc>
      </w:tr>
      <w:tr w:rsidR="00D8225A" w:rsidRPr="00193E19" w14:paraId="074CB1D1" w14:textId="77777777" w:rsidTr="0035761F">
        <w:trPr>
          <w:trHeight w:val="323"/>
        </w:trPr>
        <w:tc>
          <w:tcPr>
            <w:tcW w:w="3054" w:type="dxa"/>
            <w:tcBorders>
              <w:left w:val="single" w:sz="4" w:space="0" w:color="auto"/>
              <w:right w:val="single" w:sz="4" w:space="0" w:color="auto"/>
            </w:tcBorders>
          </w:tcPr>
          <w:p w14:paraId="281E5B56"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 xml:space="preserve">  Yes, confirmed by </w:t>
            </w:r>
          </w:p>
          <w:p w14:paraId="2FA2B7ED"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 xml:space="preserve">  nasopharyngeal swab</w:t>
            </w:r>
          </w:p>
        </w:tc>
        <w:tc>
          <w:tcPr>
            <w:tcW w:w="1372" w:type="dxa"/>
            <w:gridSpan w:val="2"/>
            <w:tcBorders>
              <w:left w:val="single" w:sz="4" w:space="0" w:color="auto"/>
              <w:right w:val="single" w:sz="4" w:space="0" w:color="auto"/>
            </w:tcBorders>
          </w:tcPr>
          <w:p w14:paraId="1076D618"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1 (0.1)</w:t>
            </w:r>
          </w:p>
        </w:tc>
        <w:tc>
          <w:tcPr>
            <w:tcW w:w="1442" w:type="dxa"/>
            <w:gridSpan w:val="2"/>
            <w:tcBorders>
              <w:left w:val="single" w:sz="4" w:space="0" w:color="auto"/>
              <w:right w:val="single" w:sz="4" w:space="0" w:color="auto"/>
            </w:tcBorders>
            <w:noWrap/>
          </w:tcPr>
          <w:p w14:paraId="3A0005C6"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w:t>
            </w:r>
          </w:p>
        </w:tc>
        <w:tc>
          <w:tcPr>
            <w:tcW w:w="1643" w:type="dxa"/>
            <w:gridSpan w:val="2"/>
            <w:tcBorders>
              <w:left w:val="single" w:sz="4" w:space="0" w:color="auto"/>
              <w:right w:val="single" w:sz="4" w:space="0" w:color="auto"/>
            </w:tcBorders>
          </w:tcPr>
          <w:p w14:paraId="2DEA5978"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21 (2.6)</w:t>
            </w:r>
          </w:p>
        </w:tc>
        <w:tc>
          <w:tcPr>
            <w:tcW w:w="1574" w:type="dxa"/>
            <w:tcBorders>
              <w:left w:val="single" w:sz="4" w:space="0" w:color="auto"/>
              <w:right w:val="single" w:sz="4" w:space="0" w:color="auto"/>
            </w:tcBorders>
            <w:noWrap/>
          </w:tcPr>
          <w:p w14:paraId="12771096"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w:t>
            </w:r>
          </w:p>
        </w:tc>
        <w:tc>
          <w:tcPr>
            <w:tcW w:w="1574" w:type="dxa"/>
            <w:tcBorders>
              <w:left w:val="single" w:sz="4" w:space="0" w:color="auto"/>
            </w:tcBorders>
          </w:tcPr>
          <w:p w14:paraId="7CC4029C" w14:textId="77777777" w:rsidR="00D8225A" w:rsidRPr="00193E19" w:rsidRDefault="00D8225A" w:rsidP="0035761F">
            <w:pPr>
              <w:rPr>
                <w:sz w:val="16"/>
                <w:szCs w:val="16"/>
              </w:rPr>
            </w:pPr>
          </w:p>
        </w:tc>
        <w:tc>
          <w:tcPr>
            <w:tcW w:w="1574" w:type="dxa"/>
          </w:tcPr>
          <w:p w14:paraId="06A51CC0" w14:textId="77777777" w:rsidR="00D8225A" w:rsidRPr="00193E19" w:rsidRDefault="00D8225A" w:rsidP="0035761F">
            <w:pPr>
              <w:rPr>
                <w:sz w:val="16"/>
                <w:szCs w:val="16"/>
              </w:rPr>
            </w:pPr>
          </w:p>
        </w:tc>
      </w:tr>
      <w:tr w:rsidR="00D8225A" w:rsidRPr="00193E19" w14:paraId="165E05FA" w14:textId="77777777" w:rsidTr="0035761F">
        <w:trPr>
          <w:trHeight w:val="83"/>
        </w:trPr>
        <w:tc>
          <w:tcPr>
            <w:tcW w:w="3054" w:type="dxa"/>
            <w:tcBorders>
              <w:left w:val="single" w:sz="4" w:space="0" w:color="auto"/>
              <w:right w:val="single" w:sz="4" w:space="0" w:color="auto"/>
            </w:tcBorders>
          </w:tcPr>
          <w:p w14:paraId="244E5E04"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 xml:space="preserve">  Possibly, I have or had fever</w:t>
            </w:r>
          </w:p>
        </w:tc>
        <w:tc>
          <w:tcPr>
            <w:tcW w:w="1372" w:type="dxa"/>
            <w:gridSpan w:val="2"/>
            <w:tcBorders>
              <w:left w:val="single" w:sz="4" w:space="0" w:color="auto"/>
              <w:right w:val="single" w:sz="4" w:space="0" w:color="auto"/>
            </w:tcBorders>
          </w:tcPr>
          <w:p w14:paraId="6D79970B"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103 (9.3)</w:t>
            </w:r>
          </w:p>
        </w:tc>
        <w:tc>
          <w:tcPr>
            <w:tcW w:w="1442" w:type="dxa"/>
            <w:gridSpan w:val="2"/>
            <w:tcBorders>
              <w:left w:val="single" w:sz="4" w:space="0" w:color="auto"/>
              <w:right w:val="single" w:sz="4" w:space="0" w:color="auto"/>
            </w:tcBorders>
            <w:noWrap/>
          </w:tcPr>
          <w:p w14:paraId="6CA467CC"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w:t>
            </w:r>
          </w:p>
        </w:tc>
        <w:tc>
          <w:tcPr>
            <w:tcW w:w="1643" w:type="dxa"/>
            <w:gridSpan w:val="2"/>
            <w:tcBorders>
              <w:left w:val="single" w:sz="4" w:space="0" w:color="auto"/>
              <w:right w:val="single" w:sz="4" w:space="0" w:color="auto"/>
            </w:tcBorders>
          </w:tcPr>
          <w:p w14:paraId="7A2EDF0A"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35 (4.3)</w:t>
            </w:r>
          </w:p>
        </w:tc>
        <w:tc>
          <w:tcPr>
            <w:tcW w:w="1574" w:type="dxa"/>
            <w:tcBorders>
              <w:left w:val="single" w:sz="4" w:space="0" w:color="auto"/>
              <w:right w:val="single" w:sz="4" w:space="0" w:color="auto"/>
            </w:tcBorders>
            <w:noWrap/>
          </w:tcPr>
          <w:p w14:paraId="732F6C0E"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w:t>
            </w:r>
          </w:p>
        </w:tc>
        <w:tc>
          <w:tcPr>
            <w:tcW w:w="1574" w:type="dxa"/>
            <w:tcBorders>
              <w:left w:val="single" w:sz="4" w:space="0" w:color="auto"/>
            </w:tcBorders>
          </w:tcPr>
          <w:p w14:paraId="7D5144CD" w14:textId="77777777" w:rsidR="00D8225A" w:rsidRPr="00193E19" w:rsidRDefault="00D8225A" w:rsidP="0035761F">
            <w:pPr>
              <w:rPr>
                <w:sz w:val="16"/>
                <w:szCs w:val="16"/>
              </w:rPr>
            </w:pPr>
          </w:p>
        </w:tc>
        <w:tc>
          <w:tcPr>
            <w:tcW w:w="1574" w:type="dxa"/>
          </w:tcPr>
          <w:p w14:paraId="31C96615" w14:textId="77777777" w:rsidR="00D8225A" w:rsidRPr="00193E19" w:rsidRDefault="00D8225A" w:rsidP="0035761F">
            <w:pPr>
              <w:rPr>
                <w:sz w:val="16"/>
                <w:szCs w:val="16"/>
              </w:rPr>
            </w:pPr>
          </w:p>
        </w:tc>
      </w:tr>
      <w:tr w:rsidR="00D8225A" w:rsidRPr="00193E19" w14:paraId="0CFF98FC" w14:textId="77777777" w:rsidTr="0035761F">
        <w:trPr>
          <w:trHeight w:val="83"/>
        </w:trPr>
        <w:tc>
          <w:tcPr>
            <w:tcW w:w="3054" w:type="dxa"/>
            <w:tcBorders>
              <w:left w:val="single" w:sz="4" w:space="0" w:color="auto"/>
              <w:right w:val="single" w:sz="4" w:space="0" w:color="auto"/>
            </w:tcBorders>
          </w:tcPr>
          <w:p w14:paraId="30181333"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 xml:space="preserve">  No, I was tested negative</w:t>
            </w:r>
          </w:p>
        </w:tc>
        <w:tc>
          <w:tcPr>
            <w:tcW w:w="1372" w:type="dxa"/>
            <w:gridSpan w:val="2"/>
            <w:tcBorders>
              <w:left w:val="single" w:sz="4" w:space="0" w:color="auto"/>
              <w:right w:val="single" w:sz="4" w:space="0" w:color="auto"/>
            </w:tcBorders>
          </w:tcPr>
          <w:p w14:paraId="26A55B07"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11 (1.0)</w:t>
            </w:r>
          </w:p>
        </w:tc>
        <w:tc>
          <w:tcPr>
            <w:tcW w:w="1442" w:type="dxa"/>
            <w:gridSpan w:val="2"/>
            <w:tcBorders>
              <w:left w:val="single" w:sz="4" w:space="0" w:color="auto"/>
              <w:right w:val="single" w:sz="4" w:space="0" w:color="auto"/>
            </w:tcBorders>
            <w:noWrap/>
          </w:tcPr>
          <w:p w14:paraId="30A1EAAB"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w:t>
            </w:r>
          </w:p>
        </w:tc>
        <w:tc>
          <w:tcPr>
            <w:tcW w:w="1643" w:type="dxa"/>
            <w:gridSpan w:val="2"/>
            <w:tcBorders>
              <w:left w:val="single" w:sz="4" w:space="0" w:color="auto"/>
              <w:right w:val="single" w:sz="4" w:space="0" w:color="auto"/>
            </w:tcBorders>
          </w:tcPr>
          <w:p w14:paraId="4EB474C4"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183 (22.3)</w:t>
            </w:r>
          </w:p>
        </w:tc>
        <w:tc>
          <w:tcPr>
            <w:tcW w:w="1574" w:type="dxa"/>
            <w:tcBorders>
              <w:left w:val="single" w:sz="4" w:space="0" w:color="auto"/>
              <w:right w:val="single" w:sz="4" w:space="0" w:color="auto"/>
            </w:tcBorders>
            <w:noWrap/>
          </w:tcPr>
          <w:p w14:paraId="7BF06A73"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w:t>
            </w:r>
          </w:p>
        </w:tc>
        <w:tc>
          <w:tcPr>
            <w:tcW w:w="1574" w:type="dxa"/>
            <w:tcBorders>
              <w:left w:val="single" w:sz="4" w:space="0" w:color="auto"/>
            </w:tcBorders>
          </w:tcPr>
          <w:p w14:paraId="5130C985" w14:textId="77777777" w:rsidR="00D8225A" w:rsidRPr="00193E19" w:rsidRDefault="00D8225A" w:rsidP="0035761F">
            <w:pPr>
              <w:rPr>
                <w:sz w:val="16"/>
                <w:szCs w:val="16"/>
              </w:rPr>
            </w:pPr>
          </w:p>
        </w:tc>
        <w:tc>
          <w:tcPr>
            <w:tcW w:w="1574" w:type="dxa"/>
          </w:tcPr>
          <w:p w14:paraId="57AFC403" w14:textId="77777777" w:rsidR="00D8225A" w:rsidRPr="00193E19" w:rsidRDefault="00D8225A" w:rsidP="0035761F">
            <w:pPr>
              <w:rPr>
                <w:sz w:val="16"/>
                <w:szCs w:val="16"/>
              </w:rPr>
            </w:pPr>
          </w:p>
        </w:tc>
      </w:tr>
      <w:tr w:rsidR="00D8225A" w:rsidRPr="00193E19" w14:paraId="6CC31492" w14:textId="77777777" w:rsidTr="0035761F">
        <w:trPr>
          <w:trHeight w:val="570"/>
        </w:trPr>
        <w:tc>
          <w:tcPr>
            <w:tcW w:w="3054" w:type="dxa"/>
            <w:tcBorders>
              <w:left w:val="single" w:sz="4" w:space="0" w:color="auto"/>
              <w:bottom w:val="single" w:sz="4" w:space="0" w:color="auto"/>
              <w:right w:val="single" w:sz="4" w:space="0" w:color="auto"/>
            </w:tcBorders>
          </w:tcPr>
          <w:p w14:paraId="449CB29F"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 xml:space="preserve">  No, I had/ have no symptoms</w:t>
            </w:r>
          </w:p>
          <w:p w14:paraId="4A7D44A5"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 xml:space="preserve">  and I was not tested</w:t>
            </w:r>
          </w:p>
        </w:tc>
        <w:tc>
          <w:tcPr>
            <w:tcW w:w="1372" w:type="dxa"/>
            <w:gridSpan w:val="2"/>
            <w:tcBorders>
              <w:left w:val="single" w:sz="4" w:space="0" w:color="auto"/>
              <w:bottom w:val="single" w:sz="4" w:space="0" w:color="auto"/>
              <w:right w:val="single" w:sz="4" w:space="0" w:color="auto"/>
            </w:tcBorders>
          </w:tcPr>
          <w:p w14:paraId="42BF4156"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991 (89.6)</w:t>
            </w:r>
          </w:p>
        </w:tc>
        <w:tc>
          <w:tcPr>
            <w:tcW w:w="1442" w:type="dxa"/>
            <w:gridSpan w:val="2"/>
            <w:tcBorders>
              <w:left w:val="single" w:sz="4" w:space="0" w:color="auto"/>
              <w:bottom w:val="single" w:sz="4" w:space="0" w:color="auto"/>
              <w:right w:val="single" w:sz="4" w:space="0" w:color="auto"/>
            </w:tcBorders>
            <w:noWrap/>
          </w:tcPr>
          <w:p w14:paraId="3E3A6073"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w:t>
            </w:r>
          </w:p>
        </w:tc>
        <w:tc>
          <w:tcPr>
            <w:tcW w:w="1643" w:type="dxa"/>
            <w:gridSpan w:val="2"/>
            <w:tcBorders>
              <w:left w:val="single" w:sz="4" w:space="0" w:color="auto"/>
              <w:bottom w:val="single" w:sz="4" w:space="0" w:color="auto"/>
              <w:right w:val="single" w:sz="4" w:space="0" w:color="auto"/>
            </w:tcBorders>
          </w:tcPr>
          <w:p w14:paraId="6092FE4E"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583 (70.9)</w:t>
            </w:r>
          </w:p>
        </w:tc>
        <w:tc>
          <w:tcPr>
            <w:tcW w:w="1574" w:type="dxa"/>
            <w:tcBorders>
              <w:left w:val="single" w:sz="4" w:space="0" w:color="auto"/>
              <w:bottom w:val="single" w:sz="4" w:space="0" w:color="auto"/>
              <w:right w:val="single" w:sz="4" w:space="0" w:color="auto"/>
            </w:tcBorders>
            <w:noWrap/>
          </w:tcPr>
          <w:p w14:paraId="0232F113" w14:textId="77777777" w:rsidR="00D8225A" w:rsidRPr="00193E19" w:rsidRDefault="00D8225A" w:rsidP="0035761F">
            <w:pPr>
              <w:pStyle w:val="NoSpacing"/>
              <w:spacing w:line="276" w:lineRule="auto"/>
              <w:rPr>
                <w:rFonts w:ascii="Times New Roman" w:hAnsi="Times New Roman" w:cs="Times New Roman"/>
                <w:sz w:val="16"/>
                <w:szCs w:val="16"/>
                <w:lang w:val="en-US"/>
              </w:rPr>
            </w:pPr>
            <w:r w:rsidRPr="00193E19">
              <w:rPr>
                <w:rFonts w:ascii="Times New Roman" w:hAnsi="Times New Roman" w:cs="Times New Roman"/>
                <w:sz w:val="16"/>
                <w:szCs w:val="16"/>
                <w:lang w:val="en-US"/>
              </w:rPr>
              <w:t>-</w:t>
            </w:r>
          </w:p>
        </w:tc>
        <w:tc>
          <w:tcPr>
            <w:tcW w:w="1574" w:type="dxa"/>
            <w:tcBorders>
              <w:left w:val="single" w:sz="4" w:space="0" w:color="auto"/>
            </w:tcBorders>
          </w:tcPr>
          <w:p w14:paraId="7757073E" w14:textId="77777777" w:rsidR="00D8225A" w:rsidRPr="00193E19" w:rsidRDefault="00D8225A" w:rsidP="0035761F">
            <w:pPr>
              <w:rPr>
                <w:sz w:val="16"/>
                <w:szCs w:val="16"/>
              </w:rPr>
            </w:pPr>
          </w:p>
        </w:tc>
        <w:tc>
          <w:tcPr>
            <w:tcW w:w="1574" w:type="dxa"/>
          </w:tcPr>
          <w:p w14:paraId="60BDCF35" w14:textId="77777777" w:rsidR="00D8225A" w:rsidRPr="00193E19" w:rsidRDefault="00D8225A" w:rsidP="0035761F">
            <w:pPr>
              <w:rPr>
                <w:sz w:val="16"/>
                <w:szCs w:val="16"/>
              </w:rPr>
            </w:pPr>
          </w:p>
        </w:tc>
      </w:tr>
    </w:tbl>
    <w:p w14:paraId="76F1DD10" w14:textId="77777777" w:rsidR="00D8225A" w:rsidRPr="006502C4" w:rsidRDefault="00D8225A" w:rsidP="009413C6">
      <w:pPr>
        <w:pStyle w:val="NoSpacing"/>
        <w:spacing w:line="276" w:lineRule="auto"/>
        <w:rPr>
          <w:rFonts w:ascii="Times New Roman" w:hAnsi="Times New Roman" w:cs="Times New Roman"/>
          <w:sz w:val="16"/>
          <w:szCs w:val="16"/>
          <w:lang w:val="en-US"/>
        </w:rPr>
      </w:pPr>
      <w:r w:rsidRPr="006502C4">
        <w:rPr>
          <w:rFonts w:ascii="Times New Roman" w:hAnsi="Times New Roman" w:cs="Times New Roman"/>
          <w:sz w:val="16"/>
          <w:szCs w:val="16"/>
          <w:lang w:val="en-US"/>
        </w:rPr>
        <w:t>As a result of rounding, percentages may not add up a 100%.</w:t>
      </w:r>
    </w:p>
    <w:p w14:paraId="37BAAEA4" w14:textId="77777777" w:rsidR="00D8225A" w:rsidRPr="006502C4" w:rsidRDefault="00D8225A" w:rsidP="009413C6">
      <w:pPr>
        <w:pStyle w:val="NoSpacing"/>
        <w:spacing w:line="276" w:lineRule="auto"/>
        <w:rPr>
          <w:rFonts w:ascii="Times New Roman" w:hAnsi="Times New Roman" w:cs="Times New Roman"/>
          <w:sz w:val="16"/>
          <w:szCs w:val="16"/>
          <w:lang w:val="en-US"/>
        </w:rPr>
      </w:pPr>
      <w:r w:rsidRPr="006502C4">
        <w:rPr>
          <w:rFonts w:ascii="Times New Roman" w:hAnsi="Times New Roman" w:cs="Times New Roman"/>
          <w:i/>
          <w:iCs/>
          <w:sz w:val="16"/>
          <w:szCs w:val="16"/>
          <w:lang w:val="en-US"/>
        </w:rPr>
        <w:t>Abbreviations</w:t>
      </w:r>
      <w:r w:rsidRPr="006502C4">
        <w:rPr>
          <w:rFonts w:ascii="Times New Roman" w:hAnsi="Times New Roman" w:cs="Times New Roman"/>
          <w:sz w:val="16"/>
          <w:szCs w:val="16"/>
          <w:lang w:val="en-US"/>
        </w:rPr>
        <w:t>: SD Standard deviation.</w:t>
      </w:r>
    </w:p>
    <w:p w14:paraId="0FCA9EED" w14:textId="77777777" w:rsidR="00D8225A" w:rsidRPr="006502C4" w:rsidRDefault="00D8225A" w:rsidP="009413C6">
      <w:pPr>
        <w:pStyle w:val="NoSpacing"/>
        <w:spacing w:line="276" w:lineRule="auto"/>
        <w:rPr>
          <w:rFonts w:ascii="Times New Roman" w:hAnsi="Times New Roman" w:cs="Times New Roman"/>
          <w:sz w:val="16"/>
          <w:szCs w:val="16"/>
          <w:vertAlign w:val="superscript"/>
          <w:lang w:val="en-US"/>
        </w:rPr>
      </w:pPr>
      <w:r w:rsidRPr="006502C4">
        <w:rPr>
          <w:rFonts w:ascii="Times New Roman" w:hAnsi="Times New Roman" w:cs="Times New Roman"/>
          <w:sz w:val="16"/>
          <w:szCs w:val="16"/>
          <w:lang w:val="en-US"/>
        </w:rPr>
        <w:t>Legend: - Not available.</w:t>
      </w:r>
    </w:p>
    <w:p w14:paraId="6B3F994D" w14:textId="4E616569" w:rsidR="00D8225A" w:rsidRPr="006502C4" w:rsidRDefault="00D8225A" w:rsidP="009413C6">
      <w:pPr>
        <w:pStyle w:val="NoSpacing"/>
        <w:spacing w:line="276" w:lineRule="auto"/>
        <w:rPr>
          <w:rFonts w:ascii="Times New Roman" w:hAnsi="Times New Roman" w:cs="Times New Roman"/>
          <w:sz w:val="16"/>
          <w:szCs w:val="16"/>
          <w:vertAlign w:val="superscript"/>
          <w:lang w:val="en-US"/>
        </w:rPr>
      </w:pPr>
      <w:r w:rsidRPr="006502C4">
        <w:rPr>
          <w:rFonts w:ascii="Times New Roman" w:hAnsi="Times New Roman" w:cs="Times New Roman"/>
          <w:sz w:val="16"/>
          <w:szCs w:val="16"/>
          <w:vertAlign w:val="superscript"/>
          <w:lang w:val="en-US"/>
        </w:rPr>
        <w:t xml:space="preserve">a </w:t>
      </w:r>
      <w:r w:rsidRPr="006502C4">
        <w:rPr>
          <w:rFonts w:ascii="Times New Roman" w:hAnsi="Times New Roman" w:cs="Times New Roman"/>
          <w:sz w:val="16"/>
          <w:szCs w:val="16"/>
          <w:lang w:val="en-US"/>
        </w:rPr>
        <w:t>Baseline characteristics of responders and non-responders of the first SARS-CoV-2-infection wave may differ from previously published data</w:t>
      </w:r>
      <w:r w:rsidR="00AE2F2B">
        <w:rPr>
          <w:rFonts w:ascii="Times New Roman" w:hAnsi="Times New Roman" w:cs="Times New Roman"/>
          <w:sz w:val="16"/>
          <w:szCs w:val="16"/>
          <w:vertAlign w:val="superscript"/>
          <w:lang w:val="en-US"/>
        </w:rPr>
        <w:t>3</w:t>
      </w:r>
      <w:r w:rsidRPr="006502C4">
        <w:rPr>
          <w:rFonts w:ascii="Times New Roman" w:hAnsi="Times New Roman" w:cs="Times New Roman"/>
          <w:sz w:val="16"/>
          <w:szCs w:val="16"/>
          <w:lang w:val="en-US"/>
        </w:rPr>
        <w:t>, as clinical data were routinely updated by the Netherlands Cancer Registry, and the number of responses to the first COVID-19-specific survey increased after analyzing the first responses (due to the timely subject, only responses received before April 24, 2020 were used for analyses in our previous publication</w:t>
      </w:r>
      <w:r w:rsidRPr="006502C4">
        <w:rPr>
          <w:rFonts w:ascii="Times New Roman" w:hAnsi="Times New Roman" w:cs="Times New Roman"/>
          <w:sz w:val="16"/>
          <w:szCs w:val="16"/>
          <w:vertAlign w:val="superscript"/>
          <w:lang w:val="en-US"/>
        </w:rPr>
        <w:t>8</w:t>
      </w:r>
      <w:r w:rsidRPr="006502C4">
        <w:rPr>
          <w:rFonts w:ascii="Times New Roman" w:hAnsi="Times New Roman" w:cs="Times New Roman"/>
          <w:sz w:val="16"/>
          <w:szCs w:val="16"/>
          <w:lang w:val="en-US"/>
        </w:rPr>
        <w:t>).</w:t>
      </w:r>
    </w:p>
    <w:p w14:paraId="01E90973" w14:textId="77777777" w:rsidR="00D8225A" w:rsidRPr="006502C4" w:rsidRDefault="00D8225A" w:rsidP="009413C6">
      <w:pPr>
        <w:pStyle w:val="NoSpacing"/>
        <w:spacing w:line="276" w:lineRule="auto"/>
        <w:rPr>
          <w:rFonts w:ascii="Times New Roman" w:hAnsi="Times New Roman" w:cs="Times New Roman"/>
          <w:sz w:val="16"/>
          <w:szCs w:val="16"/>
          <w:vertAlign w:val="superscript"/>
          <w:lang w:val="en-US"/>
        </w:rPr>
      </w:pPr>
      <w:proofErr w:type="gramStart"/>
      <w:r w:rsidRPr="006502C4">
        <w:rPr>
          <w:rFonts w:ascii="Times New Roman" w:hAnsi="Times New Roman" w:cs="Times New Roman"/>
          <w:sz w:val="16"/>
          <w:szCs w:val="16"/>
          <w:vertAlign w:val="superscript"/>
          <w:lang w:val="en-US"/>
        </w:rPr>
        <w:t>b</w:t>
      </w:r>
      <w:proofErr w:type="gramEnd"/>
      <w:r w:rsidRPr="006502C4">
        <w:rPr>
          <w:rFonts w:ascii="Times New Roman" w:hAnsi="Times New Roman" w:cs="Times New Roman"/>
          <w:sz w:val="16"/>
          <w:szCs w:val="16"/>
          <w:lang w:val="en-US"/>
        </w:rPr>
        <w:t xml:space="preserve"> The first SARS-CoV-2-infection wave in the Netherlands was in April 2020 and second SARS-CoV-2-infection wave in November 2020.</w:t>
      </w:r>
    </w:p>
    <w:p w14:paraId="641C3899" w14:textId="77777777" w:rsidR="00D8225A" w:rsidRPr="006502C4" w:rsidRDefault="00D8225A" w:rsidP="009413C6">
      <w:pPr>
        <w:pStyle w:val="NoSpacing"/>
        <w:spacing w:line="276" w:lineRule="auto"/>
        <w:rPr>
          <w:rFonts w:ascii="Times New Roman" w:hAnsi="Times New Roman" w:cs="Times New Roman"/>
          <w:sz w:val="16"/>
          <w:szCs w:val="16"/>
          <w:vertAlign w:val="superscript"/>
          <w:lang w:val="en-US"/>
        </w:rPr>
      </w:pPr>
      <w:proofErr w:type="gramStart"/>
      <w:r w:rsidRPr="006502C4">
        <w:rPr>
          <w:rFonts w:ascii="Times New Roman" w:hAnsi="Times New Roman" w:cs="Times New Roman"/>
          <w:sz w:val="16"/>
          <w:szCs w:val="16"/>
          <w:vertAlign w:val="superscript"/>
          <w:lang w:val="en-US"/>
        </w:rPr>
        <w:t>c</w:t>
      </w:r>
      <w:proofErr w:type="gramEnd"/>
      <w:r w:rsidRPr="006502C4">
        <w:rPr>
          <w:rFonts w:ascii="Times New Roman" w:hAnsi="Times New Roman" w:cs="Times New Roman"/>
          <w:sz w:val="16"/>
          <w:szCs w:val="16"/>
          <w:lang w:val="en-US"/>
        </w:rPr>
        <w:t xml:space="preserve"> Calculated as weight/height</w:t>
      </w:r>
      <w:r w:rsidRPr="006502C4">
        <w:rPr>
          <w:rFonts w:ascii="Times New Roman" w:hAnsi="Times New Roman" w:cs="Times New Roman"/>
          <w:sz w:val="16"/>
          <w:szCs w:val="16"/>
          <w:vertAlign w:val="superscript"/>
          <w:lang w:val="en-US"/>
        </w:rPr>
        <w:t>2</w:t>
      </w:r>
      <w:r w:rsidRPr="006502C4">
        <w:rPr>
          <w:rFonts w:ascii="Times New Roman" w:hAnsi="Times New Roman" w:cs="Times New Roman"/>
          <w:sz w:val="16"/>
          <w:szCs w:val="16"/>
          <w:lang w:val="en-US"/>
        </w:rPr>
        <w:t>.</w:t>
      </w:r>
    </w:p>
    <w:p w14:paraId="29B42BCA" w14:textId="77777777" w:rsidR="00D8225A" w:rsidRPr="006502C4" w:rsidRDefault="00D8225A" w:rsidP="009413C6">
      <w:pPr>
        <w:pStyle w:val="NoSpacing"/>
        <w:spacing w:line="276" w:lineRule="auto"/>
        <w:rPr>
          <w:rFonts w:ascii="Times New Roman" w:hAnsi="Times New Roman" w:cs="Times New Roman"/>
          <w:sz w:val="16"/>
          <w:szCs w:val="16"/>
          <w:vertAlign w:val="superscript"/>
          <w:lang w:val="en-US"/>
        </w:rPr>
      </w:pPr>
      <w:proofErr w:type="gramStart"/>
      <w:r w:rsidRPr="006502C4">
        <w:rPr>
          <w:rFonts w:ascii="Times New Roman" w:hAnsi="Times New Roman" w:cs="Times New Roman"/>
          <w:sz w:val="16"/>
          <w:szCs w:val="16"/>
          <w:vertAlign w:val="superscript"/>
          <w:lang w:val="en-US"/>
        </w:rPr>
        <w:t>d</w:t>
      </w:r>
      <w:proofErr w:type="gramEnd"/>
      <w:r w:rsidRPr="006502C4">
        <w:rPr>
          <w:rFonts w:ascii="Times New Roman" w:hAnsi="Times New Roman" w:cs="Times New Roman"/>
          <w:sz w:val="16"/>
          <w:szCs w:val="16"/>
          <w:vertAlign w:val="superscript"/>
          <w:lang w:val="en-US"/>
        </w:rPr>
        <w:t xml:space="preserve"> </w:t>
      </w:r>
      <w:r w:rsidRPr="006502C4">
        <w:rPr>
          <w:rFonts w:ascii="Times New Roman" w:hAnsi="Times New Roman" w:cs="Times New Roman"/>
          <w:sz w:val="16"/>
          <w:szCs w:val="16"/>
          <w:lang w:val="en-US"/>
        </w:rPr>
        <w:t>Pre- and/ or postoperative therapy.</w:t>
      </w:r>
    </w:p>
    <w:p w14:paraId="0000A593" w14:textId="77777777" w:rsidR="00D8225A" w:rsidRPr="006502C4" w:rsidRDefault="00D8225A" w:rsidP="009413C6">
      <w:pPr>
        <w:pStyle w:val="NoSpacing"/>
        <w:spacing w:line="276" w:lineRule="auto"/>
        <w:rPr>
          <w:rFonts w:ascii="Times New Roman" w:hAnsi="Times New Roman" w:cs="Times New Roman"/>
          <w:b/>
          <w:sz w:val="16"/>
          <w:szCs w:val="16"/>
          <w:lang w:val="en-US"/>
        </w:rPr>
      </w:pPr>
      <w:proofErr w:type="gramStart"/>
      <w:r w:rsidRPr="006502C4">
        <w:rPr>
          <w:rFonts w:ascii="Times New Roman" w:hAnsi="Times New Roman" w:cs="Times New Roman"/>
          <w:sz w:val="16"/>
          <w:szCs w:val="16"/>
          <w:vertAlign w:val="superscript"/>
          <w:lang w:val="en-US"/>
        </w:rPr>
        <w:t>e</w:t>
      </w:r>
      <w:proofErr w:type="gramEnd"/>
      <w:r w:rsidRPr="006502C4">
        <w:rPr>
          <w:rFonts w:ascii="Times New Roman" w:hAnsi="Times New Roman" w:cs="Times New Roman"/>
          <w:sz w:val="16"/>
          <w:szCs w:val="16"/>
          <w:lang w:val="en-US"/>
        </w:rPr>
        <w:t xml:space="preserve"> Combination of chemotherapy, endocrine therapy and/or immunotherapy.</w:t>
      </w:r>
    </w:p>
    <w:p w14:paraId="33DCACEE" w14:textId="77777777" w:rsidR="00D8225A" w:rsidRPr="006502C4" w:rsidRDefault="00D8225A" w:rsidP="009413C6">
      <w:pPr>
        <w:pStyle w:val="NoSpacing"/>
        <w:spacing w:line="276" w:lineRule="auto"/>
        <w:rPr>
          <w:rFonts w:ascii="Times New Roman" w:hAnsi="Times New Roman" w:cs="Times New Roman"/>
          <w:sz w:val="16"/>
          <w:szCs w:val="16"/>
          <w:lang w:val="en-US"/>
        </w:rPr>
      </w:pPr>
      <w:proofErr w:type="gramStart"/>
      <w:r w:rsidRPr="006502C4">
        <w:rPr>
          <w:rFonts w:ascii="Times New Roman" w:hAnsi="Times New Roman" w:cs="Times New Roman"/>
          <w:sz w:val="16"/>
          <w:szCs w:val="16"/>
          <w:vertAlign w:val="superscript"/>
          <w:lang w:val="en-US"/>
        </w:rPr>
        <w:t>f</w:t>
      </w:r>
      <w:proofErr w:type="gramEnd"/>
      <w:r w:rsidRPr="006502C4">
        <w:rPr>
          <w:rFonts w:ascii="Times New Roman" w:hAnsi="Times New Roman" w:cs="Times New Roman"/>
          <w:sz w:val="16"/>
          <w:szCs w:val="16"/>
          <w:vertAlign w:val="superscript"/>
          <w:lang w:val="en-US"/>
        </w:rPr>
        <w:t xml:space="preserve"> </w:t>
      </w:r>
      <w:r w:rsidRPr="006502C4">
        <w:rPr>
          <w:rFonts w:ascii="Times New Roman" w:hAnsi="Times New Roman" w:cs="Times New Roman"/>
          <w:sz w:val="16"/>
          <w:szCs w:val="16"/>
          <w:lang w:val="en-US"/>
        </w:rPr>
        <w:t>Active treatment was defined as receiving chemotherapy, endocrine therapy, immunotherapy and/or radiation therapy at the time of completing the COVID-19-specific survey.</w:t>
      </w:r>
    </w:p>
    <w:p w14:paraId="363596C0" w14:textId="4EE83F33" w:rsidR="00E106F0" w:rsidRDefault="00D8225A" w:rsidP="009413C6">
      <w:pPr>
        <w:tabs>
          <w:tab w:val="left" w:pos="1563"/>
        </w:tabs>
        <w:spacing w:line="276" w:lineRule="auto"/>
        <w:rPr>
          <w:sz w:val="16"/>
          <w:szCs w:val="16"/>
        </w:rPr>
      </w:pPr>
      <w:proofErr w:type="gramStart"/>
      <w:r w:rsidRPr="006502C4">
        <w:rPr>
          <w:sz w:val="16"/>
          <w:szCs w:val="16"/>
          <w:vertAlign w:val="superscript"/>
        </w:rPr>
        <w:t>g</w:t>
      </w:r>
      <w:proofErr w:type="gramEnd"/>
      <w:r w:rsidRPr="006502C4">
        <w:rPr>
          <w:sz w:val="16"/>
          <w:szCs w:val="16"/>
          <w:vertAlign w:val="superscript"/>
        </w:rPr>
        <w:t xml:space="preserve"> </w:t>
      </w:r>
      <w:r w:rsidRPr="006502C4">
        <w:rPr>
          <w:sz w:val="16"/>
          <w:szCs w:val="16"/>
        </w:rPr>
        <w:t>Mental support was defined as having received mental support by a psychologist, psychiatrist or coach, having received pastoral care or having contact with peers. Physical or other support is defined as having received physical therapy or oncological rehabilitation or having received therapy by a sexologist or dietitian.</w:t>
      </w:r>
    </w:p>
    <w:p w14:paraId="6B73A75B" w14:textId="51DE1519" w:rsidR="00ED43ED" w:rsidRPr="006502C4" w:rsidRDefault="00ED43ED" w:rsidP="00ED43ED">
      <w:pPr>
        <w:tabs>
          <w:tab w:val="left" w:pos="1563"/>
        </w:tabs>
        <w:rPr>
          <w:rFonts w:ascii="Arial" w:hAnsi="Arial" w:cs="Arial"/>
          <w:sz w:val="16"/>
          <w:szCs w:val="16"/>
        </w:rPr>
      </w:pPr>
    </w:p>
    <w:p w14:paraId="49E59B7B" w14:textId="77777777" w:rsidR="00646427" w:rsidRDefault="00646427" w:rsidP="00E01C08">
      <w:pPr>
        <w:tabs>
          <w:tab w:val="left" w:pos="1563"/>
        </w:tabs>
        <w:rPr>
          <w:rFonts w:ascii="Arial" w:hAnsi="Arial" w:cs="Arial"/>
          <w:sz w:val="16"/>
          <w:szCs w:val="16"/>
        </w:rPr>
      </w:pPr>
    </w:p>
    <w:p w14:paraId="49790F1E" w14:textId="77777777" w:rsidR="00646427" w:rsidRDefault="00646427" w:rsidP="00E01C08">
      <w:pPr>
        <w:tabs>
          <w:tab w:val="left" w:pos="1563"/>
        </w:tabs>
        <w:rPr>
          <w:rFonts w:ascii="Arial" w:hAnsi="Arial" w:cs="Arial"/>
          <w:sz w:val="16"/>
          <w:szCs w:val="16"/>
        </w:rPr>
      </w:pPr>
    </w:p>
    <w:p w14:paraId="43F34AE8" w14:textId="77777777" w:rsidR="00AB587A" w:rsidRDefault="00AB587A" w:rsidP="0035761F">
      <w:pPr>
        <w:rPr>
          <w:rFonts w:ascii="Arial" w:hAnsi="Arial" w:cs="Arial"/>
          <w:sz w:val="16"/>
          <w:szCs w:val="16"/>
        </w:rPr>
      </w:pPr>
    </w:p>
    <w:p w14:paraId="3928A611" w14:textId="77777777" w:rsidR="00AB587A" w:rsidRDefault="00AB587A" w:rsidP="0035761F">
      <w:pPr>
        <w:rPr>
          <w:rFonts w:ascii="Arial" w:hAnsi="Arial" w:cs="Arial"/>
          <w:sz w:val="16"/>
          <w:szCs w:val="16"/>
        </w:rPr>
      </w:pPr>
    </w:p>
    <w:p w14:paraId="4CD0F92F" w14:textId="592C4526" w:rsidR="00975DB7" w:rsidRDefault="00AA42B4" w:rsidP="009333CC">
      <w:pPr>
        <w:tabs>
          <w:tab w:val="left" w:pos="5163"/>
        </w:tabs>
        <w:jc w:val="both"/>
        <w:rPr>
          <w:b/>
          <w:bCs/>
          <w:sz w:val="20"/>
          <w:szCs w:val="20"/>
        </w:rPr>
      </w:pPr>
      <w:r>
        <w:rPr>
          <w:rFonts w:ascii="Arial" w:hAnsi="Arial" w:cs="Arial"/>
          <w:sz w:val="16"/>
          <w:szCs w:val="16"/>
        </w:rPr>
        <w:br w:type="column"/>
      </w:r>
      <w:r w:rsidRPr="009413C6">
        <w:rPr>
          <w:b/>
          <w:bCs/>
          <w:sz w:val="20"/>
          <w:szCs w:val="20"/>
        </w:rPr>
        <w:lastRenderedPageBreak/>
        <w:t xml:space="preserve">Supplementary Table 3 </w:t>
      </w:r>
      <w:r w:rsidR="00975DB7" w:rsidRPr="009413C6">
        <w:rPr>
          <w:b/>
          <w:bCs/>
          <w:sz w:val="20"/>
          <w:szCs w:val="20"/>
        </w:rPr>
        <w:t>Comparison of proportions of responders with clinically relevant impairment of PROs on the EORTC-QLQ30 and -BR23 and HADS questionnaires between both SARS-CoV-2-infection waves, stratified into patients receiving active treatment (n=175) and patients receiving no active treatment, i.e., follow-up care (n=417).</w:t>
      </w:r>
    </w:p>
    <w:p w14:paraId="1265B1A0" w14:textId="77777777" w:rsidR="009333CC" w:rsidRPr="009413C6" w:rsidRDefault="009333CC" w:rsidP="009413C6">
      <w:pPr>
        <w:tabs>
          <w:tab w:val="left" w:pos="5163"/>
        </w:tabs>
        <w:jc w:val="both"/>
        <w:rPr>
          <w:b/>
          <w:bCs/>
          <w:sz w:val="20"/>
          <w:szCs w:val="20"/>
        </w:rPr>
      </w:pPr>
    </w:p>
    <w:tbl>
      <w:tblPr>
        <w:tblStyle w:val="TableGrid"/>
        <w:tblW w:w="9985" w:type="dxa"/>
        <w:tblLayout w:type="fixed"/>
        <w:tblLook w:val="04A0" w:firstRow="1" w:lastRow="0" w:firstColumn="1" w:lastColumn="0" w:noHBand="0" w:noVBand="1"/>
      </w:tblPr>
      <w:tblGrid>
        <w:gridCol w:w="2695"/>
        <w:gridCol w:w="1128"/>
        <w:gridCol w:w="1100"/>
        <w:gridCol w:w="1050"/>
        <w:gridCol w:w="862"/>
        <w:gridCol w:w="1170"/>
        <w:gridCol w:w="1170"/>
        <w:gridCol w:w="810"/>
      </w:tblGrid>
      <w:tr w:rsidR="00975DB7" w:rsidRPr="009333CC" w14:paraId="56C5B79A" w14:textId="77777777" w:rsidTr="00F4478E">
        <w:trPr>
          <w:trHeight w:val="330"/>
        </w:trPr>
        <w:tc>
          <w:tcPr>
            <w:tcW w:w="2695" w:type="dxa"/>
            <w:vMerge w:val="restart"/>
            <w:hideMark/>
          </w:tcPr>
          <w:p w14:paraId="07F44F21" w14:textId="56BF5077" w:rsidR="00975DB7" w:rsidRPr="009413C6" w:rsidRDefault="00975DB7" w:rsidP="00F4478E">
            <w:pPr>
              <w:tabs>
                <w:tab w:val="left" w:pos="5163"/>
              </w:tabs>
              <w:rPr>
                <w:b/>
                <w:bCs/>
                <w:sz w:val="16"/>
                <w:szCs w:val="16"/>
              </w:rPr>
            </w:pPr>
          </w:p>
        </w:tc>
        <w:tc>
          <w:tcPr>
            <w:tcW w:w="1128" w:type="dxa"/>
            <w:vMerge w:val="restart"/>
            <w:hideMark/>
          </w:tcPr>
          <w:p w14:paraId="428C4A4E" w14:textId="77777777" w:rsidR="00975DB7" w:rsidRPr="009413C6" w:rsidRDefault="00975DB7" w:rsidP="00F4478E">
            <w:pPr>
              <w:tabs>
                <w:tab w:val="left" w:pos="5163"/>
              </w:tabs>
              <w:jc w:val="center"/>
              <w:rPr>
                <w:b/>
                <w:bCs/>
                <w:sz w:val="16"/>
                <w:szCs w:val="16"/>
              </w:rPr>
            </w:pPr>
            <w:r w:rsidRPr="009413C6">
              <w:rPr>
                <w:b/>
                <w:bCs/>
                <w:sz w:val="16"/>
                <w:szCs w:val="16"/>
              </w:rPr>
              <w:t>Clinically relevant threshold scores</w:t>
            </w:r>
          </w:p>
        </w:tc>
        <w:tc>
          <w:tcPr>
            <w:tcW w:w="3012" w:type="dxa"/>
            <w:gridSpan w:val="3"/>
            <w:hideMark/>
          </w:tcPr>
          <w:p w14:paraId="1B0B5759" w14:textId="77777777" w:rsidR="00975DB7" w:rsidRPr="009413C6" w:rsidRDefault="00975DB7" w:rsidP="00F4478E">
            <w:pPr>
              <w:tabs>
                <w:tab w:val="center" w:pos="1398"/>
              </w:tabs>
              <w:jc w:val="center"/>
              <w:rPr>
                <w:b/>
                <w:bCs/>
                <w:sz w:val="16"/>
                <w:szCs w:val="16"/>
              </w:rPr>
            </w:pPr>
            <w:r w:rsidRPr="009413C6">
              <w:rPr>
                <w:b/>
                <w:bCs/>
                <w:sz w:val="16"/>
                <w:szCs w:val="16"/>
              </w:rPr>
              <w:t xml:space="preserve">Active </w:t>
            </w:r>
            <w:proofErr w:type="spellStart"/>
            <w:r w:rsidRPr="009413C6">
              <w:rPr>
                <w:b/>
                <w:bCs/>
                <w:sz w:val="16"/>
                <w:szCs w:val="16"/>
              </w:rPr>
              <w:t>treatment</w:t>
            </w:r>
            <w:r w:rsidRPr="009413C6">
              <w:rPr>
                <w:b/>
                <w:bCs/>
                <w:sz w:val="16"/>
                <w:szCs w:val="16"/>
                <w:vertAlign w:val="superscript"/>
              </w:rPr>
              <w:t>a</w:t>
            </w:r>
            <w:proofErr w:type="spellEnd"/>
          </w:p>
        </w:tc>
        <w:tc>
          <w:tcPr>
            <w:tcW w:w="3150" w:type="dxa"/>
            <w:gridSpan w:val="3"/>
            <w:hideMark/>
          </w:tcPr>
          <w:p w14:paraId="1D22AFF9" w14:textId="77777777" w:rsidR="00975DB7" w:rsidRPr="009413C6" w:rsidRDefault="00975DB7" w:rsidP="00F4478E">
            <w:pPr>
              <w:tabs>
                <w:tab w:val="left" w:pos="5163"/>
              </w:tabs>
              <w:jc w:val="center"/>
              <w:rPr>
                <w:b/>
                <w:bCs/>
                <w:sz w:val="16"/>
                <w:szCs w:val="16"/>
              </w:rPr>
            </w:pPr>
            <w:r w:rsidRPr="009413C6">
              <w:rPr>
                <w:b/>
                <w:bCs/>
                <w:sz w:val="16"/>
                <w:szCs w:val="16"/>
              </w:rPr>
              <w:t>No active treatment</w:t>
            </w:r>
          </w:p>
        </w:tc>
      </w:tr>
      <w:tr w:rsidR="00975DB7" w:rsidRPr="009333CC" w14:paraId="4F05713C" w14:textId="77777777" w:rsidTr="00F4478E">
        <w:trPr>
          <w:trHeight w:val="330"/>
        </w:trPr>
        <w:tc>
          <w:tcPr>
            <w:tcW w:w="2695" w:type="dxa"/>
            <w:vMerge/>
            <w:hideMark/>
          </w:tcPr>
          <w:p w14:paraId="7A21681B" w14:textId="77777777" w:rsidR="00975DB7" w:rsidRPr="009413C6" w:rsidRDefault="00975DB7" w:rsidP="00F4478E">
            <w:pPr>
              <w:tabs>
                <w:tab w:val="left" w:pos="5163"/>
              </w:tabs>
              <w:rPr>
                <w:b/>
                <w:bCs/>
                <w:sz w:val="16"/>
                <w:szCs w:val="16"/>
              </w:rPr>
            </w:pPr>
          </w:p>
        </w:tc>
        <w:tc>
          <w:tcPr>
            <w:tcW w:w="1128" w:type="dxa"/>
            <w:vMerge/>
            <w:hideMark/>
          </w:tcPr>
          <w:p w14:paraId="6EA3D9DA" w14:textId="77777777" w:rsidR="00975DB7" w:rsidRPr="009413C6" w:rsidRDefault="00975DB7" w:rsidP="00F4478E">
            <w:pPr>
              <w:tabs>
                <w:tab w:val="left" w:pos="5163"/>
              </w:tabs>
              <w:jc w:val="center"/>
              <w:rPr>
                <w:b/>
                <w:bCs/>
                <w:sz w:val="16"/>
                <w:szCs w:val="16"/>
              </w:rPr>
            </w:pPr>
          </w:p>
        </w:tc>
        <w:tc>
          <w:tcPr>
            <w:tcW w:w="3012" w:type="dxa"/>
            <w:gridSpan w:val="3"/>
            <w:hideMark/>
          </w:tcPr>
          <w:p w14:paraId="1EE97EC0" w14:textId="77777777" w:rsidR="00975DB7" w:rsidRPr="009413C6" w:rsidRDefault="00975DB7" w:rsidP="00F4478E">
            <w:pPr>
              <w:jc w:val="center"/>
              <w:rPr>
                <w:b/>
                <w:bCs/>
                <w:sz w:val="16"/>
                <w:szCs w:val="16"/>
              </w:rPr>
            </w:pPr>
            <w:r w:rsidRPr="009413C6">
              <w:rPr>
                <w:b/>
                <w:bCs/>
                <w:sz w:val="16"/>
                <w:szCs w:val="16"/>
              </w:rPr>
              <w:t>(n=175)</w:t>
            </w:r>
          </w:p>
        </w:tc>
        <w:tc>
          <w:tcPr>
            <w:tcW w:w="3150" w:type="dxa"/>
            <w:gridSpan w:val="3"/>
            <w:hideMark/>
          </w:tcPr>
          <w:p w14:paraId="7EB05DA5" w14:textId="77777777" w:rsidR="00975DB7" w:rsidRPr="009413C6" w:rsidRDefault="00975DB7" w:rsidP="00F4478E">
            <w:pPr>
              <w:tabs>
                <w:tab w:val="left" w:pos="5163"/>
              </w:tabs>
              <w:jc w:val="center"/>
              <w:rPr>
                <w:b/>
                <w:bCs/>
                <w:sz w:val="16"/>
                <w:szCs w:val="16"/>
              </w:rPr>
            </w:pPr>
            <w:r w:rsidRPr="009413C6">
              <w:rPr>
                <w:b/>
                <w:bCs/>
                <w:sz w:val="16"/>
                <w:szCs w:val="16"/>
              </w:rPr>
              <w:t>(n=417)</w:t>
            </w:r>
          </w:p>
        </w:tc>
      </w:tr>
      <w:tr w:rsidR="00975DB7" w:rsidRPr="009333CC" w14:paraId="4E42E87E" w14:textId="77777777" w:rsidTr="00F4478E">
        <w:trPr>
          <w:trHeight w:val="920"/>
        </w:trPr>
        <w:tc>
          <w:tcPr>
            <w:tcW w:w="2695" w:type="dxa"/>
            <w:vMerge/>
            <w:hideMark/>
          </w:tcPr>
          <w:p w14:paraId="1ED5F306" w14:textId="77777777" w:rsidR="00975DB7" w:rsidRPr="009413C6" w:rsidRDefault="00975DB7" w:rsidP="00F4478E">
            <w:pPr>
              <w:tabs>
                <w:tab w:val="left" w:pos="5163"/>
              </w:tabs>
              <w:rPr>
                <w:b/>
                <w:bCs/>
                <w:sz w:val="16"/>
                <w:szCs w:val="16"/>
              </w:rPr>
            </w:pPr>
          </w:p>
        </w:tc>
        <w:tc>
          <w:tcPr>
            <w:tcW w:w="1128" w:type="dxa"/>
            <w:vMerge/>
            <w:hideMark/>
          </w:tcPr>
          <w:p w14:paraId="10D8FA0F" w14:textId="77777777" w:rsidR="00975DB7" w:rsidRPr="009413C6" w:rsidRDefault="00975DB7" w:rsidP="00F4478E">
            <w:pPr>
              <w:tabs>
                <w:tab w:val="left" w:pos="5163"/>
              </w:tabs>
              <w:rPr>
                <w:b/>
                <w:bCs/>
                <w:sz w:val="16"/>
                <w:szCs w:val="16"/>
              </w:rPr>
            </w:pPr>
          </w:p>
        </w:tc>
        <w:tc>
          <w:tcPr>
            <w:tcW w:w="1100" w:type="dxa"/>
            <w:hideMark/>
          </w:tcPr>
          <w:p w14:paraId="6EFDD2DC" w14:textId="77777777" w:rsidR="00975DB7" w:rsidRPr="009413C6" w:rsidRDefault="00975DB7" w:rsidP="00F4478E">
            <w:pPr>
              <w:tabs>
                <w:tab w:val="left" w:pos="5163"/>
              </w:tabs>
              <w:rPr>
                <w:b/>
                <w:bCs/>
                <w:sz w:val="16"/>
                <w:szCs w:val="16"/>
              </w:rPr>
            </w:pPr>
            <w:r w:rsidRPr="009413C6">
              <w:rPr>
                <w:b/>
                <w:bCs/>
                <w:sz w:val="16"/>
                <w:szCs w:val="16"/>
                <w:u w:val="single"/>
              </w:rPr>
              <w:t>First</w:t>
            </w:r>
            <w:r w:rsidRPr="009413C6">
              <w:rPr>
                <w:b/>
                <w:bCs/>
                <w:sz w:val="16"/>
                <w:szCs w:val="16"/>
              </w:rPr>
              <w:t xml:space="preserve"> SARS-CoV-2-infection </w:t>
            </w:r>
            <w:proofErr w:type="spellStart"/>
            <w:r w:rsidRPr="009413C6">
              <w:rPr>
                <w:b/>
                <w:bCs/>
                <w:sz w:val="16"/>
                <w:szCs w:val="16"/>
              </w:rPr>
              <w:t>wave</w:t>
            </w:r>
            <w:r w:rsidRPr="009413C6">
              <w:rPr>
                <w:b/>
                <w:bCs/>
                <w:sz w:val="16"/>
                <w:szCs w:val="16"/>
                <w:vertAlign w:val="superscript"/>
              </w:rPr>
              <w:t>b</w:t>
            </w:r>
            <w:proofErr w:type="spellEnd"/>
            <w:r w:rsidRPr="009413C6">
              <w:rPr>
                <w:b/>
                <w:bCs/>
                <w:sz w:val="16"/>
                <w:szCs w:val="16"/>
              </w:rPr>
              <w:t xml:space="preserve"> </w:t>
            </w:r>
          </w:p>
        </w:tc>
        <w:tc>
          <w:tcPr>
            <w:tcW w:w="1050" w:type="dxa"/>
            <w:hideMark/>
          </w:tcPr>
          <w:p w14:paraId="1A8F31B8" w14:textId="77777777" w:rsidR="00975DB7" w:rsidRPr="009413C6" w:rsidRDefault="00975DB7" w:rsidP="00F4478E">
            <w:pPr>
              <w:tabs>
                <w:tab w:val="left" w:pos="5163"/>
              </w:tabs>
              <w:rPr>
                <w:b/>
                <w:bCs/>
                <w:sz w:val="16"/>
                <w:szCs w:val="16"/>
              </w:rPr>
            </w:pPr>
            <w:r w:rsidRPr="009413C6">
              <w:rPr>
                <w:b/>
                <w:bCs/>
                <w:sz w:val="16"/>
                <w:szCs w:val="16"/>
                <w:u w:val="single"/>
              </w:rPr>
              <w:t>Second</w:t>
            </w:r>
            <w:r w:rsidRPr="009413C6">
              <w:rPr>
                <w:b/>
                <w:bCs/>
                <w:sz w:val="16"/>
                <w:szCs w:val="16"/>
              </w:rPr>
              <w:t xml:space="preserve"> SARS-CoV-2-infection </w:t>
            </w:r>
            <w:proofErr w:type="spellStart"/>
            <w:r w:rsidRPr="009413C6">
              <w:rPr>
                <w:b/>
                <w:bCs/>
                <w:sz w:val="16"/>
                <w:szCs w:val="16"/>
              </w:rPr>
              <w:t>wave</w:t>
            </w:r>
            <w:r w:rsidRPr="009413C6">
              <w:rPr>
                <w:b/>
                <w:bCs/>
                <w:sz w:val="16"/>
                <w:szCs w:val="16"/>
                <w:vertAlign w:val="superscript"/>
              </w:rPr>
              <w:t>b</w:t>
            </w:r>
            <w:proofErr w:type="spellEnd"/>
          </w:p>
        </w:tc>
        <w:tc>
          <w:tcPr>
            <w:tcW w:w="862" w:type="dxa"/>
            <w:hideMark/>
          </w:tcPr>
          <w:p w14:paraId="027313A0" w14:textId="047EC631" w:rsidR="00975DB7" w:rsidRPr="009413C6" w:rsidRDefault="00975DB7" w:rsidP="00F4478E">
            <w:pPr>
              <w:tabs>
                <w:tab w:val="left" w:pos="5163"/>
              </w:tabs>
              <w:rPr>
                <w:b/>
                <w:bCs/>
                <w:sz w:val="16"/>
                <w:szCs w:val="16"/>
              </w:rPr>
            </w:pPr>
          </w:p>
        </w:tc>
        <w:tc>
          <w:tcPr>
            <w:tcW w:w="1170" w:type="dxa"/>
            <w:hideMark/>
          </w:tcPr>
          <w:p w14:paraId="13C481F2" w14:textId="77777777" w:rsidR="00975DB7" w:rsidRPr="009413C6" w:rsidRDefault="00975DB7" w:rsidP="00F4478E">
            <w:pPr>
              <w:tabs>
                <w:tab w:val="left" w:pos="5163"/>
              </w:tabs>
              <w:rPr>
                <w:b/>
                <w:bCs/>
                <w:sz w:val="16"/>
                <w:szCs w:val="16"/>
              </w:rPr>
            </w:pPr>
            <w:r w:rsidRPr="009413C6">
              <w:rPr>
                <w:b/>
                <w:bCs/>
                <w:sz w:val="16"/>
                <w:szCs w:val="16"/>
                <w:u w:val="single"/>
              </w:rPr>
              <w:t>First</w:t>
            </w:r>
            <w:r w:rsidRPr="009413C6">
              <w:rPr>
                <w:b/>
                <w:bCs/>
                <w:sz w:val="16"/>
                <w:szCs w:val="16"/>
              </w:rPr>
              <w:t xml:space="preserve"> SARS-CoV-2-infection </w:t>
            </w:r>
            <w:proofErr w:type="spellStart"/>
            <w:r w:rsidRPr="009413C6">
              <w:rPr>
                <w:b/>
                <w:bCs/>
                <w:sz w:val="16"/>
                <w:szCs w:val="16"/>
              </w:rPr>
              <w:t>wave</w:t>
            </w:r>
            <w:r w:rsidRPr="009413C6">
              <w:rPr>
                <w:b/>
                <w:bCs/>
                <w:sz w:val="16"/>
                <w:szCs w:val="16"/>
                <w:vertAlign w:val="superscript"/>
              </w:rPr>
              <w:t>b</w:t>
            </w:r>
            <w:proofErr w:type="spellEnd"/>
            <w:r w:rsidRPr="009413C6">
              <w:rPr>
                <w:b/>
                <w:bCs/>
                <w:sz w:val="16"/>
                <w:szCs w:val="16"/>
              </w:rPr>
              <w:t xml:space="preserve"> </w:t>
            </w:r>
          </w:p>
        </w:tc>
        <w:tc>
          <w:tcPr>
            <w:tcW w:w="1170" w:type="dxa"/>
            <w:hideMark/>
          </w:tcPr>
          <w:p w14:paraId="74B9E9D2" w14:textId="77777777" w:rsidR="00975DB7" w:rsidRPr="009413C6" w:rsidRDefault="00975DB7" w:rsidP="00F4478E">
            <w:pPr>
              <w:tabs>
                <w:tab w:val="left" w:pos="5163"/>
              </w:tabs>
              <w:rPr>
                <w:b/>
                <w:bCs/>
                <w:sz w:val="16"/>
                <w:szCs w:val="16"/>
              </w:rPr>
            </w:pPr>
            <w:r w:rsidRPr="009413C6">
              <w:rPr>
                <w:b/>
                <w:bCs/>
                <w:sz w:val="16"/>
                <w:szCs w:val="16"/>
                <w:u w:val="single"/>
              </w:rPr>
              <w:t>Second</w:t>
            </w:r>
            <w:r w:rsidRPr="009413C6">
              <w:rPr>
                <w:b/>
                <w:bCs/>
                <w:sz w:val="16"/>
                <w:szCs w:val="16"/>
              </w:rPr>
              <w:t xml:space="preserve"> SARS-CoV-2-infection </w:t>
            </w:r>
            <w:proofErr w:type="spellStart"/>
            <w:r w:rsidRPr="009413C6">
              <w:rPr>
                <w:b/>
                <w:bCs/>
                <w:sz w:val="16"/>
                <w:szCs w:val="16"/>
              </w:rPr>
              <w:t>wave</w:t>
            </w:r>
            <w:r w:rsidRPr="009413C6">
              <w:rPr>
                <w:b/>
                <w:bCs/>
                <w:sz w:val="16"/>
                <w:szCs w:val="16"/>
                <w:vertAlign w:val="superscript"/>
              </w:rPr>
              <w:t>b</w:t>
            </w:r>
            <w:proofErr w:type="spellEnd"/>
          </w:p>
        </w:tc>
        <w:tc>
          <w:tcPr>
            <w:tcW w:w="810" w:type="dxa"/>
            <w:hideMark/>
          </w:tcPr>
          <w:p w14:paraId="1B4C0405" w14:textId="0E85FAEE" w:rsidR="00975DB7" w:rsidRPr="009413C6" w:rsidRDefault="00975DB7" w:rsidP="00F4478E">
            <w:pPr>
              <w:tabs>
                <w:tab w:val="left" w:pos="5163"/>
              </w:tabs>
              <w:rPr>
                <w:b/>
                <w:bCs/>
                <w:sz w:val="16"/>
                <w:szCs w:val="16"/>
              </w:rPr>
            </w:pPr>
          </w:p>
        </w:tc>
      </w:tr>
      <w:tr w:rsidR="00975DB7" w:rsidRPr="009333CC" w14:paraId="75B4A442" w14:textId="77777777" w:rsidTr="00F4478E">
        <w:trPr>
          <w:trHeight w:val="345"/>
        </w:trPr>
        <w:tc>
          <w:tcPr>
            <w:tcW w:w="2695" w:type="dxa"/>
            <w:noWrap/>
            <w:hideMark/>
          </w:tcPr>
          <w:p w14:paraId="77DDF7D8" w14:textId="7F14CA36" w:rsidR="00975DB7" w:rsidRPr="009413C6" w:rsidRDefault="00975DB7" w:rsidP="00F4478E">
            <w:pPr>
              <w:tabs>
                <w:tab w:val="left" w:pos="5163"/>
              </w:tabs>
              <w:rPr>
                <w:b/>
                <w:bCs/>
                <w:sz w:val="16"/>
                <w:szCs w:val="16"/>
              </w:rPr>
            </w:pPr>
          </w:p>
        </w:tc>
        <w:tc>
          <w:tcPr>
            <w:tcW w:w="1128" w:type="dxa"/>
            <w:noWrap/>
            <w:hideMark/>
          </w:tcPr>
          <w:p w14:paraId="197A2404" w14:textId="5B9E7672" w:rsidR="00975DB7" w:rsidRPr="009413C6" w:rsidRDefault="00975DB7" w:rsidP="00F4478E">
            <w:pPr>
              <w:tabs>
                <w:tab w:val="left" w:pos="5163"/>
              </w:tabs>
              <w:rPr>
                <w:b/>
                <w:bCs/>
                <w:sz w:val="16"/>
                <w:szCs w:val="16"/>
              </w:rPr>
            </w:pPr>
          </w:p>
        </w:tc>
        <w:tc>
          <w:tcPr>
            <w:tcW w:w="1100" w:type="dxa"/>
            <w:noWrap/>
            <w:hideMark/>
          </w:tcPr>
          <w:p w14:paraId="7DC45B61" w14:textId="77777777" w:rsidR="00975DB7" w:rsidRPr="009413C6" w:rsidRDefault="00975DB7" w:rsidP="00F4478E">
            <w:pPr>
              <w:tabs>
                <w:tab w:val="left" w:pos="5163"/>
              </w:tabs>
              <w:rPr>
                <w:b/>
                <w:bCs/>
                <w:sz w:val="16"/>
                <w:szCs w:val="16"/>
              </w:rPr>
            </w:pPr>
            <w:proofErr w:type="gramStart"/>
            <w:r w:rsidRPr="009413C6">
              <w:rPr>
                <w:b/>
                <w:bCs/>
                <w:sz w:val="16"/>
                <w:szCs w:val="16"/>
              </w:rPr>
              <w:t>n</w:t>
            </w:r>
            <w:proofErr w:type="gramEnd"/>
            <w:r w:rsidRPr="009413C6">
              <w:rPr>
                <w:b/>
                <w:bCs/>
                <w:sz w:val="16"/>
                <w:szCs w:val="16"/>
              </w:rPr>
              <w:t xml:space="preserve"> (%)</w:t>
            </w:r>
          </w:p>
        </w:tc>
        <w:tc>
          <w:tcPr>
            <w:tcW w:w="1050" w:type="dxa"/>
            <w:noWrap/>
            <w:hideMark/>
          </w:tcPr>
          <w:p w14:paraId="70F2A5B3" w14:textId="77777777" w:rsidR="00975DB7" w:rsidRPr="009413C6" w:rsidRDefault="00975DB7" w:rsidP="00F4478E">
            <w:pPr>
              <w:tabs>
                <w:tab w:val="left" w:pos="5163"/>
              </w:tabs>
              <w:rPr>
                <w:b/>
                <w:bCs/>
                <w:sz w:val="16"/>
                <w:szCs w:val="16"/>
              </w:rPr>
            </w:pPr>
            <w:proofErr w:type="gramStart"/>
            <w:r w:rsidRPr="009413C6">
              <w:rPr>
                <w:b/>
                <w:bCs/>
                <w:sz w:val="16"/>
                <w:szCs w:val="16"/>
              </w:rPr>
              <w:t>n</w:t>
            </w:r>
            <w:proofErr w:type="gramEnd"/>
            <w:r w:rsidRPr="009413C6">
              <w:rPr>
                <w:b/>
                <w:bCs/>
                <w:sz w:val="16"/>
                <w:szCs w:val="16"/>
              </w:rPr>
              <w:t xml:space="preserve"> (%)</w:t>
            </w:r>
          </w:p>
        </w:tc>
        <w:tc>
          <w:tcPr>
            <w:tcW w:w="862" w:type="dxa"/>
            <w:noWrap/>
            <w:hideMark/>
          </w:tcPr>
          <w:p w14:paraId="27CBC1D5" w14:textId="77777777" w:rsidR="00975DB7" w:rsidRPr="009413C6" w:rsidRDefault="00975DB7" w:rsidP="00F4478E">
            <w:pPr>
              <w:tabs>
                <w:tab w:val="left" w:pos="5163"/>
              </w:tabs>
              <w:rPr>
                <w:b/>
                <w:bCs/>
                <w:sz w:val="16"/>
                <w:szCs w:val="16"/>
              </w:rPr>
            </w:pPr>
            <w:r w:rsidRPr="009413C6">
              <w:rPr>
                <w:b/>
                <w:bCs/>
                <w:sz w:val="16"/>
                <w:szCs w:val="16"/>
              </w:rPr>
              <w:t>p-value</w:t>
            </w:r>
          </w:p>
        </w:tc>
        <w:tc>
          <w:tcPr>
            <w:tcW w:w="1170" w:type="dxa"/>
            <w:noWrap/>
            <w:hideMark/>
          </w:tcPr>
          <w:p w14:paraId="4ED7E151" w14:textId="77777777" w:rsidR="00975DB7" w:rsidRPr="009413C6" w:rsidRDefault="00975DB7" w:rsidP="00F4478E">
            <w:pPr>
              <w:tabs>
                <w:tab w:val="left" w:pos="5163"/>
              </w:tabs>
              <w:rPr>
                <w:b/>
                <w:bCs/>
                <w:sz w:val="16"/>
                <w:szCs w:val="16"/>
              </w:rPr>
            </w:pPr>
            <w:proofErr w:type="gramStart"/>
            <w:r w:rsidRPr="009413C6">
              <w:rPr>
                <w:b/>
                <w:bCs/>
                <w:sz w:val="16"/>
                <w:szCs w:val="16"/>
              </w:rPr>
              <w:t>n</w:t>
            </w:r>
            <w:proofErr w:type="gramEnd"/>
            <w:r w:rsidRPr="009413C6">
              <w:rPr>
                <w:b/>
                <w:bCs/>
                <w:sz w:val="16"/>
                <w:szCs w:val="16"/>
              </w:rPr>
              <w:t xml:space="preserve"> (%)</w:t>
            </w:r>
          </w:p>
        </w:tc>
        <w:tc>
          <w:tcPr>
            <w:tcW w:w="1170" w:type="dxa"/>
            <w:noWrap/>
            <w:hideMark/>
          </w:tcPr>
          <w:p w14:paraId="4AEBD191" w14:textId="77777777" w:rsidR="00975DB7" w:rsidRPr="009413C6" w:rsidRDefault="00975DB7" w:rsidP="00F4478E">
            <w:pPr>
              <w:tabs>
                <w:tab w:val="left" w:pos="5163"/>
              </w:tabs>
              <w:rPr>
                <w:b/>
                <w:bCs/>
                <w:sz w:val="16"/>
                <w:szCs w:val="16"/>
              </w:rPr>
            </w:pPr>
            <w:proofErr w:type="gramStart"/>
            <w:r w:rsidRPr="009413C6">
              <w:rPr>
                <w:b/>
                <w:bCs/>
                <w:sz w:val="16"/>
                <w:szCs w:val="16"/>
              </w:rPr>
              <w:t>n</w:t>
            </w:r>
            <w:proofErr w:type="gramEnd"/>
            <w:r w:rsidRPr="009413C6">
              <w:rPr>
                <w:b/>
                <w:bCs/>
                <w:sz w:val="16"/>
                <w:szCs w:val="16"/>
              </w:rPr>
              <w:t xml:space="preserve"> (%)</w:t>
            </w:r>
          </w:p>
        </w:tc>
        <w:tc>
          <w:tcPr>
            <w:tcW w:w="810" w:type="dxa"/>
            <w:noWrap/>
            <w:hideMark/>
          </w:tcPr>
          <w:p w14:paraId="53D38C27" w14:textId="77777777" w:rsidR="00975DB7" w:rsidRPr="009413C6" w:rsidRDefault="00975DB7" w:rsidP="00F4478E">
            <w:pPr>
              <w:tabs>
                <w:tab w:val="left" w:pos="5163"/>
              </w:tabs>
              <w:rPr>
                <w:b/>
                <w:bCs/>
                <w:sz w:val="16"/>
                <w:szCs w:val="16"/>
              </w:rPr>
            </w:pPr>
            <w:r w:rsidRPr="009413C6">
              <w:rPr>
                <w:b/>
                <w:bCs/>
                <w:sz w:val="16"/>
                <w:szCs w:val="16"/>
              </w:rPr>
              <w:t>p-value</w:t>
            </w:r>
          </w:p>
        </w:tc>
      </w:tr>
      <w:tr w:rsidR="00306B55" w:rsidRPr="00306B55" w14:paraId="3031DA14" w14:textId="77777777" w:rsidTr="00F96DB0">
        <w:trPr>
          <w:trHeight w:val="345"/>
        </w:trPr>
        <w:tc>
          <w:tcPr>
            <w:tcW w:w="9985" w:type="dxa"/>
            <w:gridSpan w:val="8"/>
            <w:noWrap/>
          </w:tcPr>
          <w:p w14:paraId="5F8FF188" w14:textId="0AFD1321" w:rsidR="00306B55" w:rsidRPr="00306B55" w:rsidRDefault="00306B55" w:rsidP="00F4478E">
            <w:pPr>
              <w:tabs>
                <w:tab w:val="left" w:pos="5163"/>
              </w:tabs>
              <w:rPr>
                <w:b/>
                <w:bCs/>
                <w:sz w:val="16"/>
                <w:szCs w:val="16"/>
              </w:rPr>
            </w:pPr>
            <w:r w:rsidRPr="004469AA">
              <w:rPr>
                <w:b/>
                <w:bCs/>
                <w:sz w:val="16"/>
                <w:szCs w:val="16"/>
              </w:rPr>
              <w:t>EORTC-QLQ C30 and -BR23</w:t>
            </w:r>
            <w:r w:rsidRPr="004469AA">
              <w:rPr>
                <w:b/>
                <w:bCs/>
                <w:sz w:val="16"/>
                <w:szCs w:val="16"/>
                <w:vertAlign w:val="superscript"/>
              </w:rPr>
              <w:t>c</w:t>
            </w:r>
          </w:p>
        </w:tc>
      </w:tr>
      <w:tr w:rsidR="00975DB7" w:rsidRPr="009333CC" w14:paraId="53ED31D3" w14:textId="77777777" w:rsidTr="009413C6">
        <w:trPr>
          <w:trHeight w:val="260"/>
        </w:trPr>
        <w:tc>
          <w:tcPr>
            <w:tcW w:w="2695" w:type="dxa"/>
            <w:tcBorders>
              <w:top w:val="single" w:sz="4" w:space="0" w:color="auto"/>
              <w:left w:val="single" w:sz="4" w:space="0" w:color="auto"/>
              <w:bottom w:val="nil"/>
              <w:right w:val="single" w:sz="4" w:space="0" w:color="auto"/>
            </w:tcBorders>
            <w:noWrap/>
            <w:hideMark/>
          </w:tcPr>
          <w:p w14:paraId="2E0E6DFD" w14:textId="77777777" w:rsidR="00975DB7" w:rsidRPr="009413C6" w:rsidRDefault="00975DB7" w:rsidP="00F4478E">
            <w:pPr>
              <w:tabs>
                <w:tab w:val="left" w:pos="5163"/>
              </w:tabs>
              <w:rPr>
                <w:i/>
                <w:iCs/>
                <w:sz w:val="16"/>
                <w:szCs w:val="16"/>
              </w:rPr>
            </w:pPr>
            <w:r w:rsidRPr="009413C6">
              <w:rPr>
                <w:i/>
                <w:iCs/>
                <w:sz w:val="16"/>
                <w:szCs w:val="16"/>
              </w:rPr>
              <w:t>Functioning scales</w:t>
            </w:r>
          </w:p>
        </w:tc>
        <w:tc>
          <w:tcPr>
            <w:tcW w:w="1128" w:type="dxa"/>
            <w:tcBorders>
              <w:left w:val="single" w:sz="4" w:space="0" w:color="auto"/>
              <w:bottom w:val="nil"/>
            </w:tcBorders>
            <w:noWrap/>
            <w:hideMark/>
          </w:tcPr>
          <w:p w14:paraId="7A9E600B" w14:textId="6932E4EE" w:rsidR="00975DB7" w:rsidRPr="009413C6" w:rsidRDefault="00975DB7" w:rsidP="00F4478E">
            <w:pPr>
              <w:tabs>
                <w:tab w:val="left" w:pos="5163"/>
              </w:tabs>
              <w:rPr>
                <w:sz w:val="16"/>
                <w:szCs w:val="16"/>
              </w:rPr>
            </w:pPr>
          </w:p>
        </w:tc>
        <w:tc>
          <w:tcPr>
            <w:tcW w:w="1100" w:type="dxa"/>
            <w:tcBorders>
              <w:bottom w:val="nil"/>
            </w:tcBorders>
            <w:noWrap/>
            <w:hideMark/>
          </w:tcPr>
          <w:p w14:paraId="28D77DBC" w14:textId="77777777" w:rsidR="00975DB7" w:rsidRPr="009413C6" w:rsidRDefault="00975DB7" w:rsidP="00F4478E">
            <w:pPr>
              <w:tabs>
                <w:tab w:val="left" w:pos="5163"/>
              </w:tabs>
              <w:rPr>
                <w:sz w:val="16"/>
                <w:szCs w:val="16"/>
              </w:rPr>
            </w:pPr>
          </w:p>
        </w:tc>
        <w:tc>
          <w:tcPr>
            <w:tcW w:w="1050" w:type="dxa"/>
            <w:tcBorders>
              <w:bottom w:val="nil"/>
            </w:tcBorders>
            <w:noWrap/>
            <w:hideMark/>
          </w:tcPr>
          <w:p w14:paraId="6DFF52F6" w14:textId="60855F6B" w:rsidR="00975DB7" w:rsidRPr="009413C6" w:rsidRDefault="00975DB7" w:rsidP="00F4478E">
            <w:pPr>
              <w:tabs>
                <w:tab w:val="left" w:pos="5163"/>
              </w:tabs>
              <w:rPr>
                <w:sz w:val="16"/>
                <w:szCs w:val="16"/>
              </w:rPr>
            </w:pPr>
          </w:p>
        </w:tc>
        <w:tc>
          <w:tcPr>
            <w:tcW w:w="862" w:type="dxa"/>
            <w:tcBorders>
              <w:bottom w:val="nil"/>
            </w:tcBorders>
            <w:noWrap/>
            <w:hideMark/>
          </w:tcPr>
          <w:p w14:paraId="771E9403" w14:textId="77AA675B" w:rsidR="00975DB7" w:rsidRPr="009413C6" w:rsidRDefault="00975DB7" w:rsidP="00F4478E">
            <w:pPr>
              <w:tabs>
                <w:tab w:val="left" w:pos="5163"/>
              </w:tabs>
              <w:rPr>
                <w:sz w:val="16"/>
                <w:szCs w:val="16"/>
              </w:rPr>
            </w:pPr>
          </w:p>
        </w:tc>
        <w:tc>
          <w:tcPr>
            <w:tcW w:w="1170" w:type="dxa"/>
            <w:tcBorders>
              <w:bottom w:val="nil"/>
            </w:tcBorders>
            <w:noWrap/>
            <w:hideMark/>
          </w:tcPr>
          <w:p w14:paraId="6B211F9D" w14:textId="5F4C05F1" w:rsidR="00975DB7" w:rsidRPr="009413C6" w:rsidRDefault="00975DB7" w:rsidP="00F4478E">
            <w:pPr>
              <w:tabs>
                <w:tab w:val="left" w:pos="5163"/>
              </w:tabs>
              <w:rPr>
                <w:sz w:val="16"/>
                <w:szCs w:val="16"/>
              </w:rPr>
            </w:pPr>
          </w:p>
        </w:tc>
        <w:tc>
          <w:tcPr>
            <w:tcW w:w="1170" w:type="dxa"/>
            <w:tcBorders>
              <w:bottom w:val="nil"/>
            </w:tcBorders>
            <w:noWrap/>
            <w:hideMark/>
          </w:tcPr>
          <w:p w14:paraId="70C6B2DB" w14:textId="028CE05F" w:rsidR="00975DB7" w:rsidRPr="009413C6" w:rsidRDefault="00975DB7" w:rsidP="00F4478E">
            <w:pPr>
              <w:tabs>
                <w:tab w:val="left" w:pos="5163"/>
              </w:tabs>
              <w:rPr>
                <w:sz w:val="16"/>
                <w:szCs w:val="16"/>
              </w:rPr>
            </w:pPr>
          </w:p>
        </w:tc>
        <w:tc>
          <w:tcPr>
            <w:tcW w:w="810" w:type="dxa"/>
            <w:tcBorders>
              <w:bottom w:val="nil"/>
            </w:tcBorders>
            <w:noWrap/>
            <w:hideMark/>
          </w:tcPr>
          <w:p w14:paraId="11C88042" w14:textId="77777777" w:rsidR="00975DB7" w:rsidRPr="009413C6" w:rsidRDefault="00975DB7" w:rsidP="00F4478E">
            <w:pPr>
              <w:tabs>
                <w:tab w:val="left" w:pos="5163"/>
              </w:tabs>
              <w:rPr>
                <w:sz w:val="16"/>
                <w:szCs w:val="16"/>
              </w:rPr>
            </w:pPr>
            <w:r w:rsidRPr="009413C6">
              <w:rPr>
                <w:sz w:val="16"/>
                <w:szCs w:val="16"/>
              </w:rPr>
              <w:t> </w:t>
            </w:r>
          </w:p>
        </w:tc>
      </w:tr>
      <w:tr w:rsidR="00306B55" w:rsidRPr="00306B55" w14:paraId="1E88FE10" w14:textId="77777777" w:rsidTr="009413C6">
        <w:trPr>
          <w:trHeight w:val="260"/>
        </w:trPr>
        <w:tc>
          <w:tcPr>
            <w:tcW w:w="2695" w:type="dxa"/>
            <w:tcBorders>
              <w:top w:val="nil"/>
              <w:left w:val="single" w:sz="4" w:space="0" w:color="auto"/>
              <w:bottom w:val="nil"/>
              <w:right w:val="single" w:sz="4" w:space="0" w:color="auto"/>
            </w:tcBorders>
            <w:noWrap/>
            <w:hideMark/>
          </w:tcPr>
          <w:p w14:paraId="4D9D614A" w14:textId="77777777" w:rsidR="00975DB7" w:rsidRPr="009413C6" w:rsidRDefault="00975DB7" w:rsidP="00F4478E">
            <w:pPr>
              <w:tabs>
                <w:tab w:val="left" w:pos="5163"/>
              </w:tabs>
              <w:rPr>
                <w:sz w:val="16"/>
                <w:szCs w:val="16"/>
              </w:rPr>
            </w:pPr>
            <w:r w:rsidRPr="009413C6">
              <w:rPr>
                <w:sz w:val="16"/>
                <w:szCs w:val="16"/>
              </w:rPr>
              <w:t xml:space="preserve">  Physical functioning (PF) </w:t>
            </w:r>
          </w:p>
        </w:tc>
        <w:tc>
          <w:tcPr>
            <w:tcW w:w="1128" w:type="dxa"/>
            <w:tcBorders>
              <w:top w:val="nil"/>
              <w:left w:val="single" w:sz="4" w:space="0" w:color="auto"/>
              <w:bottom w:val="nil"/>
              <w:right w:val="single" w:sz="4" w:space="0" w:color="auto"/>
            </w:tcBorders>
            <w:noWrap/>
            <w:hideMark/>
          </w:tcPr>
          <w:p w14:paraId="29AA3478" w14:textId="77777777" w:rsidR="00975DB7" w:rsidRPr="009413C6" w:rsidRDefault="00975DB7" w:rsidP="00F4478E">
            <w:pPr>
              <w:tabs>
                <w:tab w:val="left" w:pos="5163"/>
              </w:tabs>
              <w:rPr>
                <w:sz w:val="16"/>
                <w:szCs w:val="16"/>
              </w:rPr>
            </w:pPr>
            <w:r w:rsidRPr="009413C6">
              <w:rPr>
                <w:sz w:val="16"/>
                <w:szCs w:val="16"/>
              </w:rPr>
              <w:t>&lt; 83</w:t>
            </w:r>
          </w:p>
        </w:tc>
        <w:tc>
          <w:tcPr>
            <w:tcW w:w="1100" w:type="dxa"/>
            <w:tcBorders>
              <w:top w:val="nil"/>
              <w:left w:val="single" w:sz="4" w:space="0" w:color="auto"/>
              <w:bottom w:val="nil"/>
              <w:right w:val="single" w:sz="4" w:space="0" w:color="auto"/>
            </w:tcBorders>
            <w:noWrap/>
            <w:hideMark/>
          </w:tcPr>
          <w:p w14:paraId="01AB983E" w14:textId="77777777" w:rsidR="00975DB7" w:rsidRPr="009413C6" w:rsidRDefault="00975DB7" w:rsidP="00F4478E">
            <w:pPr>
              <w:tabs>
                <w:tab w:val="left" w:pos="5163"/>
              </w:tabs>
              <w:rPr>
                <w:sz w:val="16"/>
                <w:szCs w:val="16"/>
              </w:rPr>
            </w:pPr>
            <w:r w:rsidRPr="009413C6">
              <w:rPr>
                <w:sz w:val="16"/>
                <w:szCs w:val="16"/>
              </w:rPr>
              <w:t>46 (26.3)</w:t>
            </w:r>
          </w:p>
        </w:tc>
        <w:tc>
          <w:tcPr>
            <w:tcW w:w="1050" w:type="dxa"/>
            <w:tcBorders>
              <w:top w:val="nil"/>
              <w:left w:val="single" w:sz="4" w:space="0" w:color="auto"/>
              <w:bottom w:val="nil"/>
              <w:right w:val="single" w:sz="4" w:space="0" w:color="auto"/>
            </w:tcBorders>
            <w:noWrap/>
            <w:hideMark/>
          </w:tcPr>
          <w:p w14:paraId="2EFC424A" w14:textId="77777777" w:rsidR="00975DB7" w:rsidRPr="009413C6" w:rsidRDefault="00975DB7" w:rsidP="00F4478E">
            <w:pPr>
              <w:tabs>
                <w:tab w:val="left" w:pos="5163"/>
              </w:tabs>
              <w:rPr>
                <w:sz w:val="16"/>
                <w:szCs w:val="16"/>
              </w:rPr>
            </w:pPr>
            <w:r w:rsidRPr="009413C6">
              <w:rPr>
                <w:sz w:val="16"/>
                <w:szCs w:val="16"/>
              </w:rPr>
              <w:t>49 (28.0)</w:t>
            </w:r>
          </w:p>
        </w:tc>
        <w:tc>
          <w:tcPr>
            <w:tcW w:w="862" w:type="dxa"/>
            <w:tcBorders>
              <w:top w:val="nil"/>
              <w:left w:val="single" w:sz="4" w:space="0" w:color="auto"/>
              <w:bottom w:val="nil"/>
              <w:right w:val="single" w:sz="4" w:space="0" w:color="auto"/>
            </w:tcBorders>
            <w:noWrap/>
            <w:hideMark/>
          </w:tcPr>
          <w:p w14:paraId="1E87DA78" w14:textId="77777777" w:rsidR="00975DB7" w:rsidRPr="009413C6" w:rsidRDefault="00975DB7" w:rsidP="00F4478E">
            <w:pPr>
              <w:tabs>
                <w:tab w:val="left" w:pos="5163"/>
              </w:tabs>
              <w:rPr>
                <w:sz w:val="16"/>
                <w:szCs w:val="16"/>
              </w:rPr>
            </w:pPr>
            <w:r w:rsidRPr="009413C6">
              <w:rPr>
                <w:sz w:val="16"/>
                <w:szCs w:val="16"/>
              </w:rPr>
              <w:t>0.720</w:t>
            </w:r>
          </w:p>
        </w:tc>
        <w:tc>
          <w:tcPr>
            <w:tcW w:w="1170" w:type="dxa"/>
            <w:tcBorders>
              <w:top w:val="nil"/>
              <w:left w:val="single" w:sz="4" w:space="0" w:color="auto"/>
              <w:bottom w:val="nil"/>
              <w:right w:val="single" w:sz="4" w:space="0" w:color="auto"/>
            </w:tcBorders>
            <w:noWrap/>
            <w:hideMark/>
          </w:tcPr>
          <w:p w14:paraId="5CD4DFF2" w14:textId="77777777" w:rsidR="00975DB7" w:rsidRPr="009413C6" w:rsidRDefault="00975DB7" w:rsidP="00F4478E">
            <w:pPr>
              <w:tabs>
                <w:tab w:val="left" w:pos="5163"/>
              </w:tabs>
              <w:rPr>
                <w:sz w:val="16"/>
                <w:szCs w:val="16"/>
              </w:rPr>
            </w:pPr>
            <w:r w:rsidRPr="009413C6">
              <w:rPr>
                <w:sz w:val="16"/>
                <w:szCs w:val="16"/>
              </w:rPr>
              <w:t>74 (17.7)</w:t>
            </w:r>
          </w:p>
        </w:tc>
        <w:tc>
          <w:tcPr>
            <w:tcW w:w="1170" w:type="dxa"/>
            <w:tcBorders>
              <w:top w:val="nil"/>
              <w:left w:val="single" w:sz="4" w:space="0" w:color="auto"/>
              <w:bottom w:val="nil"/>
              <w:right w:val="single" w:sz="4" w:space="0" w:color="auto"/>
            </w:tcBorders>
            <w:noWrap/>
            <w:hideMark/>
          </w:tcPr>
          <w:p w14:paraId="6DA02326" w14:textId="77777777" w:rsidR="00975DB7" w:rsidRPr="009413C6" w:rsidRDefault="00975DB7" w:rsidP="00F4478E">
            <w:pPr>
              <w:tabs>
                <w:tab w:val="left" w:pos="5163"/>
              </w:tabs>
              <w:rPr>
                <w:sz w:val="16"/>
                <w:szCs w:val="16"/>
              </w:rPr>
            </w:pPr>
            <w:r w:rsidRPr="009413C6">
              <w:rPr>
                <w:sz w:val="16"/>
                <w:szCs w:val="16"/>
              </w:rPr>
              <w:t>79 (18.9)</w:t>
            </w:r>
          </w:p>
        </w:tc>
        <w:tc>
          <w:tcPr>
            <w:tcW w:w="810" w:type="dxa"/>
            <w:tcBorders>
              <w:top w:val="nil"/>
              <w:left w:val="single" w:sz="4" w:space="0" w:color="auto"/>
              <w:bottom w:val="nil"/>
              <w:right w:val="single" w:sz="4" w:space="0" w:color="auto"/>
            </w:tcBorders>
            <w:noWrap/>
            <w:hideMark/>
          </w:tcPr>
          <w:p w14:paraId="337159A6" w14:textId="77777777" w:rsidR="00975DB7" w:rsidRPr="009413C6" w:rsidRDefault="00975DB7" w:rsidP="00F4478E">
            <w:pPr>
              <w:tabs>
                <w:tab w:val="left" w:pos="5163"/>
              </w:tabs>
              <w:rPr>
                <w:sz w:val="16"/>
                <w:szCs w:val="16"/>
              </w:rPr>
            </w:pPr>
            <w:r w:rsidRPr="009413C6">
              <w:rPr>
                <w:sz w:val="16"/>
                <w:szCs w:val="16"/>
              </w:rPr>
              <w:t>0.590</w:t>
            </w:r>
          </w:p>
        </w:tc>
      </w:tr>
      <w:tr w:rsidR="00306B55" w:rsidRPr="00306B55" w14:paraId="35E3FF3D" w14:textId="77777777" w:rsidTr="009413C6">
        <w:trPr>
          <w:trHeight w:val="255"/>
        </w:trPr>
        <w:tc>
          <w:tcPr>
            <w:tcW w:w="2695" w:type="dxa"/>
            <w:tcBorders>
              <w:top w:val="nil"/>
              <w:left w:val="single" w:sz="4" w:space="0" w:color="auto"/>
              <w:bottom w:val="nil"/>
              <w:right w:val="single" w:sz="4" w:space="0" w:color="auto"/>
            </w:tcBorders>
            <w:noWrap/>
            <w:hideMark/>
          </w:tcPr>
          <w:p w14:paraId="08876D9A" w14:textId="77777777" w:rsidR="00975DB7" w:rsidRPr="009413C6" w:rsidRDefault="00975DB7" w:rsidP="00F4478E">
            <w:pPr>
              <w:tabs>
                <w:tab w:val="left" w:pos="5163"/>
              </w:tabs>
              <w:rPr>
                <w:sz w:val="16"/>
                <w:szCs w:val="16"/>
              </w:rPr>
            </w:pPr>
            <w:r w:rsidRPr="009413C6">
              <w:rPr>
                <w:sz w:val="16"/>
                <w:szCs w:val="16"/>
              </w:rPr>
              <w:t xml:space="preserve">  Role functioning (RF)</w:t>
            </w:r>
          </w:p>
        </w:tc>
        <w:tc>
          <w:tcPr>
            <w:tcW w:w="1128" w:type="dxa"/>
            <w:tcBorders>
              <w:top w:val="nil"/>
              <w:left w:val="single" w:sz="4" w:space="0" w:color="auto"/>
              <w:bottom w:val="nil"/>
              <w:right w:val="single" w:sz="4" w:space="0" w:color="auto"/>
            </w:tcBorders>
            <w:noWrap/>
            <w:hideMark/>
          </w:tcPr>
          <w:p w14:paraId="4E8472DA" w14:textId="77777777" w:rsidR="00975DB7" w:rsidRPr="009413C6" w:rsidRDefault="00975DB7" w:rsidP="00F4478E">
            <w:pPr>
              <w:tabs>
                <w:tab w:val="left" w:pos="5163"/>
              </w:tabs>
              <w:rPr>
                <w:sz w:val="16"/>
                <w:szCs w:val="16"/>
              </w:rPr>
            </w:pPr>
            <w:r w:rsidRPr="009413C6">
              <w:rPr>
                <w:sz w:val="16"/>
                <w:szCs w:val="16"/>
              </w:rPr>
              <w:t>&lt; 58</w:t>
            </w:r>
          </w:p>
        </w:tc>
        <w:tc>
          <w:tcPr>
            <w:tcW w:w="1100" w:type="dxa"/>
            <w:tcBorders>
              <w:top w:val="nil"/>
              <w:left w:val="single" w:sz="4" w:space="0" w:color="auto"/>
              <w:bottom w:val="nil"/>
              <w:right w:val="single" w:sz="4" w:space="0" w:color="auto"/>
            </w:tcBorders>
            <w:noWrap/>
            <w:hideMark/>
          </w:tcPr>
          <w:p w14:paraId="4A370117" w14:textId="77777777" w:rsidR="00975DB7" w:rsidRPr="009413C6" w:rsidRDefault="00975DB7" w:rsidP="00F4478E">
            <w:pPr>
              <w:tabs>
                <w:tab w:val="left" w:pos="5163"/>
              </w:tabs>
              <w:rPr>
                <w:sz w:val="16"/>
                <w:szCs w:val="16"/>
              </w:rPr>
            </w:pPr>
            <w:r w:rsidRPr="009413C6">
              <w:rPr>
                <w:sz w:val="16"/>
                <w:szCs w:val="16"/>
              </w:rPr>
              <w:t>35 (20.0)</w:t>
            </w:r>
          </w:p>
        </w:tc>
        <w:tc>
          <w:tcPr>
            <w:tcW w:w="1050" w:type="dxa"/>
            <w:tcBorders>
              <w:top w:val="nil"/>
              <w:left w:val="single" w:sz="4" w:space="0" w:color="auto"/>
              <w:bottom w:val="nil"/>
              <w:right w:val="single" w:sz="4" w:space="0" w:color="auto"/>
            </w:tcBorders>
            <w:noWrap/>
            <w:hideMark/>
          </w:tcPr>
          <w:p w14:paraId="3B31BEC6" w14:textId="77777777" w:rsidR="00975DB7" w:rsidRPr="009413C6" w:rsidRDefault="00975DB7" w:rsidP="00F4478E">
            <w:pPr>
              <w:tabs>
                <w:tab w:val="left" w:pos="5163"/>
              </w:tabs>
              <w:rPr>
                <w:sz w:val="16"/>
                <w:szCs w:val="16"/>
              </w:rPr>
            </w:pPr>
            <w:r w:rsidRPr="009413C6">
              <w:rPr>
                <w:sz w:val="16"/>
                <w:szCs w:val="16"/>
              </w:rPr>
              <w:t>29 (16.6)</w:t>
            </w:r>
          </w:p>
        </w:tc>
        <w:tc>
          <w:tcPr>
            <w:tcW w:w="862" w:type="dxa"/>
            <w:tcBorders>
              <w:top w:val="nil"/>
              <w:left w:val="single" w:sz="4" w:space="0" w:color="auto"/>
              <w:bottom w:val="nil"/>
              <w:right w:val="single" w:sz="4" w:space="0" w:color="auto"/>
            </w:tcBorders>
            <w:noWrap/>
            <w:hideMark/>
          </w:tcPr>
          <w:p w14:paraId="7E708F96" w14:textId="77777777" w:rsidR="00975DB7" w:rsidRPr="009413C6" w:rsidRDefault="00975DB7" w:rsidP="00F4478E">
            <w:pPr>
              <w:tabs>
                <w:tab w:val="left" w:pos="5163"/>
              </w:tabs>
              <w:rPr>
                <w:sz w:val="16"/>
                <w:szCs w:val="16"/>
              </w:rPr>
            </w:pPr>
            <w:r w:rsidRPr="009413C6">
              <w:rPr>
                <w:sz w:val="16"/>
                <w:szCs w:val="16"/>
              </w:rPr>
              <w:t>0.392</w:t>
            </w:r>
          </w:p>
        </w:tc>
        <w:tc>
          <w:tcPr>
            <w:tcW w:w="1170" w:type="dxa"/>
            <w:tcBorders>
              <w:top w:val="nil"/>
              <w:left w:val="single" w:sz="4" w:space="0" w:color="auto"/>
              <w:bottom w:val="nil"/>
              <w:right w:val="single" w:sz="4" w:space="0" w:color="auto"/>
            </w:tcBorders>
            <w:noWrap/>
            <w:hideMark/>
          </w:tcPr>
          <w:p w14:paraId="3F416FA5" w14:textId="77777777" w:rsidR="00975DB7" w:rsidRPr="009413C6" w:rsidRDefault="00975DB7" w:rsidP="00F4478E">
            <w:pPr>
              <w:tabs>
                <w:tab w:val="left" w:pos="5163"/>
              </w:tabs>
              <w:rPr>
                <w:sz w:val="16"/>
                <w:szCs w:val="16"/>
              </w:rPr>
            </w:pPr>
            <w:r w:rsidRPr="009413C6">
              <w:rPr>
                <w:sz w:val="16"/>
                <w:szCs w:val="16"/>
              </w:rPr>
              <w:t>40 (9.6)</w:t>
            </w:r>
          </w:p>
        </w:tc>
        <w:tc>
          <w:tcPr>
            <w:tcW w:w="1170" w:type="dxa"/>
            <w:tcBorders>
              <w:top w:val="nil"/>
              <w:left w:val="single" w:sz="4" w:space="0" w:color="auto"/>
              <w:bottom w:val="nil"/>
              <w:right w:val="single" w:sz="4" w:space="0" w:color="auto"/>
            </w:tcBorders>
            <w:noWrap/>
            <w:hideMark/>
          </w:tcPr>
          <w:p w14:paraId="4C64D40C" w14:textId="77777777" w:rsidR="00975DB7" w:rsidRPr="009413C6" w:rsidRDefault="00975DB7" w:rsidP="00F4478E">
            <w:pPr>
              <w:tabs>
                <w:tab w:val="left" w:pos="5163"/>
              </w:tabs>
              <w:rPr>
                <w:sz w:val="16"/>
                <w:szCs w:val="16"/>
              </w:rPr>
            </w:pPr>
            <w:r w:rsidRPr="009413C6">
              <w:rPr>
                <w:sz w:val="16"/>
                <w:szCs w:val="16"/>
              </w:rPr>
              <w:t>33 (7.9)</w:t>
            </w:r>
          </w:p>
        </w:tc>
        <w:tc>
          <w:tcPr>
            <w:tcW w:w="810" w:type="dxa"/>
            <w:tcBorders>
              <w:top w:val="nil"/>
              <w:left w:val="single" w:sz="4" w:space="0" w:color="auto"/>
              <w:bottom w:val="nil"/>
              <w:right w:val="single" w:sz="4" w:space="0" w:color="auto"/>
            </w:tcBorders>
            <w:noWrap/>
            <w:hideMark/>
          </w:tcPr>
          <w:p w14:paraId="5327B8A9" w14:textId="77777777" w:rsidR="00975DB7" w:rsidRPr="009413C6" w:rsidRDefault="00975DB7" w:rsidP="00F4478E">
            <w:pPr>
              <w:tabs>
                <w:tab w:val="left" w:pos="5163"/>
              </w:tabs>
              <w:rPr>
                <w:sz w:val="16"/>
                <w:szCs w:val="16"/>
              </w:rPr>
            </w:pPr>
            <w:r w:rsidRPr="009413C6">
              <w:rPr>
                <w:sz w:val="16"/>
                <w:szCs w:val="16"/>
              </w:rPr>
              <w:t>0.419</w:t>
            </w:r>
          </w:p>
        </w:tc>
      </w:tr>
      <w:tr w:rsidR="00306B55" w:rsidRPr="00306B55" w14:paraId="2F749CF1" w14:textId="77777777" w:rsidTr="009413C6">
        <w:trPr>
          <w:trHeight w:val="260"/>
        </w:trPr>
        <w:tc>
          <w:tcPr>
            <w:tcW w:w="2695" w:type="dxa"/>
            <w:tcBorders>
              <w:top w:val="nil"/>
              <w:left w:val="single" w:sz="4" w:space="0" w:color="auto"/>
              <w:bottom w:val="nil"/>
              <w:right w:val="single" w:sz="4" w:space="0" w:color="auto"/>
            </w:tcBorders>
            <w:noWrap/>
            <w:hideMark/>
          </w:tcPr>
          <w:p w14:paraId="06C3AAD2" w14:textId="77777777" w:rsidR="00975DB7" w:rsidRPr="009413C6" w:rsidRDefault="00975DB7" w:rsidP="00F4478E">
            <w:pPr>
              <w:tabs>
                <w:tab w:val="left" w:pos="5163"/>
              </w:tabs>
              <w:rPr>
                <w:sz w:val="16"/>
                <w:szCs w:val="16"/>
              </w:rPr>
            </w:pPr>
            <w:r w:rsidRPr="009413C6">
              <w:rPr>
                <w:sz w:val="16"/>
                <w:szCs w:val="16"/>
              </w:rPr>
              <w:t xml:space="preserve">  Emotional functioning (EF)</w:t>
            </w:r>
          </w:p>
        </w:tc>
        <w:tc>
          <w:tcPr>
            <w:tcW w:w="1128" w:type="dxa"/>
            <w:tcBorders>
              <w:top w:val="nil"/>
              <w:left w:val="single" w:sz="4" w:space="0" w:color="auto"/>
              <w:bottom w:val="nil"/>
              <w:right w:val="single" w:sz="4" w:space="0" w:color="auto"/>
            </w:tcBorders>
            <w:noWrap/>
            <w:hideMark/>
          </w:tcPr>
          <w:p w14:paraId="1B7CDDBC" w14:textId="77777777" w:rsidR="00975DB7" w:rsidRPr="009413C6" w:rsidRDefault="00975DB7" w:rsidP="00F4478E">
            <w:pPr>
              <w:tabs>
                <w:tab w:val="left" w:pos="5163"/>
              </w:tabs>
              <w:rPr>
                <w:sz w:val="16"/>
                <w:szCs w:val="16"/>
              </w:rPr>
            </w:pPr>
            <w:r w:rsidRPr="009413C6">
              <w:rPr>
                <w:sz w:val="16"/>
                <w:szCs w:val="16"/>
              </w:rPr>
              <w:t>&lt; 71</w:t>
            </w:r>
          </w:p>
        </w:tc>
        <w:tc>
          <w:tcPr>
            <w:tcW w:w="1100" w:type="dxa"/>
            <w:tcBorders>
              <w:top w:val="nil"/>
              <w:left w:val="single" w:sz="4" w:space="0" w:color="auto"/>
              <w:bottom w:val="nil"/>
              <w:right w:val="single" w:sz="4" w:space="0" w:color="auto"/>
            </w:tcBorders>
            <w:noWrap/>
            <w:hideMark/>
          </w:tcPr>
          <w:p w14:paraId="2053258E" w14:textId="77777777" w:rsidR="00975DB7" w:rsidRPr="009413C6" w:rsidRDefault="00975DB7" w:rsidP="00F4478E">
            <w:pPr>
              <w:tabs>
                <w:tab w:val="left" w:pos="5163"/>
              </w:tabs>
              <w:rPr>
                <w:sz w:val="16"/>
                <w:szCs w:val="16"/>
              </w:rPr>
            </w:pPr>
            <w:r w:rsidRPr="009413C6">
              <w:rPr>
                <w:sz w:val="16"/>
                <w:szCs w:val="16"/>
              </w:rPr>
              <w:t>52 (29.7)</w:t>
            </w:r>
          </w:p>
        </w:tc>
        <w:tc>
          <w:tcPr>
            <w:tcW w:w="1050" w:type="dxa"/>
            <w:tcBorders>
              <w:top w:val="nil"/>
              <w:left w:val="single" w:sz="4" w:space="0" w:color="auto"/>
              <w:bottom w:val="nil"/>
              <w:right w:val="single" w:sz="4" w:space="0" w:color="auto"/>
            </w:tcBorders>
            <w:noWrap/>
            <w:hideMark/>
          </w:tcPr>
          <w:p w14:paraId="30D46B2A" w14:textId="77777777" w:rsidR="00975DB7" w:rsidRPr="009413C6" w:rsidRDefault="00975DB7" w:rsidP="00F4478E">
            <w:pPr>
              <w:tabs>
                <w:tab w:val="left" w:pos="5163"/>
              </w:tabs>
              <w:rPr>
                <w:sz w:val="16"/>
                <w:szCs w:val="16"/>
              </w:rPr>
            </w:pPr>
            <w:r w:rsidRPr="009413C6">
              <w:rPr>
                <w:sz w:val="16"/>
                <w:szCs w:val="16"/>
              </w:rPr>
              <w:t>53 (30.3)</w:t>
            </w:r>
          </w:p>
        </w:tc>
        <w:tc>
          <w:tcPr>
            <w:tcW w:w="862" w:type="dxa"/>
            <w:tcBorders>
              <w:top w:val="nil"/>
              <w:left w:val="single" w:sz="4" w:space="0" w:color="auto"/>
              <w:bottom w:val="nil"/>
              <w:right w:val="single" w:sz="4" w:space="0" w:color="auto"/>
            </w:tcBorders>
            <w:noWrap/>
            <w:hideMark/>
          </w:tcPr>
          <w:p w14:paraId="601FF509" w14:textId="77777777" w:rsidR="00975DB7" w:rsidRPr="009413C6" w:rsidRDefault="00975DB7" w:rsidP="00F4478E">
            <w:pPr>
              <w:tabs>
                <w:tab w:val="left" w:pos="5163"/>
              </w:tabs>
              <w:rPr>
                <w:sz w:val="16"/>
                <w:szCs w:val="16"/>
              </w:rPr>
            </w:pPr>
            <w:r w:rsidRPr="009413C6">
              <w:rPr>
                <w:sz w:val="16"/>
                <w:szCs w:val="16"/>
              </w:rPr>
              <w:t>1.000</w:t>
            </w:r>
          </w:p>
        </w:tc>
        <w:tc>
          <w:tcPr>
            <w:tcW w:w="1170" w:type="dxa"/>
            <w:tcBorders>
              <w:top w:val="nil"/>
              <w:left w:val="single" w:sz="4" w:space="0" w:color="auto"/>
              <w:bottom w:val="nil"/>
              <w:right w:val="single" w:sz="4" w:space="0" w:color="auto"/>
            </w:tcBorders>
            <w:noWrap/>
            <w:hideMark/>
          </w:tcPr>
          <w:p w14:paraId="45083EC0" w14:textId="77777777" w:rsidR="00975DB7" w:rsidRPr="009413C6" w:rsidRDefault="00975DB7" w:rsidP="00F4478E">
            <w:pPr>
              <w:tabs>
                <w:tab w:val="left" w:pos="5163"/>
              </w:tabs>
              <w:rPr>
                <w:sz w:val="16"/>
                <w:szCs w:val="16"/>
              </w:rPr>
            </w:pPr>
            <w:r w:rsidRPr="009413C6">
              <w:rPr>
                <w:sz w:val="16"/>
                <w:szCs w:val="16"/>
              </w:rPr>
              <w:t>109 (26.1)</w:t>
            </w:r>
          </w:p>
        </w:tc>
        <w:tc>
          <w:tcPr>
            <w:tcW w:w="1170" w:type="dxa"/>
            <w:tcBorders>
              <w:top w:val="nil"/>
              <w:left w:val="single" w:sz="4" w:space="0" w:color="auto"/>
              <w:bottom w:val="nil"/>
              <w:right w:val="single" w:sz="4" w:space="0" w:color="auto"/>
            </w:tcBorders>
            <w:noWrap/>
            <w:hideMark/>
          </w:tcPr>
          <w:p w14:paraId="685C157A" w14:textId="77777777" w:rsidR="00975DB7" w:rsidRPr="009413C6" w:rsidRDefault="00975DB7" w:rsidP="00F4478E">
            <w:pPr>
              <w:tabs>
                <w:tab w:val="left" w:pos="5163"/>
              </w:tabs>
              <w:rPr>
                <w:sz w:val="16"/>
                <w:szCs w:val="16"/>
              </w:rPr>
            </w:pPr>
            <w:r w:rsidRPr="009413C6">
              <w:rPr>
                <w:sz w:val="16"/>
                <w:szCs w:val="16"/>
              </w:rPr>
              <w:t>91 (21.8)</w:t>
            </w:r>
          </w:p>
        </w:tc>
        <w:tc>
          <w:tcPr>
            <w:tcW w:w="810" w:type="dxa"/>
            <w:tcBorders>
              <w:top w:val="nil"/>
              <w:left w:val="single" w:sz="4" w:space="0" w:color="auto"/>
              <w:bottom w:val="nil"/>
              <w:right w:val="single" w:sz="4" w:space="0" w:color="auto"/>
            </w:tcBorders>
            <w:noWrap/>
            <w:hideMark/>
          </w:tcPr>
          <w:p w14:paraId="2FB0DF55" w14:textId="77777777" w:rsidR="00975DB7" w:rsidRPr="009413C6" w:rsidRDefault="00975DB7" w:rsidP="00F4478E">
            <w:pPr>
              <w:tabs>
                <w:tab w:val="left" w:pos="5163"/>
              </w:tabs>
              <w:rPr>
                <w:sz w:val="16"/>
                <w:szCs w:val="16"/>
              </w:rPr>
            </w:pPr>
            <w:r w:rsidRPr="009413C6">
              <w:rPr>
                <w:sz w:val="16"/>
                <w:szCs w:val="16"/>
              </w:rPr>
              <w:t>0.085</w:t>
            </w:r>
          </w:p>
        </w:tc>
      </w:tr>
      <w:tr w:rsidR="00306B55" w:rsidRPr="00306B55" w14:paraId="408C3EDE" w14:textId="77777777" w:rsidTr="009413C6">
        <w:trPr>
          <w:trHeight w:val="260"/>
        </w:trPr>
        <w:tc>
          <w:tcPr>
            <w:tcW w:w="2695" w:type="dxa"/>
            <w:tcBorders>
              <w:top w:val="nil"/>
              <w:left w:val="single" w:sz="4" w:space="0" w:color="auto"/>
              <w:bottom w:val="nil"/>
              <w:right w:val="single" w:sz="4" w:space="0" w:color="auto"/>
            </w:tcBorders>
            <w:noWrap/>
            <w:hideMark/>
          </w:tcPr>
          <w:p w14:paraId="27B593F5" w14:textId="77777777" w:rsidR="00975DB7" w:rsidRPr="009413C6" w:rsidRDefault="00975DB7" w:rsidP="00F4478E">
            <w:pPr>
              <w:tabs>
                <w:tab w:val="left" w:pos="5163"/>
              </w:tabs>
              <w:rPr>
                <w:sz w:val="16"/>
                <w:szCs w:val="16"/>
              </w:rPr>
            </w:pPr>
            <w:r w:rsidRPr="009413C6">
              <w:rPr>
                <w:sz w:val="16"/>
                <w:szCs w:val="16"/>
              </w:rPr>
              <w:t xml:space="preserve">  Social functioning (SF)</w:t>
            </w:r>
          </w:p>
        </w:tc>
        <w:tc>
          <w:tcPr>
            <w:tcW w:w="1128" w:type="dxa"/>
            <w:tcBorders>
              <w:top w:val="nil"/>
              <w:left w:val="single" w:sz="4" w:space="0" w:color="auto"/>
              <w:bottom w:val="nil"/>
              <w:right w:val="single" w:sz="4" w:space="0" w:color="auto"/>
            </w:tcBorders>
            <w:noWrap/>
            <w:hideMark/>
          </w:tcPr>
          <w:p w14:paraId="7BF9DFA3" w14:textId="77777777" w:rsidR="00975DB7" w:rsidRPr="009413C6" w:rsidRDefault="00975DB7" w:rsidP="00F4478E">
            <w:pPr>
              <w:tabs>
                <w:tab w:val="left" w:pos="5163"/>
              </w:tabs>
              <w:rPr>
                <w:sz w:val="16"/>
                <w:szCs w:val="16"/>
              </w:rPr>
            </w:pPr>
            <w:r w:rsidRPr="009413C6">
              <w:rPr>
                <w:sz w:val="16"/>
                <w:szCs w:val="16"/>
              </w:rPr>
              <w:t>&lt; 58</w:t>
            </w:r>
          </w:p>
        </w:tc>
        <w:tc>
          <w:tcPr>
            <w:tcW w:w="1100" w:type="dxa"/>
            <w:tcBorders>
              <w:top w:val="nil"/>
              <w:left w:val="single" w:sz="4" w:space="0" w:color="auto"/>
              <w:bottom w:val="nil"/>
              <w:right w:val="single" w:sz="4" w:space="0" w:color="auto"/>
            </w:tcBorders>
            <w:noWrap/>
            <w:hideMark/>
          </w:tcPr>
          <w:p w14:paraId="3C0574EA" w14:textId="77777777" w:rsidR="00975DB7" w:rsidRPr="009413C6" w:rsidRDefault="00975DB7" w:rsidP="00F4478E">
            <w:pPr>
              <w:tabs>
                <w:tab w:val="left" w:pos="5163"/>
              </w:tabs>
              <w:rPr>
                <w:sz w:val="16"/>
                <w:szCs w:val="16"/>
              </w:rPr>
            </w:pPr>
            <w:r w:rsidRPr="009413C6">
              <w:rPr>
                <w:sz w:val="16"/>
                <w:szCs w:val="16"/>
              </w:rPr>
              <w:t>18 (10.3)</w:t>
            </w:r>
          </w:p>
        </w:tc>
        <w:tc>
          <w:tcPr>
            <w:tcW w:w="1050" w:type="dxa"/>
            <w:tcBorders>
              <w:top w:val="nil"/>
              <w:left w:val="single" w:sz="4" w:space="0" w:color="auto"/>
              <w:bottom w:val="nil"/>
              <w:right w:val="single" w:sz="4" w:space="0" w:color="auto"/>
            </w:tcBorders>
            <w:noWrap/>
            <w:hideMark/>
          </w:tcPr>
          <w:p w14:paraId="386302DC" w14:textId="77777777" w:rsidR="00975DB7" w:rsidRPr="009413C6" w:rsidRDefault="00975DB7" w:rsidP="00F4478E">
            <w:pPr>
              <w:tabs>
                <w:tab w:val="left" w:pos="5163"/>
              </w:tabs>
              <w:rPr>
                <w:sz w:val="16"/>
                <w:szCs w:val="16"/>
              </w:rPr>
            </w:pPr>
            <w:r w:rsidRPr="009413C6">
              <w:rPr>
                <w:sz w:val="16"/>
                <w:szCs w:val="16"/>
              </w:rPr>
              <w:t>19 (10.9)</w:t>
            </w:r>
          </w:p>
        </w:tc>
        <w:tc>
          <w:tcPr>
            <w:tcW w:w="862" w:type="dxa"/>
            <w:tcBorders>
              <w:top w:val="nil"/>
              <w:left w:val="single" w:sz="4" w:space="0" w:color="auto"/>
              <w:bottom w:val="nil"/>
              <w:right w:val="single" w:sz="4" w:space="0" w:color="auto"/>
            </w:tcBorders>
            <w:noWrap/>
            <w:hideMark/>
          </w:tcPr>
          <w:p w14:paraId="49718132" w14:textId="77777777" w:rsidR="00975DB7" w:rsidRPr="009413C6" w:rsidRDefault="00975DB7" w:rsidP="00F4478E">
            <w:pPr>
              <w:tabs>
                <w:tab w:val="left" w:pos="5163"/>
              </w:tabs>
              <w:rPr>
                <w:sz w:val="16"/>
                <w:szCs w:val="16"/>
              </w:rPr>
            </w:pPr>
            <w:r w:rsidRPr="009413C6">
              <w:rPr>
                <w:sz w:val="16"/>
                <w:szCs w:val="16"/>
              </w:rPr>
              <w:t>1.000</w:t>
            </w:r>
          </w:p>
        </w:tc>
        <w:tc>
          <w:tcPr>
            <w:tcW w:w="1170" w:type="dxa"/>
            <w:tcBorders>
              <w:top w:val="nil"/>
              <w:left w:val="single" w:sz="4" w:space="0" w:color="auto"/>
              <w:bottom w:val="nil"/>
              <w:right w:val="single" w:sz="4" w:space="0" w:color="auto"/>
            </w:tcBorders>
            <w:noWrap/>
            <w:hideMark/>
          </w:tcPr>
          <w:p w14:paraId="22763BC0" w14:textId="77777777" w:rsidR="00975DB7" w:rsidRPr="009413C6" w:rsidRDefault="00975DB7" w:rsidP="00F4478E">
            <w:pPr>
              <w:tabs>
                <w:tab w:val="left" w:pos="5163"/>
              </w:tabs>
              <w:rPr>
                <w:sz w:val="16"/>
                <w:szCs w:val="16"/>
              </w:rPr>
            </w:pPr>
            <w:r w:rsidRPr="009413C6">
              <w:rPr>
                <w:sz w:val="16"/>
                <w:szCs w:val="16"/>
              </w:rPr>
              <w:t>18 (4.3)</w:t>
            </w:r>
          </w:p>
        </w:tc>
        <w:tc>
          <w:tcPr>
            <w:tcW w:w="1170" w:type="dxa"/>
            <w:tcBorders>
              <w:top w:val="nil"/>
              <w:left w:val="single" w:sz="4" w:space="0" w:color="auto"/>
              <w:bottom w:val="nil"/>
              <w:right w:val="single" w:sz="4" w:space="0" w:color="auto"/>
            </w:tcBorders>
            <w:noWrap/>
            <w:hideMark/>
          </w:tcPr>
          <w:p w14:paraId="2CDEED66" w14:textId="77777777" w:rsidR="00975DB7" w:rsidRPr="009413C6" w:rsidRDefault="00975DB7" w:rsidP="00F4478E">
            <w:pPr>
              <w:tabs>
                <w:tab w:val="left" w:pos="5163"/>
              </w:tabs>
              <w:rPr>
                <w:sz w:val="16"/>
                <w:szCs w:val="16"/>
              </w:rPr>
            </w:pPr>
            <w:r w:rsidRPr="009413C6">
              <w:rPr>
                <w:sz w:val="16"/>
                <w:szCs w:val="16"/>
              </w:rPr>
              <w:t>20 (4.8)</w:t>
            </w:r>
          </w:p>
        </w:tc>
        <w:tc>
          <w:tcPr>
            <w:tcW w:w="810" w:type="dxa"/>
            <w:tcBorders>
              <w:top w:val="nil"/>
              <w:left w:val="single" w:sz="4" w:space="0" w:color="auto"/>
              <w:bottom w:val="nil"/>
              <w:right w:val="single" w:sz="4" w:space="0" w:color="auto"/>
            </w:tcBorders>
            <w:noWrap/>
            <w:hideMark/>
          </w:tcPr>
          <w:p w14:paraId="7F4621D1" w14:textId="77777777" w:rsidR="00975DB7" w:rsidRPr="009413C6" w:rsidRDefault="00975DB7" w:rsidP="00F4478E">
            <w:pPr>
              <w:tabs>
                <w:tab w:val="left" w:pos="5163"/>
              </w:tabs>
              <w:rPr>
                <w:sz w:val="16"/>
                <w:szCs w:val="16"/>
              </w:rPr>
            </w:pPr>
            <w:r w:rsidRPr="009413C6">
              <w:rPr>
                <w:sz w:val="16"/>
                <w:szCs w:val="16"/>
              </w:rPr>
              <w:t>0.851</w:t>
            </w:r>
          </w:p>
        </w:tc>
      </w:tr>
      <w:tr w:rsidR="00306B55" w:rsidRPr="00306B55" w14:paraId="66EA445E" w14:textId="77777777" w:rsidTr="009413C6">
        <w:trPr>
          <w:trHeight w:val="260"/>
        </w:trPr>
        <w:tc>
          <w:tcPr>
            <w:tcW w:w="2695" w:type="dxa"/>
            <w:tcBorders>
              <w:top w:val="nil"/>
              <w:left w:val="single" w:sz="4" w:space="0" w:color="auto"/>
              <w:bottom w:val="nil"/>
              <w:right w:val="single" w:sz="4" w:space="0" w:color="auto"/>
            </w:tcBorders>
            <w:noWrap/>
            <w:hideMark/>
          </w:tcPr>
          <w:p w14:paraId="5F54B2DF" w14:textId="77777777" w:rsidR="00975DB7" w:rsidRPr="009413C6" w:rsidRDefault="00975DB7" w:rsidP="00F4478E">
            <w:pPr>
              <w:tabs>
                <w:tab w:val="left" w:pos="5163"/>
              </w:tabs>
              <w:rPr>
                <w:sz w:val="16"/>
                <w:szCs w:val="16"/>
              </w:rPr>
            </w:pPr>
            <w:r w:rsidRPr="009413C6">
              <w:rPr>
                <w:sz w:val="16"/>
                <w:szCs w:val="16"/>
              </w:rPr>
              <w:t xml:space="preserve">  Cognitive functioning (CF)</w:t>
            </w:r>
          </w:p>
        </w:tc>
        <w:tc>
          <w:tcPr>
            <w:tcW w:w="1128" w:type="dxa"/>
            <w:tcBorders>
              <w:top w:val="nil"/>
              <w:left w:val="single" w:sz="4" w:space="0" w:color="auto"/>
              <w:bottom w:val="nil"/>
              <w:right w:val="single" w:sz="4" w:space="0" w:color="auto"/>
            </w:tcBorders>
            <w:noWrap/>
            <w:hideMark/>
          </w:tcPr>
          <w:p w14:paraId="4F5F0840" w14:textId="77777777" w:rsidR="00975DB7" w:rsidRPr="009413C6" w:rsidRDefault="00975DB7" w:rsidP="00F4478E">
            <w:pPr>
              <w:tabs>
                <w:tab w:val="left" w:pos="5163"/>
              </w:tabs>
              <w:rPr>
                <w:sz w:val="16"/>
                <w:szCs w:val="16"/>
              </w:rPr>
            </w:pPr>
            <w:r w:rsidRPr="009413C6">
              <w:rPr>
                <w:sz w:val="16"/>
                <w:szCs w:val="16"/>
              </w:rPr>
              <w:t>&lt; 75</w:t>
            </w:r>
          </w:p>
        </w:tc>
        <w:tc>
          <w:tcPr>
            <w:tcW w:w="1100" w:type="dxa"/>
            <w:tcBorders>
              <w:top w:val="nil"/>
              <w:left w:val="single" w:sz="4" w:space="0" w:color="auto"/>
              <w:bottom w:val="nil"/>
              <w:right w:val="single" w:sz="4" w:space="0" w:color="auto"/>
            </w:tcBorders>
            <w:noWrap/>
            <w:hideMark/>
          </w:tcPr>
          <w:p w14:paraId="0BCC6707" w14:textId="77777777" w:rsidR="00975DB7" w:rsidRPr="009413C6" w:rsidRDefault="00975DB7" w:rsidP="00F4478E">
            <w:pPr>
              <w:tabs>
                <w:tab w:val="left" w:pos="5163"/>
              </w:tabs>
              <w:rPr>
                <w:sz w:val="16"/>
                <w:szCs w:val="16"/>
              </w:rPr>
            </w:pPr>
            <w:r w:rsidRPr="009413C6">
              <w:rPr>
                <w:sz w:val="16"/>
                <w:szCs w:val="16"/>
              </w:rPr>
              <w:t>70 (40.0)</w:t>
            </w:r>
          </w:p>
        </w:tc>
        <w:tc>
          <w:tcPr>
            <w:tcW w:w="1050" w:type="dxa"/>
            <w:tcBorders>
              <w:top w:val="nil"/>
              <w:left w:val="single" w:sz="4" w:space="0" w:color="auto"/>
              <w:bottom w:val="nil"/>
              <w:right w:val="single" w:sz="4" w:space="0" w:color="auto"/>
            </w:tcBorders>
            <w:noWrap/>
            <w:hideMark/>
          </w:tcPr>
          <w:p w14:paraId="3B9940F9" w14:textId="77777777" w:rsidR="00975DB7" w:rsidRPr="009413C6" w:rsidRDefault="00975DB7" w:rsidP="00F4478E">
            <w:pPr>
              <w:tabs>
                <w:tab w:val="left" w:pos="5163"/>
              </w:tabs>
              <w:rPr>
                <w:sz w:val="16"/>
                <w:szCs w:val="16"/>
              </w:rPr>
            </w:pPr>
            <w:r w:rsidRPr="009413C6">
              <w:rPr>
                <w:sz w:val="16"/>
                <w:szCs w:val="16"/>
              </w:rPr>
              <w:t>79 (45.1)</w:t>
            </w:r>
          </w:p>
        </w:tc>
        <w:tc>
          <w:tcPr>
            <w:tcW w:w="862" w:type="dxa"/>
            <w:tcBorders>
              <w:top w:val="nil"/>
              <w:left w:val="single" w:sz="4" w:space="0" w:color="auto"/>
              <w:bottom w:val="nil"/>
              <w:right w:val="single" w:sz="4" w:space="0" w:color="auto"/>
            </w:tcBorders>
            <w:noWrap/>
            <w:hideMark/>
          </w:tcPr>
          <w:p w14:paraId="015E6A9A" w14:textId="77777777" w:rsidR="00975DB7" w:rsidRPr="009413C6" w:rsidRDefault="00975DB7" w:rsidP="00F4478E">
            <w:pPr>
              <w:tabs>
                <w:tab w:val="left" w:pos="5163"/>
              </w:tabs>
              <w:rPr>
                <w:sz w:val="16"/>
                <w:szCs w:val="16"/>
              </w:rPr>
            </w:pPr>
            <w:r w:rsidRPr="009413C6">
              <w:rPr>
                <w:sz w:val="16"/>
                <w:szCs w:val="16"/>
              </w:rPr>
              <w:t>0.163</w:t>
            </w:r>
          </w:p>
        </w:tc>
        <w:tc>
          <w:tcPr>
            <w:tcW w:w="1170" w:type="dxa"/>
            <w:tcBorders>
              <w:top w:val="nil"/>
              <w:left w:val="single" w:sz="4" w:space="0" w:color="auto"/>
              <w:bottom w:val="nil"/>
              <w:right w:val="single" w:sz="4" w:space="0" w:color="auto"/>
            </w:tcBorders>
            <w:noWrap/>
            <w:hideMark/>
          </w:tcPr>
          <w:p w14:paraId="1E2C36C4" w14:textId="77777777" w:rsidR="00975DB7" w:rsidRPr="009413C6" w:rsidRDefault="00975DB7" w:rsidP="00F4478E">
            <w:pPr>
              <w:tabs>
                <w:tab w:val="left" w:pos="5163"/>
              </w:tabs>
              <w:rPr>
                <w:sz w:val="16"/>
                <w:szCs w:val="16"/>
              </w:rPr>
            </w:pPr>
            <w:r w:rsidRPr="009413C6">
              <w:rPr>
                <w:sz w:val="16"/>
                <w:szCs w:val="16"/>
              </w:rPr>
              <w:t>111 (26.6)</w:t>
            </w:r>
          </w:p>
        </w:tc>
        <w:tc>
          <w:tcPr>
            <w:tcW w:w="1170" w:type="dxa"/>
            <w:tcBorders>
              <w:top w:val="nil"/>
              <w:left w:val="single" w:sz="4" w:space="0" w:color="auto"/>
              <w:bottom w:val="nil"/>
              <w:right w:val="single" w:sz="4" w:space="0" w:color="auto"/>
            </w:tcBorders>
            <w:noWrap/>
            <w:hideMark/>
          </w:tcPr>
          <w:p w14:paraId="213DC61D" w14:textId="77777777" w:rsidR="00975DB7" w:rsidRPr="009413C6" w:rsidRDefault="00975DB7" w:rsidP="00F4478E">
            <w:pPr>
              <w:tabs>
                <w:tab w:val="left" w:pos="5163"/>
              </w:tabs>
              <w:rPr>
                <w:sz w:val="16"/>
                <w:szCs w:val="16"/>
              </w:rPr>
            </w:pPr>
            <w:r w:rsidRPr="009413C6">
              <w:rPr>
                <w:sz w:val="16"/>
                <w:szCs w:val="16"/>
              </w:rPr>
              <w:t>114 (27.3)</w:t>
            </w:r>
          </w:p>
        </w:tc>
        <w:tc>
          <w:tcPr>
            <w:tcW w:w="810" w:type="dxa"/>
            <w:tcBorders>
              <w:top w:val="nil"/>
              <w:left w:val="single" w:sz="4" w:space="0" w:color="auto"/>
              <w:bottom w:val="nil"/>
              <w:right w:val="single" w:sz="4" w:space="0" w:color="auto"/>
            </w:tcBorders>
            <w:noWrap/>
            <w:hideMark/>
          </w:tcPr>
          <w:p w14:paraId="59E5FB65" w14:textId="77777777" w:rsidR="00975DB7" w:rsidRPr="009413C6" w:rsidRDefault="00975DB7" w:rsidP="00F4478E">
            <w:pPr>
              <w:tabs>
                <w:tab w:val="left" w:pos="5163"/>
              </w:tabs>
              <w:rPr>
                <w:sz w:val="16"/>
                <w:szCs w:val="16"/>
              </w:rPr>
            </w:pPr>
            <w:r w:rsidRPr="009413C6">
              <w:rPr>
                <w:sz w:val="16"/>
                <w:szCs w:val="16"/>
              </w:rPr>
              <w:t>0.818</w:t>
            </w:r>
          </w:p>
        </w:tc>
      </w:tr>
      <w:tr w:rsidR="00306B55" w:rsidRPr="00306B55" w14:paraId="7F870048" w14:textId="77777777" w:rsidTr="009413C6">
        <w:trPr>
          <w:trHeight w:val="255"/>
        </w:trPr>
        <w:tc>
          <w:tcPr>
            <w:tcW w:w="2695" w:type="dxa"/>
            <w:tcBorders>
              <w:top w:val="nil"/>
              <w:left w:val="single" w:sz="4" w:space="0" w:color="auto"/>
              <w:bottom w:val="nil"/>
              <w:right w:val="single" w:sz="4" w:space="0" w:color="auto"/>
            </w:tcBorders>
            <w:noWrap/>
            <w:hideMark/>
          </w:tcPr>
          <w:p w14:paraId="444DB73E" w14:textId="77777777" w:rsidR="00975DB7" w:rsidRPr="009413C6" w:rsidRDefault="00975DB7" w:rsidP="00F4478E">
            <w:pPr>
              <w:tabs>
                <w:tab w:val="left" w:pos="5163"/>
              </w:tabs>
              <w:rPr>
                <w:i/>
                <w:iCs/>
                <w:sz w:val="16"/>
                <w:szCs w:val="16"/>
              </w:rPr>
            </w:pPr>
            <w:r w:rsidRPr="009413C6">
              <w:rPr>
                <w:i/>
                <w:iCs/>
                <w:sz w:val="16"/>
                <w:szCs w:val="16"/>
              </w:rPr>
              <w:t>Symptom scales</w:t>
            </w:r>
          </w:p>
        </w:tc>
        <w:tc>
          <w:tcPr>
            <w:tcW w:w="1128" w:type="dxa"/>
            <w:tcBorders>
              <w:top w:val="nil"/>
              <w:left w:val="single" w:sz="4" w:space="0" w:color="auto"/>
              <w:bottom w:val="nil"/>
              <w:right w:val="single" w:sz="4" w:space="0" w:color="auto"/>
            </w:tcBorders>
            <w:noWrap/>
            <w:hideMark/>
          </w:tcPr>
          <w:p w14:paraId="747BB158" w14:textId="71884C9D" w:rsidR="00975DB7" w:rsidRPr="009413C6" w:rsidRDefault="00975DB7" w:rsidP="00F4478E">
            <w:pPr>
              <w:tabs>
                <w:tab w:val="left" w:pos="5163"/>
              </w:tabs>
              <w:rPr>
                <w:sz w:val="16"/>
                <w:szCs w:val="16"/>
              </w:rPr>
            </w:pPr>
          </w:p>
        </w:tc>
        <w:tc>
          <w:tcPr>
            <w:tcW w:w="1100" w:type="dxa"/>
            <w:tcBorders>
              <w:top w:val="nil"/>
              <w:left w:val="single" w:sz="4" w:space="0" w:color="auto"/>
              <w:bottom w:val="nil"/>
              <w:right w:val="single" w:sz="4" w:space="0" w:color="auto"/>
            </w:tcBorders>
            <w:noWrap/>
            <w:hideMark/>
          </w:tcPr>
          <w:p w14:paraId="484F656B" w14:textId="77777777" w:rsidR="00975DB7" w:rsidRPr="009413C6" w:rsidRDefault="00975DB7" w:rsidP="00F4478E">
            <w:pPr>
              <w:tabs>
                <w:tab w:val="left" w:pos="5163"/>
              </w:tabs>
              <w:rPr>
                <w:sz w:val="16"/>
                <w:szCs w:val="16"/>
              </w:rPr>
            </w:pPr>
          </w:p>
        </w:tc>
        <w:tc>
          <w:tcPr>
            <w:tcW w:w="1050" w:type="dxa"/>
            <w:tcBorders>
              <w:top w:val="nil"/>
              <w:left w:val="single" w:sz="4" w:space="0" w:color="auto"/>
              <w:bottom w:val="nil"/>
              <w:right w:val="single" w:sz="4" w:space="0" w:color="auto"/>
            </w:tcBorders>
            <w:noWrap/>
            <w:hideMark/>
          </w:tcPr>
          <w:p w14:paraId="28F29BCE" w14:textId="77777777" w:rsidR="00975DB7" w:rsidRPr="009413C6" w:rsidRDefault="00975DB7" w:rsidP="00F4478E">
            <w:pPr>
              <w:tabs>
                <w:tab w:val="left" w:pos="5163"/>
              </w:tabs>
              <w:rPr>
                <w:sz w:val="16"/>
                <w:szCs w:val="16"/>
              </w:rPr>
            </w:pPr>
          </w:p>
        </w:tc>
        <w:tc>
          <w:tcPr>
            <w:tcW w:w="862" w:type="dxa"/>
            <w:tcBorders>
              <w:top w:val="nil"/>
              <w:left w:val="single" w:sz="4" w:space="0" w:color="auto"/>
              <w:bottom w:val="nil"/>
              <w:right w:val="single" w:sz="4" w:space="0" w:color="auto"/>
            </w:tcBorders>
            <w:noWrap/>
            <w:hideMark/>
          </w:tcPr>
          <w:p w14:paraId="7E4FF0D1" w14:textId="14F01468" w:rsidR="00975DB7" w:rsidRPr="009413C6" w:rsidRDefault="00975DB7" w:rsidP="00F4478E">
            <w:pPr>
              <w:tabs>
                <w:tab w:val="left" w:pos="5163"/>
              </w:tabs>
              <w:rPr>
                <w:sz w:val="16"/>
                <w:szCs w:val="16"/>
              </w:rPr>
            </w:pPr>
          </w:p>
        </w:tc>
        <w:tc>
          <w:tcPr>
            <w:tcW w:w="1170" w:type="dxa"/>
            <w:tcBorders>
              <w:top w:val="nil"/>
              <w:left w:val="single" w:sz="4" w:space="0" w:color="auto"/>
              <w:bottom w:val="nil"/>
              <w:right w:val="single" w:sz="4" w:space="0" w:color="auto"/>
            </w:tcBorders>
            <w:noWrap/>
            <w:hideMark/>
          </w:tcPr>
          <w:p w14:paraId="5BD690F6" w14:textId="77777777" w:rsidR="00975DB7" w:rsidRPr="009413C6" w:rsidRDefault="00975DB7" w:rsidP="00F4478E">
            <w:pPr>
              <w:tabs>
                <w:tab w:val="left" w:pos="5163"/>
              </w:tabs>
              <w:rPr>
                <w:sz w:val="16"/>
                <w:szCs w:val="16"/>
              </w:rPr>
            </w:pPr>
          </w:p>
        </w:tc>
        <w:tc>
          <w:tcPr>
            <w:tcW w:w="1170" w:type="dxa"/>
            <w:tcBorders>
              <w:top w:val="nil"/>
              <w:left w:val="single" w:sz="4" w:space="0" w:color="auto"/>
              <w:bottom w:val="nil"/>
              <w:right w:val="single" w:sz="4" w:space="0" w:color="auto"/>
            </w:tcBorders>
            <w:noWrap/>
            <w:hideMark/>
          </w:tcPr>
          <w:p w14:paraId="51842421" w14:textId="594B9D71" w:rsidR="00975DB7" w:rsidRPr="009413C6" w:rsidRDefault="00975DB7" w:rsidP="00F4478E">
            <w:pPr>
              <w:tabs>
                <w:tab w:val="left" w:pos="5163"/>
              </w:tabs>
              <w:rPr>
                <w:sz w:val="16"/>
                <w:szCs w:val="16"/>
              </w:rPr>
            </w:pPr>
          </w:p>
        </w:tc>
        <w:tc>
          <w:tcPr>
            <w:tcW w:w="810" w:type="dxa"/>
            <w:tcBorders>
              <w:top w:val="nil"/>
              <w:left w:val="single" w:sz="4" w:space="0" w:color="auto"/>
              <w:bottom w:val="nil"/>
              <w:right w:val="single" w:sz="4" w:space="0" w:color="auto"/>
            </w:tcBorders>
            <w:noWrap/>
            <w:hideMark/>
          </w:tcPr>
          <w:p w14:paraId="556ADC01" w14:textId="77777777" w:rsidR="00975DB7" w:rsidRPr="009413C6" w:rsidRDefault="00975DB7" w:rsidP="00F4478E">
            <w:pPr>
              <w:tabs>
                <w:tab w:val="left" w:pos="5163"/>
              </w:tabs>
              <w:rPr>
                <w:sz w:val="16"/>
                <w:szCs w:val="16"/>
              </w:rPr>
            </w:pPr>
            <w:r w:rsidRPr="009413C6">
              <w:rPr>
                <w:sz w:val="16"/>
                <w:szCs w:val="16"/>
              </w:rPr>
              <w:t> </w:t>
            </w:r>
          </w:p>
        </w:tc>
      </w:tr>
      <w:tr w:rsidR="00306B55" w:rsidRPr="00306B55" w14:paraId="0F3B2BC7" w14:textId="77777777" w:rsidTr="009413C6">
        <w:trPr>
          <w:trHeight w:val="260"/>
        </w:trPr>
        <w:tc>
          <w:tcPr>
            <w:tcW w:w="2695" w:type="dxa"/>
            <w:tcBorders>
              <w:top w:val="nil"/>
              <w:left w:val="single" w:sz="4" w:space="0" w:color="auto"/>
              <w:bottom w:val="nil"/>
              <w:right w:val="single" w:sz="4" w:space="0" w:color="auto"/>
            </w:tcBorders>
            <w:noWrap/>
            <w:hideMark/>
          </w:tcPr>
          <w:p w14:paraId="7922B5E6" w14:textId="77777777" w:rsidR="00975DB7" w:rsidRPr="009413C6" w:rsidRDefault="00975DB7" w:rsidP="00F4478E">
            <w:pPr>
              <w:tabs>
                <w:tab w:val="left" w:pos="5163"/>
              </w:tabs>
              <w:rPr>
                <w:sz w:val="16"/>
                <w:szCs w:val="16"/>
              </w:rPr>
            </w:pPr>
            <w:r w:rsidRPr="009413C6">
              <w:rPr>
                <w:sz w:val="16"/>
                <w:szCs w:val="16"/>
              </w:rPr>
              <w:t xml:space="preserve">  Dyspnea (D)</w:t>
            </w:r>
          </w:p>
        </w:tc>
        <w:tc>
          <w:tcPr>
            <w:tcW w:w="1128" w:type="dxa"/>
            <w:tcBorders>
              <w:top w:val="nil"/>
              <w:left w:val="single" w:sz="4" w:space="0" w:color="auto"/>
              <w:bottom w:val="nil"/>
              <w:right w:val="single" w:sz="4" w:space="0" w:color="auto"/>
            </w:tcBorders>
            <w:noWrap/>
            <w:hideMark/>
          </w:tcPr>
          <w:p w14:paraId="43A9408D" w14:textId="77777777" w:rsidR="00975DB7" w:rsidRPr="009413C6" w:rsidRDefault="00975DB7" w:rsidP="00F4478E">
            <w:pPr>
              <w:tabs>
                <w:tab w:val="left" w:pos="5163"/>
              </w:tabs>
              <w:rPr>
                <w:sz w:val="16"/>
                <w:szCs w:val="16"/>
              </w:rPr>
            </w:pPr>
            <w:r w:rsidRPr="009413C6">
              <w:rPr>
                <w:sz w:val="16"/>
                <w:szCs w:val="16"/>
              </w:rPr>
              <w:t>&gt; 17</w:t>
            </w:r>
          </w:p>
        </w:tc>
        <w:tc>
          <w:tcPr>
            <w:tcW w:w="1100" w:type="dxa"/>
            <w:tcBorders>
              <w:top w:val="nil"/>
              <w:left w:val="single" w:sz="4" w:space="0" w:color="auto"/>
              <w:bottom w:val="nil"/>
              <w:right w:val="single" w:sz="4" w:space="0" w:color="auto"/>
            </w:tcBorders>
            <w:noWrap/>
            <w:hideMark/>
          </w:tcPr>
          <w:p w14:paraId="4F1E2EC6" w14:textId="77777777" w:rsidR="00975DB7" w:rsidRPr="009413C6" w:rsidRDefault="00975DB7" w:rsidP="00F4478E">
            <w:pPr>
              <w:tabs>
                <w:tab w:val="left" w:pos="5163"/>
              </w:tabs>
              <w:rPr>
                <w:sz w:val="16"/>
                <w:szCs w:val="16"/>
              </w:rPr>
            </w:pPr>
            <w:r w:rsidRPr="009413C6">
              <w:rPr>
                <w:sz w:val="16"/>
                <w:szCs w:val="16"/>
              </w:rPr>
              <w:t>44 (25.1)</w:t>
            </w:r>
          </w:p>
        </w:tc>
        <w:tc>
          <w:tcPr>
            <w:tcW w:w="1050" w:type="dxa"/>
            <w:tcBorders>
              <w:top w:val="nil"/>
              <w:left w:val="single" w:sz="4" w:space="0" w:color="auto"/>
              <w:bottom w:val="nil"/>
              <w:right w:val="single" w:sz="4" w:space="0" w:color="auto"/>
            </w:tcBorders>
            <w:noWrap/>
            <w:hideMark/>
          </w:tcPr>
          <w:p w14:paraId="53F53BB1" w14:textId="77777777" w:rsidR="00975DB7" w:rsidRPr="009413C6" w:rsidRDefault="00975DB7" w:rsidP="00F4478E">
            <w:pPr>
              <w:tabs>
                <w:tab w:val="left" w:pos="5163"/>
              </w:tabs>
              <w:rPr>
                <w:sz w:val="16"/>
                <w:szCs w:val="16"/>
              </w:rPr>
            </w:pPr>
            <w:r w:rsidRPr="009413C6">
              <w:rPr>
                <w:sz w:val="16"/>
                <w:szCs w:val="16"/>
              </w:rPr>
              <w:t>49 (28.0)</w:t>
            </w:r>
          </w:p>
        </w:tc>
        <w:tc>
          <w:tcPr>
            <w:tcW w:w="862" w:type="dxa"/>
            <w:tcBorders>
              <w:top w:val="nil"/>
              <w:left w:val="single" w:sz="4" w:space="0" w:color="auto"/>
              <w:bottom w:val="nil"/>
              <w:right w:val="single" w:sz="4" w:space="0" w:color="auto"/>
            </w:tcBorders>
            <w:noWrap/>
            <w:hideMark/>
          </w:tcPr>
          <w:p w14:paraId="01FFE65F" w14:textId="77777777" w:rsidR="00975DB7" w:rsidRPr="009413C6" w:rsidRDefault="00975DB7" w:rsidP="00F4478E">
            <w:pPr>
              <w:tabs>
                <w:tab w:val="left" w:pos="5163"/>
              </w:tabs>
              <w:rPr>
                <w:sz w:val="16"/>
                <w:szCs w:val="16"/>
              </w:rPr>
            </w:pPr>
            <w:r w:rsidRPr="009413C6">
              <w:rPr>
                <w:sz w:val="16"/>
                <w:szCs w:val="16"/>
              </w:rPr>
              <w:t>0.511</w:t>
            </w:r>
          </w:p>
        </w:tc>
        <w:tc>
          <w:tcPr>
            <w:tcW w:w="1170" w:type="dxa"/>
            <w:tcBorders>
              <w:top w:val="nil"/>
              <w:left w:val="single" w:sz="4" w:space="0" w:color="auto"/>
              <w:bottom w:val="nil"/>
              <w:right w:val="single" w:sz="4" w:space="0" w:color="auto"/>
            </w:tcBorders>
            <w:noWrap/>
            <w:hideMark/>
          </w:tcPr>
          <w:p w14:paraId="513581A9" w14:textId="77777777" w:rsidR="00975DB7" w:rsidRPr="009413C6" w:rsidRDefault="00975DB7" w:rsidP="00F4478E">
            <w:pPr>
              <w:tabs>
                <w:tab w:val="left" w:pos="5163"/>
              </w:tabs>
              <w:rPr>
                <w:sz w:val="16"/>
                <w:szCs w:val="16"/>
              </w:rPr>
            </w:pPr>
            <w:r w:rsidRPr="009413C6">
              <w:rPr>
                <w:sz w:val="16"/>
                <w:szCs w:val="16"/>
              </w:rPr>
              <w:t>103 (24.7)</w:t>
            </w:r>
          </w:p>
        </w:tc>
        <w:tc>
          <w:tcPr>
            <w:tcW w:w="1170" w:type="dxa"/>
            <w:tcBorders>
              <w:top w:val="nil"/>
              <w:left w:val="single" w:sz="4" w:space="0" w:color="auto"/>
              <w:bottom w:val="nil"/>
              <w:right w:val="single" w:sz="4" w:space="0" w:color="auto"/>
            </w:tcBorders>
            <w:noWrap/>
            <w:hideMark/>
          </w:tcPr>
          <w:p w14:paraId="0CBBFE40" w14:textId="77777777" w:rsidR="00975DB7" w:rsidRPr="009413C6" w:rsidRDefault="00975DB7" w:rsidP="00F4478E">
            <w:pPr>
              <w:tabs>
                <w:tab w:val="left" w:pos="5163"/>
              </w:tabs>
              <w:rPr>
                <w:sz w:val="16"/>
                <w:szCs w:val="16"/>
              </w:rPr>
            </w:pPr>
            <w:r w:rsidRPr="009413C6">
              <w:rPr>
                <w:sz w:val="16"/>
                <w:szCs w:val="16"/>
              </w:rPr>
              <w:t>103 (24.7)</w:t>
            </w:r>
          </w:p>
        </w:tc>
        <w:tc>
          <w:tcPr>
            <w:tcW w:w="810" w:type="dxa"/>
            <w:tcBorders>
              <w:top w:val="nil"/>
              <w:left w:val="single" w:sz="4" w:space="0" w:color="auto"/>
              <w:bottom w:val="nil"/>
              <w:right w:val="single" w:sz="4" w:space="0" w:color="auto"/>
            </w:tcBorders>
            <w:noWrap/>
            <w:hideMark/>
          </w:tcPr>
          <w:p w14:paraId="23159D2A" w14:textId="77777777" w:rsidR="00975DB7" w:rsidRPr="009413C6" w:rsidRDefault="00975DB7" w:rsidP="00F4478E">
            <w:pPr>
              <w:tabs>
                <w:tab w:val="left" w:pos="5163"/>
              </w:tabs>
              <w:rPr>
                <w:sz w:val="16"/>
                <w:szCs w:val="16"/>
              </w:rPr>
            </w:pPr>
            <w:r w:rsidRPr="009413C6">
              <w:rPr>
                <w:sz w:val="16"/>
                <w:szCs w:val="16"/>
              </w:rPr>
              <w:t>1.000</w:t>
            </w:r>
          </w:p>
        </w:tc>
      </w:tr>
      <w:tr w:rsidR="00306B55" w:rsidRPr="00306B55" w14:paraId="7EC16C73" w14:textId="77777777" w:rsidTr="009413C6">
        <w:trPr>
          <w:trHeight w:val="260"/>
        </w:trPr>
        <w:tc>
          <w:tcPr>
            <w:tcW w:w="2695" w:type="dxa"/>
            <w:tcBorders>
              <w:top w:val="nil"/>
              <w:left w:val="single" w:sz="4" w:space="0" w:color="auto"/>
              <w:bottom w:val="nil"/>
              <w:right w:val="single" w:sz="4" w:space="0" w:color="auto"/>
            </w:tcBorders>
            <w:noWrap/>
            <w:hideMark/>
          </w:tcPr>
          <w:p w14:paraId="6C0B2AC3" w14:textId="77777777" w:rsidR="00975DB7" w:rsidRPr="009413C6" w:rsidRDefault="00975DB7" w:rsidP="00F4478E">
            <w:pPr>
              <w:tabs>
                <w:tab w:val="left" w:pos="5163"/>
              </w:tabs>
              <w:rPr>
                <w:sz w:val="16"/>
                <w:szCs w:val="16"/>
              </w:rPr>
            </w:pPr>
            <w:r w:rsidRPr="009413C6">
              <w:rPr>
                <w:sz w:val="16"/>
                <w:szCs w:val="16"/>
              </w:rPr>
              <w:t xml:space="preserve">  Insomnia (I)</w:t>
            </w:r>
          </w:p>
        </w:tc>
        <w:tc>
          <w:tcPr>
            <w:tcW w:w="1128" w:type="dxa"/>
            <w:tcBorders>
              <w:top w:val="nil"/>
              <w:left w:val="single" w:sz="4" w:space="0" w:color="auto"/>
              <w:bottom w:val="nil"/>
              <w:right w:val="single" w:sz="4" w:space="0" w:color="auto"/>
            </w:tcBorders>
            <w:noWrap/>
            <w:hideMark/>
          </w:tcPr>
          <w:p w14:paraId="037460E5" w14:textId="77777777" w:rsidR="00975DB7" w:rsidRPr="009413C6" w:rsidRDefault="00975DB7" w:rsidP="00F4478E">
            <w:pPr>
              <w:tabs>
                <w:tab w:val="left" w:pos="5163"/>
              </w:tabs>
              <w:rPr>
                <w:sz w:val="16"/>
                <w:szCs w:val="16"/>
              </w:rPr>
            </w:pPr>
            <w:r w:rsidRPr="009413C6">
              <w:rPr>
                <w:sz w:val="16"/>
                <w:szCs w:val="16"/>
              </w:rPr>
              <w:t>&gt; 50</w:t>
            </w:r>
          </w:p>
        </w:tc>
        <w:tc>
          <w:tcPr>
            <w:tcW w:w="1100" w:type="dxa"/>
            <w:tcBorders>
              <w:top w:val="nil"/>
              <w:left w:val="single" w:sz="4" w:space="0" w:color="auto"/>
              <w:bottom w:val="nil"/>
              <w:right w:val="single" w:sz="4" w:space="0" w:color="auto"/>
            </w:tcBorders>
            <w:noWrap/>
            <w:hideMark/>
          </w:tcPr>
          <w:p w14:paraId="22B5F3F4" w14:textId="77777777" w:rsidR="00975DB7" w:rsidRPr="009413C6" w:rsidRDefault="00975DB7" w:rsidP="00F4478E">
            <w:pPr>
              <w:tabs>
                <w:tab w:val="left" w:pos="5163"/>
              </w:tabs>
              <w:rPr>
                <w:sz w:val="16"/>
                <w:szCs w:val="16"/>
              </w:rPr>
            </w:pPr>
            <w:r w:rsidRPr="009413C6">
              <w:rPr>
                <w:sz w:val="16"/>
                <w:szCs w:val="16"/>
              </w:rPr>
              <w:t>37 (21.1)</w:t>
            </w:r>
          </w:p>
        </w:tc>
        <w:tc>
          <w:tcPr>
            <w:tcW w:w="1050" w:type="dxa"/>
            <w:tcBorders>
              <w:top w:val="nil"/>
              <w:left w:val="single" w:sz="4" w:space="0" w:color="auto"/>
              <w:bottom w:val="nil"/>
              <w:right w:val="single" w:sz="4" w:space="0" w:color="auto"/>
            </w:tcBorders>
            <w:noWrap/>
            <w:hideMark/>
          </w:tcPr>
          <w:p w14:paraId="395CAB69" w14:textId="77777777" w:rsidR="00975DB7" w:rsidRPr="009413C6" w:rsidRDefault="00975DB7" w:rsidP="00F4478E">
            <w:pPr>
              <w:tabs>
                <w:tab w:val="left" w:pos="5163"/>
              </w:tabs>
              <w:rPr>
                <w:sz w:val="16"/>
                <w:szCs w:val="16"/>
              </w:rPr>
            </w:pPr>
            <w:r w:rsidRPr="009413C6">
              <w:rPr>
                <w:sz w:val="16"/>
                <w:szCs w:val="16"/>
              </w:rPr>
              <w:t>43 (24.6)</w:t>
            </w:r>
          </w:p>
        </w:tc>
        <w:tc>
          <w:tcPr>
            <w:tcW w:w="862" w:type="dxa"/>
            <w:tcBorders>
              <w:top w:val="nil"/>
              <w:left w:val="single" w:sz="4" w:space="0" w:color="auto"/>
              <w:bottom w:val="nil"/>
              <w:right w:val="single" w:sz="4" w:space="0" w:color="auto"/>
            </w:tcBorders>
            <w:noWrap/>
            <w:hideMark/>
          </w:tcPr>
          <w:p w14:paraId="3328B7D5" w14:textId="77777777" w:rsidR="00975DB7" w:rsidRPr="009413C6" w:rsidRDefault="00975DB7" w:rsidP="00F4478E">
            <w:pPr>
              <w:tabs>
                <w:tab w:val="left" w:pos="5163"/>
              </w:tabs>
              <w:rPr>
                <w:sz w:val="16"/>
                <w:szCs w:val="16"/>
              </w:rPr>
            </w:pPr>
            <w:r w:rsidRPr="009413C6">
              <w:rPr>
                <w:sz w:val="16"/>
                <w:szCs w:val="16"/>
              </w:rPr>
              <w:t>0.392</w:t>
            </w:r>
          </w:p>
        </w:tc>
        <w:tc>
          <w:tcPr>
            <w:tcW w:w="1170" w:type="dxa"/>
            <w:tcBorders>
              <w:top w:val="nil"/>
              <w:left w:val="single" w:sz="4" w:space="0" w:color="auto"/>
              <w:bottom w:val="nil"/>
              <w:right w:val="single" w:sz="4" w:space="0" w:color="auto"/>
            </w:tcBorders>
            <w:noWrap/>
            <w:hideMark/>
          </w:tcPr>
          <w:p w14:paraId="3C21344E" w14:textId="77777777" w:rsidR="00975DB7" w:rsidRPr="009413C6" w:rsidRDefault="00975DB7" w:rsidP="00F4478E">
            <w:pPr>
              <w:tabs>
                <w:tab w:val="left" w:pos="5163"/>
              </w:tabs>
              <w:rPr>
                <w:sz w:val="16"/>
                <w:szCs w:val="16"/>
              </w:rPr>
            </w:pPr>
            <w:r w:rsidRPr="009413C6">
              <w:rPr>
                <w:sz w:val="16"/>
                <w:szCs w:val="16"/>
              </w:rPr>
              <w:t>62 (14.9)</w:t>
            </w:r>
          </w:p>
        </w:tc>
        <w:tc>
          <w:tcPr>
            <w:tcW w:w="1170" w:type="dxa"/>
            <w:tcBorders>
              <w:top w:val="nil"/>
              <w:left w:val="single" w:sz="4" w:space="0" w:color="auto"/>
              <w:bottom w:val="nil"/>
              <w:right w:val="single" w:sz="4" w:space="0" w:color="auto"/>
            </w:tcBorders>
            <w:noWrap/>
            <w:hideMark/>
          </w:tcPr>
          <w:p w14:paraId="60E06A94" w14:textId="77777777" w:rsidR="00975DB7" w:rsidRPr="009413C6" w:rsidRDefault="00975DB7" w:rsidP="00F4478E">
            <w:pPr>
              <w:tabs>
                <w:tab w:val="left" w:pos="5163"/>
              </w:tabs>
              <w:rPr>
                <w:sz w:val="16"/>
                <w:szCs w:val="16"/>
              </w:rPr>
            </w:pPr>
            <w:r w:rsidRPr="009413C6">
              <w:rPr>
                <w:sz w:val="16"/>
                <w:szCs w:val="16"/>
              </w:rPr>
              <w:t>63 (15.1)</w:t>
            </w:r>
          </w:p>
        </w:tc>
        <w:tc>
          <w:tcPr>
            <w:tcW w:w="810" w:type="dxa"/>
            <w:tcBorders>
              <w:top w:val="nil"/>
              <w:left w:val="single" w:sz="4" w:space="0" w:color="auto"/>
              <w:bottom w:val="nil"/>
              <w:right w:val="single" w:sz="4" w:space="0" w:color="auto"/>
            </w:tcBorders>
            <w:noWrap/>
            <w:hideMark/>
          </w:tcPr>
          <w:p w14:paraId="1C658C3B" w14:textId="77777777" w:rsidR="00975DB7" w:rsidRPr="009413C6" w:rsidRDefault="00975DB7" w:rsidP="00F4478E">
            <w:pPr>
              <w:tabs>
                <w:tab w:val="left" w:pos="5163"/>
              </w:tabs>
              <w:rPr>
                <w:sz w:val="16"/>
                <w:szCs w:val="16"/>
              </w:rPr>
            </w:pPr>
            <w:r w:rsidRPr="009413C6">
              <w:rPr>
                <w:sz w:val="16"/>
                <w:szCs w:val="16"/>
              </w:rPr>
              <w:t>1.000</w:t>
            </w:r>
          </w:p>
        </w:tc>
      </w:tr>
      <w:tr w:rsidR="00306B55" w:rsidRPr="00306B55" w14:paraId="2FAEB12E" w14:textId="77777777" w:rsidTr="009413C6">
        <w:trPr>
          <w:trHeight w:val="260"/>
        </w:trPr>
        <w:tc>
          <w:tcPr>
            <w:tcW w:w="2695" w:type="dxa"/>
            <w:tcBorders>
              <w:top w:val="nil"/>
              <w:left w:val="single" w:sz="4" w:space="0" w:color="auto"/>
              <w:bottom w:val="single" w:sz="4" w:space="0" w:color="auto"/>
              <w:right w:val="single" w:sz="4" w:space="0" w:color="auto"/>
            </w:tcBorders>
            <w:noWrap/>
            <w:hideMark/>
          </w:tcPr>
          <w:p w14:paraId="5D6A80BF" w14:textId="77777777" w:rsidR="00975DB7" w:rsidRPr="009413C6" w:rsidRDefault="00975DB7" w:rsidP="00F4478E">
            <w:pPr>
              <w:tabs>
                <w:tab w:val="left" w:pos="5163"/>
              </w:tabs>
              <w:rPr>
                <w:sz w:val="16"/>
                <w:szCs w:val="16"/>
              </w:rPr>
            </w:pPr>
            <w:r w:rsidRPr="009413C6">
              <w:rPr>
                <w:sz w:val="16"/>
                <w:szCs w:val="16"/>
              </w:rPr>
              <w:t xml:space="preserve">  Financial difficulties (FD)</w:t>
            </w:r>
          </w:p>
        </w:tc>
        <w:tc>
          <w:tcPr>
            <w:tcW w:w="1128" w:type="dxa"/>
            <w:tcBorders>
              <w:top w:val="nil"/>
              <w:left w:val="single" w:sz="4" w:space="0" w:color="auto"/>
              <w:bottom w:val="single" w:sz="4" w:space="0" w:color="auto"/>
              <w:right w:val="single" w:sz="4" w:space="0" w:color="auto"/>
            </w:tcBorders>
            <w:noWrap/>
            <w:hideMark/>
          </w:tcPr>
          <w:p w14:paraId="59D9FAB9" w14:textId="77777777" w:rsidR="00975DB7" w:rsidRPr="009413C6" w:rsidRDefault="00975DB7" w:rsidP="00F4478E">
            <w:pPr>
              <w:tabs>
                <w:tab w:val="left" w:pos="5163"/>
              </w:tabs>
              <w:rPr>
                <w:sz w:val="16"/>
                <w:szCs w:val="16"/>
              </w:rPr>
            </w:pPr>
            <w:r w:rsidRPr="009413C6">
              <w:rPr>
                <w:sz w:val="16"/>
                <w:szCs w:val="16"/>
              </w:rPr>
              <w:t>&gt; 17</w:t>
            </w:r>
          </w:p>
        </w:tc>
        <w:tc>
          <w:tcPr>
            <w:tcW w:w="1100" w:type="dxa"/>
            <w:tcBorders>
              <w:top w:val="nil"/>
              <w:left w:val="single" w:sz="4" w:space="0" w:color="auto"/>
              <w:bottom w:val="single" w:sz="4" w:space="0" w:color="auto"/>
              <w:right w:val="single" w:sz="4" w:space="0" w:color="auto"/>
            </w:tcBorders>
            <w:noWrap/>
            <w:hideMark/>
          </w:tcPr>
          <w:p w14:paraId="1A747529" w14:textId="77777777" w:rsidR="00975DB7" w:rsidRPr="009413C6" w:rsidRDefault="00975DB7" w:rsidP="00F4478E">
            <w:pPr>
              <w:tabs>
                <w:tab w:val="left" w:pos="5163"/>
              </w:tabs>
              <w:rPr>
                <w:sz w:val="16"/>
                <w:szCs w:val="16"/>
              </w:rPr>
            </w:pPr>
            <w:r w:rsidRPr="009413C6">
              <w:rPr>
                <w:sz w:val="16"/>
                <w:szCs w:val="16"/>
              </w:rPr>
              <w:t>30 (17.1)</w:t>
            </w:r>
          </w:p>
        </w:tc>
        <w:tc>
          <w:tcPr>
            <w:tcW w:w="1050" w:type="dxa"/>
            <w:tcBorders>
              <w:top w:val="nil"/>
              <w:left w:val="single" w:sz="4" w:space="0" w:color="auto"/>
              <w:bottom w:val="single" w:sz="4" w:space="0" w:color="auto"/>
              <w:right w:val="single" w:sz="4" w:space="0" w:color="auto"/>
            </w:tcBorders>
            <w:noWrap/>
            <w:hideMark/>
          </w:tcPr>
          <w:p w14:paraId="00BF533B" w14:textId="77777777" w:rsidR="00975DB7" w:rsidRPr="009413C6" w:rsidRDefault="00975DB7" w:rsidP="00F4478E">
            <w:pPr>
              <w:tabs>
                <w:tab w:val="left" w:pos="5163"/>
              </w:tabs>
              <w:rPr>
                <w:sz w:val="16"/>
                <w:szCs w:val="16"/>
              </w:rPr>
            </w:pPr>
            <w:r w:rsidRPr="009413C6">
              <w:rPr>
                <w:sz w:val="16"/>
                <w:szCs w:val="16"/>
              </w:rPr>
              <w:t>31 (17.7)</w:t>
            </w:r>
          </w:p>
        </w:tc>
        <w:tc>
          <w:tcPr>
            <w:tcW w:w="862" w:type="dxa"/>
            <w:tcBorders>
              <w:top w:val="nil"/>
              <w:left w:val="single" w:sz="4" w:space="0" w:color="auto"/>
              <w:bottom w:val="single" w:sz="4" w:space="0" w:color="auto"/>
              <w:right w:val="single" w:sz="4" w:space="0" w:color="auto"/>
            </w:tcBorders>
            <w:noWrap/>
            <w:hideMark/>
          </w:tcPr>
          <w:p w14:paraId="46E8ADCA" w14:textId="77777777" w:rsidR="00975DB7" w:rsidRPr="009413C6" w:rsidRDefault="00975DB7" w:rsidP="00F4478E">
            <w:pPr>
              <w:tabs>
                <w:tab w:val="left" w:pos="5163"/>
              </w:tabs>
              <w:rPr>
                <w:sz w:val="16"/>
                <w:szCs w:val="16"/>
              </w:rPr>
            </w:pPr>
            <w:r w:rsidRPr="009413C6">
              <w:rPr>
                <w:sz w:val="16"/>
                <w:szCs w:val="16"/>
              </w:rPr>
              <w:t>1.000</w:t>
            </w:r>
          </w:p>
        </w:tc>
        <w:tc>
          <w:tcPr>
            <w:tcW w:w="1170" w:type="dxa"/>
            <w:tcBorders>
              <w:top w:val="nil"/>
              <w:left w:val="single" w:sz="4" w:space="0" w:color="auto"/>
              <w:bottom w:val="single" w:sz="4" w:space="0" w:color="auto"/>
              <w:right w:val="single" w:sz="4" w:space="0" w:color="auto"/>
            </w:tcBorders>
            <w:noWrap/>
            <w:hideMark/>
          </w:tcPr>
          <w:p w14:paraId="675FF06E" w14:textId="77777777" w:rsidR="00975DB7" w:rsidRPr="009413C6" w:rsidRDefault="00975DB7" w:rsidP="00F4478E">
            <w:pPr>
              <w:tabs>
                <w:tab w:val="left" w:pos="5163"/>
              </w:tabs>
              <w:rPr>
                <w:sz w:val="16"/>
                <w:szCs w:val="16"/>
              </w:rPr>
            </w:pPr>
            <w:r w:rsidRPr="009413C6">
              <w:rPr>
                <w:sz w:val="16"/>
                <w:szCs w:val="16"/>
              </w:rPr>
              <w:t>45 (10.8)</w:t>
            </w:r>
          </w:p>
        </w:tc>
        <w:tc>
          <w:tcPr>
            <w:tcW w:w="1170" w:type="dxa"/>
            <w:tcBorders>
              <w:top w:val="nil"/>
              <w:left w:val="single" w:sz="4" w:space="0" w:color="auto"/>
              <w:bottom w:val="single" w:sz="4" w:space="0" w:color="auto"/>
              <w:right w:val="single" w:sz="4" w:space="0" w:color="auto"/>
            </w:tcBorders>
            <w:noWrap/>
            <w:hideMark/>
          </w:tcPr>
          <w:p w14:paraId="66978D4A" w14:textId="77777777" w:rsidR="00975DB7" w:rsidRPr="009413C6" w:rsidRDefault="00975DB7" w:rsidP="00F4478E">
            <w:pPr>
              <w:tabs>
                <w:tab w:val="left" w:pos="5163"/>
              </w:tabs>
              <w:rPr>
                <w:sz w:val="16"/>
                <w:szCs w:val="16"/>
              </w:rPr>
            </w:pPr>
            <w:r w:rsidRPr="009413C6">
              <w:rPr>
                <w:sz w:val="16"/>
                <w:szCs w:val="16"/>
              </w:rPr>
              <w:t>42 (10.1)</w:t>
            </w:r>
          </w:p>
        </w:tc>
        <w:tc>
          <w:tcPr>
            <w:tcW w:w="810" w:type="dxa"/>
            <w:tcBorders>
              <w:top w:val="nil"/>
              <w:left w:val="single" w:sz="4" w:space="0" w:color="auto"/>
              <w:bottom w:val="single" w:sz="4" w:space="0" w:color="auto"/>
              <w:right w:val="single" w:sz="4" w:space="0" w:color="auto"/>
            </w:tcBorders>
            <w:noWrap/>
            <w:hideMark/>
          </w:tcPr>
          <w:p w14:paraId="5F144E36" w14:textId="77777777" w:rsidR="00975DB7" w:rsidRPr="009413C6" w:rsidRDefault="00975DB7" w:rsidP="00F4478E">
            <w:pPr>
              <w:tabs>
                <w:tab w:val="left" w:pos="5163"/>
              </w:tabs>
              <w:rPr>
                <w:sz w:val="16"/>
                <w:szCs w:val="16"/>
              </w:rPr>
            </w:pPr>
            <w:r w:rsidRPr="009413C6">
              <w:rPr>
                <w:sz w:val="16"/>
                <w:szCs w:val="16"/>
              </w:rPr>
              <w:t>0.749</w:t>
            </w:r>
          </w:p>
        </w:tc>
      </w:tr>
      <w:tr w:rsidR="00306B55" w:rsidRPr="00306B55" w14:paraId="170954C9" w14:textId="77777777" w:rsidTr="009413C6">
        <w:trPr>
          <w:trHeight w:val="382"/>
        </w:trPr>
        <w:tc>
          <w:tcPr>
            <w:tcW w:w="9985" w:type="dxa"/>
            <w:gridSpan w:val="8"/>
            <w:noWrap/>
            <w:hideMark/>
          </w:tcPr>
          <w:p w14:paraId="11918789" w14:textId="57942670" w:rsidR="00306B55" w:rsidRPr="009413C6" w:rsidRDefault="00306B55" w:rsidP="00F4478E">
            <w:pPr>
              <w:tabs>
                <w:tab w:val="left" w:pos="5163"/>
              </w:tabs>
              <w:rPr>
                <w:sz w:val="16"/>
                <w:szCs w:val="16"/>
              </w:rPr>
            </w:pPr>
            <w:proofErr w:type="spellStart"/>
            <w:r w:rsidRPr="009413C6">
              <w:rPr>
                <w:b/>
                <w:bCs/>
                <w:sz w:val="16"/>
                <w:szCs w:val="16"/>
              </w:rPr>
              <w:t>HADS</w:t>
            </w:r>
            <w:r w:rsidRPr="009413C6">
              <w:rPr>
                <w:b/>
                <w:bCs/>
                <w:sz w:val="16"/>
                <w:szCs w:val="16"/>
                <w:vertAlign w:val="superscript"/>
              </w:rPr>
              <w:t>d</w:t>
            </w:r>
            <w:proofErr w:type="spellEnd"/>
          </w:p>
        </w:tc>
      </w:tr>
      <w:tr w:rsidR="00306B55" w:rsidRPr="00306B55" w14:paraId="6E4623E2" w14:textId="77777777" w:rsidTr="009413C6">
        <w:trPr>
          <w:trHeight w:val="255"/>
        </w:trPr>
        <w:tc>
          <w:tcPr>
            <w:tcW w:w="2695" w:type="dxa"/>
            <w:tcBorders>
              <w:top w:val="single" w:sz="4" w:space="0" w:color="auto"/>
              <w:left w:val="single" w:sz="4" w:space="0" w:color="auto"/>
              <w:bottom w:val="nil"/>
              <w:right w:val="single" w:sz="4" w:space="0" w:color="auto"/>
            </w:tcBorders>
            <w:noWrap/>
            <w:hideMark/>
          </w:tcPr>
          <w:p w14:paraId="5C065778" w14:textId="77777777" w:rsidR="00975DB7" w:rsidRPr="009413C6" w:rsidRDefault="00975DB7" w:rsidP="00F4478E">
            <w:pPr>
              <w:tabs>
                <w:tab w:val="left" w:pos="5163"/>
              </w:tabs>
              <w:rPr>
                <w:sz w:val="16"/>
                <w:szCs w:val="16"/>
              </w:rPr>
            </w:pPr>
            <w:r w:rsidRPr="009413C6">
              <w:rPr>
                <w:sz w:val="16"/>
                <w:szCs w:val="16"/>
              </w:rPr>
              <w:t xml:space="preserve">  Total</w:t>
            </w:r>
          </w:p>
        </w:tc>
        <w:tc>
          <w:tcPr>
            <w:tcW w:w="1128" w:type="dxa"/>
            <w:tcBorders>
              <w:top w:val="single" w:sz="4" w:space="0" w:color="auto"/>
              <w:left w:val="single" w:sz="4" w:space="0" w:color="auto"/>
              <w:bottom w:val="nil"/>
              <w:right w:val="single" w:sz="4" w:space="0" w:color="auto"/>
            </w:tcBorders>
            <w:noWrap/>
            <w:hideMark/>
          </w:tcPr>
          <w:p w14:paraId="7A567620" w14:textId="77777777" w:rsidR="00975DB7" w:rsidRPr="009413C6" w:rsidRDefault="00975DB7" w:rsidP="00F4478E">
            <w:pPr>
              <w:tabs>
                <w:tab w:val="left" w:pos="5163"/>
              </w:tabs>
              <w:rPr>
                <w:sz w:val="16"/>
                <w:szCs w:val="16"/>
              </w:rPr>
            </w:pPr>
            <w:r w:rsidRPr="009413C6">
              <w:rPr>
                <w:sz w:val="16"/>
                <w:szCs w:val="16"/>
              </w:rPr>
              <w:t>&gt; 11</w:t>
            </w:r>
          </w:p>
        </w:tc>
        <w:tc>
          <w:tcPr>
            <w:tcW w:w="1100" w:type="dxa"/>
            <w:tcBorders>
              <w:top w:val="single" w:sz="4" w:space="0" w:color="auto"/>
              <w:left w:val="single" w:sz="4" w:space="0" w:color="auto"/>
              <w:bottom w:val="nil"/>
              <w:right w:val="single" w:sz="4" w:space="0" w:color="auto"/>
            </w:tcBorders>
            <w:noWrap/>
            <w:hideMark/>
          </w:tcPr>
          <w:p w14:paraId="61FE9A2A" w14:textId="77777777" w:rsidR="00975DB7" w:rsidRPr="009413C6" w:rsidRDefault="00975DB7" w:rsidP="00F4478E">
            <w:pPr>
              <w:tabs>
                <w:tab w:val="left" w:pos="5163"/>
              </w:tabs>
              <w:rPr>
                <w:sz w:val="16"/>
                <w:szCs w:val="16"/>
              </w:rPr>
            </w:pPr>
            <w:r w:rsidRPr="009413C6">
              <w:rPr>
                <w:sz w:val="16"/>
                <w:szCs w:val="16"/>
              </w:rPr>
              <w:t>45 (25.7)</w:t>
            </w:r>
          </w:p>
        </w:tc>
        <w:tc>
          <w:tcPr>
            <w:tcW w:w="1050" w:type="dxa"/>
            <w:tcBorders>
              <w:top w:val="single" w:sz="4" w:space="0" w:color="auto"/>
              <w:left w:val="single" w:sz="4" w:space="0" w:color="auto"/>
              <w:bottom w:val="nil"/>
              <w:right w:val="single" w:sz="4" w:space="0" w:color="auto"/>
            </w:tcBorders>
            <w:noWrap/>
            <w:hideMark/>
          </w:tcPr>
          <w:p w14:paraId="7F6D36DD" w14:textId="77777777" w:rsidR="00975DB7" w:rsidRPr="009413C6" w:rsidRDefault="00975DB7" w:rsidP="00F4478E">
            <w:pPr>
              <w:tabs>
                <w:tab w:val="left" w:pos="5163"/>
              </w:tabs>
              <w:rPr>
                <w:sz w:val="16"/>
                <w:szCs w:val="16"/>
              </w:rPr>
            </w:pPr>
            <w:r w:rsidRPr="009413C6">
              <w:rPr>
                <w:sz w:val="16"/>
                <w:szCs w:val="16"/>
              </w:rPr>
              <w:t>39 (22.3)</w:t>
            </w:r>
          </w:p>
        </w:tc>
        <w:tc>
          <w:tcPr>
            <w:tcW w:w="862" w:type="dxa"/>
            <w:tcBorders>
              <w:top w:val="single" w:sz="4" w:space="0" w:color="auto"/>
              <w:left w:val="single" w:sz="4" w:space="0" w:color="auto"/>
              <w:bottom w:val="nil"/>
              <w:right w:val="single" w:sz="4" w:space="0" w:color="auto"/>
            </w:tcBorders>
            <w:noWrap/>
            <w:hideMark/>
          </w:tcPr>
          <w:p w14:paraId="1BDEB4EC" w14:textId="77777777" w:rsidR="00975DB7" w:rsidRPr="009413C6" w:rsidRDefault="00975DB7" w:rsidP="00F4478E">
            <w:pPr>
              <w:tabs>
                <w:tab w:val="left" w:pos="5163"/>
              </w:tabs>
              <w:rPr>
                <w:sz w:val="16"/>
                <w:szCs w:val="16"/>
              </w:rPr>
            </w:pPr>
            <w:r w:rsidRPr="009413C6">
              <w:rPr>
                <w:sz w:val="16"/>
                <w:szCs w:val="16"/>
              </w:rPr>
              <w:t>0.392</w:t>
            </w:r>
          </w:p>
        </w:tc>
        <w:tc>
          <w:tcPr>
            <w:tcW w:w="1170" w:type="dxa"/>
            <w:tcBorders>
              <w:top w:val="single" w:sz="4" w:space="0" w:color="auto"/>
              <w:left w:val="single" w:sz="4" w:space="0" w:color="auto"/>
              <w:bottom w:val="nil"/>
              <w:right w:val="single" w:sz="4" w:space="0" w:color="auto"/>
            </w:tcBorders>
            <w:noWrap/>
            <w:hideMark/>
          </w:tcPr>
          <w:p w14:paraId="49CF864B" w14:textId="77777777" w:rsidR="00975DB7" w:rsidRPr="009413C6" w:rsidRDefault="00975DB7" w:rsidP="00F4478E">
            <w:pPr>
              <w:tabs>
                <w:tab w:val="left" w:pos="5163"/>
              </w:tabs>
              <w:rPr>
                <w:sz w:val="16"/>
                <w:szCs w:val="16"/>
              </w:rPr>
            </w:pPr>
            <w:r w:rsidRPr="009413C6">
              <w:rPr>
                <w:sz w:val="16"/>
                <w:szCs w:val="16"/>
              </w:rPr>
              <w:t>80 (19.2)</w:t>
            </w:r>
          </w:p>
        </w:tc>
        <w:tc>
          <w:tcPr>
            <w:tcW w:w="1170" w:type="dxa"/>
            <w:tcBorders>
              <w:top w:val="single" w:sz="4" w:space="0" w:color="auto"/>
              <w:left w:val="single" w:sz="4" w:space="0" w:color="auto"/>
              <w:bottom w:val="nil"/>
              <w:right w:val="single" w:sz="4" w:space="0" w:color="auto"/>
            </w:tcBorders>
            <w:noWrap/>
            <w:hideMark/>
          </w:tcPr>
          <w:p w14:paraId="395FCCCE" w14:textId="77777777" w:rsidR="00975DB7" w:rsidRPr="009413C6" w:rsidRDefault="00975DB7" w:rsidP="00F4478E">
            <w:pPr>
              <w:tabs>
                <w:tab w:val="left" w:pos="5163"/>
              </w:tabs>
              <w:rPr>
                <w:sz w:val="16"/>
                <w:szCs w:val="16"/>
              </w:rPr>
            </w:pPr>
            <w:r w:rsidRPr="009413C6">
              <w:rPr>
                <w:sz w:val="16"/>
                <w:szCs w:val="16"/>
              </w:rPr>
              <w:t>72 (17.3)</w:t>
            </w:r>
          </w:p>
        </w:tc>
        <w:tc>
          <w:tcPr>
            <w:tcW w:w="810" w:type="dxa"/>
            <w:tcBorders>
              <w:top w:val="single" w:sz="4" w:space="0" w:color="auto"/>
              <w:left w:val="single" w:sz="4" w:space="0" w:color="auto"/>
              <w:bottom w:val="nil"/>
              <w:right w:val="single" w:sz="4" w:space="0" w:color="auto"/>
            </w:tcBorders>
            <w:noWrap/>
            <w:hideMark/>
          </w:tcPr>
          <w:p w14:paraId="2B40C158" w14:textId="77777777" w:rsidR="00975DB7" w:rsidRPr="009413C6" w:rsidRDefault="00975DB7" w:rsidP="00F4478E">
            <w:pPr>
              <w:tabs>
                <w:tab w:val="left" w:pos="5163"/>
              </w:tabs>
              <w:rPr>
                <w:sz w:val="16"/>
                <w:szCs w:val="16"/>
              </w:rPr>
            </w:pPr>
            <w:r w:rsidRPr="009413C6">
              <w:rPr>
                <w:sz w:val="16"/>
                <w:szCs w:val="16"/>
              </w:rPr>
              <w:t>0.403</w:t>
            </w:r>
          </w:p>
        </w:tc>
      </w:tr>
      <w:tr w:rsidR="00306B55" w:rsidRPr="00306B55" w14:paraId="690FDDB4" w14:textId="77777777" w:rsidTr="009413C6">
        <w:trPr>
          <w:trHeight w:val="260"/>
        </w:trPr>
        <w:tc>
          <w:tcPr>
            <w:tcW w:w="2695" w:type="dxa"/>
            <w:tcBorders>
              <w:top w:val="nil"/>
              <w:left w:val="single" w:sz="4" w:space="0" w:color="auto"/>
              <w:bottom w:val="nil"/>
              <w:right w:val="single" w:sz="4" w:space="0" w:color="auto"/>
            </w:tcBorders>
            <w:noWrap/>
            <w:hideMark/>
          </w:tcPr>
          <w:p w14:paraId="13DB89EB" w14:textId="77777777" w:rsidR="00975DB7" w:rsidRPr="009413C6" w:rsidRDefault="00975DB7" w:rsidP="00F4478E">
            <w:pPr>
              <w:tabs>
                <w:tab w:val="left" w:pos="5163"/>
              </w:tabs>
              <w:rPr>
                <w:sz w:val="16"/>
                <w:szCs w:val="16"/>
              </w:rPr>
            </w:pPr>
            <w:r w:rsidRPr="009413C6">
              <w:rPr>
                <w:sz w:val="16"/>
                <w:szCs w:val="16"/>
              </w:rPr>
              <w:t xml:space="preserve">  Anxiety</w:t>
            </w:r>
          </w:p>
        </w:tc>
        <w:tc>
          <w:tcPr>
            <w:tcW w:w="1128" w:type="dxa"/>
            <w:tcBorders>
              <w:top w:val="nil"/>
              <w:left w:val="single" w:sz="4" w:space="0" w:color="auto"/>
              <w:bottom w:val="nil"/>
              <w:right w:val="single" w:sz="4" w:space="0" w:color="auto"/>
            </w:tcBorders>
            <w:noWrap/>
            <w:hideMark/>
          </w:tcPr>
          <w:p w14:paraId="6846B6BD" w14:textId="77777777" w:rsidR="00975DB7" w:rsidRPr="009413C6" w:rsidRDefault="00975DB7" w:rsidP="00F4478E">
            <w:pPr>
              <w:tabs>
                <w:tab w:val="left" w:pos="5163"/>
              </w:tabs>
              <w:rPr>
                <w:sz w:val="16"/>
                <w:szCs w:val="16"/>
              </w:rPr>
            </w:pPr>
            <w:r w:rsidRPr="009413C6">
              <w:rPr>
                <w:sz w:val="16"/>
                <w:szCs w:val="16"/>
              </w:rPr>
              <w:t>&gt; 7</w:t>
            </w:r>
          </w:p>
        </w:tc>
        <w:tc>
          <w:tcPr>
            <w:tcW w:w="1100" w:type="dxa"/>
            <w:tcBorders>
              <w:top w:val="nil"/>
              <w:left w:val="single" w:sz="4" w:space="0" w:color="auto"/>
              <w:bottom w:val="nil"/>
              <w:right w:val="single" w:sz="4" w:space="0" w:color="auto"/>
            </w:tcBorders>
            <w:noWrap/>
            <w:hideMark/>
          </w:tcPr>
          <w:p w14:paraId="7BDD5D9A" w14:textId="77777777" w:rsidR="00975DB7" w:rsidRPr="009413C6" w:rsidRDefault="00975DB7" w:rsidP="00F4478E">
            <w:pPr>
              <w:tabs>
                <w:tab w:val="left" w:pos="5163"/>
              </w:tabs>
              <w:rPr>
                <w:sz w:val="16"/>
                <w:szCs w:val="16"/>
              </w:rPr>
            </w:pPr>
            <w:r w:rsidRPr="009413C6">
              <w:rPr>
                <w:sz w:val="16"/>
                <w:szCs w:val="16"/>
              </w:rPr>
              <w:t>33 (18.9)</w:t>
            </w:r>
          </w:p>
        </w:tc>
        <w:tc>
          <w:tcPr>
            <w:tcW w:w="1050" w:type="dxa"/>
            <w:tcBorders>
              <w:top w:val="nil"/>
              <w:left w:val="single" w:sz="4" w:space="0" w:color="auto"/>
              <w:bottom w:val="nil"/>
              <w:right w:val="single" w:sz="4" w:space="0" w:color="auto"/>
            </w:tcBorders>
            <w:noWrap/>
            <w:hideMark/>
          </w:tcPr>
          <w:p w14:paraId="765CE131" w14:textId="77777777" w:rsidR="00975DB7" w:rsidRPr="009413C6" w:rsidRDefault="00975DB7" w:rsidP="00F4478E">
            <w:pPr>
              <w:tabs>
                <w:tab w:val="left" w:pos="5163"/>
              </w:tabs>
              <w:rPr>
                <w:sz w:val="16"/>
                <w:szCs w:val="16"/>
              </w:rPr>
            </w:pPr>
            <w:r w:rsidRPr="009413C6">
              <w:rPr>
                <w:sz w:val="16"/>
                <w:szCs w:val="16"/>
              </w:rPr>
              <w:t>33 (18.9)</w:t>
            </w:r>
          </w:p>
        </w:tc>
        <w:tc>
          <w:tcPr>
            <w:tcW w:w="862" w:type="dxa"/>
            <w:tcBorders>
              <w:top w:val="nil"/>
              <w:left w:val="single" w:sz="4" w:space="0" w:color="auto"/>
              <w:bottom w:val="nil"/>
              <w:right w:val="single" w:sz="4" w:space="0" w:color="auto"/>
            </w:tcBorders>
            <w:noWrap/>
            <w:hideMark/>
          </w:tcPr>
          <w:p w14:paraId="64380591" w14:textId="77777777" w:rsidR="00975DB7" w:rsidRPr="009413C6" w:rsidRDefault="00975DB7" w:rsidP="00F4478E">
            <w:pPr>
              <w:tabs>
                <w:tab w:val="left" w:pos="5163"/>
              </w:tabs>
              <w:rPr>
                <w:sz w:val="16"/>
                <w:szCs w:val="16"/>
              </w:rPr>
            </w:pPr>
            <w:r w:rsidRPr="009413C6">
              <w:rPr>
                <w:sz w:val="16"/>
                <w:szCs w:val="16"/>
              </w:rPr>
              <w:t>1.000</w:t>
            </w:r>
          </w:p>
        </w:tc>
        <w:tc>
          <w:tcPr>
            <w:tcW w:w="1170" w:type="dxa"/>
            <w:tcBorders>
              <w:top w:val="nil"/>
              <w:left w:val="single" w:sz="4" w:space="0" w:color="auto"/>
              <w:bottom w:val="nil"/>
              <w:right w:val="single" w:sz="4" w:space="0" w:color="auto"/>
            </w:tcBorders>
            <w:noWrap/>
            <w:hideMark/>
          </w:tcPr>
          <w:p w14:paraId="543A73C0" w14:textId="77777777" w:rsidR="00975DB7" w:rsidRPr="009413C6" w:rsidRDefault="00975DB7" w:rsidP="00F4478E">
            <w:pPr>
              <w:tabs>
                <w:tab w:val="left" w:pos="5163"/>
              </w:tabs>
              <w:rPr>
                <w:sz w:val="16"/>
                <w:szCs w:val="16"/>
              </w:rPr>
            </w:pPr>
            <w:r w:rsidRPr="009413C6">
              <w:rPr>
                <w:sz w:val="16"/>
                <w:szCs w:val="16"/>
              </w:rPr>
              <w:t>64 (15.3)</w:t>
            </w:r>
          </w:p>
        </w:tc>
        <w:tc>
          <w:tcPr>
            <w:tcW w:w="1170" w:type="dxa"/>
            <w:tcBorders>
              <w:top w:val="nil"/>
              <w:left w:val="single" w:sz="4" w:space="0" w:color="auto"/>
              <w:bottom w:val="nil"/>
              <w:right w:val="single" w:sz="4" w:space="0" w:color="auto"/>
            </w:tcBorders>
            <w:noWrap/>
            <w:hideMark/>
          </w:tcPr>
          <w:p w14:paraId="6177720D" w14:textId="77777777" w:rsidR="00975DB7" w:rsidRPr="009413C6" w:rsidRDefault="00975DB7" w:rsidP="00F4478E">
            <w:pPr>
              <w:tabs>
                <w:tab w:val="left" w:pos="5163"/>
              </w:tabs>
              <w:rPr>
                <w:sz w:val="16"/>
                <w:szCs w:val="16"/>
              </w:rPr>
            </w:pPr>
            <w:r w:rsidRPr="009413C6">
              <w:rPr>
                <w:sz w:val="16"/>
                <w:szCs w:val="16"/>
              </w:rPr>
              <w:t>59 (14.1)</w:t>
            </w:r>
          </w:p>
        </w:tc>
        <w:tc>
          <w:tcPr>
            <w:tcW w:w="810" w:type="dxa"/>
            <w:tcBorders>
              <w:top w:val="nil"/>
              <w:left w:val="single" w:sz="4" w:space="0" w:color="auto"/>
              <w:bottom w:val="nil"/>
              <w:right w:val="single" w:sz="4" w:space="0" w:color="auto"/>
            </w:tcBorders>
            <w:noWrap/>
            <w:hideMark/>
          </w:tcPr>
          <w:p w14:paraId="3E5F4CBE" w14:textId="77777777" w:rsidR="00975DB7" w:rsidRPr="009413C6" w:rsidRDefault="00975DB7" w:rsidP="00F4478E">
            <w:pPr>
              <w:tabs>
                <w:tab w:val="left" w:pos="5163"/>
              </w:tabs>
              <w:rPr>
                <w:sz w:val="16"/>
                <w:szCs w:val="16"/>
              </w:rPr>
            </w:pPr>
            <w:r w:rsidRPr="009413C6">
              <w:rPr>
                <w:sz w:val="16"/>
                <w:szCs w:val="16"/>
              </w:rPr>
              <w:t>0.609</w:t>
            </w:r>
          </w:p>
        </w:tc>
      </w:tr>
      <w:tr w:rsidR="00306B55" w:rsidRPr="00306B55" w14:paraId="43C088A0" w14:textId="77777777" w:rsidTr="009413C6">
        <w:trPr>
          <w:trHeight w:val="260"/>
        </w:trPr>
        <w:tc>
          <w:tcPr>
            <w:tcW w:w="2695" w:type="dxa"/>
            <w:tcBorders>
              <w:top w:val="nil"/>
              <w:left w:val="single" w:sz="4" w:space="0" w:color="auto"/>
              <w:bottom w:val="single" w:sz="4" w:space="0" w:color="auto"/>
              <w:right w:val="single" w:sz="4" w:space="0" w:color="auto"/>
            </w:tcBorders>
            <w:noWrap/>
            <w:hideMark/>
          </w:tcPr>
          <w:p w14:paraId="20B92393" w14:textId="77777777" w:rsidR="00975DB7" w:rsidRPr="009413C6" w:rsidRDefault="00975DB7" w:rsidP="00F4478E">
            <w:pPr>
              <w:tabs>
                <w:tab w:val="left" w:pos="5163"/>
              </w:tabs>
              <w:rPr>
                <w:sz w:val="16"/>
                <w:szCs w:val="16"/>
              </w:rPr>
            </w:pPr>
            <w:r w:rsidRPr="009413C6">
              <w:rPr>
                <w:sz w:val="16"/>
                <w:szCs w:val="16"/>
              </w:rPr>
              <w:t xml:space="preserve">  Depression</w:t>
            </w:r>
          </w:p>
        </w:tc>
        <w:tc>
          <w:tcPr>
            <w:tcW w:w="1128" w:type="dxa"/>
            <w:tcBorders>
              <w:top w:val="nil"/>
              <w:left w:val="single" w:sz="4" w:space="0" w:color="auto"/>
              <w:bottom w:val="single" w:sz="4" w:space="0" w:color="auto"/>
              <w:right w:val="single" w:sz="4" w:space="0" w:color="auto"/>
            </w:tcBorders>
            <w:noWrap/>
            <w:hideMark/>
          </w:tcPr>
          <w:p w14:paraId="7996886E" w14:textId="77777777" w:rsidR="00975DB7" w:rsidRPr="009413C6" w:rsidRDefault="00975DB7" w:rsidP="00F4478E">
            <w:pPr>
              <w:tabs>
                <w:tab w:val="left" w:pos="5163"/>
              </w:tabs>
              <w:rPr>
                <w:sz w:val="16"/>
                <w:szCs w:val="16"/>
              </w:rPr>
            </w:pPr>
            <w:r w:rsidRPr="009413C6">
              <w:rPr>
                <w:sz w:val="16"/>
                <w:szCs w:val="16"/>
              </w:rPr>
              <w:t>&gt;7</w:t>
            </w:r>
          </w:p>
        </w:tc>
        <w:tc>
          <w:tcPr>
            <w:tcW w:w="1100" w:type="dxa"/>
            <w:tcBorders>
              <w:top w:val="nil"/>
              <w:left w:val="single" w:sz="4" w:space="0" w:color="auto"/>
              <w:bottom w:val="single" w:sz="4" w:space="0" w:color="auto"/>
              <w:right w:val="single" w:sz="4" w:space="0" w:color="auto"/>
            </w:tcBorders>
            <w:noWrap/>
            <w:hideMark/>
          </w:tcPr>
          <w:p w14:paraId="1EFCCF7C" w14:textId="77777777" w:rsidR="00975DB7" w:rsidRPr="009413C6" w:rsidRDefault="00975DB7" w:rsidP="00F4478E">
            <w:pPr>
              <w:tabs>
                <w:tab w:val="left" w:pos="5163"/>
              </w:tabs>
              <w:rPr>
                <w:sz w:val="16"/>
                <w:szCs w:val="16"/>
              </w:rPr>
            </w:pPr>
            <w:r w:rsidRPr="009413C6">
              <w:rPr>
                <w:sz w:val="16"/>
                <w:szCs w:val="16"/>
              </w:rPr>
              <w:t>21 (12.0)</w:t>
            </w:r>
          </w:p>
        </w:tc>
        <w:tc>
          <w:tcPr>
            <w:tcW w:w="1050" w:type="dxa"/>
            <w:tcBorders>
              <w:top w:val="nil"/>
              <w:left w:val="single" w:sz="4" w:space="0" w:color="auto"/>
              <w:bottom w:val="single" w:sz="4" w:space="0" w:color="auto"/>
              <w:right w:val="single" w:sz="4" w:space="0" w:color="auto"/>
            </w:tcBorders>
            <w:noWrap/>
            <w:hideMark/>
          </w:tcPr>
          <w:p w14:paraId="63B094B2" w14:textId="77777777" w:rsidR="00975DB7" w:rsidRPr="009413C6" w:rsidRDefault="00975DB7" w:rsidP="00F4478E">
            <w:pPr>
              <w:tabs>
                <w:tab w:val="left" w:pos="5163"/>
              </w:tabs>
              <w:rPr>
                <w:sz w:val="16"/>
                <w:szCs w:val="16"/>
              </w:rPr>
            </w:pPr>
            <w:r w:rsidRPr="009413C6">
              <w:rPr>
                <w:sz w:val="16"/>
                <w:szCs w:val="16"/>
              </w:rPr>
              <w:t>19 (10.9)</w:t>
            </w:r>
          </w:p>
        </w:tc>
        <w:tc>
          <w:tcPr>
            <w:tcW w:w="862" w:type="dxa"/>
            <w:tcBorders>
              <w:top w:val="nil"/>
              <w:left w:val="single" w:sz="4" w:space="0" w:color="auto"/>
              <w:bottom w:val="single" w:sz="4" w:space="0" w:color="auto"/>
              <w:right w:val="single" w:sz="4" w:space="0" w:color="auto"/>
            </w:tcBorders>
            <w:noWrap/>
            <w:hideMark/>
          </w:tcPr>
          <w:p w14:paraId="084569E7" w14:textId="77777777" w:rsidR="00975DB7" w:rsidRPr="009413C6" w:rsidRDefault="00975DB7" w:rsidP="00F4478E">
            <w:pPr>
              <w:tabs>
                <w:tab w:val="left" w:pos="5163"/>
              </w:tabs>
              <w:rPr>
                <w:sz w:val="16"/>
                <w:szCs w:val="16"/>
              </w:rPr>
            </w:pPr>
            <w:r w:rsidRPr="009413C6">
              <w:rPr>
                <w:sz w:val="16"/>
                <w:szCs w:val="16"/>
              </w:rPr>
              <w:t>0.824</w:t>
            </w:r>
          </w:p>
        </w:tc>
        <w:tc>
          <w:tcPr>
            <w:tcW w:w="1170" w:type="dxa"/>
            <w:tcBorders>
              <w:top w:val="nil"/>
              <w:left w:val="single" w:sz="4" w:space="0" w:color="auto"/>
              <w:bottom w:val="single" w:sz="4" w:space="0" w:color="auto"/>
              <w:right w:val="single" w:sz="4" w:space="0" w:color="auto"/>
            </w:tcBorders>
            <w:noWrap/>
            <w:hideMark/>
          </w:tcPr>
          <w:p w14:paraId="69FC7258" w14:textId="77777777" w:rsidR="00975DB7" w:rsidRPr="009413C6" w:rsidRDefault="00975DB7" w:rsidP="00F4478E">
            <w:pPr>
              <w:tabs>
                <w:tab w:val="left" w:pos="5163"/>
              </w:tabs>
              <w:rPr>
                <w:sz w:val="16"/>
                <w:szCs w:val="16"/>
              </w:rPr>
            </w:pPr>
            <w:r w:rsidRPr="009413C6">
              <w:rPr>
                <w:sz w:val="16"/>
                <w:szCs w:val="16"/>
              </w:rPr>
              <w:t>41 (9.8)</w:t>
            </w:r>
          </w:p>
        </w:tc>
        <w:tc>
          <w:tcPr>
            <w:tcW w:w="1170" w:type="dxa"/>
            <w:tcBorders>
              <w:top w:val="nil"/>
              <w:left w:val="single" w:sz="4" w:space="0" w:color="auto"/>
              <w:bottom w:val="single" w:sz="4" w:space="0" w:color="auto"/>
              <w:right w:val="single" w:sz="4" w:space="0" w:color="auto"/>
            </w:tcBorders>
            <w:noWrap/>
            <w:hideMark/>
          </w:tcPr>
          <w:p w14:paraId="14BB995A" w14:textId="77777777" w:rsidR="00975DB7" w:rsidRPr="009413C6" w:rsidRDefault="00975DB7" w:rsidP="00F4478E">
            <w:pPr>
              <w:tabs>
                <w:tab w:val="left" w:pos="5163"/>
              </w:tabs>
              <w:rPr>
                <w:sz w:val="16"/>
                <w:szCs w:val="16"/>
              </w:rPr>
            </w:pPr>
            <w:r w:rsidRPr="009413C6">
              <w:rPr>
                <w:sz w:val="16"/>
                <w:szCs w:val="16"/>
              </w:rPr>
              <w:t>38 (9.1)</w:t>
            </w:r>
          </w:p>
        </w:tc>
        <w:tc>
          <w:tcPr>
            <w:tcW w:w="810" w:type="dxa"/>
            <w:tcBorders>
              <w:top w:val="nil"/>
              <w:left w:val="single" w:sz="4" w:space="0" w:color="auto"/>
              <w:bottom w:val="single" w:sz="4" w:space="0" w:color="auto"/>
              <w:right w:val="single" w:sz="4" w:space="0" w:color="auto"/>
            </w:tcBorders>
            <w:noWrap/>
            <w:hideMark/>
          </w:tcPr>
          <w:p w14:paraId="7BF6BD13" w14:textId="77777777" w:rsidR="00975DB7" w:rsidRPr="009413C6" w:rsidRDefault="00975DB7" w:rsidP="00F4478E">
            <w:pPr>
              <w:tabs>
                <w:tab w:val="left" w:pos="5163"/>
              </w:tabs>
              <w:rPr>
                <w:sz w:val="16"/>
                <w:szCs w:val="16"/>
              </w:rPr>
            </w:pPr>
            <w:r w:rsidRPr="009413C6">
              <w:rPr>
                <w:sz w:val="16"/>
                <w:szCs w:val="16"/>
              </w:rPr>
              <w:t>0.749</w:t>
            </w:r>
          </w:p>
        </w:tc>
      </w:tr>
    </w:tbl>
    <w:p w14:paraId="6D94DCB0" w14:textId="77777777" w:rsidR="009333CC" w:rsidRPr="006502C4" w:rsidRDefault="009333CC" w:rsidP="009333CC">
      <w:pPr>
        <w:pStyle w:val="NoSpacing"/>
        <w:spacing w:line="276" w:lineRule="auto"/>
        <w:rPr>
          <w:rFonts w:ascii="Times New Roman" w:hAnsi="Times New Roman" w:cs="Times New Roman"/>
          <w:sz w:val="16"/>
          <w:szCs w:val="16"/>
          <w:lang w:val="en-US"/>
        </w:rPr>
      </w:pPr>
      <w:r w:rsidRPr="006502C4">
        <w:rPr>
          <w:rFonts w:ascii="Times New Roman" w:hAnsi="Times New Roman" w:cs="Times New Roman"/>
          <w:sz w:val="16"/>
          <w:szCs w:val="16"/>
          <w:lang w:val="en-US"/>
        </w:rPr>
        <w:t>As a result of rounding, percentages may not add up a 100%.</w:t>
      </w:r>
    </w:p>
    <w:p w14:paraId="3B215F4D" w14:textId="77777777" w:rsidR="00975DB7" w:rsidRPr="009413C6" w:rsidRDefault="00975DB7" w:rsidP="009413C6">
      <w:pPr>
        <w:spacing w:line="276" w:lineRule="auto"/>
        <w:rPr>
          <w:sz w:val="16"/>
          <w:szCs w:val="16"/>
        </w:rPr>
      </w:pPr>
      <w:r w:rsidRPr="009413C6">
        <w:rPr>
          <w:i/>
          <w:iCs/>
          <w:sz w:val="16"/>
          <w:szCs w:val="16"/>
        </w:rPr>
        <w:t>Abbreviations:</w:t>
      </w:r>
      <w:r w:rsidRPr="009413C6">
        <w:rPr>
          <w:sz w:val="16"/>
          <w:szCs w:val="16"/>
        </w:rPr>
        <w:t xml:space="preserve"> CF Cognitive Functioning; D Dyspnea; EF Emotional Functioning; EORTC European Organization for Research and Treatment of Cancer; FD Financial Difficulties; HADS Hospital Anxiety and Depression Score; I Insomnia; PF Physical Functioning; RF Role Functioning; SF Social Functioning.</w:t>
      </w:r>
    </w:p>
    <w:p w14:paraId="0A51F38E" w14:textId="77777777" w:rsidR="00975DB7" w:rsidRPr="009413C6" w:rsidRDefault="00975DB7" w:rsidP="009413C6">
      <w:pPr>
        <w:spacing w:line="276" w:lineRule="auto"/>
        <w:rPr>
          <w:sz w:val="16"/>
          <w:szCs w:val="16"/>
        </w:rPr>
      </w:pPr>
      <w:proofErr w:type="spellStart"/>
      <w:proofErr w:type="gramStart"/>
      <w:r w:rsidRPr="009413C6">
        <w:rPr>
          <w:sz w:val="16"/>
          <w:szCs w:val="16"/>
          <w:vertAlign w:val="superscript"/>
        </w:rPr>
        <w:t>a</w:t>
      </w:r>
      <w:proofErr w:type="spellEnd"/>
      <w:proofErr w:type="gramEnd"/>
      <w:r w:rsidRPr="009413C6">
        <w:rPr>
          <w:sz w:val="16"/>
          <w:szCs w:val="16"/>
        </w:rPr>
        <w:t xml:space="preserve"> Active treatment was defined as receiving chemotherapy, endocrine therapy, immunotherapy and/or radiation therapy at the time of completing the second COVID-19-specific questionnaire in November 2020.    </w:t>
      </w:r>
    </w:p>
    <w:p w14:paraId="04F93541" w14:textId="69938056" w:rsidR="00975DB7" w:rsidRPr="009413C6" w:rsidRDefault="00975DB7" w:rsidP="009413C6">
      <w:pPr>
        <w:tabs>
          <w:tab w:val="left" w:pos="1563"/>
        </w:tabs>
        <w:spacing w:line="276" w:lineRule="auto"/>
        <w:rPr>
          <w:sz w:val="16"/>
          <w:szCs w:val="16"/>
        </w:rPr>
      </w:pPr>
      <w:proofErr w:type="gramStart"/>
      <w:r w:rsidRPr="009413C6">
        <w:rPr>
          <w:sz w:val="16"/>
          <w:szCs w:val="16"/>
          <w:vertAlign w:val="superscript"/>
        </w:rPr>
        <w:t>b</w:t>
      </w:r>
      <w:proofErr w:type="gramEnd"/>
      <w:r w:rsidRPr="009413C6">
        <w:rPr>
          <w:sz w:val="16"/>
          <w:szCs w:val="16"/>
        </w:rPr>
        <w:t xml:space="preserve"> The first SARS-CoV-2-infection wave in the Netherlands was in April 2020 and second SARS-CoV-2-infection wave in November 2020</w:t>
      </w:r>
    </w:p>
    <w:p w14:paraId="677CA799" w14:textId="77777777" w:rsidR="00975DB7" w:rsidRPr="009413C6" w:rsidRDefault="00975DB7" w:rsidP="009413C6">
      <w:pPr>
        <w:tabs>
          <w:tab w:val="left" w:pos="1563"/>
        </w:tabs>
        <w:spacing w:line="276" w:lineRule="auto"/>
        <w:rPr>
          <w:sz w:val="16"/>
          <w:szCs w:val="16"/>
        </w:rPr>
      </w:pPr>
      <w:proofErr w:type="gramStart"/>
      <w:r w:rsidRPr="009413C6">
        <w:rPr>
          <w:sz w:val="16"/>
          <w:szCs w:val="16"/>
          <w:vertAlign w:val="superscript"/>
        </w:rPr>
        <w:t>c</w:t>
      </w:r>
      <w:proofErr w:type="gramEnd"/>
      <w:r w:rsidRPr="009413C6">
        <w:rPr>
          <w:sz w:val="16"/>
          <w:szCs w:val="16"/>
          <w:vertAlign w:val="superscript"/>
        </w:rPr>
        <w:t xml:space="preserve"> </w:t>
      </w:r>
      <w:r w:rsidRPr="009413C6">
        <w:rPr>
          <w:sz w:val="16"/>
          <w:szCs w:val="16"/>
        </w:rPr>
        <w:t xml:space="preserve">EORTC-QLQ-C30 and -BR23 scores range from 0 to 100. </w:t>
      </w:r>
    </w:p>
    <w:p w14:paraId="1D029F22" w14:textId="3DA514F0" w:rsidR="000B2E68" w:rsidRDefault="00975DB7" w:rsidP="00975DB7">
      <w:pPr>
        <w:rPr>
          <w:rFonts w:ascii="Arial" w:hAnsi="Arial" w:cs="Arial"/>
          <w:sz w:val="16"/>
          <w:szCs w:val="16"/>
        </w:rPr>
      </w:pPr>
      <w:proofErr w:type="gramStart"/>
      <w:r w:rsidRPr="009413C6">
        <w:rPr>
          <w:sz w:val="16"/>
          <w:szCs w:val="16"/>
          <w:vertAlign w:val="superscript"/>
        </w:rPr>
        <w:t>d</w:t>
      </w:r>
      <w:proofErr w:type="gramEnd"/>
      <w:r w:rsidRPr="009413C6">
        <w:rPr>
          <w:sz w:val="16"/>
          <w:szCs w:val="16"/>
        </w:rPr>
        <w:t xml:space="preserve"> A HADS total score &gt;7 indicates a possible anxiety disorder or depression and a score &gt;11 indicates a probable depression or anxiety disorder.</w:t>
      </w:r>
    </w:p>
    <w:p w14:paraId="6C510B85" w14:textId="77777777" w:rsidR="000B2E68" w:rsidRDefault="000B2E68" w:rsidP="00AB587A">
      <w:pPr>
        <w:rPr>
          <w:rFonts w:ascii="Arial" w:hAnsi="Arial" w:cs="Arial"/>
          <w:sz w:val="16"/>
          <w:szCs w:val="16"/>
        </w:rPr>
      </w:pPr>
    </w:p>
    <w:bookmarkEnd w:id="0"/>
    <w:p w14:paraId="6C621E16" w14:textId="02355353" w:rsidR="00F81E1E" w:rsidRPr="006502C4" w:rsidRDefault="00F81E1E" w:rsidP="00AB587A">
      <w:pPr>
        <w:rPr>
          <w:rFonts w:ascii="Arial" w:hAnsi="Arial" w:cs="Arial"/>
          <w:sz w:val="16"/>
          <w:szCs w:val="16"/>
        </w:rPr>
      </w:pPr>
    </w:p>
    <w:sectPr w:rsidR="00F81E1E" w:rsidRPr="006502C4" w:rsidSect="0005656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89629" w14:textId="77777777" w:rsidR="00814522" w:rsidRDefault="00814522">
      <w:r>
        <w:separator/>
      </w:r>
    </w:p>
  </w:endnote>
  <w:endnote w:type="continuationSeparator" w:id="0">
    <w:p w14:paraId="02A77A1F" w14:textId="77777777" w:rsidR="00814522" w:rsidRDefault="00814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83" w:usb1="10000000" w:usb2="00000000" w:usb3="00000000" w:csb0="80000009"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019491"/>
      <w:docPartObj>
        <w:docPartGallery w:val="Page Numbers (Bottom of Page)"/>
        <w:docPartUnique/>
      </w:docPartObj>
    </w:sdtPr>
    <w:sdtEndPr>
      <w:rPr>
        <w:rFonts w:ascii="Segoe UI" w:hAnsi="Segoe UI" w:cs="Segoe UI"/>
        <w:sz w:val="20"/>
      </w:rPr>
    </w:sdtEndPr>
    <w:sdtContent>
      <w:p w14:paraId="5D8E26C4" w14:textId="6F515284" w:rsidR="00D9213B" w:rsidRPr="00044C79" w:rsidRDefault="00D9213B">
        <w:pPr>
          <w:pStyle w:val="Footer"/>
          <w:jc w:val="right"/>
          <w:rPr>
            <w:rFonts w:ascii="Segoe UI" w:hAnsi="Segoe UI" w:cs="Segoe UI"/>
            <w:sz w:val="20"/>
          </w:rPr>
        </w:pPr>
        <w:r w:rsidRPr="00044C79">
          <w:rPr>
            <w:rFonts w:ascii="Segoe UI" w:hAnsi="Segoe UI" w:cs="Segoe UI"/>
            <w:sz w:val="20"/>
          </w:rPr>
          <w:fldChar w:fldCharType="begin"/>
        </w:r>
        <w:r w:rsidRPr="00044C79">
          <w:rPr>
            <w:rFonts w:ascii="Segoe UI" w:hAnsi="Segoe UI" w:cs="Segoe UI"/>
            <w:sz w:val="20"/>
          </w:rPr>
          <w:instrText>PAGE   \* MERGEFORMAT</w:instrText>
        </w:r>
        <w:r w:rsidRPr="00044C79">
          <w:rPr>
            <w:rFonts w:ascii="Segoe UI" w:hAnsi="Segoe UI" w:cs="Segoe UI"/>
            <w:sz w:val="20"/>
          </w:rPr>
          <w:fldChar w:fldCharType="separate"/>
        </w:r>
        <w:r w:rsidR="0005656F" w:rsidRPr="0005656F">
          <w:rPr>
            <w:rFonts w:ascii="Segoe UI" w:hAnsi="Segoe UI" w:cs="Segoe UI"/>
            <w:noProof/>
            <w:sz w:val="20"/>
            <w:lang w:val="nl-NL"/>
          </w:rPr>
          <w:t>1</w:t>
        </w:r>
        <w:r w:rsidRPr="00044C79">
          <w:rPr>
            <w:rFonts w:ascii="Segoe UI" w:hAnsi="Segoe UI" w:cs="Segoe UI"/>
            <w:sz w:val="20"/>
          </w:rPr>
          <w:fldChar w:fldCharType="end"/>
        </w:r>
      </w:p>
    </w:sdtContent>
  </w:sdt>
  <w:p w14:paraId="31720DC9" w14:textId="77777777" w:rsidR="00D9213B" w:rsidRDefault="00D921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88E53" w14:textId="77777777" w:rsidR="00814522" w:rsidRDefault="00814522">
      <w:r>
        <w:separator/>
      </w:r>
    </w:p>
  </w:footnote>
  <w:footnote w:type="continuationSeparator" w:id="0">
    <w:p w14:paraId="2B449F92" w14:textId="77777777" w:rsidR="00814522" w:rsidRDefault="008145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F3A49"/>
    <w:multiLevelType w:val="hybridMultilevel"/>
    <w:tmpl w:val="C0C268CE"/>
    <w:lvl w:ilvl="0" w:tplc="9228A35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05F2F"/>
    <w:multiLevelType w:val="hybridMultilevel"/>
    <w:tmpl w:val="E54C2960"/>
    <w:lvl w:ilvl="0" w:tplc="C50842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67B93"/>
    <w:multiLevelType w:val="hybridMultilevel"/>
    <w:tmpl w:val="18BE811A"/>
    <w:lvl w:ilvl="0" w:tplc="5A5E286C">
      <w:numFmt w:val="bullet"/>
      <w:lvlText w:val="-"/>
      <w:lvlJc w:val="left"/>
      <w:pPr>
        <w:ind w:left="360" w:hanging="360"/>
      </w:pPr>
      <w:rPr>
        <w:rFonts w:ascii="Segoe UI" w:eastAsiaTheme="minorHAnsi" w:hAnsi="Segoe UI" w:cs="Segoe UI" w:hint="default"/>
        <w:b w:val="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533C4D"/>
    <w:multiLevelType w:val="hybridMultilevel"/>
    <w:tmpl w:val="8AC2A67A"/>
    <w:lvl w:ilvl="0" w:tplc="FA90199A">
      <w:numFmt w:val="bullet"/>
      <w:lvlText w:val="-"/>
      <w:lvlJc w:val="left"/>
      <w:pPr>
        <w:ind w:left="360" w:hanging="360"/>
      </w:pPr>
      <w:rPr>
        <w:rFonts w:ascii="Segoe UI" w:eastAsiaTheme="minorHAnsi" w:hAnsi="Segoe UI" w:cs="Segoe U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8653AF9"/>
    <w:multiLevelType w:val="hybridMultilevel"/>
    <w:tmpl w:val="2A38F4CE"/>
    <w:lvl w:ilvl="0" w:tplc="1138D740">
      <w:numFmt w:val="bullet"/>
      <w:lvlText w:val="-"/>
      <w:lvlJc w:val="left"/>
      <w:pPr>
        <w:ind w:left="720" w:hanging="36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CA10A7E"/>
    <w:multiLevelType w:val="hybridMultilevel"/>
    <w:tmpl w:val="2BF6F592"/>
    <w:lvl w:ilvl="0" w:tplc="10E4507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594536"/>
    <w:multiLevelType w:val="hybridMultilevel"/>
    <w:tmpl w:val="DA9C2C96"/>
    <w:lvl w:ilvl="0" w:tplc="2BEE99BA">
      <w:numFmt w:val="bullet"/>
      <w:lvlText w:val="-"/>
      <w:lvlJc w:val="left"/>
      <w:pPr>
        <w:ind w:left="700" w:hanging="700"/>
      </w:pPr>
      <w:rPr>
        <w:rFonts w:ascii="Segoe UI" w:eastAsia="Times New Roman" w:hAnsi="Segoe UI"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square bracket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vs5vw2rl9r0x3edsstpadvbtr5etdtva5xt&quot;&gt;Prospectief OPS&lt;record-ids&gt;&lt;item&gt;16&lt;/item&gt;&lt;item&gt;17&lt;/item&gt;&lt;item&gt;18&lt;/item&gt;&lt;item&gt;23&lt;/item&gt;&lt;item&gt;24&lt;/item&gt;&lt;item&gt;27&lt;/item&gt;&lt;item&gt;65&lt;/item&gt;&lt;/record-ids&gt;&lt;/item&gt;&lt;item db-id=&quot;w52fdtrel559zze2f2lpvsd9pzp52axd0wpe&quot;&gt;COVID-19 &amp;amp; UMBRELLA PROs 2nd wave&lt;record-ids&gt;&lt;item&gt;2&lt;/item&gt;&lt;item&gt;3&lt;/item&gt;&lt;item&gt;4&lt;/item&gt;&lt;item&gt;6&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7&lt;/item&gt;&lt;item&gt;39&lt;/item&gt;&lt;item&gt;40&lt;/item&gt;&lt;item&gt;41&lt;/item&gt;&lt;item&gt;42&lt;/item&gt;&lt;item&gt;44&lt;/item&gt;&lt;item&gt;45&lt;/item&gt;&lt;item&gt;47&lt;/item&gt;&lt;item&gt;49&lt;/item&gt;&lt;item&gt;50&lt;/item&gt;&lt;item&gt;53&lt;/item&gt;&lt;item&gt;58&lt;/item&gt;&lt;item&gt;59&lt;/item&gt;&lt;item&gt;60&lt;/item&gt;&lt;item&gt;64&lt;/item&gt;&lt;item&gt;66&lt;/item&gt;&lt;item&gt;67&lt;/item&gt;&lt;item&gt;68&lt;/item&gt;&lt;item&gt;69&lt;/item&gt;&lt;item&gt;70&lt;/item&gt;&lt;item&gt;71&lt;/item&gt;&lt;item&gt;73&lt;/item&gt;&lt;item&gt;75&lt;/item&gt;&lt;item&gt;76&lt;/item&gt;&lt;item&gt;77&lt;/item&gt;&lt;item&gt;78&lt;/item&gt;&lt;item&gt;80&lt;/item&gt;&lt;item&gt;82&lt;/item&gt;&lt;item&gt;83&lt;/item&gt;&lt;item&gt;84&lt;/item&gt;&lt;item&gt;86&lt;/item&gt;&lt;item&gt;87&lt;/item&gt;&lt;item&gt;89&lt;/item&gt;&lt;item&gt;90&lt;/item&gt;&lt;item&gt;91&lt;/item&gt;&lt;item&gt;92&lt;/item&gt;&lt;item&gt;94&lt;/item&gt;&lt;item&gt;95&lt;/item&gt;&lt;item&gt;96&lt;/item&gt;&lt;item&gt;98&lt;/item&gt;&lt;item&gt;99&lt;/item&gt;&lt;item&gt;100&lt;/item&gt;&lt;item&gt;101&lt;/item&gt;&lt;/record-ids&gt;&lt;/item&gt;&lt;/Libraries&gt;"/>
  </w:docVars>
  <w:rsids>
    <w:rsidRoot w:val="0099516C"/>
    <w:rsid w:val="00000F6E"/>
    <w:rsid w:val="00001A14"/>
    <w:rsid w:val="00001DD8"/>
    <w:rsid w:val="00002904"/>
    <w:rsid w:val="0000330D"/>
    <w:rsid w:val="00003678"/>
    <w:rsid w:val="000040C7"/>
    <w:rsid w:val="0000658F"/>
    <w:rsid w:val="000069AB"/>
    <w:rsid w:val="00006B0D"/>
    <w:rsid w:val="00007582"/>
    <w:rsid w:val="0001385F"/>
    <w:rsid w:val="000140DA"/>
    <w:rsid w:val="0001491E"/>
    <w:rsid w:val="00015B4A"/>
    <w:rsid w:val="000171B5"/>
    <w:rsid w:val="0001796C"/>
    <w:rsid w:val="00021204"/>
    <w:rsid w:val="00021FCC"/>
    <w:rsid w:val="00022702"/>
    <w:rsid w:val="000231CA"/>
    <w:rsid w:val="0002555D"/>
    <w:rsid w:val="000264E4"/>
    <w:rsid w:val="000266BB"/>
    <w:rsid w:val="00026D85"/>
    <w:rsid w:val="00027E1D"/>
    <w:rsid w:val="00032732"/>
    <w:rsid w:val="000327E8"/>
    <w:rsid w:val="000329A9"/>
    <w:rsid w:val="000333BA"/>
    <w:rsid w:val="000335C2"/>
    <w:rsid w:val="000340D9"/>
    <w:rsid w:val="00035545"/>
    <w:rsid w:val="00036734"/>
    <w:rsid w:val="00037290"/>
    <w:rsid w:val="00037550"/>
    <w:rsid w:val="0004137F"/>
    <w:rsid w:val="000422E5"/>
    <w:rsid w:val="00042E84"/>
    <w:rsid w:val="00043A80"/>
    <w:rsid w:val="00043DC4"/>
    <w:rsid w:val="00043E49"/>
    <w:rsid w:val="000469CC"/>
    <w:rsid w:val="00047404"/>
    <w:rsid w:val="0004765D"/>
    <w:rsid w:val="00050057"/>
    <w:rsid w:val="000505F2"/>
    <w:rsid w:val="000508BA"/>
    <w:rsid w:val="00050E05"/>
    <w:rsid w:val="00051AC6"/>
    <w:rsid w:val="00051EE7"/>
    <w:rsid w:val="00053B5F"/>
    <w:rsid w:val="000554BF"/>
    <w:rsid w:val="0005552A"/>
    <w:rsid w:val="00055A73"/>
    <w:rsid w:val="00055CB3"/>
    <w:rsid w:val="000564A4"/>
    <w:rsid w:val="0005656F"/>
    <w:rsid w:val="000575DE"/>
    <w:rsid w:val="00057A1B"/>
    <w:rsid w:val="00061650"/>
    <w:rsid w:val="000617C3"/>
    <w:rsid w:val="0006216B"/>
    <w:rsid w:val="00062FE6"/>
    <w:rsid w:val="00063337"/>
    <w:rsid w:val="000637C9"/>
    <w:rsid w:val="000637F7"/>
    <w:rsid w:val="00064754"/>
    <w:rsid w:val="00064A0C"/>
    <w:rsid w:val="000660AE"/>
    <w:rsid w:val="00067B15"/>
    <w:rsid w:val="00067D75"/>
    <w:rsid w:val="00070899"/>
    <w:rsid w:val="000713F7"/>
    <w:rsid w:val="000738ED"/>
    <w:rsid w:val="000742CB"/>
    <w:rsid w:val="0007431E"/>
    <w:rsid w:val="000743E6"/>
    <w:rsid w:val="00074952"/>
    <w:rsid w:val="00074E31"/>
    <w:rsid w:val="00075B5C"/>
    <w:rsid w:val="0007642D"/>
    <w:rsid w:val="000772A2"/>
    <w:rsid w:val="000833E3"/>
    <w:rsid w:val="000836A1"/>
    <w:rsid w:val="00083948"/>
    <w:rsid w:val="00084E10"/>
    <w:rsid w:val="000851AA"/>
    <w:rsid w:val="0008558E"/>
    <w:rsid w:val="00085857"/>
    <w:rsid w:val="00087027"/>
    <w:rsid w:val="00090425"/>
    <w:rsid w:val="00091E65"/>
    <w:rsid w:val="00092C93"/>
    <w:rsid w:val="000934E1"/>
    <w:rsid w:val="00093D48"/>
    <w:rsid w:val="00093DB6"/>
    <w:rsid w:val="00093E91"/>
    <w:rsid w:val="000948E6"/>
    <w:rsid w:val="0009549D"/>
    <w:rsid w:val="000A0523"/>
    <w:rsid w:val="000A053A"/>
    <w:rsid w:val="000A0644"/>
    <w:rsid w:val="000A0E84"/>
    <w:rsid w:val="000A2740"/>
    <w:rsid w:val="000A3253"/>
    <w:rsid w:val="000A49B1"/>
    <w:rsid w:val="000A4AE1"/>
    <w:rsid w:val="000A4D91"/>
    <w:rsid w:val="000A5FF4"/>
    <w:rsid w:val="000A631D"/>
    <w:rsid w:val="000A6BA6"/>
    <w:rsid w:val="000A6CA4"/>
    <w:rsid w:val="000B0877"/>
    <w:rsid w:val="000B1344"/>
    <w:rsid w:val="000B15FB"/>
    <w:rsid w:val="000B1AE0"/>
    <w:rsid w:val="000B28B4"/>
    <w:rsid w:val="000B2E68"/>
    <w:rsid w:val="000B3C04"/>
    <w:rsid w:val="000B611D"/>
    <w:rsid w:val="000B79B5"/>
    <w:rsid w:val="000B7C06"/>
    <w:rsid w:val="000C056B"/>
    <w:rsid w:val="000C54FC"/>
    <w:rsid w:val="000C590D"/>
    <w:rsid w:val="000C5BD1"/>
    <w:rsid w:val="000C5C06"/>
    <w:rsid w:val="000C7F93"/>
    <w:rsid w:val="000D10DC"/>
    <w:rsid w:val="000D1F99"/>
    <w:rsid w:val="000D274A"/>
    <w:rsid w:val="000D2C96"/>
    <w:rsid w:val="000D39C4"/>
    <w:rsid w:val="000D3A32"/>
    <w:rsid w:val="000D418D"/>
    <w:rsid w:val="000D4776"/>
    <w:rsid w:val="000D5E7F"/>
    <w:rsid w:val="000E01DE"/>
    <w:rsid w:val="000E0FB9"/>
    <w:rsid w:val="000E13F2"/>
    <w:rsid w:val="000E2715"/>
    <w:rsid w:val="000E2F92"/>
    <w:rsid w:val="000E4819"/>
    <w:rsid w:val="000E4D84"/>
    <w:rsid w:val="000E4FF3"/>
    <w:rsid w:val="000E5394"/>
    <w:rsid w:val="000E6005"/>
    <w:rsid w:val="000E61D2"/>
    <w:rsid w:val="000E6E5F"/>
    <w:rsid w:val="000E7BBE"/>
    <w:rsid w:val="000F120D"/>
    <w:rsid w:val="000F205E"/>
    <w:rsid w:val="000F2D8C"/>
    <w:rsid w:val="000F306F"/>
    <w:rsid w:val="000F4263"/>
    <w:rsid w:val="000F4584"/>
    <w:rsid w:val="000F464D"/>
    <w:rsid w:val="000F4D7B"/>
    <w:rsid w:val="000F5EB4"/>
    <w:rsid w:val="000F6581"/>
    <w:rsid w:val="000F6655"/>
    <w:rsid w:val="00100191"/>
    <w:rsid w:val="001022B9"/>
    <w:rsid w:val="00103EBD"/>
    <w:rsid w:val="00106437"/>
    <w:rsid w:val="00106886"/>
    <w:rsid w:val="001075E5"/>
    <w:rsid w:val="0011159F"/>
    <w:rsid w:val="0011238A"/>
    <w:rsid w:val="001133DE"/>
    <w:rsid w:val="00114299"/>
    <w:rsid w:val="001145C6"/>
    <w:rsid w:val="0011590E"/>
    <w:rsid w:val="0011678C"/>
    <w:rsid w:val="00117199"/>
    <w:rsid w:val="00117FC4"/>
    <w:rsid w:val="00120349"/>
    <w:rsid w:val="001206C0"/>
    <w:rsid w:val="001206DA"/>
    <w:rsid w:val="001222DF"/>
    <w:rsid w:val="00122546"/>
    <w:rsid w:val="00123073"/>
    <w:rsid w:val="0012355D"/>
    <w:rsid w:val="00123DB8"/>
    <w:rsid w:val="001245C4"/>
    <w:rsid w:val="0012575F"/>
    <w:rsid w:val="00127B10"/>
    <w:rsid w:val="00127F9F"/>
    <w:rsid w:val="0013122A"/>
    <w:rsid w:val="0013189E"/>
    <w:rsid w:val="001321C3"/>
    <w:rsid w:val="001321C6"/>
    <w:rsid w:val="0013597C"/>
    <w:rsid w:val="00135C8B"/>
    <w:rsid w:val="00135E09"/>
    <w:rsid w:val="0013788E"/>
    <w:rsid w:val="00137E16"/>
    <w:rsid w:val="00137E1C"/>
    <w:rsid w:val="00140EC8"/>
    <w:rsid w:val="00142C45"/>
    <w:rsid w:val="0014305F"/>
    <w:rsid w:val="0014341F"/>
    <w:rsid w:val="00143669"/>
    <w:rsid w:val="001452F7"/>
    <w:rsid w:val="00146CEA"/>
    <w:rsid w:val="00147B3E"/>
    <w:rsid w:val="001500DA"/>
    <w:rsid w:val="0015073B"/>
    <w:rsid w:val="00152246"/>
    <w:rsid w:val="001532B5"/>
    <w:rsid w:val="0015650A"/>
    <w:rsid w:val="00162A5E"/>
    <w:rsid w:val="00165217"/>
    <w:rsid w:val="00165D44"/>
    <w:rsid w:val="00165DC6"/>
    <w:rsid w:val="001662E1"/>
    <w:rsid w:val="00166826"/>
    <w:rsid w:val="00166A37"/>
    <w:rsid w:val="0016713D"/>
    <w:rsid w:val="00167E4C"/>
    <w:rsid w:val="0017071D"/>
    <w:rsid w:val="00170803"/>
    <w:rsid w:val="00170BF4"/>
    <w:rsid w:val="00170F70"/>
    <w:rsid w:val="001712C7"/>
    <w:rsid w:val="00172533"/>
    <w:rsid w:val="0017294C"/>
    <w:rsid w:val="00172E05"/>
    <w:rsid w:val="001730AE"/>
    <w:rsid w:val="0017314F"/>
    <w:rsid w:val="0017341F"/>
    <w:rsid w:val="001735AB"/>
    <w:rsid w:val="001735AF"/>
    <w:rsid w:val="00174794"/>
    <w:rsid w:val="00174912"/>
    <w:rsid w:val="0017568D"/>
    <w:rsid w:val="001760AC"/>
    <w:rsid w:val="0017731A"/>
    <w:rsid w:val="00177F89"/>
    <w:rsid w:val="00180351"/>
    <w:rsid w:val="001806BC"/>
    <w:rsid w:val="0018099C"/>
    <w:rsid w:val="00180B82"/>
    <w:rsid w:val="00184D2A"/>
    <w:rsid w:val="00184E19"/>
    <w:rsid w:val="00185888"/>
    <w:rsid w:val="001879BB"/>
    <w:rsid w:val="0019072A"/>
    <w:rsid w:val="00191327"/>
    <w:rsid w:val="00193273"/>
    <w:rsid w:val="001947B0"/>
    <w:rsid w:val="00194BFC"/>
    <w:rsid w:val="00194F4C"/>
    <w:rsid w:val="0019529F"/>
    <w:rsid w:val="00195377"/>
    <w:rsid w:val="00195AEF"/>
    <w:rsid w:val="0019791E"/>
    <w:rsid w:val="001A193E"/>
    <w:rsid w:val="001A1CD5"/>
    <w:rsid w:val="001A29DC"/>
    <w:rsid w:val="001A3FE1"/>
    <w:rsid w:val="001A67AE"/>
    <w:rsid w:val="001A6F45"/>
    <w:rsid w:val="001A7E99"/>
    <w:rsid w:val="001B000C"/>
    <w:rsid w:val="001B0247"/>
    <w:rsid w:val="001B05EC"/>
    <w:rsid w:val="001B0712"/>
    <w:rsid w:val="001B0AA7"/>
    <w:rsid w:val="001B1341"/>
    <w:rsid w:val="001B14F8"/>
    <w:rsid w:val="001B1C67"/>
    <w:rsid w:val="001B1D49"/>
    <w:rsid w:val="001B4367"/>
    <w:rsid w:val="001B4615"/>
    <w:rsid w:val="001B5F36"/>
    <w:rsid w:val="001B7F76"/>
    <w:rsid w:val="001C06C9"/>
    <w:rsid w:val="001C086A"/>
    <w:rsid w:val="001C2940"/>
    <w:rsid w:val="001C35F2"/>
    <w:rsid w:val="001C3A39"/>
    <w:rsid w:val="001C48B7"/>
    <w:rsid w:val="001C53AB"/>
    <w:rsid w:val="001C5668"/>
    <w:rsid w:val="001C6C44"/>
    <w:rsid w:val="001C6C6B"/>
    <w:rsid w:val="001C7810"/>
    <w:rsid w:val="001D009C"/>
    <w:rsid w:val="001D05A8"/>
    <w:rsid w:val="001D1D75"/>
    <w:rsid w:val="001D26EB"/>
    <w:rsid w:val="001D2831"/>
    <w:rsid w:val="001D28C3"/>
    <w:rsid w:val="001D2D9F"/>
    <w:rsid w:val="001D32BA"/>
    <w:rsid w:val="001D5041"/>
    <w:rsid w:val="001D55AF"/>
    <w:rsid w:val="001D5A71"/>
    <w:rsid w:val="001D6418"/>
    <w:rsid w:val="001D7091"/>
    <w:rsid w:val="001D727F"/>
    <w:rsid w:val="001D79D9"/>
    <w:rsid w:val="001E0704"/>
    <w:rsid w:val="001E2723"/>
    <w:rsid w:val="001E2B92"/>
    <w:rsid w:val="001E2B9B"/>
    <w:rsid w:val="001E32C8"/>
    <w:rsid w:val="001E3870"/>
    <w:rsid w:val="001E442D"/>
    <w:rsid w:val="001E478F"/>
    <w:rsid w:val="001E558C"/>
    <w:rsid w:val="001E65F6"/>
    <w:rsid w:val="001E65FF"/>
    <w:rsid w:val="001E6939"/>
    <w:rsid w:val="001E6E3A"/>
    <w:rsid w:val="001E7400"/>
    <w:rsid w:val="001F014B"/>
    <w:rsid w:val="001F0B96"/>
    <w:rsid w:val="001F0F2E"/>
    <w:rsid w:val="001F1C88"/>
    <w:rsid w:val="001F2360"/>
    <w:rsid w:val="001F336F"/>
    <w:rsid w:val="001F4553"/>
    <w:rsid w:val="001F4AC2"/>
    <w:rsid w:val="001F4D34"/>
    <w:rsid w:val="001F578E"/>
    <w:rsid w:val="001F6EC7"/>
    <w:rsid w:val="001F6F5B"/>
    <w:rsid w:val="00200643"/>
    <w:rsid w:val="00200721"/>
    <w:rsid w:val="002015D6"/>
    <w:rsid w:val="00202796"/>
    <w:rsid w:val="00203363"/>
    <w:rsid w:val="00204C1D"/>
    <w:rsid w:val="0020516A"/>
    <w:rsid w:val="002052C3"/>
    <w:rsid w:val="00205705"/>
    <w:rsid w:val="00206437"/>
    <w:rsid w:val="00206632"/>
    <w:rsid w:val="0020717C"/>
    <w:rsid w:val="00210EF2"/>
    <w:rsid w:val="0021104F"/>
    <w:rsid w:val="00212157"/>
    <w:rsid w:val="002127B5"/>
    <w:rsid w:val="00212A6A"/>
    <w:rsid w:val="002133A6"/>
    <w:rsid w:val="002149FE"/>
    <w:rsid w:val="00214D12"/>
    <w:rsid w:val="00214DFC"/>
    <w:rsid w:val="00220728"/>
    <w:rsid w:val="00220BAD"/>
    <w:rsid w:val="002214CF"/>
    <w:rsid w:val="00221590"/>
    <w:rsid w:val="002225C6"/>
    <w:rsid w:val="002246A7"/>
    <w:rsid w:val="00225FD2"/>
    <w:rsid w:val="0022770C"/>
    <w:rsid w:val="00227FBB"/>
    <w:rsid w:val="002305F5"/>
    <w:rsid w:val="00232976"/>
    <w:rsid w:val="00232DD9"/>
    <w:rsid w:val="0023409C"/>
    <w:rsid w:val="002353CB"/>
    <w:rsid w:val="002355F8"/>
    <w:rsid w:val="00235688"/>
    <w:rsid w:val="002363E7"/>
    <w:rsid w:val="0023644A"/>
    <w:rsid w:val="0023793B"/>
    <w:rsid w:val="002411EE"/>
    <w:rsid w:val="00243235"/>
    <w:rsid w:val="00243B97"/>
    <w:rsid w:val="00243F47"/>
    <w:rsid w:val="00244057"/>
    <w:rsid w:val="00245E8E"/>
    <w:rsid w:val="00246BE8"/>
    <w:rsid w:val="00247EE3"/>
    <w:rsid w:val="00250211"/>
    <w:rsid w:val="002512E6"/>
    <w:rsid w:val="00252A3F"/>
    <w:rsid w:val="00260093"/>
    <w:rsid w:val="0026028F"/>
    <w:rsid w:val="00260826"/>
    <w:rsid w:val="00262162"/>
    <w:rsid w:val="00262B1E"/>
    <w:rsid w:val="00262FAA"/>
    <w:rsid w:val="00262FD9"/>
    <w:rsid w:val="0026442D"/>
    <w:rsid w:val="00265A83"/>
    <w:rsid w:val="002662F8"/>
    <w:rsid w:val="00266DE1"/>
    <w:rsid w:val="00267D33"/>
    <w:rsid w:val="00267F91"/>
    <w:rsid w:val="00271E3D"/>
    <w:rsid w:val="00272384"/>
    <w:rsid w:val="002739DF"/>
    <w:rsid w:val="00273E44"/>
    <w:rsid w:val="0027464D"/>
    <w:rsid w:val="00274AAE"/>
    <w:rsid w:val="00274AF6"/>
    <w:rsid w:val="00274BD4"/>
    <w:rsid w:val="0027661A"/>
    <w:rsid w:val="00276DA3"/>
    <w:rsid w:val="00280C8B"/>
    <w:rsid w:val="00280D4B"/>
    <w:rsid w:val="00280E76"/>
    <w:rsid w:val="002816C9"/>
    <w:rsid w:val="002827D0"/>
    <w:rsid w:val="00283AD6"/>
    <w:rsid w:val="00284C88"/>
    <w:rsid w:val="00285563"/>
    <w:rsid w:val="00285DE4"/>
    <w:rsid w:val="00286EE7"/>
    <w:rsid w:val="002872B0"/>
    <w:rsid w:val="00290205"/>
    <w:rsid w:val="00290A9C"/>
    <w:rsid w:val="00290E13"/>
    <w:rsid w:val="00291647"/>
    <w:rsid w:val="00293324"/>
    <w:rsid w:val="00295854"/>
    <w:rsid w:val="00295959"/>
    <w:rsid w:val="002A25EB"/>
    <w:rsid w:val="002A2AE7"/>
    <w:rsid w:val="002A6959"/>
    <w:rsid w:val="002A781F"/>
    <w:rsid w:val="002A79BC"/>
    <w:rsid w:val="002B1434"/>
    <w:rsid w:val="002B2738"/>
    <w:rsid w:val="002B28EE"/>
    <w:rsid w:val="002B2A6B"/>
    <w:rsid w:val="002B2EC1"/>
    <w:rsid w:val="002B51C2"/>
    <w:rsid w:val="002B5373"/>
    <w:rsid w:val="002B572D"/>
    <w:rsid w:val="002B586F"/>
    <w:rsid w:val="002B5EC2"/>
    <w:rsid w:val="002B7100"/>
    <w:rsid w:val="002B7637"/>
    <w:rsid w:val="002B7E30"/>
    <w:rsid w:val="002C04B9"/>
    <w:rsid w:val="002C0DB3"/>
    <w:rsid w:val="002C2862"/>
    <w:rsid w:val="002C2EE5"/>
    <w:rsid w:val="002C3EAD"/>
    <w:rsid w:val="002C4669"/>
    <w:rsid w:val="002C565A"/>
    <w:rsid w:val="002C60DB"/>
    <w:rsid w:val="002C6CAE"/>
    <w:rsid w:val="002C7084"/>
    <w:rsid w:val="002C765B"/>
    <w:rsid w:val="002C7E61"/>
    <w:rsid w:val="002D0F15"/>
    <w:rsid w:val="002D10AB"/>
    <w:rsid w:val="002D1125"/>
    <w:rsid w:val="002D439F"/>
    <w:rsid w:val="002D49E9"/>
    <w:rsid w:val="002D660F"/>
    <w:rsid w:val="002D77E9"/>
    <w:rsid w:val="002E4D08"/>
    <w:rsid w:val="002E5536"/>
    <w:rsid w:val="002E5DFC"/>
    <w:rsid w:val="002E651E"/>
    <w:rsid w:val="002E68CA"/>
    <w:rsid w:val="002E7D53"/>
    <w:rsid w:val="002F0FFF"/>
    <w:rsid w:val="002F1C7E"/>
    <w:rsid w:val="002F349A"/>
    <w:rsid w:val="002F3857"/>
    <w:rsid w:val="002F385B"/>
    <w:rsid w:val="002F50EA"/>
    <w:rsid w:val="002F68E4"/>
    <w:rsid w:val="002F6EDB"/>
    <w:rsid w:val="002F7B2C"/>
    <w:rsid w:val="00300797"/>
    <w:rsid w:val="003012EF"/>
    <w:rsid w:val="00301F2C"/>
    <w:rsid w:val="00302116"/>
    <w:rsid w:val="00302517"/>
    <w:rsid w:val="0030460F"/>
    <w:rsid w:val="003049AF"/>
    <w:rsid w:val="003049B3"/>
    <w:rsid w:val="00305296"/>
    <w:rsid w:val="003054DC"/>
    <w:rsid w:val="0030613D"/>
    <w:rsid w:val="00306B55"/>
    <w:rsid w:val="0030772C"/>
    <w:rsid w:val="00307B3C"/>
    <w:rsid w:val="00314416"/>
    <w:rsid w:val="00314D0A"/>
    <w:rsid w:val="0031641C"/>
    <w:rsid w:val="003166DA"/>
    <w:rsid w:val="00320A9B"/>
    <w:rsid w:val="00322137"/>
    <w:rsid w:val="0032226E"/>
    <w:rsid w:val="003223B8"/>
    <w:rsid w:val="00322C47"/>
    <w:rsid w:val="00322ED7"/>
    <w:rsid w:val="00322F38"/>
    <w:rsid w:val="003241E2"/>
    <w:rsid w:val="00325E61"/>
    <w:rsid w:val="00326BBE"/>
    <w:rsid w:val="0032736C"/>
    <w:rsid w:val="003305DF"/>
    <w:rsid w:val="00330759"/>
    <w:rsid w:val="00330BC2"/>
    <w:rsid w:val="00330BFD"/>
    <w:rsid w:val="00331762"/>
    <w:rsid w:val="00331B67"/>
    <w:rsid w:val="0033210D"/>
    <w:rsid w:val="00332CC7"/>
    <w:rsid w:val="00333ADF"/>
    <w:rsid w:val="0033426E"/>
    <w:rsid w:val="003345F2"/>
    <w:rsid w:val="00335246"/>
    <w:rsid w:val="00336AA7"/>
    <w:rsid w:val="0033704D"/>
    <w:rsid w:val="00337464"/>
    <w:rsid w:val="00343292"/>
    <w:rsid w:val="003432C7"/>
    <w:rsid w:val="00343BEF"/>
    <w:rsid w:val="00343E67"/>
    <w:rsid w:val="00344778"/>
    <w:rsid w:val="00345CB1"/>
    <w:rsid w:val="00351F5E"/>
    <w:rsid w:val="003530BD"/>
    <w:rsid w:val="00354490"/>
    <w:rsid w:val="00354938"/>
    <w:rsid w:val="00356512"/>
    <w:rsid w:val="0035761F"/>
    <w:rsid w:val="003606B1"/>
    <w:rsid w:val="00360710"/>
    <w:rsid w:val="00360D87"/>
    <w:rsid w:val="00360F72"/>
    <w:rsid w:val="00361966"/>
    <w:rsid w:val="00362174"/>
    <w:rsid w:val="00362E20"/>
    <w:rsid w:val="003643AA"/>
    <w:rsid w:val="00364B15"/>
    <w:rsid w:val="003651A3"/>
    <w:rsid w:val="00365C89"/>
    <w:rsid w:val="00365DBD"/>
    <w:rsid w:val="0036686D"/>
    <w:rsid w:val="00367954"/>
    <w:rsid w:val="00367DD4"/>
    <w:rsid w:val="00370A98"/>
    <w:rsid w:val="00371A37"/>
    <w:rsid w:val="00372207"/>
    <w:rsid w:val="003730A6"/>
    <w:rsid w:val="0037347C"/>
    <w:rsid w:val="00373C6F"/>
    <w:rsid w:val="00373EF7"/>
    <w:rsid w:val="00374668"/>
    <w:rsid w:val="00374EED"/>
    <w:rsid w:val="00376795"/>
    <w:rsid w:val="00376C8C"/>
    <w:rsid w:val="00376DF1"/>
    <w:rsid w:val="003770AD"/>
    <w:rsid w:val="00377FCB"/>
    <w:rsid w:val="003807A9"/>
    <w:rsid w:val="00383886"/>
    <w:rsid w:val="003851C8"/>
    <w:rsid w:val="00386B4F"/>
    <w:rsid w:val="0038725A"/>
    <w:rsid w:val="0038742F"/>
    <w:rsid w:val="00387E3E"/>
    <w:rsid w:val="00390F7E"/>
    <w:rsid w:val="0039154A"/>
    <w:rsid w:val="00391742"/>
    <w:rsid w:val="00391F0A"/>
    <w:rsid w:val="00391F35"/>
    <w:rsid w:val="00392470"/>
    <w:rsid w:val="003925F9"/>
    <w:rsid w:val="003939F1"/>
    <w:rsid w:val="003945E3"/>
    <w:rsid w:val="003954C1"/>
    <w:rsid w:val="0039576F"/>
    <w:rsid w:val="00395973"/>
    <w:rsid w:val="00397852"/>
    <w:rsid w:val="003A0197"/>
    <w:rsid w:val="003A2E7B"/>
    <w:rsid w:val="003A35B4"/>
    <w:rsid w:val="003A3651"/>
    <w:rsid w:val="003A371B"/>
    <w:rsid w:val="003A3B79"/>
    <w:rsid w:val="003A3CF8"/>
    <w:rsid w:val="003A3D01"/>
    <w:rsid w:val="003A3E93"/>
    <w:rsid w:val="003A50C3"/>
    <w:rsid w:val="003A6486"/>
    <w:rsid w:val="003A66B0"/>
    <w:rsid w:val="003A6DF2"/>
    <w:rsid w:val="003A7C96"/>
    <w:rsid w:val="003B033C"/>
    <w:rsid w:val="003B1565"/>
    <w:rsid w:val="003B2CC0"/>
    <w:rsid w:val="003B5829"/>
    <w:rsid w:val="003B616E"/>
    <w:rsid w:val="003B6919"/>
    <w:rsid w:val="003B75EB"/>
    <w:rsid w:val="003C23A8"/>
    <w:rsid w:val="003C3A88"/>
    <w:rsid w:val="003C3F8A"/>
    <w:rsid w:val="003C4D91"/>
    <w:rsid w:val="003C4EC4"/>
    <w:rsid w:val="003C61B6"/>
    <w:rsid w:val="003C62E6"/>
    <w:rsid w:val="003C6524"/>
    <w:rsid w:val="003C743D"/>
    <w:rsid w:val="003D2339"/>
    <w:rsid w:val="003D2B03"/>
    <w:rsid w:val="003D3609"/>
    <w:rsid w:val="003D500B"/>
    <w:rsid w:val="003D55D0"/>
    <w:rsid w:val="003D5E85"/>
    <w:rsid w:val="003D631A"/>
    <w:rsid w:val="003D67F6"/>
    <w:rsid w:val="003D7820"/>
    <w:rsid w:val="003E1F8A"/>
    <w:rsid w:val="003E2078"/>
    <w:rsid w:val="003E2D9C"/>
    <w:rsid w:val="003E2F36"/>
    <w:rsid w:val="003E36FF"/>
    <w:rsid w:val="003E386E"/>
    <w:rsid w:val="003E4697"/>
    <w:rsid w:val="003E55C6"/>
    <w:rsid w:val="003E615B"/>
    <w:rsid w:val="003E7943"/>
    <w:rsid w:val="003F08C6"/>
    <w:rsid w:val="003F2609"/>
    <w:rsid w:val="003F2CDA"/>
    <w:rsid w:val="003F3E52"/>
    <w:rsid w:val="003F5114"/>
    <w:rsid w:val="003F527E"/>
    <w:rsid w:val="003F5B47"/>
    <w:rsid w:val="003F5C9B"/>
    <w:rsid w:val="003F7FE2"/>
    <w:rsid w:val="0040022D"/>
    <w:rsid w:val="0040203E"/>
    <w:rsid w:val="00402AE4"/>
    <w:rsid w:val="00403315"/>
    <w:rsid w:val="004038C9"/>
    <w:rsid w:val="00404954"/>
    <w:rsid w:val="00405AAF"/>
    <w:rsid w:val="00406491"/>
    <w:rsid w:val="00406F40"/>
    <w:rsid w:val="00410BB9"/>
    <w:rsid w:val="00411D7F"/>
    <w:rsid w:val="0041274B"/>
    <w:rsid w:val="00412CD8"/>
    <w:rsid w:val="004130C8"/>
    <w:rsid w:val="00413D59"/>
    <w:rsid w:val="00414074"/>
    <w:rsid w:val="0041492A"/>
    <w:rsid w:val="0041534E"/>
    <w:rsid w:val="00415BF4"/>
    <w:rsid w:val="004208DC"/>
    <w:rsid w:val="00422868"/>
    <w:rsid w:val="00423B24"/>
    <w:rsid w:val="00423B3B"/>
    <w:rsid w:val="00423BC1"/>
    <w:rsid w:val="004242E5"/>
    <w:rsid w:val="00425428"/>
    <w:rsid w:val="004275B1"/>
    <w:rsid w:val="00427D8F"/>
    <w:rsid w:val="004304CD"/>
    <w:rsid w:val="0043159D"/>
    <w:rsid w:val="0043286A"/>
    <w:rsid w:val="00433DE4"/>
    <w:rsid w:val="00434514"/>
    <w:rsid w:val="0043542A"/>
    <w:rsid w:val="004362F3"/>
    <w:rsid w:val="00436E54"/>
    <w:rsid w:val="004372D9"/>
    <w:rsid w:val="0043763B"/>
    <w:rsid w:val="00437B68"/>
    <w:rsid w:val="00440834"/>
    <w:rsid w:val="004409F3"/>
    <w:rsid w:val="004423BF"/>
    <w:rsid w:val="00442D70"/>
    <w:rsid w:val="00443067"/>
    <w:rsid w:val="00443852"/>
    <w:rsid w:val="00443F91"/>
    <w:rsid w:val="00445213"/>
    <w:rsid w:val="004452C1"/>
    <w:rsid w:val="00445374"/>
    <w:rsid w:val="00445944"/>
    <w:rsid w:val="00446F1D"/>
    <w:rsid w:val="00447A85"/>
    <w:rsid w:val="00447F77"/>
    <w:rsid w:val="00451512"/>
    <w:rsid w:val="00451561"/>
    <w:rsid w:val="004515D6"/>
    <w:rsid w:val="00452C05"/>
    <w:rsid w:val="00452CBC"/>
    <w:rsid w:val="0045353C"/>
    <w:rsid w:val="00453C59"/>
    <w:rsid w:val="004551D4"/>
    <w:rsid w:val="004553F7"/>
    <w:rsid w:val="0045683F"/>
    <w:rsid w:val="004575FF"/>
    <w:rsid w:val="00457E16"/>
    <w:rsid w:val="00460002"/>
    <w:rsid w:val="0046020A"/>
    <w:rsid w:val="00461D2F"/>
    <w:rsid w:val="00461DDE"/>
    <w:rsid w:val="004625D7"/>
    <w:rsid w:val="004628E8"/>
    <w:rsid w:val="00463717"/>
    <w:rsid w:val="00463BA0"/>
    <w:rsid w:val="00463C89"/>
    <w:rsid w:val="0046429A"/>
    <w:rsid w:val="00464E33"/>
    <w:rsid w:val="00464F5E"/>
    <w:rsid w:val="004658AB"/>
    <w:rsid w:val="00465BFE"/>
    <w:rsid w:val="00466812"/>
    <w:rsid w:val="00466BAB"/>
    <w:rsid w:val="00466C0F"/>
    <w:rsid w:val="0046734D"/>
    <w:rsid w:val="004700F3"/>
    <w:rsid w:val="00470C6F"/>
    <w:rsid w:val="00471614"/>
    <w:rsid w:val="0047482F"/>
    <w:rsid w:val="00475351"/>
    <w:rsid w:val="0047593E"/>
    <w:rsid w:val="00480644"/>
    <w:rsid w:val="00480B7C"/>
    <w:rsid w:val="004813F9"/>
    <w:rsid w:val="00481681"/>
    <w:rsid w:val="0048206F"/>
    <w:rsid w:val="00484881"/>
    <w:rsid w:val="00484A8E"/>
    <w:rsid w:val="00485B08"/>
    <w:rsid w:val="00486778"/>
    <w:rsid w:val="00486B6B"/>
    <w:rsid w:val="004912F8"/>
    <w:rsid w:val="00492EC8"/>
    <w:rsid w:val="00493679"/>
    <w:rsid w:val="00493F1A"/>
    <w:rsid w:val="004953C2"/>
    <w:rsid w:val="00495A55"/>
    <w:rsid w:val="00496A62"/>
    <w:rsid w:val="00497987"/>
    <w:rsid w:val="004A0429"/>
    <w:rsid w:val="004A04A0"/>
    <w:rsid w:val="004A0754"/>
    <w:rsid w:val="004A15D1"/>
    <w:rsid w:val="004A201B"/>
    <w:rsid w:val="004A2034"/>
    <w:rsid w:val="004A23F3"/>
    <w:rsid w:val="004A2796"/>
    <w:rsid w:val="004A2BB3"/>
    <w:rsid w:val="004A2E07"/>
    <w:rsid w:val="004A4E2F"/>
    <w:rsid w:val="004A6E07"/>
    <w:rsid w:val="004A77F5"/>
    <w:rsid w:val="004B01BE"/>
    <w:rsid w:val="004B0897"/>
    <w:rsid w:val="004B130B"/>
    <w:rsid w:val="004B5408"/>
    <w:rsid w:val="004B58BC"/>
    <w:rsid w:val="004B5DA9"/>
    <w:rsid w:val="004B611A"/>
    <w:rsid w:val="004B70C6"/>
    <w:rsid w:val="004C3185"/>
    <w:rsid w:val="004C32FA"/>
    <w:rsid w:val="004C6408"/>
    <w:rsid w:val="004C6494"/>
    <w:rsid w:val="004D04F2"/>
    <w:rsid w:val="004D137D"/>
    <w:rsid w:val="004D201C"/>
    <w:rsid w:val="004D20D5"/>
    <w:rsid w:val="004D2594"/>
    <w:rsid w:val="004D2B57"/>
    <w:rsid w:val="004D3D30"/>
    <w:rsid w:val="004D531D"/>
    <w:rsid w:val="004D6019"/>
    <w:rsid w:val="004D6F55"/>
    <w:rsid w:val="004E0843"/>
    <w:rsid w:val="004E0C61"/>
    <w:rsid w:val="004E122B"/>
    <w:rsid w:val="004E122E"/>
    <w:rsid w:val="004E3DD3"/>
    <w:rsid w:val="004E42E1"/>
    <w:rsid w:val="004E491B"/>
    <w:rsid w:val="004E592E"/>
    <w:rsid w:val="004E5F67"/>
    <w:rsid w:val="004E6835"/>
    <w:rsid w:val="004E7CC9"/>
    <w:rsid w:val="004F047C"/>
    <w:rsid w:val="004F05F4"/>
    <w:rsid w:val="004F094A"/>
    <w:rsid w:val="004F098B"/>
    <w:rsid w:val="004F0ECA"/>
    <w:rsid w:val="004F11CA"/>
    <w:rsid w:val="004F22B6"/>
    <w:rsid w:val="004F31DA"/>
    <w:rsid w:val="004F500E"/>
    <w:rsid w:val="004F57F1"/>
    <w:rsid w:val="004F69F5"/>
    <w:rsid w:val="004F6B95"/>
    <w:rsid w:val="004F719F"/>
    <w:rsid w:val="004F7DA9"/>
    <w:rsid w:val="0050193C"/>
    <w:rsid w:val="00502BB1"/>
    <w:rsid w:val="00502DB2"/>
    <w:rsid w:val="00504512"/>
    <w:rsid w:val="00506E6F"/>
    <w:rsid w:val="00507440"/>
    <w:rsid w:val="00511A50"/>
    <w:rsid w:val="00511E4A"/>
    <w:rsid w:val="00511FE0"/>
    <w:rsid w:val="0051253C"/>
    <w:rsid w:val="00512771"/>
    <w:rsid w:val="0051322D"/>
    <w:rsid w:val="00513796"/>
    <w:rsid w:val="005137E8"/>
    <w:rsid w:val="00513E96"/>
    <w:rsid w:val="00513ED5"/>
    <w:rsid w:val="00517AE3"/>
    <w:rsid w:val="0052016D"/>
    <w:rsid w:val="00521115"/>
    <w:rsid w:val="0052128D"/>
    <w:rsid w:val="005212C2"/>
    <w:rsid w:val="00521731"/>
    <w:rsid w:val="005220EB"/>
    <w:rsid w:val="00522DE7"/>
    <w:rsid w:val="00525EFF"/>
    <w:rsid w:val="0052660F"/>
    <w:rsid w:val="00526848"/>
    <w:rsid w:val="00526CB9"/>
    <w:rsid w:val="005278E3"/>
    <w:rsid w:val="005313B1"/>
    <w:rsid w:val="00531879"/>
    <w:rsid w:val="00531BA6"/>
    <w:rsid w:val="00531DA1"/>
    <w:rsid w:val="005372D2"/>
    <w:rsid w:val="005378EC"/>
    <w:rsid w:val="00537D5D"/>
    <w:rsid w:val="0054020B"/>
    <w:rsid w:val="00542EC9"/>
    <w:rsid w:val="005430F6"/>
    <w:rsid w:val="00543215"/>
    <w:rsid w:val="0054360D"/>
    <w:rsid w:val="00544D73"/>
    <w:rsid w:val="00544D74"/>
    <w:rsid w:val="00544FB5"/>
    <w:rsid w:val="00545294"/>
    <w:rsid w:val="00545D26"/>
    <w:rsid w:val="005469BE"/>
    <w:rsid w:val="00546C11"/>
    <w:rsid w:val="005472F3"/>
    <w:rsid w:val="0054755E"/>
    <w:rsid w:val="00547D47"/>
    <w:rsid w:val="00547EEE"/>
    <w:rsid w:val="005500CA"/>
    <w:rsid w:val="00550970"/>
    <w:rsid w:val="00550D42"/>
    <w:rsid w:val="00551204"/>
    <w:rsid w:val="005522DF"/>
    <w:rsid w:val="00552894"/>
    <w:rsid w:val="00552CAD"/>
    <w:rsid w:val="00552E36"/>
    <w:rsid w:val="005531A6"/>
    <w:rsid w:val="00554177"/>
    <w:rsid w:val="00554670"/>
    <w:rsid w:val="00554F74"/>
    <w:rsid w:val="005554AA"/>
    <w:rsid w:val="00555B16"/>
    <w:rsid w:val="005566EE"/>
    <w:rsid w:val="00557C92"/>
    <w:rsid w:val="00561EFF"/>
    <w:rsid w:val="00562F72"/>
    <w:rsid w:val="005632E5"/>
    <w:rsid w:val="00563950"/>
    <w:rsid w:val="00564132"/>
    <w:rsid w:val="00564C20"/>
    <w:rsid w:val="00564F0D"/>
    <w:rsid w:val="00565E3D"/>
    <w:rsid w:val="005669F6"/>
    <w:rsid w:val="005706B5"/>
    <w:rsid w:val="005738F8"/>
    <w:rsid w:val="005741CB"/>
    <w:rsid w:val="00574445"/>
    <w:rsid w:val="0057537F"/>
    <w:rsid w:val="005759F2"/>
    <w:rsid w:val="00575BE3"/>
    <w:rsid w:val="0057764A"/>
    <w:rsid w:val="00580323"/>
    <w:rsid w:val="00580D7B"/>
    <w:rsid w:val="00581AB5"/>
    <w:rsid w:val="00581BF6"/>
    <w:rsid w:val="005830D4"/>
    <w:rsid w:val="005833BC"/>
    <w:rsid w:val="00583BBE"/>
    <w:rsid w:val="005846F9"/>
    <w:rsid w:val="00584896"/>
    <w:rsid w:val="0058509E"/>
    <w:rsid w:val="00586148"/>
    <w:rsid w:val="00586500"/>
    <w:rsid w:val="00587885"/>
    <w:rsid w:val="00590F80"/>
    <w:rsid w:val="00592ED4"/>
    <w:rsid w:val="00593173"/>
    <w:rsid w:val="00593DA2"/>
    <w:rsid w:val="005957C8"/>
    <w:rsid w:val="00597B68"/>
    <w:rsid w:val="005A2B43"/>
    <w:rsid w:val="005A3F06"/>
    <w:rsid w:val="005A4F3A"/>
    <w:rsid w:val="005A6161"/>
    <w:rsid w:val="005A69AF"/>
    <w:rsid w:val="005A7244"/>
    <w:rsid w:val="005B05E1"/>
    <w:rsid w:val="005B1D36"/>
    <w:rsid w:val="005B2203"/>
    <w:rsid w:val="005B4346"/>
    <w:rsid w:val="005B5078"/>
    <w:rsid w:val="005B5A74"/>
    <w:rsid w:val="005B5E58"/>
    <w:rsid w:val="005B61D9"/>
    <w:rsid w:val="005B662B"/>
    <w:rsid w:val="005B66F1"/>
    <w:rsid w:val="005C06E2"/>
    <w:rsid w:val="005C0DE7"/>
    <w:rsid w:val="005C0FF3"/>
    <w:rsid w:val="005C19C7"/>
    <w:rsid w:val="005C37FA"/>
    <w:rsid w:val="005C3F2E"/>
    <w:rsid w:val="005C4776"/>
    <w:rsid w:val="005C53BF"/>
    <w:rsid w:val="005C53DA"/>
    <w:rsid w:val="005C5A8E"/>
    <w:rsid w:val="005C68EF"/>
    <w:rsid w:val="005D10C6"/>
    <w:rsid w:val="005D1C24"/>
    <w:rsid w:val="005D38EA"/>
    <w:rsid w:val="005D60D3"/>
    <w:rsid w:val="005D6864"/>
    <w:rsid w:val="005D6FB9"/>
    <w:rsid w:val="005D76ED"/>
    <w:rsid w:val="005E0009"/>
    <w:rsid w:val="005E1B9A"/>
    <w:rsid w:val="005E3B47"/>
    <w:rsid w:val="005E4501"/>
    <w:rsid w:val="005E4832"/>
    <w:rsid w:val="005E61BB"/>
    <w:rsid w:val="005E6AD5"/>
    <w:rsid w:val="005E6B40"/>
    <w:rsid w:val="005F12FB"/>
    <w:rsid w:val="005F139E"/>
    <w:rsid w:val="005F2159"/>
    <w:rsid w:val="005F31D7"/>
    <w:rsid w:val="005F3631"/>
    <w:rsid w:val="005F398D"/>
    <w:rsid w:val="005F61ED"/>
    <w:rsid w:val="005F6481"/>
    <w:rsid w:val="005F6BA2"/>
    <w:rsid w:val="00600B98"/>
    <w:rsid w:val="00601D08"/>
    <w:rsid w:val="00602456"/>
    <w:rsid w:val="006024D7"/>
    <w:rsid w:val="00602B04"/>
    <w:rsid w:val="00604AD4"/>
    <w:rsid w:val="00605B3E"/>
    <w:rsid w:val="006073E0"/>
    <w:rsid w:val="0060781D"/>
    <w:rsid w:val="00610C27"/>
    <w:rsid w:val="00610CAE"/>
    <w:rsid w:val="00610F97"/>
    <w:rsid w:val="006111A8"/>
    <w:rsid w:val="00611C17"/>
    <w:rsid w:val="00612877"/>
    <w:rsid w:val="00612886"/>
    <w:rsid w:val="0061414A"/>
    <w:rsid w:val="00615DF8"/>
    <w:rsid w:val="00616389"/>
    <w:rsid w:val="00617129"/>
    <w:rsid w:val="00617D9E"/>
    <w:rsid w:val="00620CE7"/>
    <w:rsid w:val="00621801"/>
    <w:rsid w:val="00621C55"/>
    <w:rsid w:val="006229A0"/>
    <w:rsid w:val="00622C4C"/>
    <w:rsid w:val="00623C31"/>
    <w:rsid w:val="006249E6"/>
    <w:rsid w:val="00624CEA"/>
    <w:rsid w:val="0062569C"/>
    <w:rsid w:val="00626491"/>
    <w:rsid w:val="00626C35"/>
    <w:rsid w:val="00627492"/>
    <w:rsid w:val="00627E81"/>
    <w:rsid w:val="00630418"/>
    <w:rsid w:val="00631592"/>
    <w:rsid w:val="00632E09"/>
    <w:rsid w:val="0063312A"/>
    <w:rsid w:val="00633645"/>
    <w:rsid w:val="00634458"/>
    <w:rsid w:val="00635430"/>
    <w:rsid w:val="00636D5B"/>
    <w:rsid w:val="006370CE"/>
    <w:rsid w:val="00637495"/>
    <w:rsid w:val="006375BD"/>
    <w:rsid w:val="00640318"/>
    <w:rsid w:val="006404C5"/>
    <w:rsid w:val="00640646"/>
    <w:rsid w:val="006410CE"/>
    <w:rsid w:val="0064198D"/>
    <w:rsid w:val="00641CB0"/>
    <w:rsid w:val="00641D61"/>
    <w:rsid w:val="00642574"/>
    <w:rsid w:val="006434A3"/>
    <w:rsid w:val="00645264"/>
    <w:rsid w:val="006452B5"/>
    <w:rsid w:val="006457AA"/>
    <w:rsid w:val="00646427"/>
    <w:rsid w:val="0064689A"/>
    <w:rsid w:val="006502C4"/>
    <w:rsid w:val="00651F0E"/>
    <w:rsid w:val="006525AE"/>
    <w:rsid w:val="00653257"/>
    <w:rsid w:val="00654F04"/>
    <w:rsid w:val="00655907"/>
    <w:rsid w:val="00655AD5"/>
    <w:rsid w:val="0065751E"/>
    <w:rsid w:val="00661418"/>
    <w:rsid w:val="00661BE7"/>
    <w:rsid w:val="006648AC"/>
    <w:rsid w:val="00665D02"/>
    <w:rsid w:val="00667815"/>
    <w:rsid w:val="00672487"/>
    <w:rsid w:val="00672657"/>
    <w:rsid w:val="0067291C"/>
    <w:rsid w:val="00672ACF"/>
    <w:rsid w:val="00673BF9"/>
    <w:rsid w:val="00674338"/>
    <w:rsid w:val="0067461C"/>
    <w:rsid w:val="00675CB8"/>
    <w:rsid w:val="006765CF"/>
    <w:rsid w:val="00676F22"/>
    <w:rsid w:val="00677667"/>
    <w:rsid w:val="006776E7"/>
    <w:rsid w:val="00677FA6"/>
    <w:rsid w:val="0068048C"/>
    <w:rsid w:val="00681A43"/>
    <w:rsid w:val="00682204"/>
    <w:rsid w:val="0068274B"/>
    <w:rsid w:val="0068292E"/>
    <w:rsid w:val="00682C25"/>
    <w:rsid w:val="006839D4"/>
    <w:rsid w:val="00684E0B"/>
    <w:rsid w:val="00684F88"/>
    <w:rsid w:val="006857CD"/>
    <w:rsid w:val="00686CA2"/>
    <w:rsid w:val="0068773D"/>
    <w:rsid w:val="00687993"/>
    <w:rsid w:val="006908C9"/>
    <w:rsid w:val="0069201B"/>
    <w:rsid w:val="00692396"/>
    <w:rsid w:val="006924F7"/>
    <w:rsid w:val="00692C5C"/>
    <w:rsid w:val="00693A1A"/>
    <w:rsid w:val="00694108"/>
    <w:rsid w:val="006942A2"/>
    <w:rsid w:val="00694F69"/>
    <w:rsid w:val="00695FE8"/>
    <w:rsid w:val="006A08E2"/>
    <w:rsid w:val="006A0A93"/>
    <w:rsid w:val="006A0B64"/>
    <w:rsid w:val="006A1988"/>
    <w:rsid w:val="006A2877"/>
    <w:rsid w:val="006A318E"/>
    <w:rsid w:val="006A3AFE"/>
    <w:rsid w:val="006A3EB1"/>
    <w:rsid w:val="006A3F3C"/>
    <w:rsid w:val="006A5981"/>
    <w:rsid w:val="006A68A3"/>
    <w:rsid w:val="006A693D"/>
    <w:rsid w:val="006A6FF7"/>
    <w:rsid w:val="006B3203"/>
    <w:rsid w:val="006B3BB8"/>
    <w:rsid w:val="006B41E6"/>
    <w:rsid w:val="006B607C"/>
    <w:rsid w:val="006B6CCA"/>
    <w:rsid w:val="006C02BD"/>
    <w:rsid w:val="006C042E"/>
    <w:rsid w:val="006C11C7"/>
    <w:rsid w:val="006C22A4"/>
    <w:rsid w:val="006C461F"/>
    <w:rsid w:val="006C4D62"/>
    <w:rsid w:val="006C5613"/>
    <w:rsid w:val="006C62D4"/>
    <w:rsid w:val="006C71CD"/>
    <w:rsid w:val="006C7EE7"/>
    <w:rsid w:val="006D0050"/>
    <w:rsid w:val="006D05B3"/>
    <w:rsid w:val="006D13F4"/>
    <w:rsid w:val="006D162D"/>
    <w:rsid w:val="006D3409"/>
    <w:rsid w:val="006D34C8"/>
    <w:rsid w:val="006D3FAA"/>
    <w:rsid w:val="006D71CE"/>
    <w:rsid w:val="006D769C"/>
    <w:rsid w:val="006D7AB5"/>
    <w:rsid w:val="006D7D27"/>
    <w:rsid w:val="006E031C"/>
    <w:rsid w:val="006E1A21"/>
    <w:rsid w:val="006E3F69"/>
    <w:rsid w:val="006E4B8B"/>
    <w:rsid w:val="006E4C7D"/>
    <w:rsid w:val="006E4DFD"/>
    <w:rsid w:val="006E6EBC"/>
    <w:rsid w:val="006E75E8"/>
    <w:rsid w:val="006F06AC"/>
    <w:rsid w:val="006F142D"/>
    <w:rsid w:val="006F206F"/>
    <w:rsid w:val="006F2896"/>
    <w:rsid w:val="006F390C"/>
    <w:rsid w:val="006F3E75"/>
    <w:rsid w:val="006F64B8"/>
    <w:rsid w:val="006F666B"/>
    <w:rsid w:val="006F6EBF"/>
    <w:rsid w:val="006F6FE0"/>
    <w:rsid w:val="0070081D"/>
    <w:rsid w:val="00700B01"/>
    <w:rsid w:val="0070161D"/>
    <w:rsid w:val="00701C6F"/>
    <w:rsid w:val="00705E2A"/>
    <w:rsid w:val="00706C30"/>
    <w:rsid w:val="007101CB"/>
    <w:rsid w:val="00710280"/>
    <w:rsid w:val="00710CAA"/>
    <w:rsid w:val="007120CB"/>
    <w:rsid w:val="007122AD"/>
    <w:rsid w:val="0071384E"/>
    <w:rsid w:val="00713B42"/>
    <w:rsid w:val="00713B73"/>
    <w:rsid w:val="007145A5"/>
    <w:rsid w:val="007148D3"/>
    <w:rsid w:val="00714D25"/>
    <w:rsid w:val="00715E66"/>
    <w:rsid w:val="0072095A"/>
    <w:rsid w:val="00720A9E"/>
    <w:rsid w:val="007224BA"/>
    <w:rsid w:val="00723889"/>
    <w:rsid w:val="00723EA4"/>
    <w:rsid w:val="007249D0"/>
    <w:rsid w:val="00724EAB"/>
    <w:rsid w:val="00725404"/>
    <w:rsid w:val="00725EF1"/>
    <w:rsid w:val="007261A2"/>
    <w:rsid w:val="00726E97"/>
    <w:rsid w:val="00727B34"/>
    <w:rsid w:val="00727D02"/>
    <w:rsid w:val="00727FE6"/>
    <w:rsid w:val="0073066D"/>
    <w:rsid w:val="00730A89"/>
    <w:rsid w:val="00731121"/>
    <w:rsid w:val="007325A5"/>
    <w:rsid w:val="007326BC"/>
    <w:rsid w:val="007328B8"/>
    <w:rsid w:val="007330AE"/>
    <w:rsid w:val="0073366B"/>
    <w:rsid w:val="00733AB5"/>
    <w:rsid w:val="00734E68"/>
    <w:rsid w:val="007353E5"/>
    <w:rsid w:val="0073579D"/>
    <w:rsid w:val="0073651B"/>
    <w:rsid w:val="007402BA"/>
    <w:rsid w:val="00740A06"/>
    <w:rsid w:val="00740E5C"/>
    <w:rsid w:val="00741125"/>
    <w:rsid w:val="00742926"/>
    <w:rsid w:val="0074364D"/>
    <w:rsid w:val="0074379C"/>
    <w:rsid w:val="007439B1"/>
    <w:rsid w:val="00743A4F"/>
    <w:rsid w:val="00743FFC"/>
    <w:rsid w:val="00744D33"/>
    <w:rsid w:val="007464EB"/>
    <w:rsid w:val="0074760B"/>
    <w:rsid w:val="007476A6"/>
    <w:rsid w:val="00750D51"/>
    <w:rsid w:val="0075173E"/>
    <w:rsid w:val="0075237E"/>
    <w:rsid w:val="00753455"/>
    <w:rsid w:val="0075551E"/>
    <w:rsid w:val="00755865"/>
    <w:rsid w:val="00756279"/>
    <w:rsid w:val="00756A76"/>
    <w:rsid w:val="00756ED5"/>
    <w:rsid w:val="0075726D"/>
    <w:rsid w:val="00757920"/>
    <w:rsid w:val="0076002D"/>
    <w:rsid w:val="0076014B"/>
    <w:rsid w:val="007608FF"/>
    <w:rsid w:val="00760A37"/>
    <w:rsid w:val="007631F0"/>
    <w:rsid w:val="007643B9"/>
    <w:rsid w:val="007656E6"/>
    <w:rsid w:val="0076730D"/>
    <w:rsid w:val="00767597"/>
    <w:rsid w:val="00767D38"/>
    <w:rsid w:val="007704DD"/>
    <w:rsid w:val="00770DE2"/>
    <w:rsid w:val="00771792"/>
    <w:rsid w:val="007718D2"/>
    <w:rsid w:val="00771B93"/>
    <w:rsid w:val="00772505"/>
    <w:rsid w:val="00772CD0"/>
    <w:rsid w:val="00775349"/>
    <w:rsid w:val="00776AB9"/>
    <w:rsid w:val="00776C17"/>
    <w:rsid w:val="00777AEB"/>
    <w:rsid w:val="0078124F"/>
    <w:rsid w:val="007819E3"/>
    <w:rsid w:val="00781BFD"/>
    <w:rsid w:val="00782792"/>
    <w:rsid w:val="00782A8B"/>
    <w:rsid w:val="00783A47"/>
    <w:rsid w:val="00783A58"/>
    <w:rsid w:val="00783B67"/>
    <w:rsid w:val="00784756"/>
    <w:rsid w:val="00784A2B"/>
    <w:rsid w:val="00784A6C"/>
    <w:rsid w:val="00786192"/>
    <w:rsid w:val="00786E27"/>
    <w:rsid w:val="00790A59"/>
    <w:rsid w:val="00790B37"/>
    <w:rsid w:val="007938DF"/>
    <w:rsid w:val="00794987"/>
    <w:rsid w:val="0079520C"/>
    <w:rsid w:val="007958EE"/>
    <w:rsid w:val="00795C86"/>
    <w:rsid w:val="0079672C"/>
    <w:rsid w:val="00797A09"/>
    <w:rsid w:val="007A37BA"/>
    <w:rsid w:val="007A38C6"/>
    <w:rsid w:val="007A4CF0"/>
    <w:rsid w:val="007A58A2"/>
    <w:rsid w:val="007A5AD2"/>
    <w:rsid w:val="007A5FE9"/>
    <w:rsid w:val="007A739F"/>
    <w:rsid w:val="007B00AC"/>
    <w:rsid w:val="007B1E38"/>
    <w:rsid w:val="007B21A8"/>
    <w:rsid w:val="007B2CAC"/>
    <w:rsid w:val="007B2D56"/>
    <w:rsid w:val="007B42C1"/>
    <w:rsid w:val="007B4E70"/>
    <w:rsid w:val="007B7458"/>
    <w:rsid w:val="007C38F0"/>
    <w:rsid w:val="007C40DE"/>
    <w:rsid w:val="007C4560"/>
    <w:rsid w:val="007C4819"/>
    <w:rsid w:val="007C700E"/>
    <w:rsid w:val="007C744B"/>
    <w:rsid w:val="007C77BE"/>
    <w:rsid w:val="007D01E0"/>
    <w:rsid w:val="007D04A9"/>
    <w:rsid w:val="007D21ED"/>
    <w:rsid w:val="007D290B"/>
    <w:rsid w:val="007D2B17"/>
    <w:rsid w:val="007D4BC3"/>
    <w:rsid w:val="007D5141"/>
    <w:rsid w:val="007D7128"/>
    <w:rsid w:val="007D7255"/>
    <w:rsid w:val="007D76E6"/>
    <w:rsid w:val="007D7F7B"/>
    <w:rsid w:val="007E031D"/>
    <w:rsid w:val="007E0346"/>
    <w:rsid w:val="007E1ED3"/>
    <w:rsid w:val="007E2807"/>
    <w:rsid w:val="007E328E"/>
    <w:rsid w:val="007E33F4"/>
    <w:rsid w:val="007E4177"/>
    <w:rsid w:val="007E5A85"/>
    <w:rsid w:val="007E71B9"/>
    <w:rsid w:val="007E7A7C"/>
    <w:rsid w:val="007F1637"/>
    <w:rsid w:val="007F1DE0"/>
    <w:rsid w:val="007F2090"/>
    <w:rsid w:val="007F25CA"/>
    <w:rsid w:val="007F2CDC"/>
    <w:rsid w:val="007F38E0"/>
    <w:rsid w:val="007F3D03"/>
    <w:rsid w:val="007F5DDC"/>
    <w:rsid w:val="007F6308"/>
    <w:rsid w:val="007F6F61"/>
    <w:rsid w:val="00802367"/>
    <w:rsid w:val="00804A65"/>
    <w:rsid w:val="0080640F"/>
    <w:rsid w:val="0080661A"/>
    <w:rsid w:val="00807B6A"/>
    <w:rsid w:val="00811023"/>
    <w:rsid w:val="00811BE5"/>
    <w:rsid w:val="00812692"/>
    <w:rsid w:val="00812DFB"/>
    <w:rsid w:val="00813C18"/>
    <w:rsid w:val="00814522"/>
    <w:rsid w:val="00815131"/>
    <w:rsid w:val="00816499"/>
    <w:rsid w:val="00816D7B"/>
    <w:rsid w:val="00817CE3"/>
    <w:rsid w:val="00820045"/>
    <w:rsid w:val="008228A9"/>
    <w:rsid w:val="00822976"/>
    <w:rsid w:val="0082491F"/>
    <w:rsid w:val="008260E1"/>
    <w:rsid w:val="00826E29"/>
    <w:rsid w:val="00826EDD"/>
    <w:rsid w:val="00830087"/>
    <w:rsid w:val="00830A22"/>
    <w:rsid w:val="00832C51"/>
    <w:rsid w:val="00832F6F"/>
    <w:rsid w:val="00833836"/>
    <w:rsid w:val="00836ABA"/>
    <w:rsid w:val="008372E4"/>
    <w:rsid w:val="00837EC1"/>
    <w:rsid w:val="00841E15"/>
    <w:rsid w:val="00844DEC"/>
    <w:rsid w:val="00845539"/>
    <w:rsid w:val="0084586D"/>
    <w:rsid w:val="00845ED8"/>
    <w:rsid w:val="008464D9"/>
    <w:rsid w:val="00850178"/>
    <w:rsid w:val="008503E1"/>
    <w:rsid w:val="00850D3F"/>
    <w:rsid w:val="00852D9B"/>
    <w:rsid w:val="008530D4"/>
    <w:rsid w:val="008546C3"/>
    <w:rsid w:val="00855732"/>
    <w:rsid w:val="00855D55"/>
    <w:rsid w:val="0085762B"/>
    <w:rsid w:val="00857BA6"/>
    <w:rsid w:val="00861D86"/>
    <w:rsid w:val="00862EF9"/>
    <w:rsid w:val="00863CCA"/>
    <w:rsid w:val="00865B45"/>
    <w:rsid w:val="008673C0"/>
    <w:rsid w:val="00867CA4"/>
    <w:rsid w:val="00871269"/>
    <w:rsid w:val="0087133E"/>
    <w:rsid w:val="0087432D"/>
    <w:rsid w:val="00874E2F"/>
    <w:rsid w:val="00875C98"/>
    <w:rsid w:val="008802B8"/>
    <w:rsid w:val="00880D56"/>
    <w:rsid w:val="00880E36"/>
    <w:rsid w:val="008811C4"/>
    <w:rsid w:val="008825E5"/>
    <w:rsid w:val="00883CF7"/>
    <w:rsid w:val="00883F62"/>
    <w:rsid w:val="00884159"/>
    <w:rsid w:val="0088626B"/>
    <w:rsid w:val="00886B46"/>
    <w:rsid w:val="00886FF8"/>
    <w:rsid w:val="00887B8B"/>
    <w:rsid w:val="00890D7A"/>
    <w:rsid w:val="00890F5C"/>
    <w:rsid w:val="0089299C"/>
    <w:rsid w:val="0089378D"/>
    <w:rsid w:val="00895C44"/>
    <w:rsid w:val="008A0795"/>
    <w:rsid w:val="008A130B"/>
    <w:rsid w:val="008A1388"/>
    <w:rsid w:val="008A1471"/>
    <w:rsid w:val="008A3472"/>
    <w:rsid w:val="008A3688"/>
    <w:rsid w:val="008A3D42"/>
    <w:rsid w:val="008A435C"/>
    <w:rsid w:val="008A6340"/>
    <w:rsid w:val="008A694D"/>
    <w:rsid w:val="008A7DF2"/>
    <w:rsid w:val="008B0DEA"/>
    <w:rsid w:val="008B1F3F"/>
    <w:rsid w:val="008B2644"/>
    <w:rsid w:val="008B2BCB"/>
    <w:rsid w:val="008B3572"/>
    <w:rsid w:val="008B39B9"/>
    <w:rsid w:val="008B4096"/>
    <w:rsid w:val="008B4AFA"/>
    <w:rsid w:val="008B61F2"/>
    <w:rsid w:val="008C06E9"/>
    <w:rsid w:val="008C125B"/>
    <w:rsid w:val="008C144A"/>
    <w:rsid w:val="008C33B2"/>
    <w:rsid w:val="008C3B67"/>
    <w:rsid w:val="008C4B6E"/>
    <w:rsid w:val="008C528B"/>
    <w:rsid w:val="008C61B3"/>
    <w:rsid w:val="008C7302"/>
    <w:rsid w:val="008C78BF"/>
    <w:rsid w:val="008D0077"/>
    <w:rsid w:val="008D19AC"/>
    <w:rsid w:val="008D1BA0"/>
    <w:rsid w:val="008D1C08"/>
    <w:rsid w:val="008D2A31"/>
    <w:rsid w:val="008D2AF8"/>
    <w:rsid w:val="008D35A7"/>
    <w:rsid w:val="008D3AC4"/>
    <w:rsid w:val="008D3D9A"/>
    <w:rsid w:val="008D4948"/>
    <w:rsid w:val="008D4CFF"/>
    <w:rsid w:val="008D6406"/>
    <w:rsid w:val="008D68C8"/>
    <w:rsid w:val="008D7214"/>
    <w:rsid w:val="008E160B"/>
    <w:rsid w:val="008E1917"/>
    <w:rsid w:val="008E30D0"/>
    <w:rsid w:val="008E5A47"/>
    <w:rsid w:val="008E6F76"/>
    <w:rsid w:val="008E7962"/>
    <w:rsid w:val="008F03DB"/>
    <w:rsid w:val="008F16D5"/>
    <w:rsid w:val="008F2778"/>
    <w:rsid w:val="008F3057"/>
    <w:rsid w:val="008F305C"/>
    <w:rsid w:val="008F30C4"/>
    <w:rsid w:val="008F3BF2"/>
    <w:rsid w:val="008F4112"/>
    <w:rsid w:val="008F7A7A"/>
    <w:rsid w:val="008F7EF4"/>
    <w:rsid w:val="00900136"/>
    <w:rsid w:val="00900FC5"/>
    <w:rsid w:val="00901E67"/>
    <w:rsid w:val="00902F92"/>
    <w:rsid w:val="0090336B"/>
    <w:rsid w:val="0090420A"/>
    <w:rsid w:val="009051DC"/>
    <w:rsid w:val="00905CBB"/>
    <w:rsid w:val="009064A1"/>
    <w:rsid w:val="0090653B"/>
    <w:rsid w:val="009065F8"/>
    <w:rsid w:val="00906F0D"/>
    <w:rsid w:val="00907227"/>
    <w:rsid w:val="009102B1"/>
    <w:rsid w:val="009108B9"/>
    <w:rsid w:val="00910E0C"/>
    <w:rsid w:val="00912FAF"/>
    <w:rsid w:val="00913872"/>
    <w:rsid w:val="00913D82"/>
    <w:rsid w:val="009163C9"/>
    <w:rsid w:val="009174B4"/>
    <w:rsid w:val="00917D4D"/>
    <w:rsid w:val="00921C5A"/>
    <w:rsid w:val="009225AA"/>
    <w:rsid w:val="00922C27"/>
    <w:rsid w:val="00923340"/>
    <w:rsid w:val="00923F8F"/>
    <w:rsid w:val="00924CFC"/>
    <w:rsid w:val="00926129"/>
    <w:rsid w:val="009266E8"/>
    <w:rsid w:val="0092726A"/>
    <w:rsid w:val="00927B86"/>
    <w:rsid w:val="00930159"/>
    <w:rsid w:val="009305DC"/>
    <w:rsid w:val="00931429"/>
    <w:rsid w:val="009318C3"/>
    <w:rsid w:val="00931CDF"/>
    <w:rsid w:val="00931E5B"/>
    <w:rsid w:val="009322DC"/>
    <w:rsid w:val="009333CC"/>
    <w:rsid w:val="00934C30"/>
    <w:rsid w:val="00934D4A"/>
    <w:rsid w:val="009378DF"/>
    <w:rsid w:val="00937A91"/>
    <w:rsid w:val="00937B27"/>
    <w:rsid w:val="009401B4"/>
    <w:rsid w:val="00940288"/>
    <w:rsid w:val="00940FA3"/>
    <w:rsid w:val="009413C6"/>
    <w:rsid w:val="009414EF"/>
    <w:rsid w:val="00941BB6"/>
    <w:rsid w:val="0094256F"/>
    <w:rsid w:val="00943478"/>
    <w:rsid w:val="00944EFA"/>
    <w:rsid w:val="009450C1"/>
    <w:rsid w:val="00946086"/>
    <w:rsid w:val="00946C79"/>
    <w:rsid w:val="009471CD"/>
    <w:rsid w:val="00951B2A"/>
    <w:rsid w:val="00953362"/>
    <w:rsid w:val="00956235"/>
    <w:rsid w:val="0095638A"/>
    <w:rsid w:val="009569C6"/>
    <w:rsid w:val="00957468"/>
    <w:rsid w:val="009575FA"/>
    <w:rsid w:val="00960150"/>
    <w:rsid w:val="0096069A"/>
    <w:rsid w:val="00960AA1"/>
    <w:rsid w:val="00960C2D"/>
    <w:rsid w:val="0096177A"/>
    <w:rsid w:val="00963E12"/>
    <w:rsid w:val="00964B8A"/>
    <w:rsid w:val="00965E51"/>
    <w:rsid w:val="00966382"/>
    <w:rsid w:val="009670A4"/>
    <w:rsid w:val="00967E8D"/>
    <w:rsid w:val="00967EBD"/>
    <w:rsid w:val="0097231A"/>
    <w:rsid w:val="0097352C"/>
    <w:rsid w:val="00975771"/>
    <w:rsid w:val="00975C86"/>
    <w:rsid w:val="00975DB7"/>
    <w:rsid w:val="00977927"/>
    <w:rsid w:val="00977AE4"/>
    <w:rsid w:val="00980CE1"/>
    <w:rsid w:val="00982F0E"/>
    <w:rsid w:val="00984926"/>
    <w:rsid w:val="00984E76"/>
    <w:rsid w:val="009850AD"/>
    <w:rsid w:val="0098622F"/>
    <w:rsid w:val="00986547"/>
    <w:rsid w:val="00990790"/>
    <w:rsid w:val="00991DA0"/>
    <w:rsid w:val="009923F7"/>
    <w:rsid w:val="00992C26"/>
    <w:rsid w:val="0099486E"/>
    <w:rsid w:val="0099516C"/>
    <w:rsid w:val="009958E5"/>
    <w:rsid w:val="0099680A"/>
    <w:rsid w:val="00997256"/>
    <w:rsid w:val="009976B7"/>
    <w:rsid w:val="009A036A"/>
    <w:rsid w:val="009A196C"/>
    <w:rsid w:val="009A2376"/>
    <w:rsid w:val="009A2A73"/>
    <w:rsid w:val="009A3AD5"/>
    <w:rsid w:val="009A3B5B"/>
    <w:rsid w:val="009A483A"/>
    <w:rsid w:val="009A5526"/>
    <w:rsid w:val="009A6846"/>
    <w:rsid w:val="009B0009"/>
    <w:rsid w:val="009B0011"/>
    <w:rsid w:val="009B0F4E"/>
    <w:rsid w:val="009B244D"/>
    <w:rsid w:val="009B2C17"/>
    <w:rsid w:val="009B312C"/>
    <w:rsid w:val="009B5131"/>
    <w:rsid w:val="009B56A3"/>
    <w:rsid w:val="009B6632"/>
    <w:rsid w:val="009B6E07"/>
    <w:rsid w:val="009B6F5C"/>
    <w:rsid w:val="009B74E8"/>
    <w:rsid w:val="009B7A86"/>
    <w:rsid w:val="009C1EBB"/>
    <w:rsid w:val="009C2FE1"/>
    <w:rsid w:val="009C3192"/>
    <w:rsid w:val="009C36B5"/>
    <w:rsid w:val="009C376B"/>
    <w:rsid w:val="009C45B5"/>
    <w:rsid w:val="009C57A8"/>
    <w:rsid w:val="009D07C5"/>
    <w:rsid w:val="009D10AD"/>
    <w:rsid w:val="009D18D7"/>
    <w:rsid w:val="009D1C61"/>
    <w:rsid w:val="009D3F3A"/>
    <w:rsid w:val="009D42FB"/>
    <w:rsid w:val="009D61E6"/>
    <w:rsid w:val="009D6476"/>
    <w:rsid w:val="009D64C8"/>
    <w:rsid w:val="009E0F25"/>
    <w:rsid w:val="009E1EB8"/>
    <w:rsid w:val="009E20D4"/>
    <w:rsid w:val="009E25DB"/>
    <w:rsid w:val="009E3046"/>
    <w:rsid w:val="009E4834"/>
    <w:rsid w:val="009E5DD1"/>
    <w:rsid w:val="009E6E05"/>
    <w:rsid w:val="009E75BF"/>
    <w:rsid w:val="009E77B2"/>
    <w:rsid w:val="009E79A2"/>
    <w:rsid w:val="009F036C"/>
    <w:rsid w:val="009F063B"/>
    <w:rsid w:val="009F15C2"/>
    <w:rsid w:val="009F3FDE"/>
    <w:rsid w:val="009F4B32"/>
    <w:rsid w:val="009F4DDF"/>
    <w:rsid w:val="009F6499"/>
    <w:rsid w:val="009F717B"/>
    <w:rsid w:val="009F7630"/>
    <w:rsid w:val="009F7E72"/>
    <w:rsid w:val="00A002C2"/>
    <w:rsid w:val="00A0032F"/>
    <w:rsid w:val="00A01F69"/>
    <w:rsid w:val="00A02525"/>
    <w:rsid w:val="00A02AB4"/>
    <w:rsid w:val="00A02AC5"/>
    <w:rsid w:val="00A03119"/>
    <w:rsid w:val="00A03E27"/>
    <w:rsid w:val="00A03F8A"/>
    <w:rsid w:val="00A063C1"/>
    <w:rsid w:val="00A06DDB"/>
    <w:rsid w:val="00A07AF5"/>
    <w:rsid w:val="00A1056F"/>
    <w:rsid w:val="00A11AE5"/>
    <w:rsid w:val="00A131AA"/>
    <w:rsid w:val="00A1398C"/>
    <w:rsid w:val="00A13C01"/>
    <w:rsid w:val="00A14164"/>
    <w:rsid w:val="00A1502A"/>
    <w:rsid w:val="00A164DB"/>
    <w:rsid w:val="00A177F5"/>
    <w:rsid w:val="00A2035E"/>
    <w:rsid w:val="00A21BE1"/>
    <w:rsid w:val="00A21FC4"/>
    <w:rsid w:val="00A23900"/>
    <w:rsid w:val="00A257D3"/>
    <w:rsid w:val="00A2592D"/>
    <w:rsid w:val="00A25A0B"/>
    <w:rsid w:val="00A26C14"/>
    <w:rsid w:val="00A26EC4"/>
    <w:rsid w:val="00A273A0"/>
    <w:rsid w:val="00A317DE"/>
    <w:rsid w:val="00A33B49"/>
    <w:rsid w:val="00A3674A"/>
    <w:rsid w:val="00A36919"/>
    <w:rsid w:val="00A36BB3"/>
    <w:rsid w:val="00A36C98"/>
    <w:rsid w:val="00A37B38"/>
    <w:rsid w:val="00A37E49"/>
    <w:rsid w:val="00A40C12"/>
    <w:rsid w:val="00A412BC"/>
    <w:rsid w:val="00A41DA4"/>
    <w:rsid w:val="00A42207"/>
    <w:rsid w:val="00A42ADB"/>
    <w:rsid w:val="00A42DC5"/>
    <w:rsid w:val="00A4481B"/>
    <w:rsid w:val="00A44CAC"/>
    <w:rsid w:val="00A456E6"/>
    <w:rsid w:val="00A46ECA"/>
    <w:rsid w:val="00A47B32"/>
    <w:rsid w:val="00A53D03"/>
    <w:rsid w:val="00A54134"/>
    <w:rsid w:val="00A54BCF"/>
    <w:rsid w:val="00A553CD"/>
    <w:rsid w:val="00A55BA4"/>
    <w:rsid w:val="00A57AF7"/>
    <w:rsid w:val="00A64E95"/>
    <w:rsid w:val="00A661A2"/>
    <w:rsid w:val="00A66593"/>
    <w:rsid w:val="00A677D6"/>
    <w:rsid w:val="00A713AE"/>
    <w:rsid w:val="00A73015"/>
    <w:rsid w:val="00A7319B"/>
    <w:rsid w:val="00A731C7"/>
    <w:rsid w:val="00A73B9C"/>
    <w:rsid w:val="00A74051"/>
    <w:rsid w:val="00A770EE"/>
    <w:rsid w:val="00A77395"/>
    <w:rsid w:val="00A777C6"/>
    <w:rsid w:val="00A77A9E"/>
    <w:rsid w:val="00A77B05"/>
    <w:rsid w:val="00A801AB"/>
    <w:rsid w:val="00A8030D"/>
    <w:rsid w:val="00A806A9"/>
    <w:rsid w:val="00A80C9B"/>
    <w:rsid w:val="00A80CC7"/>
    <w:rsid w:val="00A81117"/>
    <w:rsid w:val="00A82D46"/>
    <w:rsid w:val="00A82F2D"/>
    <w:rsid w:val="00A841DA"/>
    <w:rsid w:val="00A84750"/>
    <w:rsid w:val="00A84ECA"/>
    <w:rsid w:val="00A867CD"/>
    <w:rsid w:val="00A87BE2"/>
    <w:rsid w:val="00A9022D"/>
    <w:rsid w:val="00A908DE"/>
    <w:rsid w:val="00A91372"/>
    <w:rsid w:val="00A920E1"/>
    <w:rsid w:val="00A929AD"/>
    <w:rsid w:val="00A9308B"/>
    <w:rsid w:val="00A93BD5"/>
    <w:rsid w:val="00A93D11"/>
    <w:rsid w:val="00A93E48"/>
    <w:rsid w:val="00A94970"/>
    <w:rsid w:val="00A94EDF"/>
    <w:rsid w:val="00A958B3"/>
    <w:rsid w:val="00A95CEA"/>
    <w:rsid w:val="00A96B53"/>
    <w:rsid w:val="00A96C17"/>
    <w:rsid w:val="00AA1714"/>
    <w:rsid w:val="00AA1E3E"/>
    <w:rsid w:val="00AA32BC"/>
    <w:rsid w:val="00AA4177"/>
    <w:rsid w:val="00AA42B4"/>
    <w:rsid w:val="00AA59EB"/>
    <w:rsid w:val="00AA763A"/>
    <w:rsid w:val="00AB08D2"/>
    <w:rsid w:val="00AB0D0B"/>
    <w:rsid w:val="00AB1571"/>
    <w:rsid w:val="00AB186B"/>
    <w:rsid w:val="00AB1B87"/>
    <w:rsid w:val="00AB1C92"/>
    <w:rsid w:val="00AB3CF3"/>
    <w:rsid w:val="00AB3D5D"/>
    <w:rsid w:val="00AB40B5"/>
    <w:rsid w:val="00AB4C39"/>
    <w:rsid w:val="00AB50FA"/>
    <w:rsid w:val="00AB587A"/>
    <w:rsid w:val="00AB6820"/>
    <w:rsid w:val="00AB6D03"/>
    <w:rsid w:val="00AB7DDD"/>
    <w:rsid w:val="00AC0A97"/>
    <w:rsid w:val="00AC103E"/>
    <w:rsid w:val="00AC22B3"/>
    <w:rsid w:val="00AC2FF4"/>
    <w:rsid w:val="00AC41C2"/>
    <w:rsid w:val="00AC7613"/>
    <w:rsid w:val="00AC7F71"/>
    <w:rsid w:val="00AD033C"/>
    <w:rsid w:val="00AD052F"/>
    <w:rsid w:val="00AD1746"/>
    <w:rsid w:val="00AD1A01"/>
    <w:rsid w:val="00AD24F2"/>
    <w:rsid w:val="00AD58F3"/>
    <w:rsid w:val="00AD5BA1"/>
    <w:rsid w:val="00AD6BB1"/>
    <w:rsid w:val="00AD7340"/>
    <w:rsid w:val="00AD74DE"/>
    <w:rsid w:val="00AD7B7A"/>
    <w:rsid w:val="00AE0ACF"/>
    <w:rsid w:val="00AE0C01"/>
    <w:rsid w:val="00AE0C76"/>
    <w:rsid w:val="00AE1607"/>
    <w:rsid w:val="00AE2F2B"/>
    <w:rsid w:val="00AE387A"/>
    <w:rsid w:val="00AE4AEB"/>
    <w:rsid w:val="00AE4D90"/>
    <w:rsid w:val="00AE4DB5"/>
    <w:rsid w:val="00AE5024"/>
    <w:rsid w:val="00AE5AD4"/>
    <w:rsid w:val="00AE60E3"/>
    <w:rsid w:val="00AE6A68"/>
    <w:rsid w:val="00AE778F"/>
    <w:rsid w:val="00AF0EA8"/>
    <w:rsid w:val="00AF1A03"/>
    <w:rsid w:val="00AF1D8E"/>
    <w:rsid w:val="00AF2FAE"/>
    <w:rsid w:val="00AF310B"/>
    <w:rsid w:val="00AF3769"/>
    <w:rsid w:val="00AF4515"/>
    <w:rsid w:val="00AF62B5"/>
    <w:rsid w:val="00AF7CC8"/>
    <w:rsid w:val="00B00924"/>
    <w:rsid w:val="00B01632"/>
    <w:rsid w:val="00B02DE7"/>
    <w:rsid w:val="00B030E3"/>
    <w:rsid w:val="00B04904"/>
    <w:rsid w:val="00B0540C"/>
    <w:rsid w:val="00B065AA"/>
    <w:rsid w:val="00B06E1B"/>
    <w:rsid w:val="00B07E97"/>
    <w:rsid w:val="00B1039D"/>
    <w:rsid w:val="00B1059C"/>
    <w:rsid w:val="00B11F39"/>
    <w:rsid w:val="00B121E7"/>
    <w:rsid w:val="00B13B33"/>
    <w:rsid w:val="00B13C91"/>
    <w:rsid w:val="00B13C9B"/>
    <w:rsid w:val="00B1490A"/>
    <w:rsid w:val="00B15C7F"/>
    <w:rsid w:val="00B1630B"/>
    <w:rsid w:val="00B169A5"/>
    <w:rsid w:val="00B16C09"/>
    <w:rsid w:val="00B202FF"/>
    <w:rsid w:val="00B20EA6"/>
    <w:rsid w:val="00B21ADA"/>
    <w:rsid w:val="00B22831"/>
    <w:rsid w:val="00B2342F"/>
    <w:rsid w:val="00B235E5"/>
    <w:rsid w:val="00B23B19"/>
    <w:rsid w:val="00B23CFE"/>
    <w:rsid w:val="00B245D6"/>
    <w:rsid w:val="00B24F67"/>
    <w:rsid w:val="00B251F6"/>
    <w:rsid w:val="00B25B8A"/>
    <w:rsid w:val="00B26E65"/>
    <w:rsid w:val="00B27D7F"/>
    <w:rsid w:val="00B30AFC"/>
    <w:rsid w:val="00B3272F"/>
    <w:rsid w:val="00B32C2B"/>
    <w:rsid w:val="00B32C70"/>
    <w:rsid w:val="00B32E79"/>
    <w:rsid w:val="00B330B1"/>
    <w:rsid w:val="00B3344E"/>
    <w:rsid w:val="00B3706B"/>
    <w:rsid w:val="00B4028C"/>
    <w:rsid w:val="00B40B59"/>
    <w:rsid w:val="00B41625"/>
    <w:rsid w:val="00B43E30"/>
    <w:rsid w:val="00B4427B"/>
    <w:rsid w:val="00B45AC1"/>
    <w:rsid w:val="00B46F17"/>
    <w:rsid w:val="00B47590"/>
    <w:rsid w:val="00B53449"/>
    <w:rsid w:val="00B54111"/>
    <w:rsid w:val="00B54BE9"/>
    <w:rsid w:val="00B54F11"/>
    <w:rsid w:val="00B55FDB"/>
    <w:rsid w:val="00B56075"/>
    <w:rsid w:val="00B5643C"/>
    <w:rsid w:val="00B56676"/>
    <w:rsid w:val="00B600CB"/>
    <w:rsid w:val="00B61306"/>
    <w:rsid w:val="00B61BC6"/>
    <w:rsid w:val="00B62F08"/>
    <w:rsid w:val="00B65A36"/>
    <w:rsid w:val="00B676ED"/>
    <w:rsid w:val="00B6792A"/>
    <w:rsid w:val="00B70149"/>
    <w:rsid w:val="00B7030E"/>
    <w:rsid w:val="00B70539"/>
    <w:rsid w:val="00B70B17"/>
    <w:rsid w:val="00B72E56"/>
    <w:rsid w:val="00B730EF"/>
    <w:rsid w:val="00B743F8"/>
    <w:rsid w:val="00B744AE"/>
    <w:rsid w:val="00B745F5"/>
    <w:rsid w:val="00B75041"/>
    <w:rsid w:val="00B7599B"/>
    <w:rsid w:val="00B80DDF"/>
    <w:rsid w:val="00B8211E"/>
    <w:rsid w:val="00B836E4"/>
    <w:rsid w:val="00B83EBD"/>
    <w:rsid w:val="00B84741"/>
    <w:rsid w:val="00B84D51"/>
    <w:rsid w:val="00B869E7"/>
    <w:rsid w:val="00B90569"/>
    <w:rsid w:val="00B91E97"/>
    <w:rsid w:val="00B92BEC"/>
    <w:rsid w:val="00B95E7E"/>
    <w:rsid w:val="00B961CE"/>
    <w:rsid w:val="00B9721B"/>
    <w:rsid w:val="00B97693"/>
    <w:rsid w:val="00B97D89"/>
    <w:rsid w:val="00BA21CD"/>
    <w:rsid w:val="00BA4C22"/>
    <w:rsid w:val="00BA5584"/>
    <w:rsid w:val="00BA56F4"/>
    <w:rsid w:val="00BA59E6"/>
    <w:rsid w:val="00BA60A8"/>
    <w:rsid w:val="00BA707F"/>
    <w:rsid w:val="00BB0071"/>
    <w:rsid w:val="00BB01F9"/>
    <w:rsid w:val="00BB0204"/>
    <w:rsid w:val="00BB0EFB"/>
    <w:rsid w:val="00BB11A1"/>
    <w:rsid w:val="00BB16B7"/>
    <w:rsid w:val="00BB216A"/>
    <w:rsid w:val="00BB3C90"/>
    <w:rsid w:val="00BB4125"/>
    <w:rsid w:val="00BB44B2"/>
    <w:rsid w:val="00BB5001"/>
    <w:rsid w:val="00BB57B5"/>
    <w:rsid w:val="00BB591F"/>
    <w:rsid w:val="00BB5B17"/>
    <w:rsid w:val="00BB5F53"/>
    <w:rsid w:val="00BB756F"/>
    <w:rsid w:val="00BC12ED"/>
    <w:rsid w:val="00BC42A8"/>
    <w:rsid w:val="00BC50B6"/>
    <w:rsid w:val="00BC5784"/>
    <w:rsid w:val="00BC5EC9"/>
    <w:rsid w:val="00BC6C24"/>
    <w:rsid w:val="00BD0E16"/>
    <w:rsid w:val="00BD15A2"/>
    <w:rsid w:val="00BD189B"/>
    <w:rsid w:val="00BD2EC9"/>
    <w:rsid w:val="00BD626F"/>
    <w:rsid w:val="00BD6625"/>
    <w:rsid w:val="00BD6954"/>
    <w:rsid w:val="00BD7334"/>
    <w:rsid w:val="00BD7565"/>
    <w:rsid w:val="00BE0C7C"/>
    <w:rsid w:val="00BE1EC7"/>
    <w:rsid w:val="00BE2C85"/>
    <w:rsid w:val="00BE32BB"/>
    <w:rsid w:val="00BE35FD"/>
    <w:rsid w:val="00BE3B8D"/>
    <w:rsid w:val="00BE574D"/>
    <w:rsid w:val="00BE5B1F"/>
    <w:rsid w:val="00BE6321"/>
    <w:rsid w:val="00BE7D08"/>
    <w:rsid w:val="00BE7DF2"/>
    <w:rsid w:val="00BF01BF"/>
    <w:rsid w:val="00BF12EB"/>
    <w:rsid w:val="00BF2157"/>
    <w:rsid w:val="00BF244C"/>
    <w:rsid w:val="00BF258A"/>
    <w:rsid w:val="00BF294C"/>
    <w:rsid w:val="00BF42E8"/>
    <w:rsid w:val="00BF49AB"/>
    <w:rsid w:val="00BF4B25"/>
    <w:rsid w:val="00BF64A7"/>
    <w:rsid w:val="00BF6E9B"/>
    <w:rsid w:val="00BF71E0"/>
    <w:rsid w:val="00BF73E5"/>
    <w:rsid w:val="00C016AC"/>
    <w:rsid w:val="00C03248"/>
    <w:rsid w:val="00C03923"/>
    <w:rsid w:val="00C064FE"/>
    <w:rsid w:val="00C06D9E"/>
    <w:rsid w:val="00C0717F"/>
    <w:rsid w:val="00C07885"/>
    <w:rsid w:val="00C07F6A"/>
    <w:rsid w:val="00C10968"/>
    <w:rsid w:val="00C113F6"/>
    <w:rsid w:val="00C11CCC"/>
    <w:rsid w:val="00C13B96"/>
    <w:rsid w:val="00C14FE9"/>
    <w:rsid w:val="00C166E3"/>
    <w:rsid w:val="00C2042E"/>
    <w:rsid w:val="00C2087A"/>
    <w:rsid w:val="00C214EE"/>
    <w:rsid w:val="00C223FE"/>
    <w:rsid w:val="00C22AB9"/>
    <w:rsid w:val="00C22B0F"/>
    <w:rsid w:val="00C24487"/>
    <w:rsid w:val="00C24D6E"/>
    <w:rsid w:val="00C24EC1"/>
    <w:rsid w:val="00C25DBD"/>
    <w:rsid w:val="00C2647B"/>
    <w:rsid w:val="00C3137F"/>
    <w:rsid w:val="00C31691"/>
    <w:rsid w:val="00C319F3"/>
    <w:rsid w:val="00C32F82"/>
    <w:rsid w:val="00C3313E"/>
    <w:rsid w:val="00C3561E"/>
    <w:rsid w:val="00C35D8B"/>
    <w:rsid w:val="00C371A9"/>
    <w:rsid w:val="00C37846"/>
    <w:rsid w:val="00C3794B"/>
    <w:rsid w:val="00C40069"/>
    <w:rsid w:val="00C40DDD"/>
    <w:rsid w:val="00C41327"/>
    <w:rsid w:val="00C41542"/>
    <w:rsid w:val="00C41694"/>
    <w:rsid w:val="00C41AE8"/>
    <w:rsid w:val="00C41F3F"/>
    <w:rsid w:val="00C420DE"/>
    <w:rsid w:val="00C422EB"/>
    <w:rsid w:val="00C44678"/>
    <w:rsid w:val="00C44C5F"/>
    <w:rsid w:val="00C45017"/>
    <w:rsid w:val="00C45627"/>
    <w:rsid w:val="00C45F27"/>
    <w:rsid w:val="00C45FF6"/>
    <w:rsid w:val="00C47920"/>
    <w:rsid w:val="00C50A1A"/>
    <w:rsid w:val="00C51462"/>
    <w:rsid w:val="00C51F73"/>
    <w:rsid w:val="00C52870"/>
    <w:rsid w:val="00C54FD2"/>
    <w:rsid w:val="00C5633D"/>
    <w:rsid w:val="00C5779F"/>
    <w:rsid w:val="00C60182"/>
    <w:rsid w:val="00C606CA"/>
    <w:rsid w:val="00C6155B"/>
    <w:rsid w:val="00C616A6"/>
    <w:rsid w:val="00C62AB5"/>
    <w:rsid w:val="00C63AB8"/>
    <w:rsid w:val="00C63AC2"/>
    <w:rsid w:val="00C63B69"/>
    <w:rsid w:val="00C644E2"/>
    <w:rsid w:val="00C64564"/>
    <w:rsid w:val="00C646B2"/>
    <w:rsid w:val="00C6474C"/>
    <w:rsid w:val="00C65B48"/>
    <w:rsid w:val="00C705D2"/>
    <w:rsid w:val="00C71C22"/>
    <w:rsid w:val="00C71EAB"/>
    <w:rsid w:val="00C758DB"/>
    <w:rsid w:val="00C7689D"/>
    <w:rsid w:val="00C7702A"/>
    <w:rsid w:val="00C774A2"/>
    <w:rsid w:val="00C77655"/>
    <w:rsid w:val="00C77DB2"/>
    <w:rsid w:val="00C80264"/>
    <w:rsid w:val="00C80741"/>
    <w:rsid w:val="00C80FC7"/>
    <w:rsid w:val="00C81DEC"/>
    <w:rsid w:val="00C825D9"/>
    <w:rsid w:val="00C82A71"/>
    <w:rsid w:val="00C835E4"/>
    <w:rsid w:val="00C838E8"/>
    <w:rsid w:val="00C83B1B"/>
    <w:rsid w:val="00C85567"/>
    <w:rsid w:val="00C85E05"/>
    <w:rsid w:val="00C902EA"/>
    <w:rsid w:val="00C91279"/>
    <w:rsid w:val="00C92763"/>
    <w:rsid w:val="00C928BF"/>
    <w:rsid w:val="00C9293A"/>
    <w:rsid w:val="00C95F49"/>
    <w:rsid w:val="00C96959"/>
    <w:rsid w:val="00C97C61"/>
    <w:rsid w:val="00CA0BDC"/>
    <w:rsid w:val="00CA1289"/>
    <w:rsid w:val="00CA1FF2"/>
    <w:rsid w:val="00CA20E3"/>
    <w:rsid w:val="00CA3CFE"/>
    <w:rsid w:val="00CB158E"/>
    <w:rsid w:val="00CB2703"/>
    <w:rsid w:val="00CB3100"/>
    <w:rsid w:val="00CB3FEA"/>
    <w:rsid w:val="00CC0E83"/>
    <w:rsid w:val="00CC0FCB"/>
    <w:rsid w:val="00CC10C8"/>
    <w:rsid w:val="00CC27EB"/>
    <w:rsid w:val="00CC289B"/>
    <w:rsid w:val="00CC3B97"/>
    <w:rsid w:val="00CC4240"/>
    <w:rsid w:val="00CC4B47"/>
    <w:rsid w:val="00CC53D3"/>
    <w:rsid w:val="00CC5E80"/>
    <w:rsid w:val="00CC7D5D"/>
    <w:rsid w:val="00CD0197"/>
    <w:rsid w:val="00CD0B11"/>
    <w:rsid w:val="00CD1762"/>
    <w:rsid w:val="00CD32E7"/>
    <w:rsid w:val="00CD33BE"/>
    <w:rsid w:val="00CD42D0"/>
    <w:rsid w:val="00CD49E1"/>
    <w:rsid w:val="00CD687D"/>
    <w:rsid w:val="00CE010C"/>
    <w:rsid w:val="00CE04A2"/>
    <w:rsid w:val="00CE0AA5"/>
    <w:rsid w:val="00CE11B9"/>
    <w:rsid w:val="00CE1339"/>
    <w:rsid w:val="00CE2EA7"/>
    <w:rsid w:val="00CE4ED9"/>
    <w:rsid w:val="00CF08E3"/>
    <w:rsid w:val="00CF2BC0"/>
    <w:rsid w:val="00CF2CD8"/>
    <w:rsid w:val="00CF3123"/>
    <w:rsid w:val="00CF43EC"/>
    <w:rsid w:val="00CF635D"/>
    <w:rsid w:val="00CF6414"/>
    <w:rsid w:val="00CF6B7D"/>
    <w:rsid w:val="00CF6E05"/>
    <w:rsid w:val="00CF6E8E"/>
    <w:rsid w:val="00CF7AB0"/>
    <w:rsid w:val="00D01CFF"/>
    <w:rsid w:val="00D0372B"/>
    <w:rsid w:val="00D03E1A"/>
    <w:rsid w:val="00D042E7"/>
    <w:rsid w:val="00D047F1"/>
    <w:rsid w:val="00D057F5"/>
    <w:rsid w:val="00D06707"/>
    <w:rsid w:val="00D0745D"/>
    <w:rsid w:val="00D1021F"/>
    <w:rsid w:val="00D107EE"/>
    <w:rsid w:val="00D1110A"/>
    <w:rsid w:val="00D12298"/>
    <w:rsid w:val="00D132CF"/>
    <w:rsid w:val="00D1374D"/>
    <w:rsid w:val="00D14124"/>
    <w:rsid w:val="00D14F41"/>
    <w:rsid w:val="00D153D0"/>
    <w:rsid w:val="00D15FCD"/>
    <w:rsid w:val="00D16E09"/>
    <w:rsid w:val="00D20270"/>
    <w:rsid w:val="00D2090E"/>
    <w:rsid w:val="00D20E70"/>
    <w:rsid w:val="00D216CA"/>
    <w:rsid w:val="00D22DB8"/>
    <w:rsid w:val="00D22DDA"/>
    <w:rsid w:val="00D24471"/>
    <w:rsid w:val="00D24E04"/>
    <w:rsid w:val="00D25D46"/>
    <w:rsid w:val="00D260EB"/>
    <w:rsid w:val="00D30AEF"/>
    <w:rsid w:val="00D30E22"/>
    <w:rsid w:val="00D31177"/>
    <w:rsid w:val="00D31D86"/>
    <w:rsid w:val="00D32E71"/>
    <w:rsid w:val="00D3547C"/>
    <w:rsid w:val="00D37DC2"/>
    <w:rsid w:val="00D40CA5"/>
    <w:rsid w:val="00D40E58"/>
    <w:rsid w:val="00D43926"/>
    <w:rsid w:val="00D45550"/>
    <w:rsid w:val="00D4696C"/>
    <w:rsid w:val="00D46F91"/>
    <w:rsid w:val="00D474C4"/>
    <w:rsid w:val="00D512D4"/>
    <w:rsid w:val="00D5166B"/>
    <w:rsid w:val="00D51E08"/>
    <w:rsid w:val="00D540A7"/>
    <w:rsid w:val="00D54782"/>
    <w:rsid w:val="00D56777"/>
    <w:rsid w:val="00D56BC0"/>
    <w:rsid w:val="00D574BF"/>
    <w:rsid w:val="00D57C6C"/>
    <w:rsid w:val="00D61A7E"/>
    <w:rsid w:val="00D64F47"/>
    <w:rsid w:val="00D67776"/>
    <w:rsid w:val="00D678F9"/>
    <w:rsid w:val="00D67E88"/>
    <w:rsid w:val="00D70FDF"/>
    <w:rsid w:val="00D757FA"/>
    <w:rsid w:val="00D77667"/>
    <w:rsid w:val="00D776DE"/>
    <w:rsid w:val="00D81287"/>
    <w:rsid w:val="00D81A3D"/>
    <w:rsid w:val="00D8225A"/>
    <w:rsid w:val="00D8245B"/>
    <w:rsid w:val="00D8329E"/>
    <w:rsid w:val="00D83785"/>
    <w:rsid w:val="00D84321"/>
    <w:rsid w:val="00D84684"/>
    <w:rsid w:val="00D85A4B"/>
    <w:rsid w:val="00D85E57"/>
    <w:rsid w:val="00D86160"/>
    <w:rsid w:val="00D862C7"/>
    <w:rsid w:val="00D86A3D"/>
    <w:rsid w:val="00D87494"/>
    <w:rsid w:val="00D9213B"/>
    <w:rsid w:val="00D9278A"/>
    <w:rsid w:val="00D92D7A"/>
    <w:rsid w:val="00D946EE"/>
    <w:rsid w:val="00D9476A"/>
    <w:rsid w:val="00D95B06"/>
    <w:rsid w:val="00D95BAE"/>
    <w:rsid w:val="00D965DF"/>
    <w:rsid w:val="00D974A6"/>
    <w:rsid w:val="00D97B29"/>
    <w:rsid w:val="00DA0889"/>
    <w:rsid w:val="00DA208E"/>
    <w:rsid w:val="00DA3158"/>
    <w:rsid w:val="00DA4DD0"/>
    <w:rsid w:val="00DA4E59"/>
    <w:rsid w:val="00DA5C59"/>
    <w:rsid w:val="00DA5E2C"/>
    <w:rsid w:val="00DA64AE"/>
    <w:rsid w:val="00DA681F"/>
    <w:rsid w:val="00DB0699"/>
    <w:rsid w:val="00DB08E2"/>
    <w:rsid w:val="00DB1841"/>
    <w:rsid w:val="00DB1C2B"/>
    <w:rsid w:val="00DB3052"/>
    <w:rsid w:val="00DB52A9"/>
    <w:rsid w:val="00DB53BE"/>
    <w:rsid w:val="00DB58F3"/>
    <w:rsid w:val="00DB679B"/>
    <w:rsid w:val="00DB69B8"/>
    <w:rsid w:val="00DB6F05"/>
    <w:rsid w:val="00DC15A1"/>
    <w:rsid w:val="00DC1A2D"/>
    <w:rsid w:val="00DC21BD"/>
    <w:rsid w:val="00DC3450"/>
    <w:rsid w:val="00DC3536"/>
    <w:rsid w:val="00DC3EBA"/>
    <w:rsid w:val="00DC5708"/>
    <w:rsid w:val="00DC5EC2"/>
    <w:rsid w:val="00DC61BC"/>
    <w:rsid w:val="00DD191A"/>
    <w:rsid w:val="00DD2376"/>
    <w:rsid w:val="00DD2E4D"/>
    <w:rsid w:val="00DD3231"/>
    <w:rsid w:val="00DD446D"/>
    <w:rsid w:val="00DD4488"/>
    <w:rsid w:val="00DD4CE6"/>
    <w:rsid w:val="00DD556E"/>
    <w:rsid w:val="00DD61E6"/>
    <w:rsid w:val="00DD6359"/>
    <w:rsid w:val="00DD757A"/>
    <w:rsid w:val="00DD79D7"/>
    <w:rsid w:val="00DD79FD"/>
    <w:rsid w:val="00DE0DB0"/>
    <w:rsid w:val="00DE142E"/>
    <w:rsid w:val="00DE14AF"/>
    <w:rsid w:val="00DE1686"/>
    <w:rsid w:val="00DE1D9C"/>
    <w:rsid w:val="00DE2A6C"/>
    <w:rsid w:val="00DE4FC3"/>
    <w:rsid w:val="00DE6DAE"/>
    <w:rsid w:val="00DE72B1"/>
    <w:rsid w:val="00DE7A62"/>
    <w:rsid w:val="00DE7B39"/>
    <w:rsid w:val="00DF0C10"/>
    <w:rsid w:val="00DF1476"/>
    <w:rsid w:val="00DF2401"/>
    <w:rsid w:val="00DF25D8"/>
    <w:rsid w:val="00DF25FA"/>
    <w:rsid w:val="00DF3018"/>
    <w:rsid w:val="00DF33FF"/>
    <w:rsid w:val="00DF3737"/>
    <w:rsid w:val="00DF3B2C"/>
    <w:rsid w:val="00DF5349"/>
    <w:rsid w:val="00DF5D11"/>
    <w:rsid w:val="00DF78B6"/>
    <w:rsid w:val="00DF7ABA"/>
    <w:rsid w:val="00DF7FAA"/>
    <w:rsid w:val="00E0007A"/>
    <w:rsid w:val="00E0091D"/>
    <w:rsid w:val="00E0105F"/>
    <w:rsid w:val="00E01C08"/>
    <w:rsid w:val="00E01DF7"/>
    <w:rsid w:val="00E01EC1"/>
    <w:rsid w:val="00E0296D"/>
    <w:rsid w:val="00E0380F"/>
    <w:rsid w:val="00E0395F"/>
    <w:rsid w:val="00E03E2B"/>
    <w:rsid w:val="00E04F4F"/>
    <w:rsid w:val="00E0528C"/>
    <w:rsid w:val="00E05A3C"/>
    <w:rsid w:val="00E06612"/>
    <w:rsid w:val="00E06863"/>
    <w:rsid w:val="00E07067"/>
    <w:rsid w:val="00E106F0"/>
    <w:rsid w:val="00E117D8"/>
    <w:rsid w:val="00E1216E"/>
    <w:rsid w:val="00E12B2A"/>
    <w:rsid w:val="00E13843"/>
    <w:rsid w:val="00E16043"/>
    <w:rsid w:val="00E1621F"/>
    <w:rsid w:val="00E17D93"/>
    <w:rsid w:val="00E20CC2"/>
    <w:rsid w:val="00E21CDE"/>
    <w:rsid w:val="00E220F8"/>
    <w:rsid w:val="00E22DAC"/>
    <w:rsid w:val="00E2322D"/>
    <w:rsid w:val="00E239ED"/>
    <w:rsid w:val="00E25823"/>
    <w:rsid w:val="00E32338"/>
    <w:rsid w:val="00E34AF4"/>
    <w:rsid w:val="00E3668B"/>
    <w:rsid w:val="00E37371"/>
    <w:rsid w:val="00E4034E"/>
    <w:rsid w:val="00E42070"/>
    <w:rsid w:val="00E4349F"/>
    <w:rsid w:val="00E43AC9"/>
    <w:rsid w:val="00E43B87"/>
    <w:rsid w:val="00E43C3C"/>
    <w:rsid w:val="00E4410F"/>
    <w:rsid w:val="00E45AFC"/>
    <w:rsid w:val="00E46A02"/>
    <w:rsid w:val="00E479CE"/>
    <w:rsid w:val="00E51147"/>
    <w:rsid w:val="00E522F1"/>
    <w:rsid w:val="00E52AC1"/>
    <w:rsid w:val="00E530F6"/>
    <w:rsid w:val="00E54ECA"/>
    <w:rsid w:val="00E55651"/>
    <w:rsid w:val="00E55744"/>
    <w:rsid w:val="00E563F6"/>
    <w:rsid w:val="00E628A8"/>
    <w:rsid w:val="00E63756"/>
    <w:rsid w:val="00E63AE2"/>
    <w:rsid w:val="00E64CAB"/>
    <w:rsid w:val="00E66023"/>
    <w:rsid w:val="00E66F2F"/>
    <w:rsid w:val="00E6718F"/>
    <w:rsid w:val="00E70941"/>
    <w:rsid w:val="00E70E31"/>
    <w:rsid w:val="00E7110D"/>
    <w:rsid w:val="00E71191"/>
    <w:rsid w:val="00E71792"/>
    <w:rsid w:val="00E718ED"/>
    <w:rsid w:val="00E73D6E"/>
    <w:rsid w:val="00E73FBE"/>
    <w:rsid w:val="00E75769"/>
    <w:rsid w:val="00E76F80"/>
    <w:rsid w:val="00E779A8"/>
    <w:rsid w:val="00E81A0C"/>
    <w:rsid w:val="00E83C85"/>
    <w:rsid w:val="00E83F82"/>
    <w:rsid w:val="00E8433B"/>
    <w:rsid w:val="00E84C95"/>
    <w:rsid w:val="00E852F0"/>
    <w:rsid w:val="00E854F6"/>
    <w:rsid w:val="00E85652"/>
    <w:rsid w:val="00E85703"/>
    <w:rsid w:val="00E86415"/>
    <w:rsid w:val="00E86FD4"/>
    <w:rsid w:val="00E90222"/>
    <w:rsid w:val="00E90E60"/>
    <w:rsid w:val="00E922DD"/>
    <w:rsid w:val="00E93677"/>
    <w:rsid w:val="00E9416C"/>
    <w:rsid w:val="00E95697"/>
    <w:rsid w:val="00E95F2C"/>
    <w:rsid w:val="00E96367"/>
    <w:rsid w:val="00E963C7"/>
    <w:rsid w:val="00E9743D"/>
    <w:rsid w:val="00EA07F9"/>
    <w:rsid w:val="00EA12C6"/>
    <w:rsid w:val="00EA1300"/>
    <w:rsid w:val="00EA2952"/>
    <w:rsid w:val="00EA2E6F"/>
    <w:rsid w:val="00EA3751"/>
    <w:rsid w:val="00EA4193"/>
    <w:rsid w:val="00EA41AE"/>
    <w:rsid w:val="00EA5E3C"/>
    <w:rsid w:val="00EA7C1E"/>
    <w:rsid w:val="00EB0DA2"/>
    <w:rsid w:val="00EB1A7D"/>
    <w:rsid w:val="00EB2A4B"/>
    <w:rsid w:val="00EB3139"/>
    <w:rsid w:val="00EB4738"/>
    <w:rsid w:val="00EB4A6A"/>
    <w:rsid w:val="00EB511B"/>
    <w:rsid w:val="00EB5749"/>
    <w:rsid w:val="00EB598C"/>
    <w:rsid w:val="00EB7DD3"/>
    <w:rsid w:val="00EC0BB1"/>
    <w:rsid w:val="00EC1038"/>
    <w:rsid w:val="00EC1A7E"/>
    <w:rsid w:val="00EC1B53"/>
    <w:rsid w:val="00EC1D56"/>
    <w:rsid w:val="00EC5B90"/>
    <w:rsid w:val="00EC617E"/>
    <w:rsid w:val="00EC6226"/>
    <w:rsid w:val="00EC63FA"/>
    <w:rsid w:val="00EC74E9"/>
    <w:rsid w:val="00EC7809"/>
    <w:rsid w:val="00ED0E16"/>
    <w:rsid w:val="00ED1A95"/>
    <w:rsid w:val="00ED2CF0"/>
    <w:rsid w:val="00ED3130"/>
    <w:rsid w:val="00ED3CA1"/>
    <w:rsid w:val="00ED43ED"/>
    <w:rsid w:val="00ED55E4"/>
    <w:rsid w:val="00ED6C70"/>
    <w:rsid w:val="00EE03E8"/>
    <w:rsid w:val="00EE1137"/>
    <w:rsid w:val="00EE1C4E"/>
    <w:rsid w:val="00EE20A2"/>
    <w:rsid w:val="00EE281B"/>
    <w:rsid w:val="00EE3B02"/>
    <w:rsid w:val="00EE3E19"/>
    <w:rsid w:val="00EE5037"/>
    <w:rsid w:val="00EE5341"/>
    <w:rsid w:val="00EE5A6A"/>
    <w:rsid w:val="00EE6ED2"/>
    <w:rsid w:val="00EF0118"/>
    <w:rsid w:val="00EF0842"/>
    <w:rsid w:val="00EF34FE"/>
    <w:rsid w:val="00EF5580"/>
    <w:rsid w:val="00EF59D3"/>
    <w:rsid w:val="00EF6C63"/>
    <w:rsid w:val="00EF6F0D"/>
    <w:rsid w:val="00F000CC"/>
    <w:rsid w:val="00F00832"/>
    <w:rsid w:val="00F02629"/>
    <w:rsid w:val="00F0295C"/>
    <w:rsid w:val="00F04B22"/>
    <w:rsid w:val="00F06DE2"/>
    <w:rsid w:val="00F12105"/>
    <w:rsid w:val="00F1232D"/>
    <w:rsid w:val="00F12C15"/>
    <w:rsid w:val="00F161EB"/>
    <w:rsid w:val="00F16410"/>
    <w:rsid w:val="00F16651"/>
    <w:rsid w:val="00F16FB3"/>
    <w:rsid w:val="00F177CE"/>
    <w:rsid w:val="00F20200"/>
    <w:rsid w:val="00F20F3A"/>
    <w:rsid w:val="00F2135C"/>
    <w:rsid w:val="00F22DE9"/>
    <w:rsid w:val="00F22F78"/>
    <w:rsid w:val="00F238A5"/>
    <w:rsid w:val="00F247F6"/>
    <w:rsid w:val="00F25CB5"/>
    <w:rsid w:val="00F27662"/>
    <w:rsid w:val="00F308E8"/>
    <w:rsid w:val="00F30B68"/>
    <w:rsid w:val="00F30E4E"/>
    <w:rsid w:val="00F32544"/>
    <w:rsid w:val="00F339C1"/>
    <w:rsid w:val="00F34925"/>
    <w:rsid w:val="00F40A2C"/>
    <w:rsid w:val="00F414CC"/>
    <w:rsid w:val="00F4165F"/>
    <w:rsid w:val="00F41CDD"/>
    <w:rsid w:val="00F41DB8"/>
    <w:rsid w:val="00F426E3"/>
    <w:rsid w:val="00F44188"/>
    <w:rsid w:val="00F44C3B"/>
    <w:rsid w:val="00F44CD7"/>
    <w:rsid w:val="00F45F2E"/>
    <w:rsid w:val="00F4667A"/>
    <w:rsid w:val="00F47835"/>
    <w:rsid w:val="00F50A68"/>
    <w:rsid w:val="00F515A6"/>
    <w:rsid w:val="00F5240D"/>
    <w:rsid w:val="00F54BB6"/>
    <w:rsid w:val="00F55862"/>
    <w:rsid w:val="00F575B9"/>
    <w:rsid w:val="00F613F8"/>
    <w:rsid w:val="00F6151A"/>
    <w:rsid w:val="00F62242"/>
    <w:rsid w:val="00F6306E"/>
    <w:rsid w:val="00F639E9"/>
    <w:rsid w:val="00F6414F"/>
    <w:rsid w:val="00F660DE"/>
    <w:rsid w:val="00F67457"/>
    <w:rsid w:val="00F67735"/>
    <w:rsid w:val="00F706C6"/>
    <w:rsid w:val="00F712A9"/>
    <w:rsid w:val="00F716E3"/>
    <w:rsid w:val="00F71EEE"/>
    <w:rsid w:val="00F721FD"/>
    <w:rsid w:val="00F7235F"/>
    <w:rsid w:val="00F732C3"/>
    <w:rsid w:val="00F73F36"/>
    <w:rsid w:val="00F74D80"/>
    <w:rsid w:val="00F760A1"/>
    <w:rsid w:val="00F760C4"/>
    <w:rsid w:val="00F779EA"/>
    <w:rsid w:val="00F77ABB"/>
    <w:rsid w:val="00F81E1E"/>
    <w:rsid w:val="00F82A84"/>
    <w:rsid w:val="00F83177"/>
    <w:rsid w:val="00F841A4"/>
    <w:rsid w:val="00F844C7"/>
    <w:rsid w:val="00F845A2"/>
    <w:rsid w:val="00F84BFF"/>
    <w:rsid w:val="00F85A0E"/>
    <w:rsid w:val="00F8636B"/>
    <w:rsid w:val="00F86760"/>
    <w:rsid w:val="00F87984"/>
    <w:rsid w:val="00F9095C"/>
    <w:rsid w:val="00F90F0B"/>
    <w:rsid w:val="00F91576"/>
    <w:rsid w:val="00F916DC"/>
    <w:rsid w:val="00F91791"/>
    <w:rsid w:val="00F919BB"/>
    <w:rsid w:val="00F92D74"/>
    <w:rsid w:val="00F92F22"/>
    <w:rsid w:val="00F93019"/>
    <w:rsid w:val="00F93677"/>
    <w:rsid w:val="00F93B2F"/>
    <w:rsid w:val="00F9612E"/>
    <w:rsid w:val="00F96F51"/>
    <w:rsid w:val="00FA116D"/>
    <w:rsid w:val="00FA123B"/>
    <w:rsid w:val="00FA16B7"/>
    <w:rsid w:val="00FA2E9D"/>
    <w:rsid w:val="00FA3B90"/>
    <w:rsid w:val="00FA3EA1"/>
    <w:rsid w:val="00FA5258"/>
    <w:rsid w:val="00FA536E"/>
    <w:rsid w:val="00FA7CF6"/>
    <w:rsid w:val="00FA7F0B"/>
    <w:rsid w:val="00FA7F19"/>
    <w:rsid w:val="00FB00A0"/>
    <w:rsid w:val="00FB0868"/>
    <w:rsid w:val="00FB097C"/>
    <w:rsid w:val="00FB1505"/>
    <w:rsid w:val="00FB628F"/>
    <w:rsid w:val="00FB7199"/>
    <w:rsid w:val="00FB7BE7"/>
    <w:rsid w:val="00FC09E4"/>
    <w:rsid w:val="00FC119B"/>
    <w:rsid w:val="00FC1525"/>
    <w:rsid w:val="00FC1B7D"/>
    <w:rsid w:val="00FC215A"/>
    <w:rsid w:val="00FC3304"/>
    <w:rsid w:val="00FC365D"/>
    <w:rsid w:val="00FC45BC"/>
    <w:rsid w:val="00FC5005"/>
    <w:rsid w:val="00FC5D87"/>
    <w:rsid w:val="00FC609D"/>
    <w:rsid w:val="00FC714A"/>
    <w:rsid w:val="00FC7217"/>
    <w:rsid w:val="00FC7C5E"/>
    <w:rsid w:val="00FD04CE"/>
    <w:rsid w:val="00FD1009"/>
    <w:rsid w:val="00FD158F"/>
    <w:rsid w:val="00FD1A3F"/>
    <w:rsid w:val="00FD1A9E"/>
    <w:rsid w:val="00FD1D26"/>
    <w:rsid w:val="00FD261B"/>
    <w:rsid w:val="00FD4563"/>
    <w:rsid w:val="00FD5DAA"/>
    <w:rsid w:val="00FD69E3"/>
    <w:rsid w:val="00FD7EB7"/>
    <w:rsid w:val="00FE0BA0"/>
    <w:rsid w:val="00FE13C9"/>
    <w:rsid w:val="00FE1782"/>
    <w:rsid w:val="00FE1A8C"/>
    <w:rsid w:val="00FE1AF6"/>
    <w:rsid w:val="00FE1E1C"/>
    <w:rsid w:val="00FE28A4"/>
    <w:rsid w:val="00FE2AFA"/>
    <w:rsid w:val="00FE4AF3"/>
    <w:rsid w:val="00FE5244"/>
    <w:rsid w:val="00FF0740"/>
    <w:rsid w:val="00FF07FF"/>
    <w:rsid w:val="00FF139E"/>
    <w:rsid w:val="00FF18F8"/>
    <w:rsid w:val="00FF1E3B"/>
    <w:rsid w:val="00FF2A0F"/>
    <w:rsid w:val="00FF3101"/>
    <w:rsid w:val="00FF5611"/>
    <w:rsid w:val="00FF5A88"/>
    <w:rsid w:val="00FF66A9"/>
    <w:rsid w:val="00FF701B"/>
    <w:rsid w:val="00FF7E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01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DD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99516C"/>
    <w:pPr>
      <w:spacing w:before="100" w:beforeAutospacing="1" w:after="100" w:afterAutospacing="1"/>
      <w:outlineLvl w:val="0"/>
    </w:pPr>
    <w:rPr>
      <w:b/>
      <w:bCs/>
      <w:kern w:val="36"/>
      <w:sz w:val="48"/>
      <w:szCs w:val="48"/>
      <w:lang w:val="nl-NL" w:eastAsia="nl-NL"/>
    </w:rPr>
  </w:style>
  <w:style w:type="paragraph" w:styleId="Heading3">
    <w:name w:val="heading 3"/>
    <w:basedOn w:val="Normal"/>
    <w:next w:val="Normal"/>
    <w:link w:val="Heading3Char"/>
    <w:uiPriority w:val="9"/>
    <w:semiHidden/>
    <w:unhideWhenUsed/>
    <w:qFormat/>
    <w:rsid w:val="002C565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D6406"/>
    <w:pPr>
      <w:spacing w:after="0" w:line="240" w:lineRule="auto"/>
    </w:pPr>
  </w:style>
  <w:style w:type="character" w:customStyle="1" w:styleId="Heading1Char">
    <w:name w:val="Heading 1 Char"/>
    <w:basedOn w:val="DefaultParagraphFont"/>
    <w:link w:val="Heading1"/>
    <w:uiPriority w:val="9"/>
    <w:rsid w:val="0099516C"/>
    <w:rPr>
      <w:rFonts w:ascii="Times New Roman" w:eastAsia="Times New Roman" w:hAnsi="Times New Roman" w:cs="Times New Roman"/>
      <w:b/>
      <w:bCs/>
      <w:kern w:val="36"/>
      <w:sz w:val="48"/>
      <w:szCs w:val="48"/>
      <w:lang w:eastAsia="nl-NL"/>
    </w:rPr>
  </w:style>
  <w:style w:type="character" w:styleId="Hyperlink">
    <w:name w:val="Hyperlink"/>
    <w:basedOn w:val="DefaultParagraphFont"/>
    <w:uiPriority w:val="99"/>
    <w:unhideWhenUsed/>
    <w:rsid w:val="0099516C"/>
    <w:rPr>
      <w:color w:val="0000FF"/>
      <w:u w:val="single"/>
    </w:rPr>
  </w:style>
  <w:style w:type="paragraph" w:styleId="ListParagraph">
    <w:name w:val="List Paragraph"/>
    <w:basedOn w:val="Normal"/>
    <w:uiPriority w:val="34"/>
    <w:qFormat/>
    <w:rsid w:val="0099516C"/>
    <w:pPr>
      <w:ind w:left="720"/>
      <w:contextualSpacing/>
    </w:pPr>
  </w:style>
  <w:style w:type="character" w:customStyle="1" w:styleId="title-text">
    <w:name w:val="title-text"/>
    <w:basedOn w:val="DefaultParagraphFont"/>
    <w:rsid w:val="0099516C"/>
  </w:style>
  <w:style w:type="character" w:styleId="CommentReference">
    <w:name w:val="annotation reference"/>
    <w:basedOn w:val="DefaultParagraphFont"/>
    <w:uiPriority w:val="99"/>
    <w:semiHidden/>
    <w:unhideWhenUsed/>
    <w:rsid w:val="0099516C"/>
    <w:rPr>
      <w:sz w:val="16"/>
      <w:szCs w:val="16"/>
    </w:rPr>
  </w:style>
  <w:style w:type="paragraph" w:styleId="CommentText">
    <w:name w:val="annotation text"/>
    <w:basedOn w:val="Normal"/>
    <w:link w:val="CommentTextChar"/>
    <w:uiPriority w:val="99"/>
    <w:unhideWhenUsed/>
    <w:rsid w:val="0099516C"/>
    <w:rPr>
      <w:sz w:val="20"/>
      <w:szCs w:val="20"/>
    </w:rPr>
  </w:style>
  <w:style w:type="character" w:customStyle="1" w:styleId="CommentTextChar">
    <w:name w:val="Comment Text Char"/>
    <w:basedOn w:val="DefaultParagraphFont"/>
    <w:link w:val="CommentText"/>
    <w:uiPriority w:val="99"/>
    <w:rsid w:val="0099516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9516C"/>
    <w:rPr>
      <w:b/>
      <w:bCs/>
    </w:rPr>
  </w:style>
  <w:style w:type="character" w:customStyle="1" w:styleId="CommentSubjectChar">
    <w:name w:val="Comment Subject Char"/>
    <w:basedOn w:val="CommentTextChar"/>
    <w:link w:val="CommentSubject"/>
    <w:uiPriority w:val="99"/>
    <w:semiHidden/>
    <w:rsid w:val="0099516C"/>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9951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16C"/>
    <w:rPr>
      <w:rFonts w:ascii="Segoe UI" w:eastAsia="Times New Roman" w:hAnsi="Segoe UI" w:cs="Segoe UI"/>
      <w:sz w:val="18"/>
      <w:szCs w:val="18"/>
      <w:lang w:val="en-US"/>
    </w:rPr>
  </w:style>
  <w:style w:type="paragraph" w:styleId="Header">
    <w:name w:val="header"/>
    <w:basedOn w:val="Normal"/>
    <w:link w:val="HeaderChar"/>
    <w:uiPriority w:val="99"/>
    <w:unhideWhenUsed/>
    <w:rsid w:val="0099516C"/>
    <w:pPr>
      <w:tabs>
        <w:tab w:val="center" w:pos="4536"/>
        <w:tab w:val="right" w:pos="9072"/>
      </w:tabs>
    </w:pPr>
  </w:style>
  <w:style w:type="character" w:customStyle="1" w:styleId="HeaderChar">
    <w:name w:val="Header Char"/>
    <w:basedOn w:val="DefaultParagraphFont"/>
    <w:link w:val="Header"/>
    <w:uiPriority w:val="99"/>
    <w:rsid w:val="009951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9516C"/>
    <w:pPr>
      <w:tabs>
        <w:tab w:val="center" w:pos="4536"/>
        <w:tab w:val="right" w:pos="9072"/>
      </w:tabs>
    </w:pPr>
  </w:style>
  <w:style w:type="character" w:customStyle="1" w:styleId="FooterChar">
    <w:name w:val="Footer Char"/>
    <w:basedOn w:val="DefaultParagraphFont"/>
    <w:link w:val="Footer"/>
    <w:uiPriority w:val="99"/>
    <w:rsid w:val="0099516C"/>
    <w:rPr>
      <w:rFonts w:ascii="Times New Roman" w:eastAsia="Times New Roman" w:hAnsi="Times New Roman" w:cs="Times New Roman"/>
      <w:sz w:val="24"/>
      <w:szCs w:val="24"/>
      <w:lang w:val="en-US"/>
    </w:rPr>
  </w:style>
  <w:style w:type="character" w:customStyle="1" w:styleId="Ondertitel1">
    <w:name w:val="Ondertitel1"/>
    <w:basedOn w:val="DefaultParagraphFont"/>
    <w:rsid w:val="0099516C"/>
  </w:style>
  <w:style w:type="character" w:customStyle="1" w:styleId="colon-for-citation-subtitle">
    <w:name w:val="colon-for-citation-subtitle"/>
    <w:basedOn w:val="DefaultParagraphFont"/>
    <w:rsid w:val="0099516C"/>
  </w:style>
  <w:style w:type="character" w:styleId="Emphasis">
    <w:name w:val="Emphasis"/>
    <w:basedOn w:val="DefaultParagraphFont"/>
    <w:uiPriority w:val="20"/>
    <w:qFormat/>
    <w:rsid w:val="0099516C"/>
    <w:rPr>
      <w:i/>
      <w:iCs/>
    </w:rPr>
  </w:style>
  <w:style w:type="character" w:customStyle="1" w:styleId="a">
    <w:name w:val="_"/>
    <w:basedOn w:val="DefaultParagraphFont"/>
    <w:rsid w:val="0099516C"/>
  </w:style>
  <w:style w:type="character" w:customStyle="1" w:styleId="ff9">
    <w:name w:val="ff9"/>
    <w:basedOn w:val="DefaultParagraphFont"/>
    <w:rsid w:val="0099516C"/>
  </w:style>
  <w:style w:type="paragraph" w:styleId="Revision">
    <w:name w:val="Revision"/>
    <w:hidden/>
    <w:uiPriority w:val="99"/>
    <w:semiHidden/>
    <w:rsid w:val="0099516C"/>
    <w:pPr>
      <w:spacing w:after="0" w:line="240" w:lineRule="auto"/>
    </w:pPr>
    <w:rPr>
      <w:rFonts w:ascii="Times New Roman" w:eastAsia="Times New Roman" w:hAnsi="Times New Roman" w:cs="Times New Roman"/>
      <w:sz w:val="24"/>
      <w:szCs w:val="24"/>
      <w:lang w:val="en-US"/>
    </w:rPr>
  </w:style>
  <w:style w:type="paragraph" w:customStyle="1" w:styleId="EndNoteBibliographyTitle">
    <w:name w:val="EndNote Bibliography Title"/>
    <w:basedOn w:val="Normal"/>
    <w:link w:val="EndNoteBibliographyTitleChar"/>
    <w:rsid w:val="00CC10C8"/>
    <w:pPr>
      <w:jc w:val="center"/>
    </w:pPr>
    <w:rPr>
      <w:rFonts w:ascii="Calibri" w:hAnsi="Calibri" w:cs="Calibri"/>
      <w:sz w:val="22"/>
    </w:rPr>
  </w:style>
  <w:style w:type="character" w:customStyle="1" w:styleId="NoSpacingChar">
    <w:name w:val="No Spacing Char"/>
    <w:basedOn w:val="DefaultParagraphFont"/>
    <w:link w:val="NoSpacing"/>
    <w:uiPriority w:val="1"/>
    <w:rsid w:val="00CC10C8"/>
  </w:style>
  <w:style w:type="character" w:customStyle="1" w:styleId="EndNoteBibliographyTitleChar">
    <w:name w:val="EndNote Bibliography Title Char"/>
    <w:basedOn w:val="NoSpacingChar"/>
    <w:link w:val="EndNoteBibliographyTitle"/>
    <w:rsid w:val="00CC10C8"/>
    <w:rPr>
      <w:rFonts w:ascii="Calibri" w:eastAsia="Times New Roman" w:hAnsi="Calibri" w:cs="Calibri"/>
      <w:szCs w:val="24"/>
      <w:lang w:val="en-US"/>
    </w:rPr>
  </w:style>
  <w:style w:type="paragraph" w:customStyle="1" w:styleId="EndNoteBibliography">
    <w:name w:val="EndNote Bibliography"/>
    <w:basedOn w:val="Normal"/>
    <w:link w:val="EndNoteBibliographyChar"/>
    <w:rsid w:val="00CC10C8"/>
    <w:rPr>
      <w:rFonts w:ascii="Calibri" w:hAnsi="Calibri" w:cs="Calibri"/>
      <w:sz w:val="22"/>
    </w:rPr>
  </w:style>
  <w:style w:type="character" w:customStyle="1" w:styleId="EndNoteBibliographyChar">
    <w:name w:val="EndNote Bibliography Char"/>
    <w:basedOn w:val="NoSpacingChar"/>
    <w:link w:val="EndNoteBibliography"/>
    <w:rsid w:val="00CC10C8"/>
    <w:rPr>
      <w:rFonts w:ascii="Calibri" w:eastAsia="Times New Roman" w:hAnsi="Calibri" w:cs="Calibri"/>
      <w:szCs w:val="24"/>
      <w:lang w:val="en-US"/>
    </w:rPr>
  </w:style>
  <w:style w:type="character" w:customStyle="1" w:styleId="UnresolvedMention1">
    <w:name w:val="Unresolved Mention1"/>
    <w:basedOn w:val="DefaultParagraphFont"/>
    <w:uiPriority w:val="99"/>
    <w:semiHidden/>
    <w:unhideWhenUsed/>
    <w:rsid w:val="00EB5749"/>
    <w:rPr>
      <w:color w:val="605E5C"/>
      <w:shd w:val="clear" w:color="auto" w:fill="E1DFDD"/>
    </w:rPr>
  </w:style>
  <w:style w:type="character" w:customStyle="1" w:styleId="UnresolvedMention2">
    <w:name w:val="Unresolved Mention2"/>
    <w:basedOn w:val="DefaultParagraphFont"/>
    <w:uiPriority w:val="99"/>
    <w:semiHidden/>
    <w:unhideWhenUsed/>
    <w:rsid w:val="00B92BEC"/>
    <w:rPr>
      <w:color w:val="605E5C"/>
      <w:shd w:val="clear" w:color="auto" w:fill="E1DFDD"/>
    </w:rPr>
  </w:style>
  <w:style w:type="character" w:customStyle="1" w:styleId="UnresolvedMention3">
    <w:name w:val="Unresolved Mention3"/>
    <w:basedOn w:val="DefaultParagraphFont"/>
    <w:uiPriority w:val="99"/>
    <w:semiHidden/>
    <w:unhideWhenUsed/>
    <w:rsid w:val="002B586F"/>
    <w:rPr>
      <w:color w:val="605E5C"/>
      <w:shd w:val="clear" w:color="auto" w:fill="E1DFDD"/>
    </w:rPr>
  </w:style>
  <w:style w:type="character" w:customStyle="1" w:styleId="UnresolvedMention4">
    <w:name w:val="Unresolved Mention4"/>
    <w:basedOn w:val="DefaultParagraphFont"/>
    <w:uiPriority w:val="99"/>
    <w:semiHidden/>
    <w:unhideWhenUsed/>
    <w:rsid w:val="001E2B92"/>
    <w:rPr>
      <w:color w:val="605E5C"/>
      <w:shd w:val="clear" w:color="auto" w:fill="E1DFDD"/>
    </w:rPr>
  </w:style>
  <w:style w:type="character" w:customStyle="1" w:styleId="Heading3Char">
    <w:name w:val="Heading 3 Char"/>
    <w:basedOn w:val="DefaultParagraphFont"/>
    <w:link w:val="Heading3"/>
    <w:uiPriority w:val="9"/>
    <w:semiHidden/>
    <w:rsid w:val="002C565A"/>
    <w:rPr>
      <w:rFonts w:asciiTheme="majorHAnsi" w:eastAsiaTheme="majorEastAsia" w:hAnsiTheme="majorHAnsi" w:cstheme="majorBidi"/>
      <w:color w:val="1F4D78" w:themeColor="accent1" w:themeShade="7F"/>
      <w:sz w:val="24"/>
      <w:szCs w:val="24"/>
      <w:lang w:val="en-US"/>
    </w:rPr>
  </w:style>
  <w:style w:type="table" w:styleId="TableGrid">
    <w:name w:val="Table Grid"/>
    <w:basedOn w:val="TableNormal"/>
    <w:uiPriority w:val="39"/>
    <w:rsid w:val="00074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D2E4D"/>
    <w:rPr>
      <w:color w:val="954F72" w:themeColor="followedHyperlink"/>
      <w:u w:val="single"/>
    </w:rPr>
  </w:style>
  <w:style w:type="character" w:styleId="PageNumber">
    <w:name w:val="page number"/>
    <w:basedOn w:val="DefaultParagraphFont"/>
    <w:uiPriority w:val="99"/>
    <w:semiHidden/>
    <w:unhideWhenUsed/>
    <w:rsid w:val="00921C5A"/>
  </w:style>
  <w:style w:type="character" w:customStyle="1" w:styleId="UnresolvedMention5">
    <w:name w:val="Unresolved Mention5"/>
    <w:basedOn w:val="DefaultParagraphFont"/>
    <w:uiPriority w:val="99"/>
    <w:semiHidden/>
    <w:unhideWhenUsed/>
    <w:rsid w:val="00C82A71"/>
    <w:rPr>
      <w:color w:val="605E5C"/>
      <w:shd w:val="clear" w:color="auto" w:fill="E1DFDD"/>
    </w:rPr>
  </w:style>
  <w:style w:type="character" w:styleId="PlaceholderText">
    <w:name w:val="Placeholder Text"/>
    <w:basedOn w:val="DefaultParagraphFont"/>
    <w:uiPriority w:val="99"/>
    <w:semiHidden/>
    <w:rsid w:val="00795C86"/>
    <w:rPr>
      <w:color w:val="808080"/>
    </w:rPr>
  </w:style>
  <w:style w:type="character" w:customStyle="1" w:styleId="UnresolvedMention">
    <w:name w:val="Unresolved Mention"/>
    <w:basedOn w:val="DefaultParagraphFont"/>
    <w:uiPriority w:val="99"/>
    <w:semiHidden/>
    <w:unhideWhenUsed/>
    <w:rsid w:val="000B2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3079">
      <w:bodyDiv w:val="1"/>
      <w:marLeft w:val="0"/>
      <w:marRight w:val="0"/>
      <w:marTop w:val="0"/>
      <w:marBottom w:val="0"/>
      <w:divBdr>
        <w:top w:val="none" w:sz="0" w:space="0" w:color="auto"/>
        <w:left w:val="none" w:sz="0" w:space="0" w:color="auto"/>
        <w:bottom w:val="none" w:sz="0" w:space="0" w:color="auto"/>
        <w:right w:val="none" w:sz="0" w:space="0" w:color="auto"/>
      </w:divBdr>
      <w:divsChild>
        <w:div w:id="117257994">
          <w:marLeft w:val="0"/>
          <w:marRight w:val="0"/>
          <w:marTop w:val="0"/>
          <w:marBottom w:val="0"/>
          <w:divBdr>
            <w:top w:val="none" w:sz="0" w:space="0" w:color="auto"/>
            <w:left w:val="none" w:sz="0" w:space="0" w:color="auto"/>
            <w:bottom w:val="none" w:sz="0" w:space="0" w:color="auto"/>
            <w:right w:val="none" w:sz="0" w:space="0" w:color="auto"/>
          </w:divBdr>
        </w:div>
        <w:div w:id="1230574910">
          <w:marLeft w:val="0"/>
          <w:marRight w:val="0"/>
          <w:marTop w:val="0"/>
          <w:marBottom w:val="0"/>
          <w:divBdr>
            <w:top w:val="none" w:sz="0" w:space="0" w:color="auto"/>
            <w:left w:val="none" w:sz="0" w:space="0" w:color="auto"/>
            <w:bottom w:val="none" w:sz="0" w:space="0" w:color="auto"/>
            <w:right w:val="none" w:sz="0" w:space="0" w:color="auto"/>
          </w:divBdr>
        </w:div>
      </w:divsChild>
    </w:div>
    <w:div w:id="61880203">
      <w:bodyDiv w:val="1"/>
      <w:marLeft w:val="0"/>
      <w:marRight w:val="0"/>
      <w:marTop w:val="0"/>
      <w:marBottom w:val="0"/>
      <w:divBdr>
        <w:top w:val="none" w:sz="0" w:space="0" w:color="auto"/>
        <w:left w:val="none" w:sz="0" w:space="0" w:color="auto"/>
        <w:bottom w:val="none" w:sz="0" w:space="0" w:color="auto"/>
        <w:right w:val="none" w:sz="0" w:space="0" w:color="auto"/>
      </w:divBdr>
    </w:div>
    <w:div w:id="73017396">
      <w:bodyDiv w:val="1"/>
      <w:marLeft w:val="0"/>
      <w:marRight w:val="0"/>
      <w:marTop w:val="0"/>
      <w:marBottom w:val="0"/>
      <w:divBdr>
        <w:top w:val="none" w:sz="0" w:space="0" w:color="auto"/>
        <w:left w:val="none" w:sz="0" w:space="0" w:color="auto"/>
        <w:bottom w:val="none" w:sz="0" w:space="0" w:color="auto"/>
        <w:right w:val="none" w:sz="0" w:space="0" w:color="auto"/>
      </w:divBdr>
    </w:div>
    <w:div w:id="85006602">
      <w:bodyDiv w:val="1"/>
      <w:marLeft w:val="0"/>
      <w:marRight w:val="0"/>
      <w:marTop w:val="0"/>
      <w:marBottom w:val="0"/>
      <w:divBdr>
        <w:top w:val="none" w:sz="0" w:space="0" w:color="auto"/>
        <w:left w:val="none" w:sz="0" w:space="0" w:color="auto"/>
        <w:bottom w:val="none" w:sz="0" w:space="0" w:color="auto"/>
        <w:right w:val="none" w:sz="0" w:space="0" w:color="auto"/>
      </w:divBdr>
    </w:div>
    <w:div w:id="85729554">
      <w:bodyDiv w:val="1"/>
      <w:marLeft w:val="0"/>
      <w:marRight w:val="0"/>
      <w:marTop w:val="0"/>
      <w:marBottom w:val="0"/>
      <w:divBdr>
        <w:top w:val="none" w:sz="0" w:space="0" w:color="auto"/>
        <w:left w:val="none" w:sz="0" w:space="0" w:color="auto"/>
        <w:bottom w:val="none" w:sz="0" w:space="0" w:color="auto"/>
        <w:right w:val="none" w:sz="0" w:space="0" w:color="auto"/>
      </w:divBdr>
    </w:div>
    <w:div w:id="94594549">
      <w:bodyDiv w:val="1"/>
      <w:marLeft w:val="0"/>
      <w:marRight w:val="0"/>
      <w:marTop w:val="0"/>
      <w:marBottom w:val="0"/>
      <w:divBdr>
        <w:top w:val="none" w:sz="0" w:space="0" w:color="auto"/>
        <w:left w:val="none" w:sz="0" w:space="0" w:color="auto"/>
        <w:bottom w:val="none" w:sz="0" w:space="0" w:color="auto"/>
        <w:right w:val="none" w:sz="0" w:space="0" w:color="auto"/>
      </w:divBdr>
    </w:div>
    <w:div w:id="182549653">
      <w:bodyDiv w:val="1"/>
      <w:marLeft w:val="0"/>
      <w:marRight w:val="0"/>
      <w:marTop w:val="0"/>
      <w:marBottom w:val="0"/>
      <w:divBdr>
        <w:top w:val="none" w:sz="0" w:space="0" w:color="auto"/>
        <w:left w:val="none" w:sz="0" w:space="0" w:color="auto"/>
        <w:bottom w:val="none" w:sz="0" w:space="0" w:color="auto"/>
        <w:right w:val="none" w:sz="0" w:space="0" w:color="auto"/>
      </w:divBdr>
      <w:divsChild>
        <w:div w:id="143084672">
          <w:marLeft w:val="0"/>
          <w:marRight w:val="0"/>
          <w:marTop w:val="0"/>
          <w:marBottom w:val="0"/>
          <w:divBdr>
            <w:top w:val="none" w:sz="0" w:space="0" w:color="auto"/>
            <w:left w:val="none" w:sz="0" w:space="0" w:color="auto"/>
            <w:bottom w:val="none" w:sz="0" w:space="0" w:color="auto"/>
            <w:right w:val="none" w:sz="0" w:space="0" w:color="auto"/>
          </w:divBdr>
        </w:div>
        <w:div w:id="336924760">
          <w:marLeft w:val="0"/>
          <w:marRight w:val="0"/>
          <w:marTop w:val="0"/>
          <w:marBottom w:val="0"/>
          <w:divBdr>
            <w:top w:val="none" w:sz="0" w:space="0" w:color="auto"/>
            <w:left w:val="none" w:sz="0" w:space="0" w:color="auto"/>
            <w:bottom w:val="none" w:sz="0" w:space="0" w:color="auto"/>
            <w:right w:val="none" w:sz="0" w:space="0" w:color="auto"/>
          </w:divBdr>
        </w:div>
        <w:div w:id="359858947">
          <w:marLeft w:val="0"/>
          <w:marRight w:val="0"/>
          <w:marTop w:val="0"/>
          <w:marBottom w:val="0"/>
          <w:divBdr>
            <w:top w:val="none" w:sz="0" w:space="0" w:color="auto"/>
            <w:left w:val="none" w:sz="0" w:space="0" w:color="auto"/>
            <w:bottom w:val="none" w:sz="0" w:space="0" w:color="auto"/>
            <w:right w:val="none" w:sz="0" w:space="0" w:color="auto"/>
          </w:divBdr>
        </w:div>
        <w:div w:id="2028940915">
          <w:marLeft w:val="0"/>
          <w:marRight w:val="0"/>
          <w:marTop w:val="0"/>
          <w:marBottom w:val="0"/>
          <w:divBdr>
            <w:top w:val="none" w:sz="0" w:space="0" w:color="auto"/>
            <w:left w:val="none" w:sz="0" w:space="0" w:color="auto"/>
            <w:bottom w:val="none" w:sz="0" w:space="0" w:color="auto"/>
            <w:right w:val="none" w:sz="0" w:space="0" w:color="auto"/>
          </w:divBdr>
        </w:div>
      </w:divsChild>
    </w:div>
    <w:div w:id="198788235">
      <w:bodyDiv w:val="1"/>
      <w:marLeft w:val="0"/>
      <w:marRight w:val="0"/>
      <w:marTop w:val="0"/>
      <w:marBottom w:val="0"/>
      <w:divBdr>
        <w:top w:val="none" w:sz="0" w:space="0" w:color="auto"/>
        <w:left w:val="none" w:sz="0" w:space="0" w:color="auto"/>
        <w:bottom w:val="none" w:sz="0" w:space="0" w:color="auto"/>
        <w:right w:val="none" w:sz="0" w:space="0" w:color="auto"/>
      </w:divBdr>
    </w:div>
    <w:div w:id="231237465">
      <w:bodyDiv w:val="1"/>
      <w:marLeft w:val="0"/>
      <w:marRight w:val="0"/>
      <w:marTop w:val="0"/>
      <w:marBottom w:val="0"/>
      <w:divBdr>
        <w:top w:val="none" w:sz="0" w:space="0" w:color="auto"/>
        <w:left w:val="none" w:sz="0" w:space="0" w:color="auto"/>
        <w:bottom w:val="none" w:sz="0" w:space="0" w:color="auto"/>
        <w:right w:val="none" w:sz="0" w:space="0" w:color="auto"/>
      </w:divBdr>
      <w:divsChild>
        <w:div w:id="1096365310">
          <w:marLeft w:val="0"/>
          <w:marRight w:val="0"/>
          <w:marTop w:val="0"/>
          <w:marBottom w:val="0"/>
          <w:divBdr>
            <w:top w:val="none" w:sz="0" w:space="0" w:color="auto"/>
            <w:left w:val="none" w:sz="0" w:space="0" w:color="auto"/>
            <w:bottom w:val="none" w:sz="0" w:space="0" w:color="auto"/>
            <w:right w:val="none" w:sz="0" w:space="0" w:color="auto"/>
          </w:divBdr>
          <w:divsChild>
            <w:div w:id="13133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11314">
      <w:bodyDiv w:val="1"/>
      <w:marLeft w:val="0"/>
      <w:marRight w:val="0"/>
      <w:marTop w:val="0"/>
      <w:marBottom w:val="0"/>
      <w:divBdr>
        <w:top w:val="none" w:sz="0" w:space="0" w:color="auto"/>
        <w:left w:val="none" w:sz="0" w:space="0" w:color="auto"/>
        <w:bottom w:val="none" w:sz="0" w:space="0" w:color="auto"/>
        <w:right w:val="none" w:sz="0" w:space="0" w:color="auto"/>
      </w:divBdr>
      <w:divsChild>
        <w:div w:id="1115174899">
          <w:marLeft w:val="0"/>
          <w:marRight w:val="0"/>
          <w:marTop w:val="0"/>
          <w:marBottom w:val="0"/>
          <w:divBdr>
            <w:top w:val="none" w:sz="0" w:space="0" w:color="auto"/>
            <w:left w:val="none" w:sz="0" w:space="0" w:color="auto"/>
            <w:bottom w:val="none" w:sz="0" w:space="0" w:color="auto"/>
            <w:right w:val="none" w:sz="0" w:space="0" w:color="auto"/>
          </w:divBdr>
          <w:divsChild>
            <w:div w:id="16232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45934">
      <w:bodyDiv w:val="1"/>
      <w:marLeft w:val="0"/>
      <w:marRight w:val="0"/>
      <w:marTop w:val="0"/>
      <w:marBottom w:val="0"/>
      <w:divBdr>
        <w:top w:val="none" w:sz="0" w:space="0" w:color="auto"/>
        <w:left w:val="none" w:sz="0" w:space="0" w:color="auto"/>
        <w:bottom w:val="none" w:sz="0" w:space="0" w:color="auto"/>
        <w:right w:val="none" w:sz="0" w:space="0" w:color="auto"/>
      </w:divBdr>
    </w:div>
    <w:div w:id="273758246">
      <w:bodyDiv w:val="1"/>
      <w:marLeft w:val="0"/>
      <w:marRight w:val="0"/>
      <w:marTop w:val="0"/>
      <w:marBottom w:val="0"/>
      <w:divBdr>
        <w:top w:val="none" w:sz="0" w:space="0" w:color="auto"/>
        <w:left w:val="none" w:sz="0" w:space="0" w:color="auto"/>
        <w:bottom w:val="none" w:sz="0" w:space="0" w:color="auto"/>
        <w:right w:val="none" w:sz="0" w:space="0" w:color="auto"/>
      </w:divBdr>
    </w:div>
    <w:div w:id="293755199">
      <w:bodyDiv w:val="1"/>
      <w:marLeft w:val="0"/>
      <w:marRight w:val="0"/>
      <w:marTop w:val="0"/>
      <w:marBottom w:val="0"/>
      <w:divBdr>
        <w:top w:val="none" w:sz="0" w:space="0" w:color="auto"/>
        <w:left w:val="none" w:sz="0" w:space="0" w:color="auto"/>
        <w:bottom w:val="none" w:sz="0" w:space="0" w:color="auto"/>
        <w:right w:val="none" w:sz="0" w:space="0" w:color="auto"/>
      </w:divBdr>
    </w:div>
    <w:div w:id="295183293">
      <w:bodyDiv w:val="1"/>
      <w:marLeft w:val="0"/>
      <w:marRight w:val="0"/>
      <w:marTop w:val="0"/>
      <w:marBottom w:val="0"/>
      <w:divBdr>
        <w:top w:val="none" w:sz="0" w:space="0" w:color="auto"/>
        <w:left w:val="none" w:sz="0" w:space="0" w:color="auto"/>
        <w:bottom w:val="none" w:sz="0" w:space="0" w:color="auto"/>
        <w:right w:val="none" w:sz="0" w:space="0" w:color="auto"/>
      </w:divBdr>
      <w:divsChild>
        <w:div w:id="194006356">
          <w:marLeft w:val="0"/>
          <w:marRight w:val="0"/>
          <w:marTop w:val="0"/>
          <w:marBottom w:val="0"/>
          <w:divBdr>
            <w:top w:val="none" w:sz="0" w:space="0" w:color="auto"/>
            <w:left w:val="none" w:sz="0" w:space="0" w:color="auto"/>
            <w:bottom w:val="none" w:sz="0" w:space="0" w:color="auto"/>
            <w:right w:val="none" w:sz="0" w:space="0" w:color="auto"/>
          </w:divBdr>
        </w:div>
        <w:div w:id="598759536">
          <w:marLeft w:val="0"/>
          <w:marRight w:val="0"/>
          <w:marTop w:val="0"/>
          <w:marBottom w:val="0"/>
          <w:divBdr>
            <w:top w:val="none" w:sz="0" w:space="0" w:color="auto"/>
            <w:left w:val="none" w:sz="0" w:space="0" w:color="auto"/>
            <w:bottom w:val="none" w:sz="0" w:space="0" w:color="auto"/>
            <w:right w:val="none" w:sz="0" w:space="0" w:color="auto"/>
          </w:divBdr>
        </w:div>
        <w:div w:id="757215191">
          <w:marLeft w:val="0"/>
          <w:marRight w:val="0"/>
          <w:marTop w:val="0"/>
          <w:marBottom w:val="0"/>
          <w:divBdr>
            <w:top w:val="none" w:sz="0" w:space="0" w:color="auto"/>
            <w:left w:val="none" w:sz="0" w:space="0" w:color="auto"/>
            <w:bottom w:val="none" w:sz="0" w:space="0" w:color="auto"/>
            <w:right w:val="none" w:sz="0" w:space="0" w:color="auto"/>
          </w:divBdr>
        </w:div>
        <w:div w:id="1599024589">
          <w:marLeft w:val="0"/>
          <w:marRight w:val="0"/>
          <w:marTop w:val="0"/>
          <w:marBottom w:val="0"/>
          <w:divBdr>
            <w:top w:val="none" w:sz="0" w:space="0" w:color="auto"/>
            <w:left w:val="none" w:sz="0" w:space="0" w:color="auto"/>
            <w:bottom w:val="none" w:sz="0" w:space="0" w:color="auto"/>
            <w:right w:val="none" w:sz="0" w:space="0" w:color="auto"/>
          </w:divBdr>
        </w:div>
        <w:div w:id="1641954405">
          <w:marLeft w:val="0"/>
          <w:marRight w:val="0"/>
          <w:marTop w:val="0"/>
          <w:marBottom w:val="0"/>
          <w:divBdr>
            <w:top w:val="none" w:sz="0" w:space="0" w:color="auto"/>
            <w:left w:val="none" w:sz="0" w:space="0" w:color="auto"/>
            <w:bottom w:val="none" w:sz="0" w:space="0" w:color="auto"/>
            <w:right w:val="none" w:sz="0" w:space="0" w:color="auto"/>
          </w:divBdr>
        </w:div>
        <w:div w:id="1730883910">
          <w:marLeft w:val="0"/>
          <w:marRight w:val="0"/>
          <w:marTop w:val="0"/>
          <w:marBottom w:val="0"/>
          <w:divBdr>
            <w:top w:val="none" w:sz="0" w:space="0" w:color="auto"/>
            <w:left w:val="none" w:sz="0" w:space="0" w:color="auto"/>
            <w:bottom w:val="none" w:sz="0" w:space="0" w:color="auto"/>
            <w:right w:val="none" w:sz="0" w:space="0" w:color="auto"/>
          </w:divBdr>
        </w:div>
        <w:div w:id="1869180381">
          <w:marLeft w:val="0"/>
          <w:marRight w:val="0"/>
          <w:marTop w:val="0"/>
          <w:marBottom w:val="0"/>
          <w:divBdr>
            <w:top w:val="none" w:sz="0" w:space="0" w:color="auto"/>
            <w:left w:val="none" w:sz="0" w:space="0" w:color="auto"/>
            <w:bottom w:val="none" w:sz="0" w:space="0" w:color="auto"/>
            <w:right w:val="none" w:sz="0" w:space="0" w:color="auto"/>
          </w:divBdr>
        </w:div>
      </w:divsChild>
    </w:div>
    <w:div w:id="300697398">
      <w:bodyDiv w:val="1"/>
      <w:marLeft w:val="0"/>
      <w:marRight w:val="0"/>
      <w:marTop w:val="0"/>
      <w:marBottom w:val="0"/>
      <w:divBdr>
        <w:top w:val="none" w:sz="0" w:space="0" w:color="auto"/>
        <w:left w:val="none" w:sz="0" w:space="0" w:color="auto"/>
        <w:bottom w:val="none" w:sz="0" w:space="0" w:color="auto"/>
        <w:right w:val="none" w:sz="0" w:space="0" w:color="auto"/>
      </w:divBdr>
    </w:div>
    <w:div w:id="346566912">
      <w:bodyDiv w:val="1"/>
      <w:marLeft w:val="0"/>
      <w:marRight w:val="0"/>
      <w:marTop w:val="0"/>
      <w:marBottom w:val="0"/>
      <w:divBdr>
        <w:top w:val="none" w:sz="0" w:space="0" w:color="auto"/>
        <w:left w:val="none" w:sz="0" w:space="0" w:color="auto"/>
        <w:bottom w:val="none" w:sz="0" w:space="0" w:color="auto"/>
        <w:right w:val="none" w:sz="0" w:space="0" w:color="auto"/>
      </w:divBdr>
    </w:div>
    <w:div w:id="398989920">
      <w:bodyDiv w:val="1"/>
      <w:marLeft w:val="0"/>
      <w:marRight w:val="0"/>
      <w:marTop w:val="0"/>
      <w:marBottom w:val="0"/>
      <w:divBdr>
        <w:top w:val="none" w:sz="0" w:space="0" w:color="auto"/>
        <w:left w:val="none" w:sz="0" w:space="0" w:color="auto"/>
        <w:bottom w:val="none" w:sz="0" w:space="0" w:color="auto"/>
        <w:right w:val="none" w:sz="0" w:space="0" w:color="auto"/>
      </w:divBdr>
    </w:div>
    <w:div w:id="421605108">
      <w:bodyDiv w:val="1"/>
      <w:marLeft w:val="0"/>
      <w:marRight w:val="0"/>
      <w:marTop w:val="0"/>
      <w:marBottom w:val="0"/>
      <w:divBdr>
        <w:top w:val="none" w:sz="0" w:space="0" w:color="auto"/>
        <w:left w:val="none" w:sz="0" w:space="0" w:color="auto"/>
        <w:bottom w:val="none" w:sz="0" w:space="0" w:color="auto"/>
        <w:right w:val="none" w:sz="0" w:space="0" w:color="auto"/>
      </w:divBdr>
    </w:div>
    <w:div w:id="422920237">
      <w:bodyDiv w:val="1"/>
      <w:marLeft w:val="0"/>
      <w:marRight w:val="0"/>
      <w:marTop w:val="0"/>
      <w:marBottom w:val="0"/>
      <w:divBdr>
        <w:top w:val="none" w:sz="0" w:space="0" w:color="auto"/>
        <w:left w:val="none" w:sz="0" w:space="0" w:color="auto"/>
        <w:bottom w:val="none" w:sz="0" w:space="0" w:color="auto"/>
        <w:right w:val="none" w:sz="0" w:space="0" w:color="auto"/>
      </w:divBdr>
    </w:div>
    <w:div w:id="485904202">
      <w:bodyDiv w:val="1"/>
      <w:marLeft w:val="0"/>
      <w:marRight w:val="0"/>
      <w:marTop w:val="0"/>
      <w:marBottom w:val="0"/>
      <w:divBdr>
        <w:top w:val="none" w:sz="0" w:space="0" w:color="auto"/>
        <w:left w:val="none" w:sz="0" w:space="0" w:color="auto"/>
        <w:bottom w:val="none" w:sz="0" w:space="0" w:color="auto"/>
        <w:right w:val="none" w:sz="0" w:space="0" w:color="auto"/>
      </w:divBdr>
    </w:div>
    <w:div w:id="500970132">
      <w:bodyDiv w:val="1"/>
      <w:marLeft w:val="0"/>
      <w:marRight w:val="0"/>
      <w:marTop w:val="0"/>
      <w:marBottom w:val="0"/>
      <w:divBdr>
        <w:top w:val="none" w:sz="0" w:space="0" w:color="auto"/>
        <w:left w:val="none" w:sz="0" w:space="0" w:color="auto"/>
        <w:bottom w:val="none" w:sz="0" w:space="0" w:color="auto"/>
        <w:right w:val="none" w:sz="0" w:space="0" w:color="auto"/>
      </w:divBdr>
    </w:div>
    <w:div w:id="649293005">
      <w:bodyDiv w:val="1"/>
      <w:marLeft w:val="0"/>
      <w:marRight w:val="0"/>
      <w:marTop w:val="0"/>
      <w:marBottom w:val="0"/>
      <w:divBdr>
        <w:top w:val="none" w:sz="0" w:space="0" w:color="auto"/>
        <w:left w:val="none" w:sz="0" w:space="0" w:color="auto"/>
        <w:bottom w:val="none" w:sz="0" w:space="0" w:color="auto"/>
        <w:right w:val="none" w:sz="0" w:space="0" w:color="auto"/>
      </w:divBdr>
    </w:div>
    <w:div w:id="660620868">
      <w:bodyDiv w:val="1"/>
      <w:marLeft w:val="0"/>
      <w:marRight w:val="0"/>
      <w:marTop w:val="0"/>
      <w:marBottom w:val="0"/>
      <w:divBdr>
        <w:top w:val="none" w:sz="0" w:space="0" w:color="auto"/>
        <w:left w:val="none" w:sz="0" w:space="0" w:color="auto"/>
        <w:bottom w:val="none" w:sz="0" w:space="0" w:color="auto"/>
        <w:right w:val="none" w:sz="0" w:space="0" w:color="auto"/>
      </w:divBdr>
    </w:div>
    <w:div w:id="679746437">
      <w:bodyDiv w:val="1"/>
      <w:marLeft w:val="0"/>
      <w:marRight w:val="0"/>
      <w:marTop w:val="0"/>
      <w:marBottom w:val="0"/>
      <w:divBdr>
        <w:top w:val="none" w:sz="0" w:space="0" w:color="auto"/>
        <w:left w:val="none" w:sz="0" w:space="0" w:color="auto"/>
        <w:bottom w:val="none" w:sz="0" w:space="0" w:color="auto"/>
        <w:right w:val="none" w:sz="0" w:space="0" w:color="auto"/>
      </w:divBdr>
    </w:div>
    <w:div w:id="686952942">
      <w:bodyDiv w:val="1"/>
      <w:marLeft w:val="0"/>
      <w:marRight w:val="0"/>
      <w:marTop w:val="0"/>
      <w:marBottom w:val="0"/>
      <w:divBdr>
        <w:top w:val="none" w:sz="0" w:space="0" w:color="auto"/>
        <w:left w:val="none" w:sz="0" w:space="0" w:color="auto"/>
        <w:bottom w:val="none" w:sz="0" w:space="0" w:color="auto"/>
        <w:right w:val="none" w:sz="0" w:space="0" w:color="auto"/>
      </w:divBdr>
    </w:div>
    <w:div w:id="689187794">
      <w:bodyDiv w:val="1"/>
      <w:marLeft w:val="0"/>
      <w:marRight w:val="0"/>
      <w:marTop w:val="0"/>
      <w:marBottom w:val="0"/>
      <w:divBdr>
        <w:top w:val="none" w:sz="0" w:space="0" w:color="auto"/>
        <w:left w:val="none" w:sz="0" w:space="0" w:color="auto"/>
        <w:bottom w:val="none" w:sz="0" w:space="0" w:color="auto"/>
        <w:right w:val="none" w:sz="0" w:space="0" w:color="auto"/>
      </w:divBdr>
    </w:div>
    <w:div w:id="719284202">
      <w:bodyDiv w:val="1"/>
      <w:marLeft w:val="0"/>
      <w:marRight w:val="0"/>
      <w:marTop w:val="0"/>
      <w:marBottom w:val="0"/>
      <w:divBdr>
        <w:top w:val="none" w:sz="0" w:space="0" w:color="auto"/>
        <w:left w:val="none" w:sz="0" w:space="0" w:color="auto"/>
        <w:bottom w:val="none" w:sz="0" w:space="0" w:color="auto"/>
        <w:right w:val="none" w:sz="0" w:space="0" w:color="auto"/>
      </w:divBdr>
    </w:div>
    <w:div w:id="732583903">
      <w:bodyDiv w:val="1"/>
      <w:marLeft w:val="0"/>
      <w:marRight w:val="0"/>
      <w:marTop w:val="0"/>
      <w:marBottom w:val="0"/>
      <w:divBdr>
        <w:top w:val="none" w:sz="0" w:space="0" w:color="auto"/>
        <w:left w:val="none" w:sz="0" w:space="0" w:color="auto"/>
        <w:bottom w:val="none" w:sz="0" w:space="0" w:color="auto"/>
        <w:right w:val="none" w:sz="0" w:space="0" w:color="auto"/>
      </w:divBdr>
    </w:div>
    <w:div w:id="781538765">
      <w:bodyDiv w:val="1"/>
      <w:marLeft w:val="0"/>
      <w:marRight w:val="0"/>
      <w:marTop w:val="0"/>
      <w:marBottom w:val="0"/>
      <w:divBdr>
        <w:top w:val="none" w:sz="0" w:space="0" w:color="auto"/>
        <w:left w:val="none" w:sz="0" w:space="0" w:color="auto"/>
        <w:bottom w:val="none" w:sz="0" w:space="0" w:color="auto"/>
        <w:right w:val="none" w:sz="0" w:space="0" w:color="auto"/>
      </w:divBdr>
      <w:divsChild>
        <w:div w:id="706181310">
          <w:marLeft w:val="0"/>
          <w:marRight w:val="0"/>
          <w:marTop w:val="0"/>
          <w:marBottom w:val="0"/>
          <w:divBdr>
            <w:top w:val="none" w:sz="0" w:space="0" w:color="auto"/>
            <w:left w:val="none" w:sz="0" w:space="0" w:color="auto"/>
            <w:bottom w:val="none" w:sz="0" w:space="0" w:color="auto"/>
            <w:right w:val="none" w:sz="0" w:space="0" w:color="auto"/>
          </w:divBdr>
        </w:div>
        <w:div w:id="983200564">
          <w:marLeft w:val="0"/>
          <w:marRight w:val="0"/>
          <w:marTop w:val="0"/>
          <w:marBottom w:val="0"/>
          <w:divBdr>
            <w:top w:val="none" w:sz="0" w:space="0" w:color="auto"/>
            <w:left w:val="none" w:sz="0" w:space="0" w:color="auto"/>
            <w:bottom w:val="none" w:sz="0" w:space="0" w:color="auto"/>
            <w:right w:val="none" w:sz="0" w:space="0" w:color="auto"/>
          </w:divBdr>
        </w:div>
        <w:div w:id="1123841652">
          <w:marLeft w:val="0"/>
          <w:marRight w:val="0"/>
          <w:marTop w:val="0"/>
          <w:marBottom w:val="0"/>
          <w:divBdr>
            <w:top w:val="none" w:sz="0" w:space="0" w:color="auto"/>
            <w:left w:val="none" w:sz="0" w:space="0" w:color="auto"/>
            <w:bottom w:val="none" w:sz="0" w:space="0" w:color="auto"/>
            <w:right w:val="none" w:sz="0" w:space="0" w:color="auto"/>
          </w:divBdr>
        </w:div>
        <w:div w:id="1515993029">
          <w:marLeft w:val="0"/>
          <w:marRight w:val="0"/>
          <w:marTop w:val="0"/>
          <w:marBottom w:val="0"/>
          <w:divBdr>
            <w:top w:val="none" w:sz="0" w:space="0" w:color="auto"/>
            <w:left w:val="none" w:sz="0" w:space="0" w:color="auto"/>
            <w:bottom w:val="none" w:sz="0" w:space="0" w:color="auto"/>
            <w:right w:val="none" w:sz="0" w:space="0" w:color="auto"/>
          </w:divBdr>
        </w:div>
      </w:divsChild>
    </w:div>
    <w:div w:id="835921335">
      <w:bodyDiv w:val="1"/>
      <w:marLeft w:val="0"/>
      <w:marRight w:val="0"/>
      <w:marTop w:val="0"/>
      <w:marBottom w:val="0"/>
      <w:divBdr>
        <w:top w:val="none" w:sz="0" w:space="0" w:color="auto"/>
        <w:left w:val="none" w:sz="0" w:space="0" w:color="auto"/>
        <w:bottom w:val="none" w:sz="0" w:space="0" w:color="auto"/>
        <w:right w:val="none" w:sz="0" w:space="0" w:color="auto"/>
      </w:divBdr>
    </w:div>
    <w:div w:id="882014923">
      <w:bodyDiv w:val="1"/>
      <w:marLeft w:val="0"/>
      <w:marRight w:val="0"/>
      <w:marTop w:val="0"/>
      <w:marBottom w:val="0"/>
      <w:divBdr>
        <w:top w:val="none" w:sz="0" w:space="0" w:color="auto"/>
        <w:left w:val="none" w:sz="0" w:space="0" w:color="auto"/>
        <w:bottom w:val="none" w:sz="0" w:space="0" w:color="auto"/>
        <w:right w:val="none" w:sz="0" w:space="0" w:color="auto"/>
      </w:divBdr>
    </w:div>
    <w:div w:id="921717815">
      <w:bodyDiv w:val="1"/>
      <w:marLeft w:val="0"/>
      <w:marRight w:val="0"/>
      <w:marTop w:val="0"/>
      <w:marBottom w:val="0"/>
      <w:divBdr>
        <w:top w:val="none" w:sz="0" w:space="0" w:color="auto"/>
        <w:left w:val="none" w:sz="0" w:space="0" w:color="auto"/>
        <w:bottom w:val="none" w:sz="0" w:space="0" w:color="auto"/>
        <w:right w:val="none" w:sz="0" w:space="0" w:color="auto"/>
      </w:divBdr>
    </w:div>
    <w:div w:id="941300707">
      <w:bodyDiv w:val="1"/>
      <w:marLeft w:val="0"/>
      <w:marRight w:val="0"/>
      <w:marTop w:val="0"/>
      <w:marBottom w:val="0"/>
      <w:divBdr>
        <w:top w:val="none" w:sz="0" w:space="0" w:color="auto"/>
        <w:left w:val="none" w:sz="0" w:space="0" w:color="auto"/>
        <w:bottom w:val="none" w:sz="0" w:space="0" w:color="auto"/>
        <w:right w:val="none" w:sz="0" w:space="0" w:color="auto"/>
      </w:divBdr>
    </w:div>
    <w:div w:id="992411703">
      <w:bodyDiv w:val="1"/>
      <w:marLeft w:val="0"/>
      <w:marRight w:val="0"/>
      <w:marTop w:val="0"/>
      <w:marBottom w:val="0"/>
      <w:divBdr>
        <w:top w:val="none" w:sz="0" w:space="0" w:color="auto"/>
        <w:left w:val="none" w:sz="0" w:space="0" w:color="auto"/>
        <w:bottom w:val="none" w:sz="0" w:space="0" w:color="auto"/>
        <w:right w:val="none" w:sz="0" w:space="0" w:color="auto"/>
      </w:divBdr>
    </w:div>
    <w:div w:id="992835576">
      <w:bodyDiv w:val="1"/>
      <w:marLeft w:val="0"/>
      <w:marRight w:val="0"/>
      <w:marTop w:val="0"/>
      <w:marBottom w:val="0"/>
      <w:divBdr>
        <w:top w:val="none" w:sz="0" w:space="0" w:color="auto"/>
        <w:left w:val="none" w:sz="0" w:space="0" w:color="auto"/>
        <w:bottom w:val="none" w:sz="0" w:space="0" w:color="auto"/>
        <w:right w:val="none" w:sz="0" w:space="0" w:color="auto"/>
      </w:divBdr>
    </w:div>
    <w:div w:id="1040520586">
      <w:bodyDiv w:val="1"/>
      <w:marLeft w:val="0"/>
      <w:marRight w:val="0"/>
      <w:marTop w:val="0"/>
      <w:marBottom w:val="0"/>
      <w:divBdr>
        <w:top w:val="none" w:sz="0" w:space="0" w:color="auto"/>
        <w:left w:val="none" w:sz="0" w:space="0" w:color="auto"/>
        <w:bottom w:val="none" w:sz="0" w:space="0" w:color="auto"/>
        <w:right w:val="none" w:sz="0" w:space="0" w:color="auto"/>
      </w:divBdr>
    </w:div>
    <w:div w:id="1084911377">
      <w:bodyDiv w:val="1"/>
      <w:marLeft w:val="0"/>
      <w:marRight w:val="0"/>
      <w:marTop w:val="0"/>
      <w:marBottom w:val="0"/>
      <w:divBdr>
        <w:top w:val="none" w:sz="0" w:space="0" w:color="auto"/>
        <w:left w:val="none" w:sz="0" w:space="0" w:color="auto"/>
        <w:bottom w:val="none" w:sz="0" w:space="0" w:color="auto"/>
        <w:right w:val="none" w:sz="0" w:space="0" w:color="auto"/>
      </w:divBdr>
      <w:divsChild>
        <w:div w:id="37240768">
          <w:marLeft w:val="0"/>
          <w:marRight w:val="0"/>
          <w:marTop w:val="0"/>
          <w:marBottom w:val="0"/>
          <w:divBdr>
            <w:top w:val="none" w:sz="0" w:space="0" w:color="auto"/>
            <w:left w:val="none" w:sz="0" w:space="0" w:color="auto"/>
            <w:bottom w:val="none" w:sz="0" w:space="0" w:color="auto"/>
            <w:right w:val="none" w:sz="0" w:space="0" w:color="auto"/>
          </w:divBdr>
        </w:div>
        <w:div w:id="455218490">
          <w:marLeft w:val="0"/>
          <w:marRight w:val="0"/>
          <w:marTop w:val="0"/>
          <w:marBottom w:val="0"/>
          <w:divBdr>
            <w:top w:val="none" w:sz="0" w:space="0" w:color="auto"/>
            <w:left w:val="none" w:sz="0" w:space="0" w:color="auto"/>
            <w:bottom w:val="none" w:sz="0" w:space="0" w:color="auto"/>
            <w:right w:val="none" w:sz="0" w:space="0" w:color="auto"/>
          </w:divBdr>
        </w:div>
        <w:div w:id="642540036">
          <w:marLeft w:val="0"/>
          <w:marRight w:val="0"/>
          <w:marTop w:val="0"/>
          <w:marBottom w:val="0"/>
          <w:divBdr>
            <w:top w:val="none" w:sz="0" w:space="0" w:color="auto"/>
            <w:left w:val="none" w:sz="0" w:space="0" w:color="auto"/>
            <w:bottom w:val="none" w:sz="0" w:space="0" w:color="auto"/>
            <w:right w:val="none" w:sz="0" w:space="0" w:color="auto"/>
          </w:divBdr>
        </w:div>
        <w:div w:id="1291590814">
          <w:marLeft w:val="0"/>
          <w:marRight w:val="0"/>
          <w:marTop w:val="0"/>
          <w:marBottom w:val="0"/>
          <w:divBdr>
            <w:top w:val="none" w:sz="0" w:space="0" w:color="auto"/>
            <w:left w:val="none" w:sz="0" w:space="0" w:color="auto"/>
            <w:bottom w:val="none" w:sz="0" w:space="0" w:color="auto"/>
            <w:right w:val="none" w:sz="0" w:space="0" w:color="auto"/>
          </w:divBdr>
        </w:div>
        <w:div w:id="1588152055">
          <w:marLeft w:val="0"/>
          <w:marRight w:val="0"/>
          <w:marTop w:val="0"/>
          <w:marBottom w:val="0"/>
          <w:divBdr>
            <w:top w:val="none" w:sz="0" w:space="0" w:color="auto"/>
            <w:left w:val="none" w:sz="0" w:space="0" w:color="auto"/>
            <w:bottom w:val="none" w:sz="0" w:space="0" w:color="auto"/>
            <w:right w:val="none" w:sz="0" w:space="0" w:color="auto"/>
          </w:divBdr>
        </w:div>
        <w:div w:id="1712726713">
          <w:marLeft w:val="0"/>
          <w:marRight w:val="0"/>
          <w:marTop w:val="0"/>
          <w:marBottom w:val="0"/>
          <w:divBdr>
            <w:top w:val="none" w:sz="0" w:space="0" w:color="auto"/>
            <w:left w:val="none" w:sz="0" w:space="0" w:color="auto"/>
            <w:bottom w:val="none" w:sz="0" w:space="0" w:color="auto"/>
            <w:right w:val="none" w:sz="0" w:space="0" w:color="auto"/>
          </w:divBdr>
        </w:div>
        <w:div w:id="1787118440">
          <w:marLeft w:val="0"/>
          <w:marRight w:val="0"/>
          <w:marTop w:val="0"/>
          <w:marBottom w:val="0"/>
          <w:divBdr>
            <w:top w:val="none" w:sz="0" w:space="0" w:color="auto"/>
            <w:left w:val="none" w:sz="0" w:space="0" w:color="auto"/>
            <w:bottom w:val="none" w:sz="0" w:space="0" w:color="auto"/>
            <w:right w:val="none" w:sz="0" w:space="0" w:color="auto"/>
          </w:divBdr>
        </w:div>
      </w:divsChild>
    </w:div>
    <w:div w:id="1087995393">
      <w:bodyDiv w:val="1"/>
      <w:marLeft w:val="0"/>
      <w:marRight w:val="0"/>
      <w:marTop w:val="0"/>
      <w:marBottom w:val="0"/>
      <w:divBdr>
        <w:top w:val="none" w:sz="0" w:space="0" w:color="auto"/>
        <w:left w:val="none" w:sz="0" w:space="0" w:color="auto"/>
        <w:bottom w:val="none" w:sz="0" w:space="0" w:color="auto"/>
        <w:right w:val="none" w:sz="0" w:space="0" w:color="auto"/>
      </w:divBdr>
      <w:divsChild>
        <w:div w:id="1277253530">
          <w:marLeft w:val="0"/>
          <w:marRight w:val="0"/>
          <w:marTop w:val="0"/>
          <w:marBottom w:val="0"/>
          <w:divBdr>
            <w:top w:val="none" w:sz="0" w:space="0" w:color="auto"/>
            <w:left w:val="none" w:sz="0" w:space="0" w:color="auto"/>
            <w:bottom w:val="none" w:sz="0" w:space="0" w:color="auto"/>
            <w:right w:val="none" w:sz="0" w:space="0" w:color="auto"/>
          </w:divBdr>
        </w:div>
      </w:divsChild>
    </w:div>
    <w:div w:id="1152211378">
      <w:bodyDiv w:val="1"/>
      <w:marLeft w:val="0"/>
      <w:marRight w:val="0"/>
      <w:marTop w:val="0"/>
      <w:marBottom w:val="0"/>
      <w:divBdr>
        <w:top w:val="none" w:sz="0" w:space="0" w:color="auto"/>
        <w:left w:val="none" w:sz="0" w:space="0" w:color="auto"/>
        <w:bottom w:val="none" w:sz="0" w:space="0" w:color="auto"/>
        <w:right w:val="none" w:sz="0" w:space="0" w:color="auto"/>
      </w:divBdr>
      <w:divsChild>
        <w:div w:id="225802127">
          <w:marLeft w:val="0"/>
          <w:marRight w:val="0"/>
          <w:marTop w:val="0"/>
          <w:marBottom w:val="0"/>
          <w:divBdr>
            <w:top w:val="none" w:sz="0" w:space="0" w:color="auto"/>
            <w:left w:val="none" w:sz="0" w:space="0" w:color="auto"/>
            <w:bottom w:val="none" w:sz="0" w:space="0" w:color="auto"/>
            <w:right w:val="none" w:sz="0" w:space="0" w:color="auto"/>
          </w:divBdr>
        </w:div>
        <w:div w:id="343170375">
          <w:marLeft w:val="0"/>
          <w:marRight w:val="0"/>
          <w:marTop w:val="0"/>
          <w:marBottom w:val="0"/>
          <w:divBdr>
            <w:top w:val="none" w:sz="0" w:space="0" w:color="auto"/>
            <w:left w:val="none" w:sz="0" w:space="0" w:color="auto"/>
            <w:bottom w:val="none" w:sz="0" w:space="0" w:color="auto"/>
            <w:right w:val="none" w:sz="0" w:space="0" w:color="auto"/>
          </w:divBdr>
        </w:div>
      </w:divsChild>
    </w:div>
    <w:div w:id="1264848638">
      <w:bodyDiv w:val="1"/>
      <w:marLeft w:val="0"/>
      <w:marRight w:val="0"/>
      <w:marTop w:val="0"/>
      <w:marBottom w:val="0"/>
      <w:divBdr>
        <w:top w:val="none" w:sz="0" w:space="0" w:color="auto"/>
        <w:left w:val="none" w:sz="0" w:space="0" w:color="auto"/>
        <w:bottom w:val="none" w:sz="0" w:space="0" w:color="auto"/>
        <w:right w:val="none" w:sz="0" w:space="0" w:color="auto"/>
      </w:divBdr>
    </w:div>
    <w:div w:id="1312322411">
      <w:bodyDiv w:val="1"/>
      <w:marLeft w:val="0"/>
      <w:marRight w:val="0"/>
      <w:marTop w:val="0"/>
      <w:marBottom w:val="0"/>
      <w:divBdr>
        <w:top w:val="none" w:sz="0" w:space="0" w:color="auto"/>
        <w:left w:val="none" w:sz="0" w:space="0" w:color="auto"/>
        <w:bottom w:val="none" w:sz="0" w:space="0" w:color="auto"/>
        <w:right w:val="none" w:sz="0" w:space="0" w:color="auto"/>
      </w:divBdr>
    </w:div>
    <w:div w:id="1332366825">
      <w:bodyDiv w:val="1"/>
      <w:marLeft w:val="0"/>
      <w:marRight w:val="0"/>
      <w:marTop w:val="0"/>
      <w:marBottom w:val="0"/>
      <w:divBdr>
        <w:top w:val="none" w:sz="0" w:space="0" w:color="auto"/>
        <w:left w:val="none" w:sz="0" w:space="0" w:color="auto"/>
        <w:bottom w:val="none" w:sz="0" w:space="0" w:color="auto"/>
        <w:right w:val="none" w:sz="0" w:space="0" w:color="auto"/>
      </w:divBdr>
    </w:div>
    <w:div w:id="1339961980">
      <w:bodyDiv w:val="1"/>
      <w:marLeft w:val="0"/>
      <w:marRight w:val="0"/>
      <w:marTop w:val="0"/>
      <w:marBottom w:val="0"/>
      <w:divBdr>
        <w:top w:val="none" w:sz="0" w:space="0" w:color="auto"/>
        <w:left w:val="none" w:sz="0" w:space="0" w:color="auto"/>
        <w:bottom w:val="none" w:sz="0" w:space="0" w:color="auto"/>
        <w:right w:val="none" w:sz="0" w:space="0" w:color="auto"/>
      </w:divBdr>
    </w:div>
    <w:div w:id="1376004833">
      <w:bodyDiv w:val="1"/>
      <w:marLeft w:val="0"/>
      <w:marRight w:val="0"/>
      <w:marTop w:val="0"/>
      <w:marBottom w:val="0"/>
      <w:divBdr>
        <w:top w:val="none" w:sz="0" w:space="0" w:color="auto"/>
        <w:left w:val="none" w:sz="0" w:space="0" w:color="auto"/>
        <w:bottom w:val="none" w:sz="0" w:space="0" w:color="auto"/>
        <w:right w:val="none" w:sz="0" w:space="0" w:color="auto"/>
      </w:divBdr>
    </w:div>
    <w:div w:id="1384869661">
      <w:bodyDiv w:val="1"/>
      <w:marLeft w:val="0"/>
      <w:marRight w:val="0"/>
      <w:marTop w:val="0"/>
      <w:marBottom w:val="0"/>
      <w:divBdr>
        <w:top w:val="none" w:sz="0" w:space="0" w:color="auto"/>
        <w:left w:val="none" w:sz="0" w:space="0" w:color="auto"/>
        <w:bottom w:val="none" w:sz="0" w:space="0" w:color="auto"/>
        <w:right w:val="none" w:sz="0" w:space="0" w:color="auto"/>
      </w:divBdr>
    </w:div>
    <w:div w:id="1412316915">
      <w:bodyDiv w:val="1"/>
      <w:marLeft w:val="0"/>
      <w:marRight w:val="0"/>
      <w:marTop w:val="0"/>
      <w:marBottom w:val="0"/>
      <w:divBdr>
        <w:top w:val="none" w:sz="0" w:space="0" w:color="auto"/>
        <w:left w:val="none" w:sz="0" w:space="0" w:color="auto"/>
        <w:bottom w:val="none" w:sz="0" w:space="0" w:color="auto"/>
        <w:right w:val="none" w:sz="0" w:space="0" w:color="auto"/>
      </w:divBdr>
      <w:divsChild>
        <w:div w:id="784539292">
          <w:marLeft w:val="0"/>
          <w:marRight w:val="0"/>
          <w:marTop w:val="0"/>
          <w:marBottom w:val="0"/>
          <w:divBdr>
            <w:top w:val="none" w:sz="0" w:space="0" w:color="auto"/>
            <w:left w:val="none" w:sz="0" w:space="0" w:color="auto"/>
            <w:bottom w:val="none" w:sz="0" w:space="0" w:color="auto"/>
            <w:right w:val="none" w:sz="0" w:space="0" w:color="auto"/>
          </w:divBdr>
        </w:div>
        <w:div w:id="1782214291">
          <w:marLeft w:val="0"/>
          <w:marRight w:val="0"/>
          <w:marTop w:val="0"/>
          <w:marBottom w:val="0"/>
          <w:divBdr>
            <w:top w:val="none" w:sz="0" w:space="0" w:color="auto"/>
            <w:left w:val="none" w:sz="0" w:space="0" w:color="auto"/>
            <w:bottom w:val="none" w:sz="0" w:space="0" w:color="auto"/>
            <w:right w:val="none" w:sz="0" w:space="0" w:color="auto"/>
          </w:divBdr>
        </w:div>
      </w:divsChild>
    </w:div>
    <w:div w:id="1465738610">
      <w:bodyDiv w:val="1"/>
      <w:marLeft w:val="0"/>
      <w:marRight w:val="0"/>
      <w:marTop w:val="0"/>
      <w:marBottom w:val="0"/>
      <w:divBdr>
        <w:top w:val="none" w:sz="0" w:space="0" w:color="auto"/>
        <w:left w:val="none" w:sz="0" w:space="0" w:color="auto"/>
        <w:bottom w:val="none" w:sz="0" w:space="0" w:color="auto"/>
        <w:right w:val="none" w:sz="0" w:space="0" w:color="auto"/>
      </w:divBdr>
    </w:div>
    <w:div w:id="1498037908">
      <w:bodyDiv w:val="1"/>
      <w:marLeft w:val="0"/>
      <w:marRight w:val="0"/>
      <w:marTop w:val="0"/>
      <w:marBottom w:val="0"/>
      <w:divBdr>
        <w:top w:val="none" w:sz="0" w:space="0" w:color="auto"/>
        <w:left w:val="none" w:sz="0" w:space="0" w:color="auto"/>
        <w:bottom w:val="none" w:sz="0" w:space="0" w:color="auto"/>
        <w:right w:val="none" w:sz="0" w:space="0" w:color="auto"/>
      </w:divBdr>
    </w:div>
    <w:div w:id="1522352483">
      <w:bodyDiv w:val="1"/>
      <w:marLeft w:val="0"/>
      <w:marRight w:val="0"/>
      <w:marTop w:val="0"/>
      <w:marBottom w:val="0"/>
      <w:divBdr>
        <w:top w:val="none" w:sz="0" w:space="0" w:color="auto"/>
        <w:left w:val="none" w:sz="0" w:space="0" w:color="auto"/>
        <w:bottom w:val="none" w:sz="0" w:space="0" w:color="auto"/>
        <w:right w:val="none" w:sz="0" w:space="0" w:color="auto"/>
      </w:divBdr>
    </w:div>
    <w:div w:id="1577940205">
      <w:bodyDiv w:val="1"/>
      <w:marLeft w:val="0"/>
      <w:marRight w:val="0"/>
      <w:marTop w:val="0"/>
      <w:marBottom w:val="0"/>
      <w:divBdr>
        <w:top w:val="none" w:sz="0" w:space="0" w:color="auto"/>
        <w:left w:val="none" w:sz="0" w:space="0" w:color="auto"/>
        <w:bottom w:val="none" w:sz="0" w:space="0" w:color="auto"/>
        <w:right w:val="none" w:sz="0" w:space="0" w:color="auto"/>
      </w:divBdr>
    </w:div>
    <w:div w:id="1670790367">
      <w:bodyDiv w:val="1"/>
      <w:marLeft w:val="0"/>
      <w:marRight w:val="0"/>
      <w:marTop w:val="0"/>
      <w:marBottom w:val="0"/>
      <w:divBdr>
        <w:top w:val="none" w:sz="0" w:space="0" w:color="auto"/>
        <w:left w:val="none" w:sz="0" w:space="0" w:color="auto"/>
        <w:bottom w:val="none" w:sz="0" w:space="0" w:color="auto"/>
        <w:right w:val="none" w:sz="0" w:space="0" w:color="auto"/>
      </w:divBdr>
    </w:div>
    <w:div w:id="1679775065">
      <w:bodyDiv w:val="1"/>
      <w:marLeft w:val="0"/>
      <w:marRight w:val="0"/>
      <w:marTop w:val="0"/>
      <w:marBottom w:val="0"/>
      <w:divBdr>
        <w:top w:val="none" w:sz="0" w:space="0" w:color="auto"/>
        <w:left w:val="none" w:sz="0" w:space="0" w:color="auto"/>
        <w:bottom w:val="none" w:sz="0" w:space="0" w:color="auto"/>
        <w:right w:val="none" w:sz="0" w:space="0" w:color="auto"/>
      </w:divBdr>
    </w:div>
    <w:div w:id="1749956506">
      <w:bodyDiv w:val="1"/>
      <w:marLeft w:val="0"/>
      <w:marRight w:val="0"/>
      <w:marTop w:val="0"/>
      <w:marBottom w:val="0"/>
      <w:divBdr>
        <w:top w:val="none" w:sz="0" w:space="0" w:color="auto"/>
        <w:left w:val="none" w:sz="0" w:space="0" w:color="auto"/>
        <w:bottom w:val="none" w:sz="0" w:space="0" w:color="auto"/>
        <w:right w:val="none" w:sz="0" w:space="0" w:color="auto"/>
      </w:divBdr>
    </w:div>
    <w:div w:id="1822038759">
      <w:bodyDiv w:val="1"/>
      <w:marLeft w:val="0"/>
      <w:marRight w:val="0"/>
      <w:marTop w:val="0"/>
      <w:marBottom w:val="0"/>
      <w:divBdr>
        <w:top w:val="none" w:sz="0" w:space="0" w:color="auto"/>
        <w:left w:val="none" w:sz="0" w:space="0" w:color="auto"/>
        <w:bottom w:val="none" w:sz="0" w:space="0" w:color="auto"/>
        <w:right w:val="none" w:sz="0" w:space="0" w:color="auto"/>
      </w:divBdr>
    </w:div>
    <w:div w:id="1883209512">
      <w:bodyDiv w:val="1"/>
      <w:marLeft w:val="0"/>
      <w:marRight w:val="0"/>
      <w:marTop w:val="0"/>
      <w:marBottom w:val="0"/>
      <w:divBdr>
        <w:top w:val="none" w:sz="0" w:space="0" w:color="auto"/>
        <w:left w:val="none" w:sz="0" w:space="0" w:color="auto"/>
        <w:bottom w:val="none" w:sz="0" w:space="0" w:color="auto"/>
        <w:right w:val="none" w:sz="0" w:space="0" w:color="auto"/>
      </w:divBdr>
    </w:div>
    <w:div w:id="1897859129">
      <w:bodyDiv w:val="1"/>
      <w:marLeft w:val="0"/>
      <w:marRight w:val="0"/>
      <w:marTop w:val="0"/>
      <w:marBottom w:val="0"/>
      <w:divBdr>
        <w:top w:val="none" w:sz="0" w:space="0" w:color="auto"/>
        <w:left w:val="none" w:sz="0" w:space="0" w:color="auto"/>
        <w:bottom w:val="none" w:sz="0" w:space="0" w:color="auto"/>
        <w:right w:val="none" w:sz="0" w:space="0" w:color="auto"/>
      </w:divBdr>
    </w:div>
    <w:div w:id="1954896735">
      <w:bodyDiv w:val="1"/>
      <w:marLeft w:val="0"/>
      <w:marRight w:val="0"/>
      <w:marTop w:val="0"/>
      <w:marBottom w:val="0"/>
      <w:divBdr>
        <w:top w:val="none" w:sz="0" w:space="0" w:color="auto"/>
        <w:left w:val="none" w:sz="0" w:space="0" w:color="auto"/>
        <w:bottom w:val="none" w:sz="0" w:space="0" w:color="auto"/>
        <w:right w:val="none" w:sz="0" w:space="0" w:color="auto"/>
      </w:divBdr>
    </w:div>
    <w:div w:id="1968508870">
      <w:bodyDiv w:val="1"/>
      <w:marLeft w:val="0"/>
      <w:marRight w:val="0"/>
      <w:marTop w:val="0"/>
      <w:marBottom w:val="0"/>
      <w:divBdr>
        <w:top w:val="none" w:sz="0" w:space="0" w:color="auto"/>
        <w:left w:val="none" w:sz="0" w:space="0" w:color="auto"/>
        <w:bottom w:val="none" w:sz="0" w:space="0" w:color="auto"/>
        <w:right w:val="none" w:sz="0" w:space="0" w:color="auto"/>
      </w:divBdr>
    </w:div>
    <w:div w:id="1974947172">
      <w:bodyDiv w:val="1"/>
      <w:marLeft w:val="0"/>
      <w:marRight w:val="0"/>
      <w:marTop w:val="0"/>
      <w:marBottom w:val="0"/>
      <w:divBdr>
        <w:top w:val="none" w:sz="0" w:space="0" w:color="auto"/>
        <w:left w:val="none" w:sz="0" w:space="0" w:color="auto"/>
        <w:bottom w:val="none" w:sz="0" w:space="0" w:color="auto"/>
        <w:right w:val="none" w:sz="0" w:space="0" w:color="auto"/>
      </w:divBdr>
    </w:div>
    <w:div w:id="2039892945">
      <w:bodyDiv w:val="1"/>
      <w:marLeft w:val="0"/>
      <w:marRight w:val="0"/>
      <w:marTop w:val="0"/>
      <w:marBottom w:val="0"/>
      <w:divBdr>
        <w:top w:val="none" w:sz="0" w:space="0" w:color="auto"/>
        <w:left w:val="none" w:sz="0" w:space="0" w:color="auto"/>
        <w:bottom w:val="none" w:sz="0" w:space="0" w:color="auto"/>
        <w:right w:val="none" w:sz="0" w:space="0" w:color="auto"/>
      </w:divBdr>
    </w:div>
    <w:div w:id="2043049285">
      <w:bodyDiv w:val="1"/>
      <w:marLeft w:val="0"/>
      <w:marRight w:val="0"/>
      <w:marTop w:val="0"/>
      <w:marBottom w:val="0"/>
      <w:divBdr>
        <w:top w:val="none" w:sz="0" w:space="0" w:color="auto"/>
        <w:left w:val="none" w:sz="0" w:space="0" w:color="auto"/>
        <w:bottom w:val="none" w:sz="0" w:space="0" w:color="auto"/>
        <w:right w:val="none" w:sz="0" w:space="0" w:color="auto"/>
      </w:divBdr>
    </w:div>
    <w:div w:id="2064793670">
      <w:bodyDiv w:val="1"/>
      <w:marLeft w:val="0"/>
      <w:marRight w:val="0"/>
      <w:marTop w:val="0"/>
      <w:marBottom w:val="0"/>
      <w:divBdr>
        <w:top w:val="none" w:sz="0" w:space="0" w:color="auto"/>
        <w:left w:val="none" w:sz="0" w:space="0" w:color="auto"/>
        <w:bottom w:val="none" w:sz="0" w:space="0" w:color="auto"/>
        <w:right w:val="none" w:sz="0" w:space="0" w:color="auto"/>
      </w:divBdr>
    </w:div>
    <w:div w:id="2094282569">
      <w:bodyDiv w:val="1"/>
      <w:marLeft w:val="0"/>
      <w:marRight w:val="0"/>
      <w:marTop w:val="0"/>
      <w:marBottom w:val="0"/>
      <w:divBdr>
        <w:top w:val="none" w:sz="0" w:space="0" w:color="auto"/>
        <w:left w:val="none" w:sz="0" w:space="0" w:color="auto"/>
        <w:bottom w:val="none" w:sz="0" w:space="0" w:color="auto"/>
        <w:right w:val="none" w:sz="0" w:space="0" w:color="auto"/>
      </w:divBdr>
    </w:div>
    <w:div w:id="2141224397">
      <w:bodyDiv w:val="1"/>
      <w:marLeft w:val="0"/>
      <w:marRight w:val="0"/>
      <w:marTop w:val="0"/>
      <w:marBottom w:val="0"/>
      <w:divBdr>
        <w:top w:val="none" w:sz="0" w:space="0" w:color="auto"/>
        <w:left w:val="none" w:sz="0" w:space="0" w:color="auto"/>
        <w:bottom w:val="none" w:sz="0" w:space="0" w:color="auto"/>
        <w:right w:val="none" w:sz="0" w:space="0" w:color="auto"/>
      </w:divBdr>
    </w:div>
    <w:div w:id="2146240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2EE71-258A-4719-A431-9A7C5BAD1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1986</Words>
  <Characters>11325</Characters>
  <Application>Microsoft Office Word</Application>
  <DocSecurity>0</DocSecurity>
  <Lines>94</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2023-03-09T19:21:00Z</dcterms:created>
  <dcterms:modified xsi:type="dcterms:W3CDTF">2023-03-18T16:47:00Z</dcterms:modified>
</cp:coreProperties>
</file>