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14" w:rsidRPr="0054419B" w:rsidRDefault="0054419B" w:rsidP="001C6714">
      <w:pPr>
        <w:spacing w:line="360" w:lineRule="auto"/>
        <w:rPr>
          <w:rFonts w:ascii="Times New Roman" w:hAnsi="Times New Roman"/>
          <w:noProof/>
          <w:sz w:val="20"/>
          <w:szCs w:val="20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 xml:space="preserve">ONLINE RESOURCE </w:t>
      </w:r>
      <w:r w:rsidR="00591AF9">
        <w:rPr>
          <w:rFonts w:ascii="Times New Roman" w:eastAsia="Times New Roman" w:hAnsi="Times New Roman"/>
          <w:b/>
          <w:sz w:val="20"/>
          <w:szCs w:val="20"/>
        </w:rPr>
        <w:t>11</w:t>
      </w:r>
      <w:r>
        <w:rPr>
          <w:rFonts w:ascii="Times New Roman" w:eastAsia="Times New Roman" w:hAnsi="Times New Roman"/>
          <w:b/>
          <w:sz w:val="20"/>
          <w:szCs w:val="20"/>
        </w:rPr>
        <w:t>.</w:t>
      </w:r>
      <w:r w:rsidR="001C6714" w:rsidRPr="00B414F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C6714" w:rsidRPr="0054419B">
        <w:rPr>
          <w:rFonts w:ascii="Times New Roman" w:eastAsia="Times New Roman" w:hAnsi="Times New Roman"/>
          <w:sz w:val="20"/>
          <w:szCs w:val="20"/>
        </w:rPr>
        <w:t xml:space="preserve">Comparison of drop-outs </w:t>
      </w:r>
      <w:r w:rsidR="00804E60">
        <w:rPr>
          <w:rFonts w:ascii="Times New Roman" w:eastAsia="Times New Roman" w:hAnsi="Times New Roman"/>
          <w:sz w:val="20"/>
          <w:szCs w:val="20"/>
        </w:rPr>
        <w:t xml:space="preserve">(due to the intervention) </w:t>
      </w:r>
      <w:r w:rsidR="001C6714" w:rsidRPr="0054419B">
        <w:rPr>
          <w:rFonts w:ascii="Times New Roman" w:eastAsia="Times New Roman" w:hAnsi="Times New Roman"/>
          <w:sz w:val="20"/>
          <w:szCs w:val="20"/>
        </w:rPr>
        <w:t>in CPAP and MAD treatment groups reported by the authors.</w:t>
      </w:r>
    </w:p>
    <w:p w:rsidR="001C6714" w:rsidRPr="00B414FD" w:rsidRDefault="001C6714" w:rsidP="001C6714">
      <w:pPr>
        <w:spacing w:line="360" w:lineRule="auto"/>
        <w:rPr>
          <w:rFonts w:ascii="Times New Roman" w:hAnsi="Times New Roman"/>
          <w:noProof/>
          <w:sz w:val="20"/>
          <w:szCs w:val="20"/>
          <w:lang w:eastAsia="es-ES"/>
        </w:rPr>
      </w:pPr>
    </w:p>
    <w:p w:rsidR="001C6714" w:rsidRPr="00B414FD" w:rsidRDefault="00804E60" w:rsidP="001C6714">
      <w:pPr>
        <w:spacing w:line="360" w:lineRule="auto"/>
        <w:rPr>
          <w:rFonts w:ascii="Times New Roman" w:hAnsi="Times New Roman"/>
          <w:bCs/>
          <w:sz w:val="20"/>
          <w:szCs w:val="20"/>
        </w:rPr>
      </w:pPr>
      <w:r w:rsidRPr="00817873">
        <w:rPr>
          <w:noProof/>
          <w:lang w:val="es-ES" w:eastAsia="es-ES"/>
        </w:rPr>
        <w:drawing>
          <wp:inline distT="0" distB="0" distL="0" distR="0" wp14:anchorId="44A2E8B6" wp14:editId="38C66569">
            <wp:extent cx="5486400" cy="3294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9F" w:rsidRDefault="008032F1"/>
    <w:sectPr w:rsidR="006917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4"/>
    <w:rsid w:val="001C6714"/>
    <w:rsid w:val="00504865"/>
    <w:rsid w:val="0054419B"/>
    <w:rsid w:val="00591AF9"/>
    <w:rsid w:val="008032F1"/>
    <w:rsid w:val="00804E60"/>
    <w:rsid w:val="008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18050-B81B-4BC5-9AEF-1FEFBF55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71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Enciso</dc:creator>
  <cp:keywords/>
  <dc:description/>
  <cp:lastModifiedBy>Reyes Enciso</cp:lastModifiedBy>
  <cp:revision>7</cp:revision>
  <dcterms:created xsi:type="dcterms:W3CDTF">2017-06-26T17:46:00Z</dcterms:created>
  <dcterms:modified xsi:type="dcterms:W3CDTF">2017-11-03T16:12:00Z</dcterms:modified>
</cp:coreProperties>
</file>