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D255" w14:textId="77777777" w:rsidR="00E73F73" w:rsidRDefault="00F556E8">
      <w:pPr>
        <w:pStyle w:val="Subtitle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Supplementary Materials</w:t>
      </w:r>
    </w:p>
    <w:p w14:paraId="6971E18A" w14:textId="56B0462B" w:rsidR="00E73F73" w:rsidRDefault="0041469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 w:rsidR="009D1769">
        <w:rPr>
          <w:rFonts w:ascii="Times New Roman" w:hAnsi="Times New Roman" w:cs="Times New Roman"/>
          <w:b/>
          <w:sz w:val="20"/>
          <w:szCs w:val="20"/>
        </w:rPr>
        <w:t>1</w:t>
      </w:r>
      <w:r w:rsidR="00F556E8">
        <w:rPr>
          <w:rFonts w:ascii="Times New Roman" w:hAnsi="Times New Roman" w:cs="Times New Roman"/>
          <w:b/>
          <w:sz w:val="20"/>
          <w:szCs w:val="20"/>
        </w:rPr>
        <w:t>. Summary of fracture outcomes at various sites by different interventions</w:t>
      </w:r>
    </w:p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8"/>
        <w:gridCol w:w="5110"/>
        <w:gridCol w:w="3185"/>
        <w:gridCol w:w="2132"/>
        <w:gridCol w:w="1395"/>
      </w:tblGrid>
      <w:tr w:rsidR="00E73F73" w14:paraId="2803BBEA" w14:textId="77777777">
        <w:trPr>
          <w:trHeight w:val="530"/>
          <w:jc w:val="center"/>
        </w:trPr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66318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Outcomes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4622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Interventions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5D16C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Included study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00DFB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4FF52" w14:textId="77777777" w:rsidR="00E73F73" w:rsidRDefault="00F556E8">
            <w:pPr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  <w:t>P value</w:t>
            </w:r>
          </w:p>
        </w:tc>
      </w:tr>
      <w:tr w:rsidR="00E73F73" w14:paraId="62A1E7E1" w14:textId="77777777">
        <w:trPr>
          <w:trHeight w:val="530"/>
          <w:jc w:val="center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CD2A8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Major three sites of non-vertebral (humerus, wrist and hip)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A37E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017B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BF15F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0.51 (0.23-1.03)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7B470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0.062</w:t>
            </w:r>
          </w:p>
        </w:tc>
      </w:tr>
      <w:tr w:rsidR="00E73F73" w14:paraId="46EF5C55" w14:textId="77777777">
        <w:trPr>
          <w:trHeight w:val="530"/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78498F9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Wrist fracture 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9172A97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48C9B14E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CA3DDFD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0.29 (0.11-0.77)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5883F40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0.013</w:t>
            </w:r>
          </w:p>
        </w:tc>
      </w:tr>
      <w:tr w:rsidR="00E73F73" w14:paraId="74628DDE" w14:textId="77777777">
        <w:trPr>
          <w:trHeight w:val="530"/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67B5F9CD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Ribs fracture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4B3D0DE8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004B4E5C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409C110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0.56 (0.23-1.33)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5407201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0.195</w:t>
            </w:r>
          </w:p>
        </w:tc>
      </w:tr>
      <w:tr w:rsidR="00E73F73" w14:paraId="04949F96" w14:textId="77777777">
        <w:trPr>
          <w:trHeight w:val="530"/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03E9610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Pelvis fracture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B3B37C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19D8CEE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2D853693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2.95 (0.31-28.34)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A8B7F04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0.348</w:t>
            </w:r>
          </w:p>
        </w:tc>
      </w:tr>
      <w:tr w:rsidR="00E73F73" w14:paraId="4F799898" w14:textId="77777777">
        <w:trPr>
          <w:trHeight w:val="530"/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54BAFCE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Humerus fracture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484373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7F469C3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2E380AF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1.92 (0.17-21.22)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CC94E9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0.596</w:t>
            </w:r>
          </w:p>
        </w:tc>
      </w:tr>
      <w:tr w:rsidR="00E73F73" w14:paraId="553C0373" w14:textId="77777777">
        <w:trPr>
          <w:trHeight w:val="530"/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06DFD31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Clavicle, scapula, sternum fracture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53B0F077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4605F566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DA420AB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0.33 (0.03-3.20)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C863F6C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0.352</w:t>
            </w:r>
          </w:p>
        </w:tc>
      </w:tr>
      <w:tr w:rsidR="00E73F73" w14:paraId="7CF2067E" w14:textId="77777777">
        <w:trPr>
          <w:trHeight w:val="530"/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7A5D3E39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Hip fracture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628FCAD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4D726F4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3A250A35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1.41 (0.45-4.44)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A056B4C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0.556</w:t>
            </w:r>
          </w:p>
        </w:tc>
      </w:tr>
      <w:tr w:rsidR="00E73F73" w14:paraId="1BCAC3A1" w14:textId="77777777">
        <w:trPr>
          <w:trHeight w:val="530"/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6BEFFF57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Tibia fracture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1239846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7D95B66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382984D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0.20 (0.02-1.69)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419C5EB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0.155</w:t>
            </w:r>
          </w:p>
        </w:tc>
      </w:tr>
      <w:tr w:rsidR="00E73F73" w14:paraId="794A3133" w14:textId="77777777">
        <w:trPr>
          <w:trHeight w:val="530"/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4CBFC9A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Distal forearm fracture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4A9226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1798BAF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949FDA2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0.28 (0.11-0.69)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6941083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0.007</w:t>
            </w:r>
          </w:p>
        </w:tc>
      </w:tr>
      <w:tr w:rsidR="00E73F73" w14:paraId="73250FED" w14:textId="77777777">
        <w:trPr>
          <w:trHeight w:val="530"/>
          <w:jc w:val="center"/>
        </w:trPr>
        <w:tc>
          <w:tcPr>
            <w:tcW w:w="3268" w:type="dxa"/>
            <w:vMerge w:val="restart"/>
            <w:tcBorders>
              <w:top w:val="nil"/>
              <w:left w:val="nil"/>
              <w:right w:val="nil"/>
            </w:tcBorders>
          </w:tcPr>
          <w:p w14:paraId="2E4E79E6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 xml:space="preserve">All osteoporotic fractures 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3A73683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vitamin D 400 IU/day + Ca 610 mg/day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10E2FDC9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Sakai 2015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F2EB25A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0.67 (0.25-1.82)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D7D1895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0.432</w:t>
            </w:r>
          </w:p>
        </w:tc>
      </w:tr>
      <w:tr w:rsidR="00E73F73" w14:paraId="0ED6BE71" w14:textId="77777777">
        <w:trPr>
          <w:trHeight w:val="530"/>
          <w:jc w:val="center"/>
        </w:trPr>
        <w:tc>
          <w:tcPr>
            <w:tcW w:w="3268" w:type="dxa"/>
            <w:vMerge/>
            <w:tcBorders>
              <w:left w:val="nil"/>
              <w:bottom w:val="nil"/>
              <w:right w:val="nil"/>
            </w:tcBorders>
          </w:tcPr>
          <w:p w14:paraId="6FE0E46A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21A7B75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 xml:space="preserve">ELD </w:t>
            </w: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3A3034D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2011, Jiang 2019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6678EC4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0.60 (0.29-1.22)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DDCE8AB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0.157</w:t>
            </w:r>
          </w:p>
        </w:tc>
      </w:tr>
      <w:tr w:rsidR="00E73F73" w14:paraId="50629202" w14:textId="77777777">
        <w:trPr>
          <w:trHeight w:val="530"/>
          <w:jc w:val="center"/>
        </w:trPr>
        <w:tc>
          <w:tcPr>
            <w:tcW w:w="3268" w:type="dxa"/>
            <w:vMerge w:val="restart"/>
            <w:tcBorders>
              <w:top w:val="nil"/>
              <w:left w:val="nil"/>
              <w:right w:val="nil"/>
            </w:tcBorders>
          </w:tcPr>
          <w:p w14:paraId="5F54B21E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Vertebral fracture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4F420429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vitamin D 400 IU/day + Ca 610 mg/day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32A67BE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Sakai 2015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37EB1831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1.41 (0.43-4.61)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10BE525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0.570</w:t>
            </w:r>
          </w:p>
        </w:tc>
      </w:tr>
      <w:tr w:rsidR="00E73F73" w14:paraId="2B5D2C37" w14:textId="77777777">
        <w:trPr>
          <w:trHeight w:val="530"/>
          <w:jc w:val="center"/>
        </w:trPr>
        <w:tc>
          <w:tcPr>
            <w:tcW w:w="3268" w:type="dxa"/>
            <w:vMerge/>
            <w:tcBorders>
              <w:left w:val="nil"/>
              <w:bottom w:val="nil"/>
              <w:right w:val="nil"/>
            </w:tcBorders>
          </w:tcPr>
          <w:p w14:paraId="70884132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63A1FA3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 xml:space="preserve">ELD </w:t>
            </w: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6EDC8F7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2011, Jiang 2019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1E780373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0.52 (0.29-0.95)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D291024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0.034</w:t>
            </w:r>
          </w:p>
        </w:tc>
      </w:tr>
      <w:tr w:rsidR="00E73F73" w14:paraId="159D6F7A" w14:textId="77777777">
        <w:trPr>
          <w:trHeight w:val="530"/>
          <w:jc w:val="center"/>
        </w:trPr>
        <w:tc>
          <w:tcPr>
            <w:tcW w:w="3268" w:type="dxa"/>
            <w:vMerge w:val="restart"/>
            <w:tcBorders>
              <w:top w:val="nil"/>
              <w:left w:val="nil"/>
              <w:right w:val="nil"/>
            </w:tcBorders>
          </w:tcPr>
          <w:p w14:paraId="30760CA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lastRenderedPageBreak/>
              <w:t>Non-vertebral fracture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BCF3D6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vitamin D 400 IU/day + Ca 610 mg/day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1872714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Sakai 2015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96F9B3C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0.09 (0.01-1.13)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A337B8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0.062</w:t>
            </w:r>
          </w:p>
        </w:tc>
      </w:tr>
      <w:tr w:rsidR="00E73F73" w14:paraId="7EC96866" w14:textId="77777777">
        <w:trPr>
          <w:trHeight w:val="530"/>
          <w:jc w:val="center"/>
        </w:trPr>
        <w:tc>
          <w:tcPr>
            <w:tcW w:w="3268" w:type="dxa"/>
            <w:vMerge/>
            <w:tcBorders>
              <w:left w:val="nil"/>
              <w:bottom w:val="nil"/>
              <w:right w:val="nil"/>
            </w:tcBorders>
          </w:tcPr>
          <w:p w14:paraId="53CA68CC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7232CE8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 xml:space="preserve">ELD </w:t>
            </w: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3B7E8F1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2011, Jiang 2019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144DBF3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0.44 (0.06-3.05)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9B6A449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0.405</w:t>
            </w:r>
          </w:p>
        </w:tc>
      </w:tr>
      <w:tr w:rsidR="00E73F73" w14:paraId="388F67FB" w14:textId="77777777">
        <w:trPr>
          <w:trHeight w:val="530"/>
          <w:jc w:val="center"/>
        </w:trPr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6FB3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Self-reported falling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0C8BE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vitamin D 400 IU/day + Ca 610 mg/day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217B5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Sakai 2015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4702B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0.78 (0.43-1.42)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FED4C" w14:textId="77777777" w:rsidR="00E73F73" w:rsidRDefault="00F556E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0.415</w:t>
            </w:r>
          </w:p>
        </w:tc>
      </w:tr>
    </w:tbl>
    <w:p w14:paraId="7094ED42" w14:textId="77777777" w:rsidR="00E73F73" w:rsidRDefault="00F556E8">
      <w:pPr>
        <w:rPr>
          <w:rFonts w:ascii="Times New Roman" w:hAnsi="Times New Roman" w:cs="Times New Roman"/>
          <w:sz w:val="20"/>
          <w:szCs w:val="20"/>
        </w:rPr>
      </w:pPr>
      <w:bookmarkStart w:id="0" w:name="_Hlk38038922"/>
      <w:r>
        <w:rPr>
          <w:rFonts w:ascii="Times New Roman" w:hAnsi="Times New Roman" w:cs="Times New Roman"/>
          <w:sz w:val="20"/>
          <w:szCs w:val="20"/>
        </w:rPr>
        <w:t xml:space="preserve">ELD: Eldecalcitol; </w:t>
      </w:r>
      <w:r>
        <w:rPr>
          <w:rFonts w:ascii="Times New Roman" w:hAnsi="Times New Roman" w:cs="Times New Roman"/>
          <w:bCs/>
          <w:sz w:val="20"/>
          <w:szCs w:val="20"/>
        </w:rPr>
        <w:t xml:space="preserve">ALF: </w:t>
      </w: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Alfacalcidol</w:t>
      </w:r>
    </w:p>
    <w:bookmarkEnd w:id="0"/>
    <w:p w14:paraId="1C5EFE75" w14:textId="77777777" w:rsidR="00E73F73" w:rsidRDefault="00E73F73">
      <w:pPr>
        <w:rPr>
          <w:rFonts w:ascii="Times New Roman" w:hAnsi="Times New Roman" w:cs="Times New Roman"/>
          <w:sz w:val="20"/>
          <w:szCs w:val="20"/>
        </w:rPr>
        <w:sectPr w:rsidR="00E73F73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3547D30" w14:textId="77777777" w:rsidR="00E73F73" w:rsidRDefault="00F556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 Table 2. Summary of other outcomes by different interventions</w:t>
      </w:r>
    </w:p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4146"/>
        <w:gridCol w:w="2315"/>
        <w:gridCol w:w="2924"/>
        <w:gridCol w:w="1313"/>
      </w:tblGrid>
      <w:tr w:rsidR="00E73F73" w14:paraId="63708DF0" w14:textId="77777777">
        <w:trPr>
          <w:trHeight w:val="530"/>
          <w:jc w:val="center"/>
        </w:trPr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3542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Outcomes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F70F3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Interventions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CE786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Included study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B0A4B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MD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95% CI)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6E0F3" w14:textId="77777777" w:rsidR="00E73F73" w:rsidRDefault="00F55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  <w:t>P value</w:t>
            </w:r>
          </w:p>
        </w:tc>
      </w:tr>
      <w:tr w:rsidR="00E73F73" w14:paraId="460F91A9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0AD9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FN−BMD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71ECB" w14:textId="4BE549F7" w:rsidR="00E73F73" w:rsidRPr="00B008BF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</w:t>
            </w: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minodronate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(50 mg/28 days)</w:t>
            </w:r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</w:t>
            </w:r>
            <w:r w:rsidR="00D653A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and </w:t>
            </w:r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ALF</w:t>
            </w:r>
            <w:r w:rsidR="00D653A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(1.0 </w:t>
            </w:r>
            <w:proofErr w:type="spellStart"/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2415243F" w14:textId="77777777" w:rsidR="00E73F73" w:rsidRPr="00B008BF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Nakatoh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5A1C37D6" w14:textId="77777777" w:rsidR="00E73F73" w:rsidRPr="00B008BF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8BF">
              <w:rPr>
                <w:rFonts w:ascii="Times New Roman" w:hAnsi="Times New Roman" w:cs="Times New Roman"/>
                <w:bCs/>
                <w:sz w:val="20"/>
                <w:szCs w:val="20"/>
              </w:rPr>
              <w:t>0.00 (-0.04 to 0.04)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796FA5E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1.000</w:t>
            </w:r>
          </w:p>
        </w:tc>
      </w:tr>
      <w:tr w:rsidR="00E73F73" w14:paraId="1A292626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CBFF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FN−BMD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DA0A" w14:textId="4A25A35D" w:rsidR="00E73F73" w:rsidRPr="00B008BF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raloxifene (60 mg/day)</w:t>
            </w:r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</w:t>
            </w:r>
            <w:r w:rsidR="00D653A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and </w:t>
            </w:r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ALF</w:t>
            </w:r>
            <w:r w:rsidR="00D653A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(1.0 </w:t>
            </w:r>
            <w:proofErr w:type="spellStart"/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744A9AC1" w14:textId="77777777" w:rsidR="00E73F73" w:rsidRPr="00B008BF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Nakatoh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6D1FD83E" w14:textId="77777777" w:rsidR="00E73F73" w:rsidRPr="00B008BF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8BF">
              <w:rPr>
                <w:rFonts w:ascii="Times New Roman" w:hAnsi="Times New Roman" w:cs="Times New Roman"/>
                <w:bCs/>
                <w:sz w:val="20"/>
                <w:szCs w:val="20"/>
              </w:rPr>
              <w:t>-0.01 (-0.06 to 0.03)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9B7C5B8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0.663</w:t>
            </w:r>
          </w:p>
        </w:tc>
      </w:tr>
      <w:tr w:rsidR="00E73F73" w14:paraId="1E4EFE8B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92E7C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Lumbar BMD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92B1A" w14:textId="0CA23FE7" w:rsidR="00E73F73" w:rsidRPr="00B008BF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</w:t>
            </w: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minodronate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(50 mg/28 days)</w:t>
            </w:r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</w:t>
            </w:r>
            <w:r w:rsidR="00D653A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and </w:t>
            </w:r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ALF</w:t>
            </w:r>
            <w:r w:rsidR="00D653A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(1.0 </w:t>
            </w:r>
            <w:proofErr w:type="spellStart"/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DA77F68" w14:textId="77777777" w:rsidR="00E73F73" w:rsidRPr="00B008BF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Nakatoh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6DCF6F1A" w14:textId="77777777" w:rsidR="00E73F73" w:rsidRPr="00B008BF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8BF">
              <w:rPr>
                <w:rFonts w:ascii="Times New Roman" w:hAnsi="Times New Roman" w:cs="Times New Roman"/>
                <w:bCs/>
                <w:sz w:val="20"/>
                <w:szCs w:val="20"/>
              </w:rPr>
              <w:t>0.00 (-0.07 to 0.08)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9E62CBC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1.000</w:t>
            </w:r>
          </w:p>
        </w:tc>
      </w:tr>
      <w:tr w:rsidR="00E73F73" w14:paraId="3F94861F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7D098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Lumbar BMD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A369B" w14:textId="36D41161" w:rsidR="00E73F73" w:rsidRPr="00B008BF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raloxifene (60 mg/day)</w:t>
            </w:r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</w:t>
            </w:r>
            <w:r w:rsidR="00D653A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and </w:t>
            </w:r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ALF</w:t>
            </w:r>
            <w:r w:rsidR="00D653A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(1.0 </w:t>
            </w:r>
            <w:proofErr w:type="spellStart"/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="00D653A9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6FED948C" w14:textId="77777777" w:rsidR="00E73F73" w:rsidRPr="00B008BF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Nakatoh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0868C090" w14:textId="77777777" w:rsidR="00E73F73" w:rsidRPr="00B008BF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8BF">
              <w:rPr>
                <w:rFonts w:ascii="Times New Roman" w:hAnsi="Times New Roman" w:cs="Times New Roman"/>
                <w:bCs/>
                <w:sz w:val="20"/>
                <w:szCs w:val="20"/>
              </w:rPr>
              <w:t>0.00 (-0.07 to 0.07)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5B017F9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1.000</w:t>
            </w:r>
          </w:p>
        </w:tc>
      </w:tr>
      <w:tr w:rsidR="00E73F73" w14:paraId="28020E5F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24DC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BALP (percentage change)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DE59" w14:textId="77777777" w:rsidR="00E73F73" w:rsidRPr="00B008BF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2E22A851" w14:textId="77777777" w:rsidR="00E73F73" w:rsidRPr="00B008BF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Jiang et al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029FF6CF" w14:textId="77777777" w:rsidR="00E73F73" w:rsidRPr="00B008BF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8BF">
              <w:rPr>
                <w:rFonts w:ascii="Times New Roman" w:hAnsi="Times New Roman" w:cs="Times New Roman"/>
                <w:bCs/>
                <w:sz w:val="20"/>
                <w:szCs w:val="20"/>
              </w:rPr>
              <w:t>-15.40% (-20.30 to -10.60)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DCC0C56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&lt; 0.001</w:t>
            </w:r>
          </w:p>
        </w:tc>
      </w:tr>
      <w:tr w:rsidR="00E73F73" w14:paraId="21A8C1B1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E15CB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BALP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7114B" w14:textId="5CCCCB20" w:rsidR="00E73F73" w:rsidRPr="00B008BF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</w:t>
            </w: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minodronate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(50 mg/28 days)</w:t>
            </w:r>
            <w:r w:rsidR="00F22C70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</w:t>
            </w:r>
            <w:r w:rsidR="00F22C7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and </w:t>
            </w:r>
            <w:r w:rsidR="00F22C70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ALF</w:t>
            </w:r>
            <w:r w:rsidR="00F22C7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  <w:r w:rsidR="00F22C70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(1.0 </w:t>
            </w:r>
            <w:proofErr w:type="spellStart"/>
            <w:r w:rsidR="00F22C70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="00F22C70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50EF5086" w14:textId="77777777" w:rsidR="00E73F73" w:rsidRPr="00B008BF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Nakatoh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07F0FC33" w14:textId="77777777" w:rsidR="00E73F73" w:rsidRPr="00B008BF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8BF">
              <w:rPr>
                <w:rFonts w:ascii="Times New Roman" w:hAnsi="Times New Roman" w:cs="Times New Roman"/>
                <w:bCs/>
                <w:sz w:val="20"/>
                <w:szCs w:val="20"/>
              </w:rPr>
              <w:t>0.50 (-0.76 to 1.76)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307E9FF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0.437</w:t>
            </w:r>
          </w:p>
        </w:tc>
      </w:tr>
      <w:tr w:rsidR="00E73F73" w14:paraId="67583A56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B65E9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BALP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187D7" w14:textId="12F4F7CD" w:rsidR="00E73F73" w:rsidRPr="00B008BF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raloxifene (60 mg/day)</w:t>
            </w:r>
            <w:r w:rsidR="00F22C7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and </w:t>
            </w:r>
            <w:r w:rsidR="00F22C70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ALF</w:t>
            </w:r>
            <w:r w:rsidR="00F22C7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  <w:r w:rsidR="00F22C70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(1.0 </w:t>
            </w:r>
            <w:proofErr w:type="spellStart"/>
            <w:r w:rsidR="00F22C70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="00F22C70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31652809" w14:textId="77777777" w:rsidR="00E73F73" w:rsidRPr="00B008BF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Nakatoh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10BDAE73" w14:textId="77777777" w:rsidR="00E73F73" w:rsidRPr="00B008BF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8BF">
              <w:rPr>
                <w:rFonts w:ascii="Times New Roman" w:hAnsi="Times New Roman" w:cs="Times New Roman"/>
                <w:bCs/>
                <w:sz w:val="20"/>
                <w:szCs w:val="20"/>
              </w:rPr>
              <w:t>0.70 (-0.57 to 1.97)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7DA28B3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0.280</w:t>
            </w:r>
          </w:p>
        </w:tc>
      </w:tr>
      <w:tr w:rsidR="00E73F73" w14:paraId="66A55D33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2D0E1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TRACP−5b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42732" w14:textId="73C86296" w:rsidR="00E73F73" w:rsidRPr="00B008BF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</w:t>
            </w: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minodronate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(50 mg/28 days)</w:t>
            </w:r>
            <w:r w:rsidR="00151622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</w:t>
            </w:r>
            <w:r w:rsidR="0015162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and </w:t>
            </w:r>
            <w:r w:rsidR="00151622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ALF</w:t>
            </w:r>
            <w:r w:rsidR="0015162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  <w:r w:rsidR="00151622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(1.0 </w:t>
            </w:r>
            <w:proofErr w:type="spellStart"/>
            <w:r w:rsidR="00151622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="00151622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2FF092BD" w14:textId="77777777" w:rsidR="00E73F73" w:rsidRPr="00B008BF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Nakatoh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3B3A33E1" w14:textId="77777777" w:rsidR="00E73F73" w:rsidRPr="00B008BF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8BF">
              <w:rPr>
                <w:rFonts w:ascii="Times New Roman" w:hAnsi="Times New Roman" w:cs="Times New Roman"/>
                <w:bCs/>
                <w:sz w:val="20"/>
                <w:szCs w:val="20"/>
              </w:rPr>
              <w:t>84.00 (29.28 to 138.72)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2E502B3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0.003</w:t>
            </w:r>
          </w:p>
        </w:tc>
      </w:tr>
      <w:tr w:rsidR="00E73F73" w14:paraId="696FA000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55500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TRACP−5b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ADB49" w14:textId="2DFEAEA4" w:rsidR="00E73F73" w:rsidRPr="00B008BF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raloxifene (60 mg/day)</w:t>
            </w:r>
            <w:r w:rsidR="00151622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</w:t>
            </w:r>
            <w:r w:rsidR="0015162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and </w:t>
            </w:r>
            <w:r w:rsidR="00151622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ALF</w:t>
            </w:r>
            <w:r w:rsidR="0015162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  <w:r w:rsidR="00151622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(1.0 </w:t>
            </w:r>
            <w:proofErr w:type="spellStart"/>
            <w:r w:rsidR="00151622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="00151622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174B43C8" w14:textId="77777777" w:rsidR="00E73F73" w:rsidRPr="00B008BF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Nakatoh</w:t>
            </w:r>
            <w:proofErr w:type="spellEnd"/>
            <w:r w:rsidRPr="00B008BF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3D741557" w14:textId="77777777" w:rsidR="00E73F73" w:rsidRPr="00B008BF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08BF">
              <w:rPr>
                <w:rFonts w:ascii="Times New Roman" w:hAnsi="Times New Roman" w:cs="Times New Roman"/>
                <w:bCs/>
                <w:sz w:val="20"/>
                <w:szCs w:val="20"/>
              </w:rPr>
              <w:t>57.00 (-0.74 to 114.74)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9638199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0.053</w:t>
            </w:r>
          </w:p>
        </w:tc>
      </w:tr>
      <w:tr w:rsidR="00E73F73" w14:paraId="5243EDE7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9FC89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CTX (percentage change)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9FA1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703D55E5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Jiang et al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7C151BD6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-38.50% (-50.00 to -27.10)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0D9E571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&lt; 0.001</w:t>
            </w:r>
          </w:p>
        </w:tc>
      </w:tr>
      <w:tr w:rsidR="00E73F73" w14:paraId="05FB96CD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A863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NTX (percentage change)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AE663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23F51C9D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0D5772CD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-6.70% (-16.10 to 2.70)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EDBEC0D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0.162</w:t>
            </w:r>
          </w:p>
        </w:tc>
      </w:tr>
      <w:tr w:rsidR="00E73F73" w14:paraId="74F53EA2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4F57D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NTX (percentage change)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A8D08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plain vitamin D3 (800 IU/day)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266156D5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7F4CE492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-9.30% (-17.03 to -1.57)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3E9A1E9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0.018</w:t>
            </w:r>
          </w:p>
        </w:tc>
      </w:tr>
      <w:tr w:rsidR="00E73F73" w14:paraId="709EF7B0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0C8A1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NTX (percentage change)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DCB64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placebo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6007B65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5B8A90C8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-12.40% (-21.28 to -3.52)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DE1203F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0.006</w:t>
            </w:r>
          </w:p>
        </w:tc>
      </w:tr>
      <w:tr w:rsidR="00E73F73" w14:paraId="2857C680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1D90FCD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FCA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5E41BA1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1A8C342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0FBABB48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3.50 (-3.40 to 10.40)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9AF6238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0.320</w:t>
            </w:r>
          </w:p>
        </w:tc>
      </w:tr>
      <w:tr w:rsidR="00E73F73" w14:paraId="49573062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4A66F34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FCA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6A8F5E9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plain vitamin D3 (800 IU/day)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192C3CA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51202AFC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9.00 (2.88 to 15.12)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A1DEE98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0.004</w:t>
            </w:r>
          </w:p>
        </w:tc>
      </w:tr>
      <w:tr w:rsidR="00E73F73" w14:paraId="08412CEC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30E80069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lastRenderedPageBreak/>
              <w:t>FCA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4F6489B2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placebo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5F034B6D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1C7185AB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13.30 (8.27 to 18.33)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A21A845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</w:tr>
      <w:tr w:rsidR="00E73F73" w14:paraId="7BFDFE2F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476502A5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Abs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09235487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2B6E77B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47F28111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25.10 (-24.84 to 75.04)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D4E32C1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0.325</w:t>
            </w:r>
          </w:p>
        </w:tc>
      </w:tr>
      <w:tr w:rsidR="00E73F73" w14:paraId="0DC0546D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5A0D5CBD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Abs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4DABAEAD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plain vitamin D3 (800 IU/day)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4E5911E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4A103903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65.10 (20.78 to 109.42)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B67F21E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0.004</w:t>
            </w:r>
          </w:p>
        </w:tc>
      </w:tr>
      <w:tr w:rsidR="00E73F73" w14:paraId="418B8410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26737FE3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Abs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37FDFA56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placebo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25798B09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42D7B149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96.20 (59.89 to 132.51)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7B90F44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&lt;0.001</w:t>
            </w:r>
          </w:p>
        </w:tc>
      </w:tr>
      <w:tr w:rsidR="00E73F73" w14:paraId="39B78843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205623E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U−Ca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23ACBA8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347B88F5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0241EB49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-33.00 (-100.76 to 34.76)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5EBFF8D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0.340</w:t>
            </w:r>
          </w:p>
        </w:tc>
      </w:tr>
      <w:tr w:rsidR="00E73F73" w14:paraId="478D2702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50F33A1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U−Ca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1E09918D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bookmarkStart w:id="1" w:name="OLE_LINK1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plain vitamin D3 (800 IU/day)</w:t>
            </w:r>
            <w:bookmarkEnd w:id="1"/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7021A357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558427A2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35.40 (-27.99 to 98.79)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9F14266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0.274</w:t>
            </w:r>
          </w:p>
        </w:tc>
      </w:tr>
      <w:tr w:rsidR="00E73F73" w14:paraId="36FF3F76" w14:textId="77777777">
        <w:trPr>
          <w:trHeight w:val="333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0D1E5D68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U−Ca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60F224EA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placebo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447EFF72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571A9B78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87.00 (29.43 to 144.57)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2CB2961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0.003</w:t>
            </w:r>
          </w:p>
        </w:tc>
      </w:tr>
      <w:tr w:rsidR="00E73F73" w14:paraId="13FBA0D8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793267CF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25(OH)D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1DC55727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36AD3CD3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Matsumoto 2011,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2F033356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-0.80 (-7.45 to 5.86)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8D52510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0.814</w:t>
            </w:r>
          </w:p>
        </w:tc>
      </w:tr>
      <w:tr w:rsidR="00E73F73" w14:paraId="079797F8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375643A1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25(OH)D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036D4412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plain vitamin D3 (800 IU/day)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11D90C15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4EB1352E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-10.00 (-17.52 to -2.48)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F51FE59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0.009</w:t>
            </w:r>
          </w:p>
        </w:tc>
      </w:tr>
      <w:tr w:rsidR="00E73F73" w14:paraId="4321A7DA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5DADAD7B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25(OH)D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6AE51DD9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placebo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72B709B0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72FB8884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3.00 (-5.59 to 11.59)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36B1193A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0.494</w:t>
            </w:r>
          </w:p>
        </w:tc>
      </w:tr>
      <w:tr w:rsidR="00E73F73" w14:paraId="45F9E230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7D31319B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Serum 1,25 (OH)2D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6348F839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16798B9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7E5AA7E7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-72.30 (-76.60 to -68.00)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76E839AF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&lt; 0.001</w:t>
            </w:r>
          </w:p>
        </w:tc>
      </w:tr>
      <w:tr w:rsidR="00E73F73" w14:paraId="25AE9C88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1E672FC5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Serum intact PTH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77A0545B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5CD12550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5E914A73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9.00 (-4.89 to 22.89)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6E1F632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0.204</w:t>
            </w:r>
          </w:p>
        </w:tc>
      </w:tr>
      <w:tr w:rsidR="00E73F73" w14:paraId="30B969D4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36B7C202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Serum intact PTH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429A8DD5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plain vitamin D3 (800 IU/day)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3E400CAE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3A33430E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4.00 (-7.79 to 15.79)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BA053BD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0.506</w:t>
            </w:r>
          </w:p>
        </w:tc>
      </w:tr>
      <w:tr w:rsidR="00E73F73" w14:paraId="296BDDC7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541DC0A2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Serum intact PTH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1473DFCB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placebo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3C5D3986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bookmarkStart w:id="2" w:name="OLE_LINK2"/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  <w:bookmarkEnd w:id="2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5F74AE28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4.00 (-7.41 to 15.41)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A4A24A0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0.492</w:t>
            </w:r>
          </w:p>
        </w:tc>
      </w:tr>
      <w:tr w:rsidR="00E73F73" w14:paraId="58252A4E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2A27D1FE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Serum phosphorus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54AFC7AD" w14:textId="77777777" w:rsidR="00E73F73" w:rsidRPr="00946C14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 w:rsidRPr="00946C14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 w:rsidRPr="00946C14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Pr="00946C14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 w:rsidRPr="00946C14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Pr="00946C14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768C1FD8" w14:textId="0E2F8E78" w:rsidR="00E73F73" w:rsidRPr="00946C14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 w:rsidRPr="00946C14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 w:rsidRPr="00946C14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78AEA62A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0.10 (-0.27 to 0.47)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F298D78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0.596</w:t>
            </w:r>
          </w:p>
        </w:tc>
      </w:tr>
      <w:tr w:rsidR="00E73F73" w14:paraId="30FDDA8B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24D4D9E4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Serum phosphorus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14B7B45B" w14:textId="07924C93" w:rsidR="00E73F73" w:rsidRPr="00946C14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 w:rsidRPr="00946C14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 w:rsidRPr="00946C14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Pr="00946C14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</w:t>
            </w:r>
            <w:proofErr w:type="spellStart"/>
            <w:r w:rsidRPr="00946C14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minodronate</w:t>
            </w:r>
            <w:proofErr w:type="spellEnd"/>
            <w:r w:rsidRPr="00946C14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(50 mg/28 days)</w:t>
            </w:r>
            <w:r w:rsidR="00920B41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</w:t>
            </w:r>
            <w:r w:rsidR="00920B4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and </w:t>
            </w:r>
            <w:r w:rsidR="00920B41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ALF</w:t>
            </w:r>
            <w:r w:rsidR="00920B4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  <w:r w:rsidR="00920B41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(1.0 </w:t>
            </w:r>
            <w:proofErr w:type="spellStart"/>
            <w:r w:rsidR="00920B41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="00920B41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668EC732" w14:textId="77777777" w:rsidR="00E73F73" w:rsidRPr="00946C14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 w:rsidRPr="00946C14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Nakatoh</w:t>
            </w:r>
            <w:proofErr w:type="spellEnd"/>
            <w:r w:rsidRPr="00946C14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0E7CB597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-0.10 (-0.30 to 0.10)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14F0EF6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0.327</w:t>
            </w:r>
          </w:p>
        </w:tc>
      </w:tr>
      <w:tr w:rsidR="00E73F73" w14:paraId="74DD7190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15B5E4E9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Serum phosphorus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7E1B6D06" w14:textId="4883EED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raloxifene (60 mg/day)</w:t>
            </w:r>
            <w:r w:rsidR="00920B41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</w:t>
            </w:r>
            <w:r w:rsidR="00920B4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and </w:t>
            </w:r>
            <w:r w:rsidR="00920B41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ALF</w:t>
            </w:r>
            <w:r w:rsidR="00920B4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  <w:r w:rsidR="00920B41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(1.0 </w:t>
            </w:r>
            <w:proofErr w:type="spellStart"/>
            <w:r w:rsidR="00920B41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="00920B41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7D3269B9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Nakatoh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120EE9CD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-0.10 (-0.30 to 0.10)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12C203B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0.327</w:t>
            </w:r>
          </w:p>
        </w:tc>
      </w:tr>
      <w:tr w:rsidR="00E73F73" w14:paraId="2AB3823A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6E5AA45C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lastRenderedPageBreak/>
              <w:t>Serum phosphorus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266051CA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plain vitamin D3 (800 IU/day)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582E694E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078AB4A6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0.00 (-0.32 to 0.32)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F40F993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1.000</w:t>
            </w:r>
          </w:p>
        </w:tc>
      </w:tr>
      <w:tr w:rsidR="00E73F73" w14:paraId="0CFFF4C8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4397AE6E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Serum phosphorus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2D0B971E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placebo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30B1159E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14971F53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0.08 (-0.01 to 0.17)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4996D3A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0.081</w:t>
            </w:r>
          </w:p>
        </w:tc>
      </w:tr>
      <w:tr w:rsidR="00E73F73" w14:paraId="7814B8D8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525E64A9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Urinary phosphorus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0A489697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1DC5E79D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4C5333D2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0.06 (-0.03 to 0.15)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EF7EB90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0.191</w:t>
            </w:r>
          </w:p>
        </w:tc>
      </w:tr>
      <w:tr w:rsidR="00E73F73" w14:paraId="31772E91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4E0425E3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Urinary phosphorus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102E5334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plain vitamin D3 (800 IU/day)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5C3AAE48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523CE96E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0.06 (-0.02 to 0.14)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5D402AC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0.142</w:t>
            </w:r>
          </w:p>
        </w:tc>
      </w:tr>
      <w:tr w:rsidR="00E73F73" w14:paraId="43A6F026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44423F5A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Urinary phosphorus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3C852EE5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placebo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5C64E0CE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251121F8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0.08 (-0.01 to 0.17)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D50E67C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0.081</w:t>
            </w:r>
          </w:p>
        </w:tc>
      </w:tr>
      <w:tr w:rsidR="00E73F73" w14:paraId="020DEBFA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7657B81E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Serum calcium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1E3F60B2" w14:textId="77777777" w:rsidR="00E73F73" w:rsidRPr="00BE2F3D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ALF (1.0 </w:t>
            </w:r>
            <w:proofErr w:type="spellStart"/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06D41A4" w14:textId="4D494AF5" w:rsidR="00E73F73" w:rsidRPr="00BE2F3D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7A7BF429" w14:textId="77777777" w:rsidR="00E73F73" w:rsidRPr="00BE2F3D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3D">
              <w:rPr>
                <w:rFonts w:ascii="Times New Roman" w:hAnsi="Times New Roman" w:cs="Times New Roman"/>
                <w:bCs/>
                <w:sz w:val="20"/>
                <w:szCs w:val="20"/>
              </w:rPr>
              <w:t>0.00 (-0.24 to 0.24)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052C2F5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1.000</w:t>
            </w:r>
          </w:p>
        </w:tc>
      </w:tr>
      <w:tr w:rsidR="00E73F73" w14:paraId="2D7997C9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6B22876C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Serum calcium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26B22BE4" w14:textId="3F92A5C5" w:rsidR="00E73F73" w:rsidRPr="00BE2F3D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/day) versus </w:t>
            </w:r>
            <w:proofErr w:type="spellStart"/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minodronate</w:t>
            </w:r>
            <w:proofErr w:type="spellEnd"/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(50 mg/28 days)</w:t>
            </w:r>
            <w:r w:rsidR="0074399B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</w:t>
            </w:r>
            <w:r w:rsidR="0074399B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and </w:t>
            </w:r>
            <w:r w:rsidR="0074399B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ALF</w:t>
            </w:r>
            <w:r w:rsidR="0074399B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  <w:r w:rsidR="0074399B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(1.0 </w:t>
            </w:r>
            <w:proofErr w:type="spellStart"/>
            <w:r w:rsidR="0074399B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="0074399B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1C4A9296" w14:textId="77777777" w:rsidR="00E73F73" w:rsidRPr="00BE2F3D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Nakatoh</w:t>
            </w:r>
            <w:proofErr w:type="spellEnd"/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73E64647" w14:textId="77777777" w:rsidR="00E73F73" w:rsidRPr="00BE2F3D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3D">
              <w:rPr>
                <w:rFonts w:ascii="Times New Roman" w:hAnsi="Times New Roman" w:cs="Times New Roman"/>
                <w:bCs/>
                <w:sz w:val="20"/>
                <w:szCs w:val="20"/>
              </w:rPr>
              <w:t>0.20 (-0.05 to 0.45)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422FE10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0.117</w:t>
            </w:r>
          </w:p>
        </w:tc>
      </w:tr>
      <w:tr w:rsidR="00E73F73" w14:paraId="13363EB8" w14:textId="77777777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2CC0CA0B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Serum calcium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7B13E188" w14:textId="0D4A4F0D" w:rsidR="00E73F73" w:rsidRPr="00BE2F3D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raloxifene (60 mg/day)</w:t>
            </w:r>
            <w:r w:rsidR="0074399B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</w:t>
            </w:r>
            <w:r w:rsidR="0074399B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and </w:t>
            </w:r>
            <w:r w:rsidR="0074399B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ALF</w:t>
            </w:r>
            <w:r w:rsidR="0074399B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  <w:r w:rsidR="0074399B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(1.0 </w:t>
            </w:r>
            <w:proofErr w:type="spellStart"/>
            <w:r w:rsidR="0074399B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 w:rsidR="0074399B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44C020EE" w14:textId="77777777" w:rsidR="00E73F73" w:rsidRPr="00BE2F3D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Nakatoh</w:t>
            </w:r>
            <w:proofErr w:type="spellEnd"/>
            <w:r w:rsidRPr="00BE2F3D"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2017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19BC347D" w14:textId="77777777" w:rsidR="00E73F73" w:rsidRPr="00BE2F3D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3D">
              <w:rPr>
                <w:rFonts w:ascii="Times New Roman" w:hAnsi="Times New Roman" w:cs="Times New Roman"/>
                <w:bCs/>
                <w:sz w:val="20"/>
                <w:szCs w:val="20"/>
              </w:rPr>
              <w:t>0.20 (-0.05 to 0.45)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43653B5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0.117</w:t>
            </w:r>
          </w:p>
        </w:tc>
      </w:tr>
      <w:tr w:rsidR="00E73F73" w14:paraId="5C25752E" w14:textId="77777777" w:rsidTr="008E5F4E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2310C4E7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Serum calcium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14:paraId="555EA443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plain vitamin D3 (800 IU/day)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2AD09015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14:paraId="1E344521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0.10 (-0.08 to 0.28)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64CD21D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0.276</w:t>
            </w:r>
          </w:p>
        </w:tc>
      </w:tr>
      <w:tr w:rsidR="00E73F73" w14:paraId="16A21ECC" w14:textId="77777777" w:rsidTr="008E5F4E">
        <w:trPr>
          <w:trHeight w:val="530"/>
          <w:jc w:val="center"/>
        </w:trPr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D4CF7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Serum calcium (after intervention)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E5EBF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ELD (0.75 </w:t>
            </w: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μg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/day) versus placebo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59603" w14:textId="77777777" w:rsidR="00E73F73" w:rsidRDefault="00F556E8">
            <w:pPr>
              <w:pStyle w:val="Default"/>
              <w:adjustRightInd w:val="0"/>
              <w:contextualSpacing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Uenishi</w:t>
            </w:r>
            <w:proofErr w:type="spellEnd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 2018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8B5A7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0.05 (0.02 to 0.08)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D82DC" w14:textId="77777777" w:rsidR="00E73F73" w:rsidRDefault="00F556E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</w:tr>
    </w:tbl>
    <w:p w14:paraId="60D70CDD" w14:textId="77777777" w:rsidR="00E73F73" w:rsidRDefault="00F556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BALP: bone-specific alkaline phosphatase; CTX: serum type I collagen C-telopeptide; NTX: amino terminal peptide; FCA: fractional calcium absorption; Abs: absorbed calcium; U-Ca: urinary excretion of calcium</w:t>
      </w:r>
      <w:r>
        <w:rPr>
          <w:rStyle w:val="CommentReference"/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ELD: Eldecalcitol; </w:t>
      </w:r>
      <w:r>
        <w:rPr>
          <w:rFonts w:ascii="Times New Roman" w:hAnsi="Times New Roman" w:cs="Times New Roman"/>
          <w:bCs/>
          <w:sz w:val="20"/>
          <w:szCs w:val="20"/>
        </w:rPr>
        <w:t xml:space="preserve">ALF: </w:t>
      </w: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Alfacalcidol</w:t>
      </w:r>
    </w:p>
    <w:p w14:paraId="35155CBE" w14:textId="77777777" w:rsidR="00E73F73" w:rsidRDefault="00E73F73">
      <w:pPr>
        <w:rPr>
          <w:rFonts w:ascii="Times New Roman" w:hAnsi="Times New Roman" w:cs="Times New Roman"/>
          <w:sz w:val="20"/>
          <w:szCs w:val="20"/>
        </w:rPr>
        <w:sectPr w:rsidR="00E73F73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3" w:name="_GoBack"/>
      <w:bookmarkEnd w:id="3"/>
    </w:p>
    <w:p w14:paraId="0F93B26D" w14:textId="77777777" w:rsidR="00E73F73" w:rsidRDefault="00F556E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 Table 3. Summary of adverse events by different interventions</w:t>
      </w:r>
    </w:p>
    <w:tbl>
      <w:tblPr>
        <w:tblW w:w="1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79"/>
        <w:gridCol w:w="3261"/>
        <w:gridCol w:w="2320"/>
        <w:gridCol w:w="1223"/>
      </w:tblGrid>
      <w:tr w:rsidR="00E73F73" w14:paraId="31B0A230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0CB6D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Outcomes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78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Interventions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79C43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Included studies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264DE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49122" w14:textId="77777777" w:rsidR="00E73F73" w:rsidRDefault="00F556E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val="en-GB"/>
              </w:rPr>
              <w:t>P value</w:t>
            </w:r>
          </w:p>
        </w:tc>
      </w:tr>
      <w:tr w:rsidR="00E73F73" w14:paraId="031D6A37" w14:textId="77777777">
        <w:trPr>
          <w:trHeight w:val="530"/>
        </w:trPr>
        <w:tc>
          <w:tcPr>
            <w:tcW w:w="280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04AE74C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Discontinued treatment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842F9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placebo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E27A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Matsumoto 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4A376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1.77 (0.58-5.42)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FC5A1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0.315</w:t>
            </w:r>
          </w:p>
        </w:tc>
      </w:tr>
      <w:tr w:rsidR="00E73F73" w14:paraId="403E4D6E" w14:textId="77777777">
        <w:trPr>
          <w:trHeight w:val="530"/>
        </w:trPr>
        <w:tc>
          <w:tcPr>
            <w:tcW w:w="28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A80605A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D2228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431A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2011, 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0797B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0.66 (0.36-1.20)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1198F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0.172</w:t>
            </w:r>
          </w:p>
        </w:tc>
      </w:tr>
      <w:tr w:rsidR="00E73F73" w14:paraId="3AA2584F" w14:textId="77777777">
        <w:trPr>
          <w:trHeight w:val="530"/>
        </w:trPr>
        <w:tc>
          <w:tcPr>
            <w:tcW w:w="280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12D3D9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Any adverse events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FBDE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4A1F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6DEF8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1.01 (0.47-2.08)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4A032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0.979</w:t>
            </w:r>
          </w:p>
        </w:tc>
      </w:tr>
      <w:tr w:rsidR="00E73F73" w14:paraId="4BA6FD29" w14:textId="77777777">
        <w:trPr>
          <w:trHeight w:val="530"/>
        </w:trPr>
        <w:tc>
          <w:tcPr>
            <w:tcW w:w="28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122A6BE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38AE9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4D5D9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2011, 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CDCEF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1.04 (0.56-1.93)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478B2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0.898</w:t>
            </w:r>
          </w:p>
        </w:tc>
      </w:tr>
      <w:tr w:rsidR="00E73F73" w14:paraId="5C830A63" w14:textId="77777777">
        <w:trPr>
          <w:trHeight w:val="530"/>
        </w:trPr>
        <w:tc>
          <w:tcPr>
            <w:tcW w:w="2802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604AFD16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Any serious events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C241D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placebo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22E53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Matsumoto 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7EC10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1.28 (0.41-3.99)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7E759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0.674</w:t>
            </w:r>
          </w:p>
        </w:tc>
      </w:tr>
      <w:tr w:rsidR="00E73F73" w14:paraId="36684CF2" w14:textId="77777777">
        <w:trPr>
          <w:trHeight w:val="530"/>
        </w:trPr>
        <w:tc>
          <w:tcPr>
            <w:tcW w:w="28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A3255A0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BB6E9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4F60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2011, 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FBEF7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0.90 (0.63-1.28)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DE1B3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0.548</w:t>
            </w:r>
          </w:p>
        </w:tc>
      </w:tr>
      <w:tr w:rsidR="00E73F73" w14:paraId="2516034F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CAD3D" w14:textId="77777777" w:rsidR="00E73F73" w:rsidRDefault="00F556E8">
            <w:pPr>
              <w:pStyle w:val="Default"/>
              <w:rPr>
                <w:rFonts w:ascii="Times New Roman" w:hAnsi="Times New Roman" w:hint="default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/>
                <w:bCs/>
                <w:color w:val="auto"/>
                <w:sz w:val="20"/>
                <w:szCs w:val="20"/>
              </w:rPr>
              <w:t>Urinary and Reproductive system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EE862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5CEAB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65283" w14:textId="77777777" w:rsidR="00E73F73" w:rsidRDefault="00E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81DA5" w14:textId="77777777" w:rsidR="00E73F73" w:rsidRDefault="00E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E73F73" w14:paraId="1EB72344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9A24C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Urinary tract infection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2B15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5869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83C85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0.78 (0.34-1.82)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69DF9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0.562</w:t>
            </w:r>
          </w:p>
        </w:tc>
      </w:tr>
      <w:tr w:rsidR="00E73F73" w14:paraId="5BD479D1" w14:textId="77777777">
        <w:trPr>
          <w:trHeight w:val="530"/>
        </w:trPr>
        <w:tc>
          <w:tcPr>
            <w:tcW w:w="280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2D097F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Renal and urinary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26AF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D90C5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79AA7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0.20 (0.01-4.18)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4BE46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0.298</w:t>
            </w:r>
          </w:p>
        </w:tc>
      </w:tr>
      <w:tr w:rsidR="00E73F73" w14:paraId="3628781B" w14:textId="77777777">
        <w:trPr>
          <w:trHeight w:val="530"/>
        </w:trPr>
        <w:tc>
          <w:tcPr>
            <w:tcW w:w="28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1522078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4516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35335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BCA15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0.81 (0.26-2.48)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45974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0.712</w:t>
            </w:r>
          </w:p>
        </w:tc>
      </w:tr>
      <w:tr w:rsidR="00E73F73" w14:paraId="1933A4F0" w14:textId="77777777">
        <w:trPr>
          <w:trHeight w:val="530"/>
        </w:trPr>
        <w:tc>
          <w:tcPr>
            <w:tcW w:w="2802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499469C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Cystitis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B68B6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placebo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CF166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Matsumoto 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5A362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3.51 (0.44-27.84)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9AB76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0.234</w:t>
            </w:r>
          </w:p>
        </w:tc>
      </w:tr>
      <w:tr w:rsidR="00E73F73" w14:paraId="1B73FCF8" w14:textId="77777777">
        <w:trPr>
          <w:trHeight w:val="530"/>
        </w:trPr>
        <w:tc>
          <w:tcPr>
            <w:tcW w:w="28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D4B4135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18D07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C52A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AEBE4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0.82 (0.52-1.29)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857FB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0.380</w:t>
            </w:r>
          </w:p>
        </w:tc>
      </w:tr>
      <w:tr w:rsidR="00E73F73" w14:paraId="3424BF6E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C863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Urolithiasis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4E65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43CBE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B08E8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1.40 (0.44-4.44)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19BD9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0.568</w:t>
            </w:r>
          </w:p>
        </w:tc>
      </w:tr>
      <w:tr w:rsidR="00E73F73" w14:paraId="352AEBEC" w14:textId="77777777">
        <w:trPr>
          <w:trHeight w:val="530"/>
        </w:trPr>
        <w:tc>
          <w:tcPr>
            <w:tcW w:w="280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0D0B283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Urine calcium increased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CED0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placebo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D400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Matsumoto 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DBA09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7.34 (0.97-55.68)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6CA47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0.054</w:t>
            </w:r>
          </w:p>
        </w:tc>
      </w:tr>
      <w:tr w:rsidR="00E73F73" w14:paraId="532B988C" w14:textId="77777777">
        <w:trPr>
          <w:trHeight w:val="530"/>
        </w:trPr>
        <w:tc>
          <w:tcPr>
            <w:tcW w:w="28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AA98650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29323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38B0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2011, 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90878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1.64 (1.22-2.20)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6D2A4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</w:tr>
      <w:tr w:rsidR="00E73F73" w14:paraId="495381EE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80AD3" w14:textId="77777777" w:rsidR="00E73F73" w:rsidRDefault="00F556E8">
            <w:pPr>
              <w:pStyle w:val="Default"/>
              <w:rPr>
                <w:rFonts w:ascii="Times New Roman" w:hAnsi="Times New Roman" w:hint="default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Reproductive system and breast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423EE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35526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67E08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0.99 (0.06-16.04)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DA9AF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0.994</w:t>
            </w:r>
          </w:p>
        </w:tc>
      </w:tr>
      <w:tr w:rsidR="00E73F73" w14:paraId="3D2D3E37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C5BC2" w14:textId="77777777" w:rsidR="00E73F73" w:rsidRDefault="00F556E8">
            <w:pPr>
              <w:pStyle w:val="Default"/>
              <w:rPr>
                <w:rFonts w:ascii="Times New Roman" w:hAnsi="Times New Roman" w:hint="default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/>
                <w:bCs/>
                <w:color w:val="auto"/>
                <w:sz w:val="20"/>
                <w:szCs w:val="20"/>
              </w:rPr>
              <w:t>Locomotor system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8E237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B2F6C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71B1A" w14:textId="77777777" w:rsidR="00E73F73" w:rsidRDefault="00E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77842" w14:textId="77777777" w:rsidR="00E73F73" w:rsidRDefault="00E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E73F73" w14:paraId="2A06C901" w14:textId="77777777">
        <w:trPr>
          <w:trHeight w:val="530"/>
        </w:trPr>
        <w:tc>
          <w:tcPr>
            <w:tcW w:w="280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BB88D57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Musculoskeletal and connective tissue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2EF6A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780C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57417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0.87 (0.49-1.54)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38FF7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0.630</w:t>
            </w:r>
          </w:p>
        </w:tc>
      </w:tr>
      <w:tr w:rsidR="00E73F73" w14:paraId="74A3F6A4" w14:textId="77777777">
        <w:trPr>
          <w:trHeight w:val="530"/>
        </w:trPr>
        <w:tc>
          <w:tcPr>
            <w:tcW w:w="28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159EFC5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0528D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BB9F8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A5BA1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3.44 (0.70-16.91)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9DEC6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0.128</w:t>
            </w:r>
          </w:p>
        </w:tc>
      </w:tr>
      <w:tr w:rsidR="00E73F73" w14:paraId="52ED0858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5139F1EE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Back pain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31725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BBE8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2011, 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A3ECD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0.90 (0.65-1.23)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829EC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0.517</w:t>
            </w:r>
          </w:p>
        </w:tc>
      </w:tr>
      <w:tr w:rsidR="00E73F73" w14:paraId="18AE98E6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6A65E7FD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Osteoarthritis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1D4D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E0BBA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4A214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1.20 (0.85-1.69)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ACC5B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0.298</w:t>
            </w:r>
          </w:p>
        </w:tc>
      </w:tr>
      <w:tr w:rsidR="00E73F73" w14:paraId="2BE526E9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7D2C8139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Arthralgia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66776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BE82C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2011, 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68C58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1.07 (0.74-1.55)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2D3D4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0.720</w:t>
            </w:r>
          </w:p>
        </w:tc>
      </w:tr>
      <w:tr w:rsidR="00E73F73" w14:paraId="7C45CAD7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111289A5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Periarthritis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73FFC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E4D2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20019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1.10 (0.71-1.71)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A8464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0.671</w:t>
            </w:r>
          </w:p>
        </w:tc>
      </w:tr>
      <w:tr w:rsidR="00E73F73" w14:paraId="062622FD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1C83842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Joint sprain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0C0B9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E782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3A52A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1.03 (0.61-1.76)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41CEB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0.913</w:t>
            </w:r>
          </w:p>
        </w:tc>
      </w:tr>
      <w:tr w:rsidR="00E73F73" w14:paraId="4C09748F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0018FF8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Spinal osteoarthritis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0B48A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AF6B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69C46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0.66 (0.38-1.13)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5F734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0.135</w:t>
            </w:r>
          </w:p>
        </w:tc>
      </w:tr>
      <w:tr w:rsidR="00E73F73" w14:paraId="679B3F5A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976B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Pain in extremity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CA32C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CB483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2011, 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5E427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0.91 (0.59-1.42)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E687C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0.674</w:t>
            </w:r>
          </w:p>
        </w:tc>
      </w:tr>
      <w:tr w:rsidR="00E73F73" w14:paraId="22ABA5DF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A4586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Contusion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9F9C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F0CF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083B8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1.01 (0.75-1.34)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A0196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0.946</w:t>
            </w:r>
          </w:p>
        </w:tc>
      </w:tr>
      <w:tr w:rsidR="00E73F73" w14:paraId="5C6E91EA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70F57" w14:textId="77777777" w:rsidR="00E73F73" w:rsidRDefault="00F556E8">
            <w:pPr>
              <w:pStyle w:val="Default"/>
              <w:rPr>
                <w:rFonts w:ascii="Times New Roman" w:hAnsi="Times New Roman" w:hint="default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/>
                <w:bCs/>
                <w:color w:val="auto"/>
                <w:sz w:val="20"/>
                <w:szCs w:val="20"/>
              </w:rPr>
              <w:t>Digestive system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44057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52B3C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890A2" w14:textId="77777777" w:rsidR="00E73F73" w:rsidRDefault="00E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19002" w14:textId="77777777" w:rsidR="00E73F73" w:rsidRDefault="00E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E73F73" w14:paraId="0323CEAD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09B25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Gastrointestinal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CABC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82E7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A83D6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0.94 (0.52-1.72)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079F7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0.839</w:t>
            </w:r>
          </w:p>
        </w:tc>
      </w:tr>
      <w:tr w:rsidR="00E73F73" w14:paraId="47905EB9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C837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Gastroenteritis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B293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834EA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2AF01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1.13 (0.75-1.75)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08377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0.584</w:t>
            </w:r>
          </w:p>
        </w:tc>
      </w:tr>
      <w:tr w:rsidR="00E73F73" w14:paraId="4EDD72D2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EA7A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lastRenderedPageBreak/>
              <w:t>Abdominal distension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2F108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5BCA9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389CC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1.55 (0.49-4.87)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07E3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0.454</w:t>
            </w:r>
          </w:p>
        </w:tc>
      </w:tr>
      <w:tr w:rsidR="00E73F73" w14:paraId="31D8C439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AB696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Gastritis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B593C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B03D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2011, 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0813E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1.01 (0.65-1.56)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AEB7C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0.964</w:t>
            </w:r>
          </w:p>
        </w:tc>
      </w:tr>
      <w:tr w:rsidR="00E73F73" w14:paraId="5963FBC4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C96D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Stomach discomfort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2E78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82B5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261AC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1.08 (0.62-1.89)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9D382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0.787</w:t>
            </w:r>
          </w:p>
        </w:tc>
      </w:tr>
      <w:tr w:rsidR="00E73F73" w14:paraId="3EA53DCA" w14:textId="77777777">
        <w:trPr>
          <w:trHeight w:val="530"/>
        </w:trPr>
        <w:tc>
          <w:tcPr>
            <w:tcW w:w="28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E6A5D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Stomachache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35BAA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placebo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02F3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Matsumoto 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F71F9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3.53 (0.19-64.97)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44202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0.395</w:t>
            </w:r>
          </w:p>
        </w:tc>
      </w:tr>
      <w:tr w:rsidR="00E73F73" w14:paraId="35C1058D" w14:textId="77777777">
        <w:trPr>
          <w:trHeight w:val="530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039FC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D5CF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3BF67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2A630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1.15 (0.71-1.88)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E5C1F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0.570</w:t>
            </w:r>
          </w:p>
        </w:tc>
      </w:tr>
      <w:tr w:rsidR="00E73F73" w14:paraId="2D147E33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EC877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Constipation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D59B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6BAB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4AE42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0.64 (0.42-0.98)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DD5EC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0.039</w:t>
            </w:r>
          </w:p>
        </w:tc>
      </w:tr>
      <w:tr w:rsidR="00E73F73" w14:paraId="7AA70819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A3E9A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Hepatobiliary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045C8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1C718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FE1D3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0.33 (0.01-8.12)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72A1A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0.517</w:t>
            </w:r>
          </w:p>
        </w:tc>
      </w:tr>
      <w:tr w:rsidR="00E73F73" w14:paraId="7867EE00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EB36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Diarrhea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6185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FAC6C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2011, 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692A2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1.17 (0.78-1.75)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4442B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0.446</w:t>
            </w:r>
          </w:p>
        </w:tc>
      </w:tr>
      <w:tr w:rsidR="00E73F73" w14:paraId="2E96CE27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261AC" w14:textId="77777777" w:rsidR="00E73F73" w:rsidRDefault="00F556E8">
            <w:pPr>
              <w:pStyle w:val="Default"/>
              <w:rPr>
                <w:rFonts w:ascii="Times New Roman" w:hAnsi="Times New Roman" w:hint="default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/>
                <w:bCs/>
                <w:color w:val="auto"/>
                <w:sz w:val="20"/>
                <w:szCs w:val="20"/>
              </w:rPr>
              <w:t>Nervous system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9DE13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94989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6BCF2" w14:textId="77777777" w:rsidR="00E73F73" w:rsidRDefault="00E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B883F" w14:textId="77777777" w:rsidR="00E73F73" w:rsidRDefault="00E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E73F73" w14:paraId="7C7497EB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F6BF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Nervous system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E76C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F1D57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547CD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1.14 (0.40-3.27)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08253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0.807</w:t>
            </w:r>
          </w:p>
        </w:tc>
      </w:tr>
      <w:tr w:rsidR="00E73F73" w14:paraId="5CFAD501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5168C" w14:textId="77777777" w:rsidR="00E73F73" w:rsidRDefault="00F556E8">
            <w:pPr>
              <w:pStyle w:val="Default"/>
              <w:rPr>
                <w:rFonts w:ascii="Times New Roman" w:hAnsi="Times New Roman" w:hint="default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/>
                <w:bCs/>
                <w:color w:val="auto"/>
                <w:sz w:val="20"/>
                <w:szCs w:val="20"/>
              </w:rPr>
              <w:t>Respiratory system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EBC39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7957F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F0B38" w14:textId="77777777" w:rsidR="00E73F73" w:rsidRDefault="00E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E3458" w14:textId="77777777" w:rsidR="00E73F73" w:rsidRDefault="00E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E73F73" w14:paraId="6C896839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A7AAE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Upper respiratory tract infection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12D97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EE588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846A1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0.77 (0.43-1.40)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A7F7B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0.385</w:t>
            </w:r>
          </w:p>
        </w:tc>
      </w:tr>
      <w:tr w:rsidR="00E73F73" w14:paraId="7A366079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04B0A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Respiratory, thoracic and mediastinal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BB40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6FC1D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2B084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0.86 (0.30-2.45)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A7278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0.778</w:t>
            </w:r>
          </w:p>
        </w:tc>
      </w:tr>
      <w:tr w:rsidR="00E73F73" w14:paraId="24B44592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FFDF7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Cough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EB7E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13A0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D2CF0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0.84 (0.33-2.14)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1C4B5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0.715</w:t>
            </w:r>
          </w:p>
        </w:tc>
      </w:tr>
      <w:tr w:rsidR="00E73F73" w14:paraId="521869AA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DC882" w14:textId="77777777" w:rsidR="00E73F73" w:rsidRDefault="00F556E8">
            <w:pPr>
              <w:pStyle w:val="Default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/>
                <w:bCs/>
                <w:color w:val="auto"/>
                <w:sz w:val="20"/>
                <w:szCs w:val="20"/>
              </w:rPr>
              <w:t>Circulatory system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1EE3C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D2075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2E5E0" w14:textId="77777777" w:rsidR="00E73F73" w:rsidRDefault="00E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97849" w14:textId="77777777" w:rsidR="00E73F73" w:rsidRDefault="00E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E73F73" w14:paraId="6E85B3BD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A7886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Vascular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E776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6C81D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7CE62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2.55 (0.48-13.42)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57B3E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0.271</w:t>
            </w:r>
          </w:p>
        </w:tc>
      </w:tr>
      <w:tr w:rsidR="00E73F73" w14:paraId="39BC7B26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D5F09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lastRenderedPageBreak/>
              <w:t>Cardiac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39C09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5CEDA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D42E9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3.03 (0.31-29.57)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CA395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0.340</w:t>
            </w:r>
          </w:p>
        </w:tc>
      </w:tr>
      <w:tr w:rsidR="00E73F73" w14:paraId="4618922F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D297D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Blood and lymphatic system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D5B3A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1B076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B8A64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0.49 (0.04-5.49)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8EAE7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0.570</w:t>
            </w:r>
          </w:p>
        </w:tc>
      </w:tr>
      <w:tr w:rsidR="00E73F73" w14:paraId="47E968B2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CEF1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Immune system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C186D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1B86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B5693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3.00 (0.12-74.45)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53EDC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0.503</w:t>
            </w:r>
          </w:p>
        </w:tc>
      </w:tr>
      <w:tr w:rsidR="00E73F73" w14:paraId="35F1F01A" w14:textId="77777777">
        <w:trPr>
          <w:trHeight w:val="53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2485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Hypertension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EC72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A822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EDB7E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1.15 (0.72-1.82)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750C1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0.555</w:t>
            </w:r>
          </w:p>
        </w:tc>
      </w:tr>
      <w:tr w:rsidR="00E73F73" w14:paraId="3F9B8CDF" w14:textId="77777777">
        <w:trPr>
          <w:trHeight w:val="530"/>
        </w:trPr>
        <w:tc>
          <w:tcPr>
            <w:tcW w:w="280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D94F62E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Blood calcium increased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5094A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placebo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2602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Matsumoto 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EC2C2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13.17 (0.78-221.52)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24E1C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0.073</w:t>
            </w:r>
          </w:p>
        </w:tc>
      </w:tr>
      <w:tr w:rsidR="00E73F73" w14:paraId="3BF4A5DF" w14:textId="77777777">
        <w:trPr>
          <w:trHeight w:val="530"/>
        </w:trPr>
        <w:tc>
          <w:tcPr>
            <w:tcW w:w="2802" w:type="dxa"/>
            <w:vMerge/>
            <w:tcBorders>
              <w:left w:val="nil"/>
              <w:right w:val="nil"/>
            </w:tcBorders>
          </w:tcPr>
          <w:p w14:paraId="4D7814DD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5319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B1B88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2011, 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C0F6A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1.17 (0.55-2.52)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83BA4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0.682</w:t>
            </w:r>
          </w:p>
        </w:tc>
      </w:tr>
      <w:tr w:rsidR="00E73F73" w14:paraId="3E680E40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338C24B1" w14:textId="77777777" w:rsidR="00E73F73" w:rsidRDefault="00F556E8">
            <w:pPr>
              <w:pStyle w:val="Default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/>
                <w:bCs/>
                <w:color w:val="auto"/>
                <w:sz w:val="20"/>
                <w:szCs w:val="20"/>
              </w:rPr>
              <w:t>Other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87B7C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60E14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6DA6E" w14:textId="77777777" w:rsidR="00E73F73" w:rsidRDefault="00E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6542D" w14:textId="77777777" w:rsidR="00E73F73" w:rsidRDefault="00E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E73F73" w14:paraId="52C40C13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38F7872A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Infection 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92EE7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902D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E2741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1.38 (0.81-2.37)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4B0EB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0.240</w:t>
            </w:r>
          </w:p>
        </w:tc>
      </w:tr>
      <w:tr w:rsidR="00E73F73" w14:paraId="500B26AD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46101389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General disorders and administration site conditions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A586A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EDF0D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0025E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0.16 (0.02-1.33)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78160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0.087</w:t>
            </w:r>
          </w:p>
        </w:tc>
      </w:tr>
      <w:tr w:rsidR="00E73F73" w14:paraId="5EE615D6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56D79CC7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Injury, poisoning, and procedural complications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667A5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2E74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E78F0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0.81 (0.47-1.40)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25E3C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0.449</w:t>
            </w:r>
          </w:p>
        </w:tc>
      </w:tr>
      <w:tr w:rsidR="00E73F73" w14:paraId="540734DD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3BE09E4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Skin and subcutaneous tissue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6348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18D1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D525D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0.80 (0.38-1.68)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D926D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0.556</w:t>
            </w:r>
          </w:p>
        </w:tc>
      </w:tr>
      <w:tr w:rsidR="00E73F73" w14:paraId="02769A95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3383F74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Exanthem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11A7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1BE6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2F1A0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0.44 (0.23-0.81)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C708D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0.011</w:t>
            </w:r>
          </w:p>
        </w:tc>
      </w:tr>
      <w:tr w:rsidR="00E73F73" w14:paraId="2265D495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1B14F2F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Eczema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8AC7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E3D5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2C9E1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1.08 (0.72-1.63)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78FD6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0.712</w:t>
            </w:r>
          </w:p>
        </w:tc>
      </w:tr>
      <w:tr w:rsidR="00E73F73" w14:paraId="3B0F7813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37990D1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Ear and labyrinth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71876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68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B39A5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8.47 (1.04-68.92)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F57FE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0.046</w:t>
            </w:r>
          </w:p>
        </w:tc>
      </w:tr>
      <w:tr w:rsidR="00E73F73" w14:paraId="2877DD26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5B7E51B5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Eye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180AC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1F9E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C442A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0.42 (0.14-1.26)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00336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0.122</w:t>
            </w:r>
          </w:p>
        </w:tc>
      </w:tr>
      <w:tr w:rsidR="00E73F73" w14:paraId="625A1265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196BCCEE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Conjunctivitis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17CE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placebo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2B8A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Matsumoto 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405F0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3.64 (0.20-66.99)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4A565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0.384</w:t>
            </w:r>
          </w:p>
        </w:tc>
      </w:tr>
      <w:tr w:rsidR="00E73F73" w14:paraId="7389496C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34808C87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lastRenderedPageBreak/>
              <w:t>Nasopharyngitis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BD6B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9ACE8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2011, 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B2C7B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1.09 (0.88-1.36)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62940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0.438</w:t>
            </w:r>
          </w:p>
        </w:tc>
      </w:tr>
      <w:tr w:rsidR="00E73F73" w14:paraId="615C6DF5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74D2B7E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Metabolism and nutrition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5387C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4CFBA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1F4E0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0.74 (0.16-3.37)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C1B34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0.699</w:t>
            </w:r>
          </w:p>
        </w:tc>
      </w:tr>
      <w:tr w:rsidR="00E73F73" w14:paraId="6ACB799D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31F3489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Psychiatric disorders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3A01E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276A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E3FF4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0.99 (0.14-7.16)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84D54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0.992</w:t>
            </w:r>
          </w:p>
        </w:tc>
      </w:tr>
      <w:tr w:rsidR="00E73F73" w14:paraId="7AC8FB04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1B055DA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Nausea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736AC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93E4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5E7F5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1.69 (0.48-5.93)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05927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0.413</w:t>
            </w:r>
          </w:p>
        </w:tc>
      </w:tr>
      <w:tr w:rsidR="00E73F73" w14:paraId="5DA11CAA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0B52BE18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Toothache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35918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D8DF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B0E14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3.44 (0.70-16.91)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7C799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0.128</w:t>
            </w:r>
          </w:p>
        </w:tc>
      </w:tr>
      <w:tr w:rsidR="00E73F73" w14:paraId="6313AA96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08D5A13E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Dermatitis contact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7883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069E8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BECA1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1.38 (0.83-2.28)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1C65C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0.212</w:t>
            </w:r>
          </w:p>
        </w:tc>
      </w:tr>
      <w:tr w:rsidR="00E73F73" w14:paraId="645D9EE6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04841D6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Insomnia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7C065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CB856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88652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1.06 (0.65-1.75)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5D1C7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0.818</w:t>
            </w:r>
          </w:p>
        </w:tc>
      </w:tr>
      <w:tr w:rsidR="00E73F73" w14:paraId="37E308DE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76A5D510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Dizziness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BBC26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DE907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2011, Jiang 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1889D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0.84 (0.53-1.32)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2A50F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0.454</w:t>
            </w:r>
          </w:p>
        </w:tc>
      </w:tr>
      <w:tr w:rsidR="00E73F73" w14:paraId="4742FD8A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1BD7ED04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Cataract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C670E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A4B32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37F19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1.19 (0.70-2.02)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FDC4B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0.520</w:t>
            </w:r>
          </w:p>
        </w:tc>
      </w:tr>
      <w:tr w:rsidR="00E73F73" w14:paraId="259AFA2B" w14:textId="77777777">
        <w:trPr>
          <w:trHeight w:val="530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14:paraId="70057E3B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Death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89B3E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84C1A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C4C39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0.66 (0.19-2.36)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50B30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0.518</w:t>
            </w:r>
          </w:p>
        </w:tc>
      </w:tr>
      <w:tr w:rsidR="00E73F73" w14:paraId="5CC657F8" w14:textId="77777777">
        <w:trPr>
          <w:trHeight w:val="530"/>
        </w:trPr>
        <w:tc>
          <w:tcPr>
            <w:tcW w:w="2802" w:type="dxa"/>
            <w:vMerge w:val="restart"/>
            <w:tcBorders>
              <w:left w:val="nil"/>
              <w:right w:val="nil"/>
            </w:tcBorders>
          </w:tcPr>
          <w:p w14:paraId="457C1345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Cancer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C1B2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vitamin D + Ca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98B65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Saito 2015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56354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1.32 (0.29-6.04)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06BDA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0.719</w:t>
            </w:r>
          </w:p>
        </w:tc>
      </w:tr>
      <w:tr w:rsidR="00E73F73" w14:paraId="29200400" w14:textId="77777777">
        <w:trPr>
          <w:trHeight w:val="530"/>
        </w:trPr>
        <w:tc>
          <w:tcPr>
            <w:tcW w:w="28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029B3C3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2248C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0C721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426A3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0.68 (0.31-1.49)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B198D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0.340</w:t>
            </w:r>
          </w:p>
        </w:tc>
      </w:tr>
      <w:tr w:rsidR="00E73F73" w14:paraId="6D44C103" w14:textId="77777777">
        <w:trPr>
          <w:trHeight w:val="530"/>
        </w:trPr>
        <w:tc>
          <w:tcPr>
            <w:tcW w:w="2802" w:type="dxa"/>
            <w:vMerge w:val="restart"/>
            <w:tcBorders>
              <w:left w:val="nil"/>
              <w:right w:val="nil"/>
            </w:tcBorders>
          </w:tcPr>
          <w:p w14:paraId="4C463C4E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 xml:space="preserve">Headache 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4610A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placebo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B9B45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Matsumoto 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06959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4.82 (0.27-85.80)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67FE1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0.284</w:t>
            </w:r>
          </w:p>
        </w:tc>
      </w:tr>
      <w:tr w:rsidR="00E73F73" w14:paraId="365AE4E3" w14:textId="77777777">
        <w:trPr>
          <w:trHeight w:val="530"/>
        </w:trPr>
        <w:tc>
          <w:tcPr>
            <w:tcW w:w="28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1AD8E0C" w14:textId="77777777" w:rsidR="00E73F73" w:rsidRDefault="00E73F73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F22DF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  <w:t>ELD versus ALF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9ADE9" w14:textId="77777777" w:rsidR="00E73F73" w:rsidRDefault="00F556E8">
            <w:pPr>
              <w:pStyle w:val="Default"/>
              <w:jc w:val="center"/>
              <w:rPr>
                <w:rFonts w:ascii="Times New Roman" w:hAnsi="Times New Roman" w:hint="default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default"/>
                <w:bCs/>
                <w:sz w:val="20"/>
                <w:szCs w:val="20"/>
              </w:rPr>
              <w:t>Matsumoto 2011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1BFF3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1.30 (0.84-2.01)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DB44E" w14:textId="77777777" w:rsidR="00E73F73" w:rsidRDefault="00F55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0.232</w:t>
            </w:r>
          </w:p>
        </w:tc>
      </w:tr>
    </w:tbl>
    <w:p w14:paraId="580B960E" w14:textId="77777777" w:rsidR="00E73F73" w:rsidRDefault="00F556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ELD: Eldecalcitol; </w:t>
      </w:r>
      <w:r>
        <w:rPr>
          <w:rFonts w:ascii="Times New Roman" w:hAnsi="Times New Roman" w:cs="Times New Roman"/>
          <w:bCs/>
          <w:sz w:val="20"/>
          <w:szCs w:val="20"/>
        </w:rPr>
        <w:t xml:space="preserve">ALF: </w:t>
      </w: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Alfacalcidol</w:t>
      </w:r>
    </w:p>
    <w:sectPr w:rsidR="00E73F7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A1F46" w14:textId="77777777" w:rsidR="00F47734" w:rsidRDefault="00F47734">
      <w:pPr>
        <w:spacing w:line="240" w:lineRule="auto"/>
      </w:pPr>
      <w:r>
        <w:separator/>
      </w:r>
    </w:p>
  </w:endnote>
  <w:endnote w:type="continuationSeparator" w:id="0">
    <w:p w14:paraId="1F64D429" w14:textId="77777777" w:rsidR="00F47734" w:rsidRDefault="00F47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F5066" w14:textId="77777777" w:rsidR="00F47734" w:rsidRDefault="00F47734">
      <w:pPr>
        <w:spacing w:after="0"/>
      </w:pPr>
      <w:r>
        <w:separator/>
      </w:r>
    </w:p>
  </w:footnote>
  <w:footnote w:type="continuationSeparator" w:id="0">
    <w:p w14:paraId="0EA20BB0" w14:textId="77777777" w:rsidR="00F47734" w:rsidRDefault="00F477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D9"/>
    <w:rsid w:val="000224DF"/>
    <w:rsid w:val="000458EE"/>
    <w:rsid w:val="00053451"/>
    <w:rsid w:val="00056F72"/>
    <w:rsid w:val="000B4FEB"/>
    <w:rsid w:val="000D0650"/>
    <w:rsid w:val="000E524C"/>
    <w:rsid w:val="000F3419"/>
    <w:rsid w:val="001067CA"/>
    <w:rsid w:val="00151622"/>
    <w:rsid w:val="0018420D"/>
    <w:rsid w:val="001878AA"/>
    <w:rsid w:val="001C228F"/>
    <w:rsid w:val="0020323E"/>
    <w:rsid w:val="00204053"/>
    <w:rsid w:val="00236A86"/>
    <w:rsid w:val="0027050C"/>
    <w:rsid w:val="002D2038"/>
    <w:rsid w:val="00357601"/>
    <w:rsid w:val="00362A70"/>
    <w:rsid w:val="00366776"/>
    <w:rsid w:val="00370C5B"/>
    <w:rsid w:val="003B3B5A"/>
    <w:rsid w:val="003C1C6E"/>
    <w:rsid w:val="0041469A"/>
    <w:rsid w:val="00417FA0"/>
    <w:rsid w:val="00462E30"/>
    <w:rsid w:val="00494DD3"/>
    <w:rsid w:val="004B5E55"/>
    <w:rsid w:val="004C47E6"/>
    <w:rsid w:val="004C4E18"/>
    <w:rsid w:val="004C5786"/>
    <w:rsid w:val="004D5DC1"/>
    <w:rsid w:val="004E03D1"/>
    <w:rsid w:val="004E3FF6"/>
    <w:rsid w:val="004E6E9E"/>
    <w:rsid w:val="0053423F"/>
    <w:rsid w:val="005A5CB7"/>
    <w:rsid w:val="005B026E"/>
    <w:rsid w:val="005B4059"/>
    <w:rsid w:val="005C34CD"/>
    <w:rsid w:val="005E02AD"/>
    <w:rsid w:val="005E5ED0"/>
    <w:rsid w:val="005E71D6"/>
    <w:rsid w:val="00653E10"/>
    <w:rsid w:val="0068376D"/>
    <w:rsid w:val="006E7980"/>
    <w:rsid w:val="006F2D25"/>
    <w:rsid w:val="00707EF1"/>
    <w:rsid w:val="00724FE7"/>
    <w:rsid w:val="0074399B"/>
    <w:rsid w:val="00785EB8"/>
    <w:rsid w:val="007B3171"/>
    <w:rsid w:val="007E720D"/>
    <w:rsid w:val="007F1A80"/>
    <w:rsid w:val="0081019C"/>
    <w:rsid w:val="00813AC8"/>
    <w:rsid w:val="00823067"/>
    <w:rsid w:val="00840981"/>
    <w:rsid w:val="00841643"/>
    <w:rsid w:val="0086019C"/>
    <w:rsid w:val="00871852"/>
    <w:rsid w:val="00874BFD"/>
    <w:rsid w:val="008E5F4E"/>
    <w:rsid w:val="00920B41"/>
    <w:rsid w:val="0094695B"/>
    <w:rsid w:val="00946C14"/>
    <w:rsid w:val="00955E8C"/>
    <w:rsid w:val="00964B23"/>
    <w:rsid w:val="00986B83"/>
    <w:rsid w:val="009874FC"/>
    <w:rsid w:val="009B258B"/>
    <w:rsid w:val="009D1769"/>
    <w:rsid w:val="00A104C6"/>
    <w:rsid w:val="00A37017"/>
    <w:rsid w:val="00A50868"/>
    <w:rsid w:val="00A845C1"/>
    <w:rsid w:val="00AA4467"/>
    <w:rsid w:val="00AA6608"/>
    <w:rsid w:val="00AB368A"/>
    <w:rsid w:val="00AE13C4"/>
    <w:rsid w:val="00B008BF"/>
    <w:rsid w:val="00B36BF7"/>
    <w:rsid w:val="00B43AC7"/>
    <w:rsid w:val="00B54F7B"/>
    <w:rsid w:val="00B55A21"/>
    <w:rsid w:val="00B8012F"/>
    <w:rsid w:val="00B856F5"/>
    <w:rsid w:val="00BB1288"/>
    <w:rsid w:val="00BB1BE4"/>
    <w:rsid w:val="00BC3F82"/>
    <w:rsid w:val="00BE2F3D"/>
    <w:rsid w:val="00BE78FF"/>
    <w:rsid w:val="00C009F6"/>
    <w:rsid w:val="00C14236"/>
    <w:rsid w:val="00C23950"/>
    <w:rsid w:val="00C42617"/>
    <w:rsid w:val="00C63DE5"/>
    <w:rsid w:val="00C811F8"/>
    <w:rsid w:val="00C8388E"/>
    <w:rsid w:val="00C900F7"/>
    <w:rsid w:val="00CA0619"/>
    <w:rsid w:val="00CE4F69"/>
    <w:rsid w:val="00CE63BF"/>
    <w:rsid w:val="00CF46A2"/>
    <w:rsid w:val="00D05D60"/>
    <w:rsid w:val="00D45F25"/>
    <w:rsid w:val="00D464BA"/>
    <w:rsid w:val="00D5462A"/>
    <w:rsid w:val="00D653A9"/>
    <w:rsid w:val="00DA2705"/>
    <w:rsid w:val="00DC6DF0"/>
    <w:rsid w:val="00DF32E2"/>
    <w:rsid w:val="00E07B96"/>
    <w:rsid w:val="00E339D7"/>
    <w:rsid w:val="00E33E77"/>
    <w:rsid w:val="00E52B4D"/>
    <w:rsid w:val="00E62930"/>
    <w:rsid w:val="00E73F73"/>
    <w:rsid w:val="00E75B45"/>
    <w:rsid w:val="00E83C63"/>
    <w:rsid w:val="00EA390C"/>
    <w:rsid w:val="00EB6765"/>
    <w:rsid w:val="00ED7BB2"/>
    <w:rsid w:val="00EE2778"/>
    <w:rsid w:val="00F02FEE"/>
    <w:rsid w:val="00F20302"/>
    <w:rsid w:val="00F2101A"/>
    <w:rsid w:val="00F22C70"/>
    <w:rsid w:val="00F27513"/>
    <w:rsid w:val="00F440D9"/>
    <w:rsid w:val="00F47734"/>
    <w:rsid w:val="00F556E8"/>
    <w:rsid w:val="00F6306D"/>
    <w:rsid w:val="00F738EB"/>
    <w:rsid w:val="00FB7514"/>
    <w:rsid w:val="00FD21B9"/>
    <w:rsid w:val="08003030"/>
    <w:rsid w:val="34621FEC"/>
    <w:rsid w:val="678C7AAD"/>
    <w:rsid w:val="6C2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EF72AF3"/>
  <w15:docId w15:val="{279BB1B1-42DD-6948-8856-67300D4F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eastAsiaTheme="minorEastAsia" w:hint="eastAsia"/>
      <w:color w:val="00000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kern w:val="2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hAnsi="Times New Roman" w:cs="Times New Roman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kern w:val="2"/>
      <w:sz w:val="18"/>
      <w:szCs w:val="18"/>
    </w:rPr>
  </w:style>
  <w:style w:type="paragraph" w:styleId="Revision">
    <w:name w:val="Revision"/>
    <w:hidden/>
    <w:uiPriority w:val="99"/>
    <w:semiHidden/>
    <w:rsid w:val="00A5086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Lijia Cui</cp:lastModifiedBy>
  <cp:revision>55</cp:revision>
  <dcterms:created xsi:type="dcterms:W3CDTF">2020-05-29T01:39:00Z</dcterms:created>
  <dcterms:modified xsi:type="dcterms:W3CDTF">2022-01-26T14:41:00Z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5FD9C65721C44A448DE8C81B339BD2EB</vt:lpwstr>
  </property>
</Properties>
</file>