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401" w:rsidRPr="00B17401" w:rsidRDefault="00B17401" w:rsidP="00B17401">
      <w:pPr>
        <w:spacing w:after="0" w:line="480" w:lineRule="auto"/>
        <w:contextualSpacing/>
        <w:rPr>
          <w:rFonts w:ascii="Arial" w:hAnsi="Arial" w:cs="Arial"/>
        </w:rPr>
      </w:pPr>
      <w:r w:rsidRPr="00B17401">
        <w:rPr>
          <w:rFonts w:ascii="Arial" w:hAnsi="Arial" w:cs="Arial"/>
        </w:rPr>
        <w:t>Supplemental Material for:</w:t>
      </w:r>
    </w:p>
    <w:p w:rsidR="00B17401" w:rsidRPr="00B17401" w:rsidRDefault="00B17401" w:rsidP="00B17401">
      <w:pPr>
        <w:spacing w:after="0" w:line="480" w:lineRule="auto"/>
        <w:contextualSpacing/>
        <w:rPr>
          <w:rFonts w:ascii="Arial" w:hAnsi="Arial" w:cs="Arial"/>
          <w:b/>
        </w:rPr>
      </w:pPr>
      <w:r w:rsidRPr="00B17401">
        <w:rPr>
          <w:rFonts w:ascii="Arial" w:hAnsi="Arial" w:cs="Arial"/>
          <w:b/>
        </w:rPr>
        <w:t>Acrolein inhalation alters myocardial synchrony and performance at and below exposure concentrations t</w:t>
      </w:r>
      <w:r>
        <w:rPr>
          <w:rFonts w:ascii="Arial" w:hAnsi="Arial" w:cs="Arial"/>
          <w:b/>
        </w:rPr>
        <w:t>hat cause ventilatory responses</w:t>
      </w:r>
    </w:p>
    <w:p w:rsidR="00B17401" w:rsidRDefault="00B17401" w:rsidP="00B17401">
      <w:pPr>
        <w:spacing w:after="0" w:line="480" w:lineRule="auto"/>
        <w:contextualSpacing/>
        <w:rPr>
          <w:rFonts w:ascii="Arial" w:hAnsi="Arial" w:cs="Arial"/>
        </w:rPr>
      </w:pPr>
    </w:p>
    <w:p w:rsidR="00B17401" w:rsidRDefault="00B17401" w:rsidP="00B17401">
      <w:pPr>
        <w:spacing w:after="0" w:line="480" w:lineRule="auto"/>
        <w:contextualSpacing/>
        <w:rPr>
          <w:rFonts w:ascii="Arial" w:hAnsi="Arial" w:cs="Arial"/>
        </w:rPr>
      </w:pPr>
      <w:r w:rsidRPr="00B17401">
        <w:rPr>
          <w:rFonts w:ascii="Arial" w:hAnsi="Arial" w:cs="Arial"/>
        </w:rPr>
        <w:t>Leslie C. Thompson • Allen D. Ledbetter • Najwa Haykal-Coates • Wayne E. Cascio • Mehdi S. Hazari • Aimen K. Farraj</w:t>
      </w:r>
    </w:p>
    <w:p w:rsidR="00B17401" w:rsidRPr="00B17401" w:rsidRDefault="00B17401" w:rsidP="00B17401">
      <w:pPr>
        <w:spacing w:after="0" w:line="480" w:lineRule="auto"/>
        <w:contextualSpacing/>
        <w:rPr>
          <w:rFonts w:ascii="Arial" w:hAnsi="Arial" w:cs="Arial"/>
        </w:rPr>
      </w:pPr>
    </w:p>
    <w:p w:rsidR="00B17401" w:rsidRPr="00870D7B" w:rsidRDefault="00B17401" w:rsidP="00B17401">
      <w:pPr>
        <w:spacing w:after="0" w:line="48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Table</w:t>
      </w:r>
      <w:r w:rsidRPr="00870D7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</w:t>
      </w:r>
      <w:r w:rsidRPr="00870D7B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. </w:t>
      </w:r>
      <w:r w:rsidRPr="00870D7B">
        <w:rPr>
          <w:rFonts w:ascii="Arial" w:hAnsi="Arial" w:cs="Arial"/>
          <w:b/>
        </w:rPr>
        <w:t xml:space="preserve">Bronchoalveolar Lavage </w:t>
      </w:r>
      <w:r>
        <w:rPr>
          <w:rFonts w:ascii="Arial" w:hAnsi="Arial" w:cs="Arial"/>
          <w:b/>
        </w:rPr>
        <w:t xml:space="preserve">Fluid </w:t>
      </w:r>
      <w:r w:rsidRPr="00870D7B">
        <w:rPr>
          <w:rFonts w:ascii="Arial" w:hAnsi="Arial" w:cs="Arial"/>
          <w:b/>
        </w:rPr>
        <w:t>Cell Differentials</w:t>
      </w:r>
    </w:p>
    <w:tbl>
      <w:tblPr>
        <w:tblStyle w:val="PlainTable21"/>
        <w:tblW w:w="0" w:type="auto"/>
        <w:tblLook w:val="0680" w:firstRow="0" w:lastRow="0" w:firstColumn="1" w:lastColumn="0" w:noHBand="1" w:noVBand="1"/>
      </w:tblPr>
      <w:tblGrid>
        <w:gridCol w:w="2337"/>
        <w:gridCol w:w="2337"/>
        <w:gridCol w:w="2338"/>
        <w:gridCol w:w="2338"/>
      </w:tblGrid>
      <w:tr w:rsidR="00B17401" w:rsidRPr="00870D7B" w:rsidTr="002E24D7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auto"/>
              <w:bottom w:val="nil"/>
              <w:right w:val="nil"/>
            </w:tcBorders>
          </w:tcPr>
          <w:p w:rsidR="00B17401" w:rsidRPr="00870D7B" w:rsidRDefault="00B17401" w:rsidP="00B17401">
            <w:pPr>
              <w:spacing w:line="48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013" w:type="dxa"/>
            <w:gridSpan w:val="3"/>
            <w:tcBorders>
              <w:left w:val="nil"/>
              <w:bottom w:val="nil"/>
            </w:tcBorders>
          </w:tcPr>
          <w:p w:rsidR="00B17401" w:rsidRPr="00A76083" w:rsidRDefault="00B17401" w:rsidP="00B17401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870D7B">
              <w:rPr>
                <w:rFonts w:ascii="Arial" w:hAnsi="Arial" w:cs="Arial"/>
                <w:i/>
              </w:rPr>
              <w:t>Cells/mL x 10</w:t>
            </w:r>
            <w:r w:rsidRPr="00870D7B">
              <w:rPr>
                <w:rFonts w:ascii="Arial" w:hAnsi="Arial" w:cs="Arial"/>
                <w:i/>
                <w:vertAlign w:val="superscript"/>
              </w:rPr>
              <w:t>4</w:t>
            </w:r>
            <w:r w:rsidR="00A76083">
              <w:rPr>
                <w:rFonts w:ascii="Arial" w:hAnsi="Arial" w:cs="Arial"/>
                <w:i/>
              </w:rPr>
              <w:t xml:space="preserve"> (mean ± SD, n=6)</w:t>
            </w:r>
          </w:p>
        </w:tc>
      </w:tr>
      <w:tr w:rsidR="00B17401" w:rsidRPr="00870D7B" w:rsidTr="002E24D7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nil"/>
              <w:bottom w:val="single" w:sz="4" w:space="0" w:color="auto"/>
              <w:right w:val="nil"/>
            </w:tcBorders>
          </w:tcPr>
          <w:p w:rsidR="00B17401" w:rsidRPr="00870D7B" w:rsidRDefault="00B17401" w:rsidP="00B17401">
            <w:pPr>
              <w:spacing w:line="48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</w:tcBorders>
          </w:tcPr>
          <w:p w:rsidR="00B17401" w:rsidRPr="00870D7B" w:rsidRDefault="00B17401" w:rsidP="00B17401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870D7B">
              <w:rPr>
                <w:rFonts w:ascii="Arial" w:hAnsi="Arial" w:cs="Arial"/>
                <w:b/>
              </w:rPr>
              <w:t>Filtered Air (FA)</w:t>
            </w:r>
          </w:p>
        </w:tc>
        <w:tc>
          <w:tcPr>
            <w:tcW w:w="2338" w:type="dxa"/>
            <w:tcBorders>
              <w:top w:val="nil"/>
              <w:bottom w:val="single" w:sz="4" w:space="0" w:color="auto"/>
            </w:tcBorders>
          </w:tcPr>
          <w:p w:rsidR="00B17401" w:rsidRPr="00870D7B" w:rsidRDefault="00B17401" w:rsidP="00B17401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870D7B">
              <w:rPr>
                <w:rFonts w:ascii="Arial" w:hAnsi="Arial" w:cs="Arial"/>
                <w:b/>
              </w:rPr>
              <w:t>0.3 ppm Acrolein</w:t>
            </w:r>
          </w:p>
        </w:tc>
        <w:tc>
          <w:tcPr>
            <w:tcW w:w="2338" w:type="dxa"/>
            <w:tcBorders>
              <w:top w:val="nil"/>
              <w:bottom w:val="single" w:sz="4" w:space="0" w:color="auto"/>
            </w:tcBorders>
          </w:tcPr>
          <w:p w:rsidR="00B17401" w:rsidRPr="00870D7B" w:rsidRDefault="00B17401" w:rsidP="00B17401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870D7B">
              <w:rPr>
                <w:rFonts w:ascii="Arial" w:hAnsi="Arial" w:cs="Arial"/>
                <w:b/>
              </w:rPr>
              <w:t>3.0 ppm Acrolein</w:t>
            </w:r>
          </w:p>
        </w:tc>
      </w:tr>
      <w:tr w:rsidR="00B17401" w:rsidRPr="00870D7B" w:rsidTr="002E24D7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auto"/>
              <w:bottom w:val="nil"/>
              <w:right w:val="nil"/>
            </w:tcBorders>
          </w:tcPr>
          <w:p w:rsidR="00B17401" w:rsidRPr="00870D7B" w:rsidRDefault="00B17401" w:rsidP="00B17401">
            <w:pPr>
              <w:spacing w:line="480" w:lineRule="auto"/>
              <w:contextualSpacing/>
              <w:jc w:val="center"/>
              <w:rPr>
                <w:rFonts w:ascii="Arial" w:hAnsi="Arial" w:cs="Arial"/>
              </w:rPr>
            </w:pPr>
            <w:r w:rsidRPr="00870D7B">
              <w:rPr>
                <w:rFonts w:ascii="Arial" w:hAnsi="Arial" w:cs="Arial"/>
              </w:rPr>
              <w:t>Total Cells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7401" w:rsidRPr="00870D7B" w:rsidRDefault="00A76083" w:rsidP="00B17401">
            <w:pPr>
              <w:pStyle w:val="NormalWeb"/>
              <w:spacing w:before="0" w:beforeAutospacing="0" w:after="0" w:afterAutospacing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kern w:val="24"/>
                <w:sz w:val="22"/>
                <w:szCs w:val="22"/>
              </w:rPr>
              <w:t>7.07 ± 2.18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7401" w:rsidRPr="00870D7B" w:rsidRDefault="00A76083" w:rsidP="00B17401">
            <w:pPr>
              <w:pStyle w:val="NormalWeb"/>
              <w:spacing w:before="0" w:beforeAutospacing="0" w:after="0" w:afterAutospacing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kern w:val="24"/>
                <w:sz w:val="22"/>
                <w:szCs w:val="22"/>
              </w:rPr>
              <w:t>4.59 ± 1.24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7401" w:rsidRPr="00870D7B" w:rsidRDefault="00A76083" w:rsidP="00B17401">
            <w:pPr>
              <w:pStyle w:val="NormalWeb"/>
              <w:spacing w:before="0" w:beforeAutospacing="0" w:after="0" w:afterAutospacing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kern w:val="24"/>
                <w:sz w:val="22"/>
                <w:szCs w:val="22"/>
              </w:rPr>
              <w:t>7.47 ± 2.76</w:t>
            </w:r>
          </w:p>
        </w:tc>
      </w:tr>
      <w:tr w:rsidR="00B17401" w:rsidRPr="00870D7B" w:rsidTr="002E24D7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B17401" w:rsidRPr="00870D7B" w:rsidRDefault="00B17401" w:rsidP="00B17401">
            <w:pPr>
              <w:spacing w:line="480" w:lineRule="auto"/>
              <w:contextualSpacing/>
              <w:jc w:val="center"/>
              <w:rPr>
                <w:rFonts w:ascii="Arial" w:hAnsi="Arial" w:cs="Arial"/>
              </w:rPr>
            </w:pPr>
            <w:r w:rsidRPr="00870D7B">
              <w:rPr>
                <w:rFonts w:ascii="Arial" w:hAnsi="Arial" w:cs="Arial"/>
              </w:rPr>
              <w:t>Macrophages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17401" w:rsidRPr="00870D7B" w:rsidRDefault="00B17401" w:rsidP="00B17401">
            <w:pPr>
              <w:pStyle w:val="NormalWeb"/>
              <w:spacing w:before="0" w:beforeAutospacing="0" w:after="0" w:afterAutospacing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70D7B"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>6.8</w:t>
            </w:r>
            <w:r w:rsidR="00A76083"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>1 ± 2.09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17401" w:rsidRPr="00870D7B" w:rsidRDefault="00A76083" w:rsidP="00B17401">
            <w:pPr>
              <w:pStyle w:val="NormalWeb"/>
              <w:spacing w:before="0" w:beforeAutospacing="0" w:after="0" w:afterAutospacing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>4.46 ± 1.21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17401" w:rsidRPr="00870D7B" w:rsidRDefault="00B17401" w:rsidP="00B17401">
            <w:pPr>
              <w:pStyle w:val="NormalWeb"/>
              <w:spacing w:before="0" w:beforeAutospacing="0" w:after="0" w:afterAutospacing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70D7B"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>6.9</w:t>
            </w:r>
            <w:r w:rsidR="00A76083"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>4 ± 2.36</w:t>
            </w:r>
          </w:p>
        </w:tc>
      </w:tr>
      <w:tr w:rsidR="00B17401" w:rsidRPr="00870D7B" w:rsidTr="002E24D7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B17401" w:rsidRPr="00870D7B" w:rsidRDefault="00B17401" w:rsidP="00B17401">
            <w:pPr>
              <w:spacing w:line="48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17401" w:rsidRPr="00A76083" w:rsidRDefault="00B17401" w:rsidP="00B17401">
            <w:pPr>
              <w:pStyle w:val="NormalWeb"/>
              <w:spacing w:before="0" w:beforeAutospacing="0" w:after="0" w:afterAutospacing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</w:pPr>
            <w:r w:rsidRPr="00012C21">
              <w:rPr>
                <w:rFonts w:ascii="Arial" w:hAnsi="Arial" w:cs="Arial"/>
                <w:i/>
                <w:color w:val="000000" w:themeColor="dark1"/>
                <w:kern w:val="24"/>
                <w:sz w:val="22"/>
                <w:szCs w:val="22"/>
              </w:rPr>
              <w:t>Cells/mL x 10</w:t>
            </w:r>
            <w:r>
              <w:rPr>
                <w:rFonts w:ascii="Arial" w:hAnsi="Arial" w:cs="Arial"/>
                <w:i/>
                <w:color w:val="000000" w:themeColor="dark1"/>
                <w:kern w:val="24"/>
                <w:sz w:val="22"/>
                <w:szCs w:val="22"/>
                <w:vertAlign w:val="superscript"/>
              </w:rPr>
              <w:t>2</w:t>
            </w:r>
            <w:r w:rsidR="00A76083">
              <w:rPr>
                <w:rFonts w:ascii="Arial" w:hAnsi="Arial" w:cs="Arial"/>
                <w:i/>
                <w:color w:val="000000" w:themeColor="dark1"/>
                <w:kern w:val="24"/>
                <w:sz w:val="22"/>
                <w:szCs w:val="22"/>
              </w:rPr>
              <w:t xml:space="preserve"> (mean ± SD, n=6)</w:t>
            </w:r>
          </w:p>
        </w:tc>
      </w:tr>
      <w:tr w:rsidR="00B17401" w:rsidRPr="00870D7B" w:rsidTr="002E24D7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B17401" w:rsidRPr="00870D7B" w:rsidRDefault="00B17401" w:rsidP="00B17401">
            <w:pPr>
              <w:spacing w:line="480" w:lineRule="auto"/>
              <w:contextualSpacing/>
              <w:jc w:val="center"/>
              <w:rPr>
                <w:rFonts w:ascii="Arial" w:hAnsi="Arial" w:cs="Arial"/>
              </w:rPr>
            </w:pPr>
            <w:r w:rsidRPr="00870D7B">
              <w:rPr>
                <w:rFonts w:ascii="Arial" w:hAnsi="Arial" w:cs="Arial"/>
              </w:rPr>
              <w:t>Neutrophils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17401" w:rsidRPr="00870D7B" w:rsidRDefault="00A76083" w:rsidP="00B17401">
            <w:pPr>
              <w:pStyle w:val="NormalWeb"/>
              <w:spacing w:before="0" w:beforeAutospacing="0" w:after="0" w:afterAutospacing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>5.83 ± 4.62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17401" w:rsidRPr="00870D7B" w:rsidRDefault="00A76083" w:rsidP="00B17401">
            <w:pPr>
              <w:pStyle w:val="NormalWeb"/>
              <w:spacing w:before="0" w:beforeAutospacing="0" w:after="0" w:afterAutospacing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>5.17 ± 3.76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17401" w:rsidRPr="00870D7B" w:rsidRDefault="00A76083" w:rsidP="00B17401">
            <w:pPr>
              <w:pStyle w:val="NormalWeb"/>
              <w:spacing w:before="0" w:beforeAutospacing="0" w:after="0" w:afterAutospacing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>4.83 ± 5.46</w:t>
            </w:r>
          </w:p>
        </w:tc>
      </w:tr>
      <w:tr w:rsidR="00B17401" w:rsidRPr="00870D7B" w:rsidTr="002E24D7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17401" w:rsidRPr="00870D7B" w:rsidRDefault="00B17401" w:rsidP="00B17401">
            <w:pPr>
              <w:spacing w:line="480" w:lineRule="auto"/>
              <w:contextualSpacing/>
              <w:jc w:val="center"/>
              <w:rPr>
                <w:rFonts w:ascii="Arial" w:hAnsi="Arial" w:cs="Arial"/>
              </w:rPr>
            </w:pPr>
            <w:r w:rsidRPr="00870D7B">
              <w:rPr>
                <w:rFonts w:ascii="Arial" w:hAnsi="Arial" w:cs="Arial"/>
              </w:rPr>
              <w:t>Eosinophils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401" w:rsidRPr="00870D7B" w:rsidRDefault="00A76083" w:rsidP="00B17401">
            <w:pPr>
              <w:pStyle w:val="NormalWeb"/>
              <w:spacing w:before="0" w:beforeAutospacing="0" w:after="0" w:afterAutospacing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>3.50 ± 3.89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401" w:rsidRPr="00870D7B" w:rsidRDefault="00A76083" w:rsidP="00B17401">
            <w:pPr>
              <w:pStyle w:val="NormalWeb"/>
              <w:spacing w:before="0" w:beforeAutospacing="0" w:after="0" w:afterAutospacing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>1.67 ± 2.66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401" w:rsidRPr="00870D7B" w:rsidRDefault="00A76083" w:rsidP="00B17401">
            <w:pPr>
              <w:pStyle w:val="NormalWeb"/>
              <w:spacing w:before="0" w:beforeAutospacing="0" w:after="0" w:afterAutospacing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>4.17 ± 7.44</w:t>
            </w:r>
          </w:p>
        </w:tc>
      </w:tr>
      <w:tr w:rsidR="00B17401" w:rsidRPr="00870D7B" w:rsidTr="002E24D7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17401" w:rsidRPr="00870D7B" w:rsidRDefault="00B17401" w:rsidP="00B17401">
            <w:pPr>
              <w:spacing w:line="480" w:lineRule="auto"/>
              <w:contextualSpacing/>
              <w:jc w:val="center"/>
              <w:rPr>
                <w:rFonts w:ascii="Arial" w:hAnsi="Arial" w:cs="Arial"/>
              </w:rPr>
            </w:pPr>
            <w:r w:rsidRPr="00870D7B">
              <w:rPr>
                <w:rFonts w:ascii="Arial" w:hAnsi="Arial" w:cs="Arial"/>
              </w:rPr>
              <w:t>Lymphocytes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17401" w:rsidRPr="00870D7B" w:rsidRDefault="00A76083" w:rsidP="00B17401">
            <w:pPr>
              <w:pStyle w:val="NormalWeb"/>
              <w:spacing w:before="0" w:beforeAutospacing="0" w:after="0" w:afterAutospacing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>17.0 ± 9.30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17401" w:rsidRPr="00870D7B" w:rsidRDefault="00A76083" w:rsidP="00B17401">
            <w:pPr>
              <w:pStyle w:val="NormalWeb"/>
              <w:spacing w:before="0" w:beforeAutospacing="0" w:after="0" w:afterAutospacing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>5.83 ± 1.60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17401" w:rsidRPr="00870D7B" w:rsidRDefault="00A76083" w:rsidP="00B17401">
            <w:pPr>
              <w:pStyle w:val="NormalWeb"/>
              <w:spacing w:before="0" w:beforeAutospacing="0" w:after="0" w:afterAutospacing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>43.8 ± 55.24</w:t>
            </w:r>
            <w:r w:rsidR="00B17401" w:rsidRPr="00870D7B"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>*</w:t>
            </w:r>
            <w:r w:rsidR="00B17401" w:rsidRPr="00870D7B"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  <w:vertAlign w:val="superscript"/>
              </w:rPr>
              <w:t>†</w:t>
            </w:r>
          </w:p>
        </w:tc>
      </w:tr>
      <w:tr w:rsidR="00B17401" w:rsidRPr="00870D7B" w:rsidTr="002E24D7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17401" w:rsidRPr="00870D7B" w:rsidRDefault="00B17401" w:rsidP="00B17401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 w:val="0"/>
                <w:color w:val="000000" w:themeColor="dark1"/>
                <w:kern w:val="24"/>
                <w:sz w:val="22"/>
                <w:szCs w:val="22"/>
              </w:rPr>
            </w:pPr>
            <w:r w:rsidRPr="00870D7B">
              <w:rPr>
                <w:rFonts w:ascii="Arial" w:hAnsi="Arial" w:cs="Arial"/>
                <w:b w:val="0"/>
                <w:color w:val="000000" w:themeColor="dark1"/>
                <w:kern w:val="24"/>
                <w:sz w:val="22"/>
                <w:szCs w:val="22"/>
              </w:rPr>
              <w:t xml:space="preserve">*for </w:t>
            </w:r>
            <w:r w:rsidRPr="00870D7B">
              <w:rPr>
                <w:rFonts w:ascii="Arial" w:hAnsi="Arial" w:cs="Arial"/>
                <w:b w:val="0"/>
                <w:i/>
                <w:color w:val="000000" w:themeColor="dark1"/>
                <w:kern w:val="24"/>
                <w:sz w:val="22"/>
                <w:szCs w:val="22"/>
              </w:rPr>
              <w:t>p&lt;0.05</w:t>
            </w:r>
            <w:r w:rsidRPr="00870D7B">
              <w:rPr>
                <w:rFonts w:ascii="Arial" w:hAnsi="Arial" w:cs="Arial"/>
                <w:b w:val="0"/>
                <w:color w:val="000000" w:themeColor="dark1"/>
                <w:kern w:val="24"/>
                <w:sz w:val="22"/>
                <w:szCs w:val="22"/>
              </w:rPr>
              <w:t xml:space="preserve"> vs. FA; </w:t>
            </w:r>
            <w:r w:rsidRPr="00870D7B">
              <w:rPr>
                <w:rFonts w:ascii="Arial" w:hAnsi="Arial" w:cs="Arial"/>
                <w:b w:val="0"/>
                <w:color w:val="000000" w:themeColor="dark1"/>
                <w:kern w:val="24"/>
                <w:sz w:val="22"/>
                <w:szCs w:val="22"/>
                <w:vertAlign w:val="superscript"/>
              </w:rPr>
              <w:t>†</w:t>
            </w:r>
            <w:r w:rsidRPr="00870D7B">
              <w:rPr>
                <w:rFonts w:ascii="Arial" w:hAnsi="Arial" w:cs="Arial"/>
                <w:b w:val="0"/>
                <w:color w:val="000000" w:themeColor="dark1"/>
                <w:kern w:val="24"/>
                <w:sz w:val="22"/>
                <w:szCs w:val="22"/>
              </w:rPr>
              <w:t xml:space="preserve">for </w:t>
            </w:r>
            <w:r w:rsidRPr="00870D7B">
              <w:rPr>
                <w:rFonts w:ascii="Arial" w:hAnsi="Arial" w:cs="Arial"/>
                <w:b w:val="0"/>
                <w:i/>
                <w:color w:val="000000" w:themeColor="dark1"/>
                <w:kern w:val="24"/>
                <w:sz w:val="22"/>
                <w:szCs w:val="22"/>
              </w:rPr>
              <w:t>p&lt;0.05</w:t>
            </w:r>
            <w:r w:rsidRPr="00870D7B">
              <w:rPr>
                <w:rFonts w:ascii="Arial" w:hAnsi="Arial" w:cs="Arial"/>
                <w:b w:val="0"/>
                <w:color w:val="000000" w:themeColor="dark1"/>
                <w:kern w:val="24"/>
                <w:sz w:val="22"/>
                <w:szCs w:val="22"/>
              </w:rPr>
              <w:t xml:space="preserve"> vs. 0.3 ppm Acrolein; BAL collected 24 hours after exposure</w:t>
            </w:r>
          </w:p>
        </w:tc>
      </w:tr>
    </w:tbl>
    <w:p w:rsidR="00B17401" w:rsidRDefault="00B17401" w:rsidP="00B17401">
      <w:pPr>
        <w:spacing w:after="0" w:line="480" w:lineRule="auto"/>
        <w:contextualSpacing/>
        <w:rPr>
          <w:rFonts w:ascii="Arial" w:hAnsi="Arial" w:cs="Arial"/>
          <w:b/>
        </w:rPr>
      </w:pPr>
    </w:p>
    <w:p w:rsidR="00B17401" w:rsidRPr="00870D7B" w:rsidRDefault="00B17401" w:rsidP="00B17401">
      <w:pPr>
        <w:spacing w:after="0" w:line="480" w:lineRule="auto"/>
        <w:contextualSpacing/>
        <w:rPr>
          <w:rFonts w:ascii="Arial" w:hAnsi="Arial" w:cs="Arial"/>
          <w:b/>
        </w:rPr>
      </w:pPr>
      <w:r w:rsidRPr="00870D7B">
        <w:rPr>
          <w:rFonts w:ascii="Arial" w:hAnsi="Arial" w:cs="Arial"/>
          <w:b/>
        </w:rPr>
        <w:t xml:space="preserve">Table </w:t>
      </w:r>
      <w:r>
        <w:rPr>
          <w:rFonts w:ascii="Arial" w:hAnsi="Arial" w:cs="Arial"/>
          <w:b/>
        </w:rPr>
        <w:t>S</w:t>
      </w:r>
      <w:r w:rsidRPr="00870D7B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 xml:space="preserve">. </w:t>
      </w:r>
      <w:r w:rsidRPr="00870D7B">
        <w:rPr>
          <w:rFonts w:ascii="Arial" w:hAnsi="Arial" w:cs="Arial"/>
          <w:b/>
        </w:rPr>
        <w:t>Bronch</w:t>
      </w:r>
      <w:r>
        <w:rPr>
          <w:rFonts w:ascii="Arial" w:hAnsi="Arial" w:cs="Arial"/>
          <w:b/>
        </w:rPr>
        <w:t>oalveolar Lavage Fluid</w:t>
      </w:r>
      <w:r w:rsidRPr="00870D7B">
        <w:rPr>
          <w:rFonts w:ascii="Arial" w:hAnsi="Arial" w:cs="Arial"/>
          <w:b/>
        </w:rPr>
        <w:t xml:space="preserve"> Analyses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260"/>
        <w:gridCol w:w="2160"/>
        <w:gridCol w:w="2160"/>
        <w:gridCol w:w="2160"/>
      </w:tblGrid>
      <w:tr w:rsidR="00A76083" w:rsidRPr="00870D7B" w:rsidTr="002574E6">
        <w:trPr>
          <w:trHeight w:hRule="exact" w:val="288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083" w:rsidRPr="00870D7B" w:rsidRDefault="00A76083" w:rsidP="00B17401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083" w:rsidRPr="00870D7B" w:rsidRDefault="00A76083" w:rsidP="00B17401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870D7B">
              <w:rPr>
                <w:rFonts w:ascii="Arial" w:hAnsi="Arial" w:cs="Arial"/>
                <w:b/>
              </w:rPr>
              <w:t>Filtered Air (FA)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76083" w:rsidRPr="00870D7B" w:rsidRDefault="00A76083" w:rsidP="00B17401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870D7B">
              <w:rPr>
                <w:rFonts w:ascii="Arial" w:hAnsi="Arial" w:cs="Arial"/>
                <w:b/>
              </w:rPr>
              <w:t>0.3 ppm Acrolein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083" w:rsidRPr="00870D7B" w:rsidRDefault="00A76083" w:rsidP="00B17401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870D7B">
              <w:rPr>
                <w:rFonts w:ascii="Arial" w:hAnsi="Arial" w:cs="Arial"/>
                <w:b/>
              </w:rPr>
              <w:t>3.0 ppm Acrolein</w:t>
            </w:r>
          </w:p>
        </w:tc>
      </w:tr>
      <w:tr w:rsidR="00B17401" w:rsidRPr="00870D7B" w:rsidTr="002E24D7">
        <w:trPr>
          <w:trHeight w:hRule="exact" w:val="288"/>
        </w:trPr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B17401" w:rsidRPr="00870D7B" w:rsidRDefault="00B17401" w:rsidP="00B17401">
            <w:pPr>
              <w:spacing w:line="480" w:lineRule="auto"/>
              <w:contextualSpacing/>
              <w:jc w:val="center"/>
              <w:rPr>
                <w:rFonts w:ascii="Arial" w:hAnsi="Arial" w:cs="Arial"/>
              </w:rPr>
            </w:pPr>
            <w:r w:rsidRPr="00870D7B">
              <w:rPr>
                <w:rFonts w:ascii="Arial" w:hAnsi="Arial" w:cs="Arial"/>
                <w:b/>
              </w:rPr>
              <w:t>Total Protein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B17401" w:rsidRPr="00870D7B" w:rsidRDefault="00B17401" w:rsidP="00B17401">
            <w:pPr>
              <w:spacing w:line="480" w:lineRule="auto"/>
              <w:contextualSpacing/>
              <w:jc w:val="center"/>
              <w:rPr>
                <w:rFonts w:ascii="Arial" w:hAnsi="Arial" w:cs="Arial"/>
                <w:i/>
              </w:rPr>
            </w:pPr>
            <w:r w:rsidRPr="00870D7B">
              <w:rPr>
                <w:rFonts w:ascii="Arial" w:hAnsi="Arial" w:cs="Arial"/>
                <w:i/>
              </w:rPr>
              <w:t>µg/mL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B17401" w:rsidRPr="00870D7B" w:rsidRDefault="00A76083" w:rsidP="00B17401">
            <w:pPr>
              <w:spacing w:line="48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63.9 ± 13.7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</w:tcBorders>
            <w:vAlign w:val="center"/>
          </w:tcPr>
          <w:p w:rsidR="00B17401" w:rsidRPr="00870D7B" w:rsidRDefault="00A76083" w:rsidP="00B17401">
            <w:pPr>
              <w:spacing w:line="48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57.0 ± 5.7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B17401" w:rsidRPr="00870D7B" w:rsidRDefault="00A76083" w:rsidP="00B17401">
            <w:pPr>
              <w:spacing w:line="48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80.8 ± 38.9</w:t>
            </w:r>
          </w:p>
        </w:tc>
      </w:tr>
      <w:tr w:rsidR="00B17401" w:rsidRPr="00870D7B" w:rsidTr="002E24D7">
        <w:trPr>
          <w:trHeight w:hRule="exact" w:val="288"/>
        </w:trPr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B17401" w:rsidRPr="00870D7B" w:rsidRDefault="00B17401" w:rsidP="00B17401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Albumin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B17401" w:rsidRPr="00870D7B" w:rsidRDefault="00B17401" w:rsidP="00B17401">
            <w:pPr>
              <w:spacing w:line="480" w:lineRule="auto"/>
              <w:contextualSpacing/>
              <w:jc w:val="center"/>
              <w:rPr>
                <w:rFonts w:ascii="Arial" w:hAnsi="Arial" w:cs="Arial"/>
                <w:i/>
              </w:rPr>
            </w:pPr>
            <w:r w:rsidRPr="00870D7B">
              <w:rPr>
                <w:rFonts w:ascii="Arial" w:hAnsi="Arial" w:cs="Arial"/>
                <w:i/>
              </w:rPr>
              <w:t>µg/mL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B17401" w:rsidRPr="00870D7B" w:rsidRDefault="00A76083" w:rsidP="00B17401">
            <w:pPr>
              <w:spacing w:line="48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 ± 2.6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B17401" w:rsidRPr="00870D7B" w:rsidRDefault="00A76083" w:rsidP="00B17401">
            <w:pPr>
              <w:spacing w:line="48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 ± 1.2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B17401" w:rsidRPr="00870D7B" w:rsidRDefault="00A76083" w:rsidP="00B17401">
            <w:pPr>
              <w:spacing w:line="48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 ± 2.1</w:t>
            </w:r>
          </w:p>
        </w:tc>
      </w:tr>
      <w:tr w:rsidR="00B17401" w:rsidRPr="00870D7B" w:rsidTr="002E24D7">
        <w:trPr>
          <w:trHeight w:hRule="exact" w:val="288"/>
        </w:trPr>
        <w:tc>
          <w:tcPr>
            <w:tcW w:w="1620" w:type="dxa"/>
            <w:shd w:val="clear" w:color="auto" w:fill="auto"/>
            <w:vAlign w:val="center"/>
          </w:tcPr>
          <w:p w:rsidR="00B17401" w:rsidRPr="00870D7B" w:rsidRDefault="00B17401" w:rsidP="00B17401">
            <w:pPr>
              <w:spacing w:line="480" w:lineRule="auto"/>
              <w:contextualSpacing/>
              <w:jc w:val="center"/>
              <w:rPr>
                <w:rFonts w:ascii="Arial" w:hAnsi="Arial" w:cs="Arial"/>
              </w:rPr>
            </w:pPr>
            <w:r w:rsidRPr="00870D7B">
              <w:rPr>
                <w:rFonts w:ascii="Arial" w:hAnsi="Arial" w:cs="Arial"/>
                <w:b/>
              </w:rPr>
              <w:t>LDH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17401" w:rsidRPr="00870D7B" w:rsidRDefault="00B17401" w:rsidP="00B17401">
            <w:pPr>
              <w:spacing w:line="480" w:lineRule="auto"/>
              <w:contextualSpacing/>
              <w:jc w:val="center"/>
              <w:rPr>
                <w:rFonts w:ascii="Arial" w:hAnsi="Arial" w:cs="Arial"/>
                <w:i/>
              </w:rPr>
            </w:pPr>
            <w:r w:rsidRPr="00870D7B">
              <w:rPr>
                <w:rFonts w:ascii="Arial" w:hAnsi="Arial" w:cs="Arial"/>
                <w:i/>
              </w:rPr>
              <w:t>U/L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17401" w:rsidRPr="00870D7B" w:rsidRDefault="00A76083" w:rsidP="00B17401">
            <w:pPr>
              <w:spacing w:line="48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13.5 ± 4.2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  <w:vAlign w:val="center"/>
          </w:tcPr>
          <w:p w:rsidR="00B17401" w:rsidRPr="00870D7B" w:rsidRDefault="00A76083" w:rsidP="00B17401">
            <w:pPr>
              <w:spacing w:line="48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 ± 7.3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17401" w:rsidRPr="00870D7B" w:rsidRDefault="00A76083" w:rsidP="00B17401">
            <w:pPr>
              <w:spacing w:line="48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34.6 ± </w:t>
            </w:r>
            <w:r w:rsidR="00C22CDA">
              <w:rPr>
                <w:rFonts w:ascii="Arial" w:hAnsi="Arial" w:cs="Arial"/>
              </w:rPr>
              <w:t>33.7</w:t>
            </w:r>
          </w:p>
        </w:tc>
      </w:tr>
      <w:tr w:rsidR="00B17401" w:rsidRPr="00870D7B" w:rsidTr="002E24D7">
        <w:trPr>
          <w:trHeight w:hRule="exact" w:val="288"/>
        </w:trPr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B17401" w:rsidRPr="00870D7B" w:rsidRDefault="00B17401" w:rsidP="00B17401">
            <w:pPr>
              <w:spacing w:line="480" w:lineRule="auto"/>
              <w:contextualSpacing/>
              <w:jc w:val="center"/>
              <w:rPr>
                <w:rFonts w:ascii="Arial" w:hAnsi="Arial" w:cs="Arial"/>
              </w:rPr>
            </w:pPr>
            <w:r w:rsidRPr="00870D7B">
              <w:rPr>
                <w:rFonts w:ascii="Arial" w:hAnsi="Arial" w:cs="Arial"/>
                <w:b/>
              </w:rPr>
              <w:t>NAG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B17401" w:rsidRPr="00870D7B" w:rsidRDefault="00B17401" w:rsidP="00B17401">
            <w:pPr>
              <w:spacing w:line="480" w:lineRule="auto"/>
              <w:contextualSpacing/>
              <w:jc w:val="center"/>
              <w:rPr>
                <w:rFonts w:ascii="Arial" w:hAnsi="Arial" w:cs="Arial"/>
                <w:i/>
              </w:rPr>
            </w:pPr>
            <w:r w:rsidRPr="00870D7B">
              <w:rPr>
                <w:rFonts w:ascii="Arial" w:hAnsi="Arial" w:cs="Arial"/>
                <w:i/>
              </w:rPr>
              <w:t>U/L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B17401" w:rsidRPr="00870D7B" w:rsidRDefault="00C22CDA" w:rsidP="00B17401">
            <w:pPr>
              <w:spacing w:line="48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 ± 1.0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B17401" w:rsidRPr="00870D7B" w:rsidRDefault="00C22CDA" w:rsidP="00B17401">
            <w:pPr>
              <w:spacing w:line="48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 ± 0.8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B17401" w:rsidRPr="00870D7B" w:rsidRDefault="00C22CDA" w:rsidP="00B17401">
            <w:pPr>
              <w:spacing w:line="48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 ± 1.6</w:t>
            </w:r>
          </w:p>
        </w:tc>
      </w:tr>
      <w:tr w:rsidR="00B17401" w:rsidRPr="00870D7B" w:rsidTr="002E24D7">
        <w:trPr>
          <w:trHeight w:hRule="exact" w:val="288"/>
        </w:trPr>
        <w:tc>
          <w:tcPr>
            <w:tcW w:w="1620" w:type="dxa"/>
            <w:shd w:val="clear" w:color="auto" w:fill="auto"/>
            <w:vAlign w:val="center"/>
          </w:tcPr>
          <w:p w:rsidR="00B17401" w:rsidRPr="00870D7B" w:rsidRDefault="00B17401" w:rsidP="00B17401">
            <w:pPr>
              <w:spacing w:line="480" w:lineRule="auto"/>
              <w:contextualSpacing/>
              <w:jc w:val="center"/>
              <w:rPr>
                <w:rFonts w:ascii="Arial" w:hAnsi="Arial" w:cs="Arial"/>
              </w:rPr>
            </w:pPr>
            <w:r w:rsidRPr="00870D7B">
              <w:rPr>
                <w:rFonts w:ascii="Arial" w:hAnsi="Arial" w:cs="Arial"/>
                <w:b/>
              </w:rPr>
              <w:t>Total SOD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17401" w:rsidRPr="00870D7B" w:rsidRDefault="00B17401" w:rsidP="00B17401">
            <w:pPr>
              <w:spacing w:line="480" w:lineRule="auto"/>
              <w:contextualSpacing/>
              <w:jc w:val="center"/>
              <w:rPr>
                <w:rFonts w:ascii="Arial" w:hAnsi="Arial" w:cs="Arial"/>
                <w:i/>
              </w:rPr>
            </w:pPr>
            <w:r w:rsidRPr="00870D7B">
              <w:rPr>
                <w:rFonts w:ascii="Arial" w:hAnsi="Arial" w:cs="Arial"/>
                <w:i/>
              </w:rPr>
              <w:t>U/mL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B17401" w:rsidRPr="00870D7B" w:rsidRDefault="00C22CDA" w:rsidP="00B17401">
            <w:pPr>
              <w:spacing w:line="48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 ± 0.8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  <w:vAlign w:val="center"/>
          </w:tcPr>
          <w:p w:rsidR="00B17401" w:rsidRPr="00870D7B" w:rsidRDefault="00C22CDA" w:rsidP="00B17401">
            <w:pPr>
              <w:spacing w:line="48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 ± 0.2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17401" w:rsidRPr="00870D7B" w:rsidRDefault="00C22CDA" w:rsidP="00B17401">
            <w:pPr>
              <w:spacing w:line="48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 ± 2.1</w:t>
            </w:r>
          </w:p>
        </w:tc>
      </w:tr>
      <w:tr w:rsidR="00B17401" w:rsidRPr="00870D7B" w:rsidTr="002E24D7">
        <w:trPr>
          <w:trHeight w:hRule="exact" w:val="288"/>
        </w:trPr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B17401" w:rsidRPr="00870D7B" w:rsidRDefault="00B17401" w:rsidP="00B17401">
            <w:pPr>
              <w:spacing w:line="480" w:lineRule="auto"/>
              <w:contextualSpacing/>
              <w:jc w:val="center"/>
              <w:rPr>
                <w:rFonts w:ascii="Arial" w:hAnsi="Arial" w:cs="Arial"/>
              </w:rPr>
            </w:pPr>
            <w:r w:rsidRPr="00870D7B">
              <w:rPr>
                <w:rFonts w:ascii="Arial" w:hAnsi="Arial" w:cs="Arial"/>
                <w:b/>
              </w:rPr>
              <w:t>Mn SOD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B17401" w:rsidRPr="00870D7B" w:rsidRDefault="00B17401" w:rsidP="00B17401">
            <w:pPr>
              <w:spacing w:line="480" w:lineRule="auto"/>
              <w:contextualSpacing/>
              <w:jc w:val="center"/>
              <w:rPr>
                <w:rFonts w:ascii="Arial" w:hAnsi="Arial" w:cs="Arial"/>
                <w:i/>
              </w:rPr>
            </w:pPr>
            <w:r w:rsidRPr="00870D7B">
              <w:rPr>
                <w:rFonts w:ascii="Arial" w:hAnsi="Arial" w:cs="Arial"/>
                <w:i/>
              </w:rPr>
              <w:t>U/mL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B17401" w:rsidRPr="00870D7B" w:rsidRDefault="00C22CDA" w:rsidP="00B17401">
            <w:pPr>
              <w:spacing w:line="48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 ± 0.5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B17401" w:rsidRPr="00870D7B" w:rsidRDefault="00C22CDA" w:rsidP="00B17401">
            <w:pPr>
              <w:spacing w:line="48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 ± 0.1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B17401" w:rsidRPr="00870D7B" w:rsidRDefault="00C22CDA" w:rsidP="00B17401">
            <w:pPr>
              <w:spacing w:line="48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 ± 1.3</w:t>
            </w:r>
          </w:p>
        </w:tc>
      </w:tr>
      <w:tr w:rsidR="00B17401" w:rsidRPr="00870D7B" w:rsidTr="002E24D7">
        <w:trPr>
          <w:trHeight w:hRule="exact" w:val="288"/>
        </w:trPr>
        <w:tc>
          <w:tcPr>
            <w:tcW w:w="1620" w:type="dxa"/>
            <w:shd w:val="clear" w:color="auto" w:fill="auto"/>
            <w:vAlign w:val="center"/>
          </w:tcPr>
          <w:p w:rsidR="00B17401" w:rsidRPr="00870D7B" w:rsidRDefault="00B17401" w:rsidP="00B17401">
            <w:pPr>
              <w:spacing w:line="480" w:lineRule="auto"/>
              <w:contextualSpacing/>
              <w:jc w:val="center"/>
              <w:rPr>
                <w:rFonts w:ascii="Arial" w:hAnsi="Arial" w:cs="Arial"/>
              </w:rPr>
            </w:pPr>
            <w:r w:rsidRPr="00870D7B">
              <w:rPr>
                <w:rFonts w:ascii="Arial" w:hAnsi="Arial" w:cs="Arial"/>
                <w:b/>
              </w:rPr>
              <w:t>CuZn SOD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17401" w:rsidRPr="00870D7B" w:rsidRDefault="00B17401" w:rsidP="00B17401">
            <w:pPr>
              <w:spacing w:line="480" w:lineRule="auto"/>
              <w:contextualSpacing/>
              <w:jc w:val="center"/>
              <w:rPr>
                <w:rFonts w:ascii="Arial" w:hAnsi="Arial" w:cs="Arial"/>
                <w:i/>
              </w:rPr>
            </w:pPr>
            <w:r w:rsidRPr="00870D7B">
              <w:rPr>
                <w:rFonts w:ascii="Arial" w:hAnsi="Arial" w:cs="Arial"/>
                <w:i/>
              </w:rPr>
              <w:t>U/mL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17401" w:rsidRPr="00870D7B" w:rsidRDefault="00C22CDA" w:rsidP="00B17401">
            <w:pPr>
              <w:spacing w:line="48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 ± 0.3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  <w:vAlign w:val="center"/>
          </w:tcPr>
          <w:p w:rsidR="00B17401" w:rsidRPr="00870D7B" w:rsidRDefault="00C22CDA" w:rsidP="00B17401">
            <w:pPr>
              <w:spacing w:line="48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 ± 0.1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17401" w:rsidRPr="00870D7B" w:rsidRDefault="00C22CDA" w:rsidP="00B17401">
            <w:pPr>
              <w:spacing w:line="48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 ± 0.8</w:t>
            </w:r>
          </w:p>
        </w:tc>
      </w:tr>
      <w:tr w:rsidR="00B17401" w:rsidRPr="00870D7B" w:rsidTr="002E24D7">
        <w:trPr>
          <w:trHeight w:hRule="exact" w:val="288"/>
        </w:trPr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B17401" w:rsidRPr="00870D7B" w:rsidRDefault="00B17401" w:rsidP="00B17401">
            <w:pPr>
              <w:spacing w:line="480" w:lineRule="auto"/>
              <w:contextualSpacing/>
              <w:jc w:val="center"/>
              <w:rPr>
                <w:rFonts w:ascii="Arial" w:hAnsi="Arial" w:cs="Arial"/>
              </w:rPr>
            </w:pPr>
            <w:r w:rsidRPr="00870D7B">
              <w:rPr>
                <w:rFonts w:ascii="Arial" w:hAnsi="Arial" w:cs="Arial"/>
                <w:b/>
              </w:rPr>
              <w:t>TAS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B17401" w:rsidRPr="00870D7B" w:rsidRDefault="00B17401" w:rsidP="00B17401">
            <w:pPr>
              <w:spacing w:line="480" w:lineRule="auto"/>
              <w:contextualSpacing/>
              <w:jc w:val="center"/>
              <w:rPr>
                <w:rFonts w:ascii="Arial" w:hAnsi="Arial" w:cs="Arial"/>
                <w:i/>
              </w:rPr>
            </w:pPr>
            <w:r w:rsidRPr="00870D7B">
              <w:rPr>
                <w:rFonts w:ascii="Arial" w:hAnsi="Arial" w:cs="Arial"/>
                <w:i/>
              </w:rPr>
              <w:t>µM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B17401" w:rsidRPr="00870D7B" w:rsidRDefault="00C22CDA" w:rsidP="00B17401">
            <w:pPr>
              <w:spacing w:line="48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 ± 40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B17401" w:rsidRPr="00870D7B" w:rsidRDefault="00C22CDA" w:rsidP="00B17401">
            <w:pPr>
              <w:spacing w:line="48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± 61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B17401" w:rsidRPr="00870D7B" w:rsidRDefault="00C22CDA" w:rsidP="00B17401">
            <w:pPr>
              <w:spacing w:line="48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± 49</w:t>
            </w:r>
          </w:p>
        </w:tc>
      </w:tr>
      <w:tr w:rsidR="00B17401" w:rsidRPr="00870D7B" w:rsidTr="002E24D7">
        <w:trPr>
          <w:trHeight w:hRule="exact" w:val="288"/>
        </w:trPr>
        <w:tc>
          <w:tcPr>
            <w:tcW w:w="1620" w:type="dxa"/>
            <w:vAlign w:val="center"/>
          </w:tcPr>
          <w:p w:rsidR="00B17401" w:rsidRPr="00870D7B" w:rsidRDefault="00B17401" w:rsidP="00B17401">
            <w:pPr>
              <w:spacing w:line="480" w:lineRule="auto"/>
              <w:contextualSpacing/>
              <w:jc w:val="center"/>
              <w:rPr>
                <w:rFonts w:ascii="Arial" w:hAnsi="Arial" w:cs="Arial"/>
              </w:rPr>
            </w:pPr>
            <w:r w:rsidRPr="00870D7B">
              <w:rPr>
                <w:rFonts w:ascii="Arial" w:hAnsi="Arial" w:cs="Arial"/>
                <w:b/>
              </w:rPr>
              <w:t>GPX</w:t>
            </w:r>
          </w:p>
        </w:tc>
        <w:tc>
          <w:tcPr>
            <w:tcW w:w="1260" w:type="dxa"/>
            <w:vAlign w:val="center"/>
          </w:tcPr>
          <w:p w:rsidR="00B17401" w:rsidRPr="00870D7B" w:rsidRDefault="00B17401" w:rsidP="00B17401">
            <w:pPr>
              <w:spacing w:line="480" w:lineRule="auto"/>
              <w:contextualSpacing/>
              <w:jc w:val="center"/>
              <w:rPr>
                <w:rFonts w:ascii="Arial" w:hAnsi="Arial" w:cs="Arial"/>
                <w:i/>
              </w:rPr>
            </w:pPr>
            <w:r w:rsidRPr="00870D7B">
              <w:rPr>
                <w:rFonts w:ascii="Arial" w:hAnsi="Arial" w:cs="Arial"/>
                <w:i/>
              </w:rPr>
              <w:t>IU/µL</w:t>
            </w:r>
          </w:p>
        </w:tc>
        <w:tc>
          <w:tcPr>
            <w:tcW w:w="2160" w:type="dxa"/>
            <w:vAlign w:val="center"/>
          </w:tcPr>
          <w:p w:rsidR="00B17401" w:rsidRPr="00870D7B" w:rsidRDefault="00C22CDA" w:rsidP="00B17401">
            <w:pPr>
              <w:spacing w:line="48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 ± 10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:rsidR="00B17401" w:rsidRPr="00870D7B" w:rsidRDefault="00C22CDA" w:rsidP="00B17401">
            <w:pPr>
              <w:spacing w:line="48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 ± 7</w:t>
            </w:r>
          </w:p>
        </w:tc>
        <w:tc>
          <w:tcPr>
            <w:tcW w:w="2160" w:type="dxa"/>
            <w:vAlign w:val="center"/>
          </w:tcPr>
          <w:p w:rsidR="00B17401" w:rsidRPr="00870D7B" w:rsidRDefault="00C22CDA" w:rsidP="00B17401">
            <w:pPr>
              <w:spacing w:line="48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 ± 33</w:t>
            </w:r>
            <w:r w:rsidR="00B17401" w:rsidRPr="00870D7B">
              <w:rPr>
                <w:rFonts w:ascii="Arial" w:hAnsi="Arial" w:cs="Arial"/>
                <w:vertAlign w:val="superscript"/>
              </w:rPr>
              <w:t>†</w:t>
            </w:r>
          </w:p>
        </w:tc>
      </w:tr>
      <w:tr w:rsidR="00B17401" w:rsidRPr="00870D7B" w:rsidTr="002E24D7">
        <w:trPr>
          <w:trHeight w:hRule="exact" w:val="288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7401" w:rsidRPr="00870D7B" w:rsidRDefault="00B17401" w:rsidP="00B17401">
            <w:pPr>
              <w:spacing w:line="480" w:lineRule="auto"/>
              <w:contextualSpacing/>
              <w:jc w:val="center"/>
              <w:rPr>
                <w:rFonts w:ascii="Arial" w:hAnsi="Arial" w:cs="Arial"/>
              </w:rPr>
            </w:pPr>
            <w:r w:rsidRPr="00870D7B">
              <w:rPr>
                <w:rFonts w:ascii="Arial" w:hAnsi="Arial" w:cs="Arial"/>
                <w:b/>
              </w:rPr>
              <w:t>GTR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7401" w:rsidRPr="00870D7B" w:rsidRDefault="00B17401" w:rsidP="00B17401">
            <w:pPr>
              <w:spacing w:line="480" w:lineRule="auto"/>
              <w:contextualSpacing/>
              <w:jc w:val="center"/>
              <w:rPr>
                <w:rFonts w:ascii="Arial" w:hAnsi="Arial" w:cs="Arial"/>
                <w:i/>
              </w:rPr>
            </w:pPr>
            <w:r w:rsidRPr="00870D7B">
              <w:rPr>
                <w:rFonts w:ascii="Arial" w:hAnsi="Arial" w:cs="Arial"/>
                <w:i/>
              </w:rPr>
              <w:t>IU/µL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7401" w:rsidRPr="00870D7B" w:rsidRDefault="00007E62" w:rsidP="00B17401">
            <w:pPr>
              <w:spacing w:line="48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 ± 2.7</w:t>
            </w:r>
          </w:p>
        </w:tc>
        <w:tc>
          <w:tcPr>
            <w:tcW w:w="2160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7401" w:rsidRPr="00870D7B" w:rsidRDefault="00007E62" w:rsidP="00B17401">
            <w:pPr>
              <w:spacing w:line="48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7.8 ± 2.1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7401" w:rsidRPr="00870D7B" w:rsidRDefault="00007E62" w:rsidP="00B17401">
            <w:pPr>
              <w:spacing w:line="48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± 3.8</w:t>
            </w:r>
          </w:p>
        </w:tc>
      </w:tr>
      <w:tr w:rsidR="00B17401" w:rsidRPr="00870D7B" w:rsidTr="002E24D7">
        <w:trPr>
          <w:trHeight w:hRule="exact" w:val="288"/>
        </w:trPr>
        <w:tc>
          <w:tcPr>
            <w:tcW w:w="9360" w:type="dxa"/>
            <w:gridSpan w:val="5"/>
            <w:tcBorders>
              <w:top w:val="single" w:sz="4" w:space="0" w:color="auto"/>
            </w:tcBorders>
          </w:tcPr>
          <w:p w:rsidR="00B17401" w:rsidRPr="00870D7B" w:rsidRDefault="00B17401" w:rsidP="00B17401">
            <w:pPr>
              <w:spacing w:line="480" w:lineRule="auto"/>
              <w:contextualSpacing/>
              <w:rPr>
                <w:rFonts w:ascii="Arial" w:hAnsi="Arial" w:cs="Arial"/>
              </w:rPr>
            </w:pPr>
            <w:r w:rsidRPr="00870D7B">
              <w:rPr>
                <w:rFonts w:ascii="Arial" w:hAnsi="Arial" w:cs="Arial"/>
                <w:vertAlign w:val="superscript"/>
              </w:rPr>
              <w:t>†</w:t>
            </w:r>
            <w:r w:rsidRPr="00870D7B">
              <w:rPr>
                <w:rFonts w:ascii="Arial" w:hAnsi="Arial" w:cs="Arial"/>
              </w:rPr>
              <w:t>for p&lt;0.05 vs. 0.3 ppm Acrolein; BAL collected 24 hours after exposure</w:t>
            </w:r>
            <w:r w:rsidR="00A71FB2">
              <w:rPr>
                <w:rFonts w:ascii="Arial" w:hAnsi="Arial" w:cs="Arial"/>
              </w:rPr>
              <w:t>; data are mean ± SD</w:t>
            </w:r>
          </w:p>
        </w:tc>
      </w:tr>
      <w:tr w:rsidR="00B17401" w:rsidRPr="00870D7B" w:rsidTr="002E24D7">
        <w:trPr>
          <w:trHeight w:val="566"/>
        </w:trPr>
        <w:tc>
          <w:tcPr>
            <w:tcW w:w="9360" w:type="dxa"/>
            <w:gridSpan w:val="5"/>
          </w:tcPr>
          <w:p w:rsidR="00B17401" w:rsidRPr="00870D7B" w:rsidRDefault="00B17401" w:rsidP="00B17401">
            <w:pPr>
              <w:contextualSpacing/>
              <w:rPr>
                <w:rFonts w:ascii="Arial" w:hAnsi="Arial" w:cs="Arial"/>
              </w:rPr>
            </w:pPr>
            <w:r w:rsidRPr="00870D7B">
              <w:rPr>
                <w:rFonts w:ascii="Arial" w:hAnsi="Arial" w:cs="Arial"/>
              </w:rPr>
              <w:t>MIA – micro-albumin; LDH – lactate dehydrogenase; NAG – N-acetyl-β-D-glucosaminidase; SOD – super oxide dismutase; TAS – total antioxidant status; GPX – glutathione peroxidase; GTR – glutathione reductase</w:t>
            </w:r>
          </w:p>
        </w:tc>
      </w:tr>
    </w:tbl>
    <w:p w:rsidR="00B17401" w:rsidRDefault="00B17401" w:rsidP="00B17401">
      <w:pPr>
        <w:spacing w:after="0"/>
        <w:contextualSpacing/>
      </w:pPr>
    </w:p>
    <w:p w:rsidR="00B17401" w:rsidRDefault="00B17401" w:rsidP="00B17401">
      <w:pPr>
        <w:spacing w:after="0"/>
        <w:contextualSpacing/>
      </w:pPr>
    </w:p>
    <w:p w:rsidR="00A91CAA" w:rsidRDefault="000D0696" w:rsidP="00B17401">
      <w:pPr>
        <w:spacing w:after="0"/>
        <w:contextualSpacing/>
      </w:pPr>
      <w:r>
        <w:rPr>
          <w:noProof/>
        </w:rPr>
        <w:lastRenderedPageBreak/>
        <w:drawing>
          <wp:inline distT="0" distB="0" distL="0" distR="0">
            <wp:extent cx="5012130" cy="6379029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plemental Figure 1 compressed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2017" cy="6391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401" w:rsidRDefault="00B17401" w:rsidP="00B17401">
      <w:pPr>
        <w:spacing w:after="0" w:line="480" w:lineRule="auto"/>
        <w:contextualSpacing/>
        <w:rPr>
          <w:rFonts w:ascii="Arial" w:hAnsi="Arial" w:cs="Arial"/>
          <w:b/>
        </w:rPr>
      </w:pPr>
    </w:p>
    <w:p w:rsidR="00B17401" w:rsidRDefault="00BC43B2" w:rsidP="00BC43B2">
      <w:pPr>
        <w:spacing w:after="0" w:line="48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Fig.</w:t>
      </w:r>
      <w:r w:rsidR="00B17401">
        <w:rPr>
          <w:rFonts w:ascii="Arial" w:hAnsi="Arial" w:cs="Arial"/>
          <w:b/>
        </w:rPr>
        <w:t xml:space="preserve"> S1:</w:t>
      </w:r>
      <w:r w:rsidR="00B17401" w:rsidRPr="00870D7B">
        <w:rPr>
          <w:rFonts w:ascii="Arial" w:hAnsi="Arial" w:cs="Arial"/>
          <w:b/>
        </w:rPr>
        <w:t xml:space="preserve"> Ventilation data during complete baseline and exposure periods.</w:t>
      </w:r>
      <w:r w:rsidR="00B17401">
        <w:rPr>
          <w:rFonts w:ascii="Arial" w:hAnsi="Arial" w:cs="Arial"/>
        </w:rPr>
        <w:t xml:space="preserve"> </w:t>
      </w:r>
      <w:r w:rsidR="00B17401" w:rsidRPr="00870D7B">
        <w:rPr>
          <w:rFonts w:ascii="Arial" w:hAnsi="Arial" w:cs="Arial"/>
        </w:rPr>
        <w:t>Baseline period occurred from the -</w:t>
      </w:r>
      <w:r w:rsidR="00B17401">
        <w:rPr>
          <w:rFonts w:ascii="Arial" w:hAnsi="Arial" w:cs="Arial"/>
        </w:rPr>
        <w:t>5</w:t>
      </w:r>
      <w:r w:rsidR="00B17401" w:rsidRPr="00870D7B">
        <w:rPr>
          <w:rFonts w:ascii="Arial" w:hAnsi="Arial" w:cs="Arial"/>
        </w:rPr>
        <w:t xml:space="preserve"> minute</w:t>
      </w:r>
      <w:r w:rsidR="00B17401">
        <w:rPr>
          <w:rFonts w:ascii="Arial" w:hAnsi="Arial" w:cs="Arial"/>
        </w:rPr>
        <w:t>s</w:t>
      </w:r>
      <w:r w:rsidR="00B17401" w:rsidRPr="00870D7B">
        <w:rPr>
          <w:rFonts w:ascii="Arial" w:hAnsi="Arial" w:cs="Arial"/>
        </w:rPr>
        <w:t xml:space="preserve"> to the 0 minute, the dashed line at zero denotes the onset of exposure, and then the e</w:t>
      </w:r>
      <w:r w:rsidR="00B17401">
        <w:rPr>
          <w:rFonts w:ascii="Arial" w:hAnsi="Arial" w:cs="Arial"/>
        </w:rPr>
        <w:t>xposure lasted from 0 – 180 minutes.</w:t>
      </w:r>
      <w:r w:rsidR="00B17401" w:rsidRPr="00870D7B">
        <w:rPr>
          <w:rFonts w:ascii="Arial" w:hAnsi="Arial" w:cs="Arial"/>
        </w:rPr>
        <w:t xml:space="preserve"> (A) Breathing frequency; (B) Inspiratory time; (C) Tidal volume; (D) Expiratory time; (E) Minute volume; (F) Expiratory time/inspiratory time ratio.</w:t>
      </w:r>
      <w:r w:rsidR="000D0696">
        <w:rPr>
          <w:rFonts w:ascii="Arial" w:hAnsi="Arial" w:cs="Arial"/>
        </w:rPr>
        <w:t xml:space="preserve"> Data are mean ± SD</w:t>
      </w:r>
      <w:r w:rsidR="00007E62">
        <w:rPr>
          <w:rFonts w:ascii="Arial" w:hAnsi="Arial" w:cs="Arial"/>
        </w:rPr>
        <w:t>.</w:t>
      </w:r>
    </w:p>
    <w:p w:rsidR="00BC43B2" w:rsidRDefault="00BC43B2" w:rsidP="00BC43B2">
      <w:pPr>
        <w:spacing w:after="0" w:line="480" w:lineRule="auto"/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6400800" cy="5018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ld Figure 8 compressed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01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08D" w:rsidRDefault="001C008D" w:rsidP="00BC43B2">
      <w:pPr>
        <w:spacing w:after="0" w:line="480" w:lineRule="auto"/>
        <w:contextualSpacing/>
        <w:rPr>
          <w:rFonts w:ascii="Arial" w:hAnsi="Arial" w:cs="Arial"/>
          <w:b/>
        </w:rPr>
      </w:pPr>
    </w:p>
    <w:p w:rsidR="00BC43B2" w:rsidRPr="00B17401" w:rsidRDefault="00BC43B2" w:rsidP="00BC43B2">
      <w:pPr>
        <w:spacing w:after="0" w:line="480" w:lineRule="auto"/>
        <w:contextualSpacing/>
        <w:rPr>
          <w:rFonts w:ascii="Arial" w:hAnsi="Arial" w:cs="Arial"/>
        </w:rPr>
      </w:pPr>
      <w:r w:rsidRPr="00BC43B2">
        <w:rPr>
          <w:rFonts w:ascii="Arial" w:hAnsi="Arial" w:cs="Arial"/>
          <w:b/>
        </w:rPr>
        <w:t>Fig. S2: Exposure to acrolein altered relationship between end systolic volume (ESV) and end diastolic volumes (EDV).</w:t>
      </w:r>
      <w:r w:rsidRPr="00BC43B2">
        <w:rPr>
          <w:rFonts w:ascii="Arial" w:hAnsi="Arial" w:cs="Arial"/>
        </w:rPr>
        <w:t xml:space="preserve"> Each data point represents the ESV and EDV value calculated from the analysis of 3 consecutive beats. We analyzed 6 groups of 3 beats were for each mouse (n = 6) per exposure group, totaling 36 data points per panel. Across time in the FA group (A, B, and C) and before exposure (Exposure – 24 hr) to acrolein at 0.3 ppm and 3.0 ppm (D and G), the slope and R</w:t>
      </w:r>
      <w:r w:rsidRPr="00BC43B2">
        <w:rPr>
          <w:rFonts w:ascii="Arial" w:hAnsi="Arial" w:cs="Arial"/>
          <w:vertAlign w:val="superscript"/>
        </w:rPr>
        <w:t>2</w:t>
      </w:r>
      <w:r w:rsidRPr="00BC43B2">
        <w:rPr>
          <w:rFonts w:ascii="Arial" w:hAnsi="Arial" w:cs="Arial"/>
        </w:rPr>
        <w:t xml:space="preserve"> were relatively similar, and ESV and EDV were correlated. After exposure to acrolein at 0.3 ppm (E and F) slope and R</w:t>
      </w:r>
      <w:r w:rsidRPr="00BC43B2">
        <w:rPr>
          <w:rFonts w:ascii="Arial" w:hAnsi="Arial" w:cs="Arial"/>
          <w:vertAlign w:val="superscript"/>
        </w:rPr>
        <w:t>2</w:t>
      </w:r>
      <w:r w:rsidRPr="00BC43B2">
        <w:rPr>
          <w:rFonts w:ascii="Arial" w:hAnsi="Arial" w:cs="Arial"/>
        </w:rPr>
        <w:t xml:space="preserve"> decreased, but ESV and EDV remained correlated. With 3.0 ppm acrolein at Exposure + 1 hr (H) slope and R</w:t>
      </w:r>
      <w:r w:rsidRPr="00BC43B2">
        <w:rPr>
          <w:rFonts w:ascii="Arial" w:hAnsi="Arial" w:cs="Arial"/>
          <w:vertAlign w:val="superscript"/>
        </w:rPr>
        <w:t>2</w:t>
      </w:r>
      <w:r w:rsidRPr="00BC43B2">
        <w:rPr>
          <w:rFonts w:ascii="Arial" w:hAnsi="Arial" w:cs="Arial"/>
        </w:rPr>
        <w:t xml:space="preserve"> decreased, but ESV and EDV were still correlated. With 3.0 ppm acrolein at </w:t>
      </w:r>
      <w:r w:rsidRPr="00BC43B2">
        <w:rPr>
          <w:rFonts w:ascii="Arial" w:hAnsi="Arial" w:cs="Arial"/>
        </w:rPr>
        <w:lastRenderedPageBreak/>
        <w:t>Exposure + 24 hr slope and R</w:t>
      </w:r>
      <w:r w:rsidRPr="00BC43B2">
        <w:rPr>
          <w:rFonts w:ascii="Arial" w:hAnsi="Arial" w:cs="Arial"/>
          <w:vertAlign w:val="superscript"/>
        </w:rPr>
        <w:t>2</w:t>
      </w:r>
      <w:r w:rsidRPr="00BC43B2">
        <w:rPr>
          <w:rFonts w:ascii="Arial" w:hAnsi="Arial" w:cs="Arial"/>
        </w:rPr>
        <w:t xml:space="preserve"> decreased dramatically, and ESV and EDV were not correlated. Data plots were fit with a linear regression and tested for correlation and change in slope across concentration and time-point. Correlation p-values are provided. Significant changes in slope were marked with *for p &lt; 0.05 vs. FA; ‡for p &lt; 0.05 vs. </w:t>
      </w:r>
      <w:r w:rsidR="00C51673">
        <w:rPr>
          <w:rFonts w:ascii="Arial" w:hAnsi="Arial" w:cs="Arial"/>
        </w:rPr>
        <w:t>Exp – 24 hr</w:t>
      </w:r>
      <w:bookmarkStart w:id="0" w:name="_GoBack"/>
      <w:bookmarkEnd w:id="0"/>
      <w:r w:rsidRPr="00BC43B2">
        <w:rPr>
          <w:rFonts w:ascii="Arial" w:hAnsi="Arial" w:cs="Arial"/>
        </w:rPr>
        <w:t>.</w:t>
      </w:r>
    </w:p>
    <w:sectPr w:rsidR="00BC43B2" w:rsidRPr="00B17401" w:rsidSect="00B1740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401" w:rsidRDefault="00B17401" w:rsidP="00B17401">
      <w:pPr>
        <w:spacing w:after="0" w:line="240" w:lineRule="auto"/>
      </w:pPr>
      <w:r>
        <w:separator/>
      </w:r>
    </w:p>
  </w:endnote>
  <w:endnote w:type="continuationSeparator" w:id="0">
    <w:p w:rsidR="00B17401" w:rsidRDefault="00B17401" w:rsidP="00B17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401" w:rsidRDefault="00B17401" w:rsidP="00B17401">
      <w:pPr>
        <w:spacing w:after="0" w:line="240" w:lineRule="auto"/>
      </w:pPr>
      <w:r>
        <w:separator/>
      </w:r>
    </w:p>
  </w:footnote>
  <w:footnote w:type="continuationSeparator" w:id="0">
    <w:p w:rsidR="00B17401" w:rsidRDefault="00B17401" w:rsidP="00B174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4D1"/>
    <w:rsid w:val="00007E62"/>
    <w:rsid w:val="000D0696"/>
    <w:rsid w:val="001C008D"/>
    <w:rsid w:val="006934D1"/>
    <w:rsid w:val="00A71FB2"/>
    <w:rsid w:val="00A76083"/>
    <w:rsid w:val="00A91CAA"/>
    <w:rsid w:val="00B17401"/>
    <w:rsid w:val="00B46BCA"/>
    <w:rsid w:val="00BC43B2"/>
    <w:rsid w:val="00C22CDA"/>
    <w:rsid w:val="00C51673"/>
    <w:rsid w:val="00E8614E"/>
    <w:rsid w:val="00EE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E6E6BB-C80E-426B-AE44-C479457AB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7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uiPriority w:val="42"/>
    <w:rsid w:val="00B1740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rmalWeb">
    <w:name w:val="Normal (Web)"/>
    <w:basedOn w:val="Normal"/>
    <w:uiPriority w:val="99"/>
    <w:unhideWhenUsed/>
    <w:rsid w:val="00B17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7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401"/>
  </w:style>
  <w:style w:type="paragraph" w:styleId="Footer">
    <w:name w:val="footer"/>
    <w:basedOn w:val="Normal"/>
    <w:link w:val="FooterChar"/>
    <w:uiPriority w:val="99"/>
    <w:unhideWhenUsed/>
    <w:rsid w:val="00B17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Leslie</dc:creator>
  <cp:keywords/>
  <dc:description/>
  <cp:lastModifiedBy>Thompson, Leslie</cp:lastModifiedBy>
  <cp:revision>8</cp:revision>
  <cp:lastPrinted>2015-10-13T16:38:00Z</cp:lastPrinted>
  <dcterms:created xsi:type="dcterms:W3CDTF">2015-08-18T21:47:00Z</dcterms:created>
  <dcterms:modified xsi:type="dcterms:W3CDTF">2016-01-07T15:26:00Z</dcterms:modified>
</cp:coreProperties>
</file>