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BD12" w14:textId="6DA4AC83" w:rsidR="00DD0A15" w:rsidRPr="00DD0A15" w:rsidRDefault="00DD0A15" w:rsidP="00DD0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A15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37492C0F" w14:textId="77777777" w:rsidR="00DD0A15" w:rsidRPr="00DD0A15" w:rsidRDefault="00DD0A15">
      <w:pPr>
        <w:rPr>
          <w:rFonts w:ascii="Times New Roman" w:hAnsi="Times New Roman" w:cs="Times New Roman"/>
          <w:sz w:val="24"/>
          <w:szCs w:val="24"/>
        </w:rPr>
      </w:pPr>
    </w:p>
    <w:p w14:paraId="4F73AFE8" w14:textId="0519511B" w:rsidR="00DD0A15" w:rsidRPr="00DD0A15" w:rsidRDefault="00DD0A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0A15">
        <w:rPr>
          <w:rFonts w:ascii="Times New Roman" w:hAnsi="Times New Roman" w:cs="Times New Roman"/>
          <w:b/>
          <w:bCs/>
          <w:sz w:val="24"/>
          <w:szCs w:val="24"/>
        </w:rPr>
        <w:t>Abbildung A</w:t>
      </w:r>
    </w:p>
    <w:p w14:paraId="3758E4E6" w14:textId="7A37F30A" w:rsidR="00DD0A15" w:rsidRPr="00DD0A15" w:rsidRDefault="00DD0A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0A15">
        <w:rPr>
          <w:rFonts w:ascii="Times New Roman" w:hAnsi="Times New Roman" w:cs="Times New Roman"/>
          <w:i/>
          <w:iCs/>
          <w:noProof/>
          <w:sz w:val="24"/>
          <w:szCs w:val="24"/>
          <w:lang w:eastAsia="de-DE"/>
        </w:rPr>
        <w:drawing>
          <wp:inline distT="0" distB="0" distL="0" distR="0" wp14:anchorId="6928077C" wp14:editId="3C6E9ADD">
            <wp:extent cx="5760720" cy="3456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FFA8" w14:textId="5CEDE25F" w:rsidR="006176C6" w:rsidRPr="00C63CF6" w:rsidRDefault="00E94F24" w:rsidP="00C63CF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3CF6">
        <w:rPr>
          <w:rFonts w:ascii="Times New Roman" w:hAnsi="Times New Roman" w:cs="Times New Roman"/>
          <w:i/>
          <w:iCs/>
          <w:sz w:val="24"/>
          <w:szCs w:val="24"/>
        </w:rPr>
        <w:t xml:space="preserve">Abbildung A: Entwicklung der Eingriffszahlen für die chirurgische </w:t>
      </w:r>
      <w:proofErr w:type="spellStart"/>
      <w:r w:rsidRPr="00C63CF6">
        <w:rPr>
          <w:rFonts w:ascii="Times New Roman" w:hAnsi="Times New Roman" w:cs="Times New Roman"/>
          <w:i/>
          <w:iCs/>
          <w:sz w:val="24"/>
          <w:szCs w:val="24"/>
        </w:rPr>
        <w:t>Adenomresektion</w:t>
      </w:r>
      <w:proofErr w:type="spellEnd"/>
      <w:r w:rsidRPr="00C63CF6">
        <w:rPr>
          <w:rFonts w:ascii="Times New Roman" w:hAnsi="Times New Roman" w:cs="Times New Roman"/>
          <w:i/>
          <w:iCs/>
          <w:sz w:val="24"/>
          <w:szCs w:val="24"/>
        </w:rPr>
        <w:t xml:space="preserve"> an den urologischen Kliniken von 2006 bis 2019. </w:t>
      </w:r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Die sich kreuzenden Eingriffszahlen für die „nicht näher bezeichneten </w:t>
      </w:r>
      <w:proofErr w:type="spellStart"/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>chir</w:t>
      </w:r>
      <w:proofErr w:type="spellEnd"/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>Adenomresektionen</w:t>
      </w:r>
      <w:proofErr w:type="spellEnd"/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 und die „offenen </w:t>
      </w:r>
      <w:proofErr w:type="spellStart"/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>Adenomresektionen</w:t>
      </w:r>
      <w:proofErr w:type="spellEnd"/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 zwischen 2015 und 2016 sind Änderungen in der </w:t>
      </w:r>
      <w:proofErr w:type="spellStart"/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>Codiero</w:t>
      </w:r>
      <w:r w:rsidR="00967CF8"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>dnung</w:t>
      </w:r>
      <w:proofErr w:type="spellEnd"/>
      <w:r w:rsidRPr="00C63C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geschuldet.</w:t>
      </w:r>
      <w:bookmarkStart w:id="0" w:name="_GoBack"/>
      <w:bookmarkEnd w:id="0"/>
    </w:p>
    <w:sectPr w:rsidR="006176C6" w:rsidRPr="00C63CF6" w:rsidSect="00C63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4"/>
    <w:rsid w:val="006176C6"/>
    <w:rsid w:val="00770CE6"/>
    <w:rsid w:val="009211FD"/>
    <w:rsid w:val="00967CF8"/>
    <w:rsid w:val="009F5EFC"/>
    <w:rsid w:val="00C63CF6"/>
    <w:rsid w:val="00DD0A15"/>
    <w:rsid w:val="00E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59AF"/>
  <w15:chartTrackingRefBased/>
  <w15:docId w15:val="{054EEDC3-52A1-4781-AA28-645A9F8D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41">
    <w:name w:val="Einfache Tabelle 41"/>
    <w:basedOn w:val="NormaleTabelle"/>
    <w:uiPriority w:val="99"/>
    <w:rsid w:val="00DD0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DD0A1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Uhlig</dc:creator>
  <cp:keywords/>
  <dc:description/>
  <cp:lastModifiedBy>Sabine König</cp:lastModifiedBy>
  <cp:revision>3</cp:revision>
  <dcterms:created xsi:type="dcterms:W3CDTF">2021-12-22T11:16:00Z</dcterms:created>
  <dcterms:modified xsi:type="dcterms:W3CDTF">2022-01-20T09:57:00Z</dcterms:modified>
</cp:coreProperties>
</file>