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8AE72" w14:textId="7AC73B57" w:rsidR="00DD0A15" w:rsidRPr="00DD0A15" w:rsidRDefault="00DD0A15" w:rsidP="00DD0A1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0A15">
        <w:rPr>
          <w:rFonts w:ascii="Times New Roman" w:hAnsi="Times New Roman" w:cs="Times New Roman"/>
          <w:b/>
          <w:bCs/>
          <w:sz w:val="24"/>
          <w:szCs w:val="24"/>
        </w:rPr>
        <w:t>Tabelle B</w:t>
      </w:r>
    </w:p>
    <w:p w14:paraId="638A8C47" w14:textId="7EBA96A4" w:rsidR="00DD0A15" w:rsidRPr="004C3F4A" w:rsidRDefault="006176C6" w:rsidP="00DD0A1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DD0A15" w:rsidRPr="006176C6">
        <w:rPr>
          <w:rFonts w:ascii="Times New Roman" w:hAnsi="Times New Roman" w:cs="Times New Roman"/>
          <w:i/>
          <w:iCs/>
          <w:sz w:val="24"/>
          <w:szCs w:val="24"/>
        </w:rPr>
        <w:t xml:space="preserve">ntwicklung der Eingriffe </w:t>
      </w:r>
      <w:proofErr w:type="spellStart"/>
      <w:r w:rsidR="00DD0A15" w:rsidRPr="006176C6">
        <w:rPr>
          <w:rFonts w:ascii="Times New Roman" w:hAnsi="Times New Roman" w:cs="Times New Roman"/>
          <w:i/>
          <w:iCs/>
          <w:sz w:val="24"/>
          <w:szCs w:val="24"/>
        </w:rPr>
        <w:t>TUR</w:t>
      </w:r>
      <w:proofErr w:type="spellEnd"/>
      <w:r w:rsidR="00DD0A15" w:rsidRPr="006176C6">
        <w:rPr>
          <w:rFonts w:ascii="Times New Roman" w:hAnsi="Times New Roman" w:cs="Times New Roman"/>
          <w:i/>
          <w:iCs/>
          <w:sz w:val="24"/>
          <w:szCs w:val="24"/>
        </w:rPr>
        <w:t xml:space="preserve">-P, chirurgische </w:t>
      </w:r>
      <w:proofErr w:type="spellStart"/>
      <w:r w:rsidR="00DD0A15" w:rsidRPr="006176C6">
        <w:rPr>
          <w:rFonts w:ascii="Times New Roman" w:hAnsi="Times New Roman" w:cs="Times New Roman"/>
          <w:i/>
          <w:iCs/>
          <w:sz w:val="24"/>
          <w:szCs w:val="24"/>
        </w:rPr>
        <w:t>Adenomektomie</w:t>
      </w:r>
      <w:proofErr w:type="spellEnd"/>
      <w:r w:rsidR="00DD0A15" w:rsidRPr="006176C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DD0A15" w:rsidRPr="006176C6">
        <w:rPr>
          <w:rFonts w:ascii="Times New Roman" w:hAnsi="Times New Roman" w:cs="Times New Roman"/>
          <w:i/>
          <w:iCs/>
          <w:sz w:val="24"/>
          <w:szCs w:val="24"/>
        </w:rPr>
        <w:t>HoLEP</w:t>
      </w:r>
      <w:proofErr w:type="spellEnd"/>
      <w:r w:rsidR="00DD0A15" w:rsidRPr="006176C6">
        <w:rPr>
          <w:rFonts w:ascii="Times New Roman" w:hAnsi="Times New Roman" w:cs="Times New Roman"/>
          <w:i/>
          <w:iCs/>
          <w:sz w:val="24"/>
          <w:szCs w:val="24"/>
        </w:rPr>
        <w:t xml:space="preserve"> und </w:t>
      </w:r>
      <w:proofErr w:type="spellStart"/>
      <w:r w:rsidR="00DD0A15" w:rsidRPr="006176C6">
        <w:rPr>
          <w:rFonts w:ascii="Times New Roman" w:hAnsi="Times New Roman" w:cs="Times New Roman"/>
          <w:i/>
          <w:iCs/>
          <w:sz w:val="24"/>
          <w:szCs w:val="24"/>
        </w:rPr>
        <w:t>ThuLEP</w:t>
      </w:r>
      <w:proofErr w:type="spellEnd"/>
      <w:r w:rsidR="00DD0A15" w:rsidRPr="006176C6">
        <w:rPr>
          <w:rFonts w:ascii="Times New Roman" w:hAnsi="Times New Roman" w:cs="Times New Roman"/>
          <w:i/>
          <w:iCs/>
          <w:sz w:val="24"/>
          <w:szCs w:val="24"/>
        </w:rPr>
        <w:t xml:space="preserve"> in den 5 Häusern mit den meisten BPS-Eingriffen 2019 von 2006 bis 2019.</w:t>
      </w:r>
      <w:r w:rsidR="00DD0A15" w:rsidRPr="004C3F4A">
        <w:rPr>
          <w:rFonts w:ascii="Times New Roman" w:hAnsi="Times New Roman" w:cs="Times New Roman"/>
          <w:i/>
          <w:iCs/>
          <w:sz w:val="24"/>
          <w:szCs w:val="24"/>
        </w:rPr>
        <w:t xml:space="preserve"> Es ist zu beachten, dass Eingriffszahlen mit ≤3 Eingriffen als 1 angegeben werden.</w:t>
      </w:r>
    </w:p>
    <w:tbl>
      <w:tblPr>
        <w:tblStyle w:val="EinfacheTabelle41"/>
        <w:tblW w:w="163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15"/>
        <w:gridCol w:w="1276"/>
        <w:gridCol w:w="226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1815"/>
      </w:tblGrid>
      <w:tr w:rsidR="006176C6" w:rsidRPr="00DD0A15" w14:paraId="4D768A2E" w14:textId="77777777" w:rsidTr="00617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  <w:noWrap/>
            <w:hideMark/>
          </w:tcPr>
          <w:p w14:paraId="553464DF" w14:textId="77777777" w:rsidR="00DD0A15" w:rsidRPr="00DD0A15" w:rsidRDefault="00DD0A15" w:rsidP="005804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60E9A20" w14:textId="77777777" w:rsidR="00DD0A15" w:rsidRPr="00DD0A15" w:rsidRDefault="00DD0A15" w:rsidP="005804A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563" w:type="dxa"/>
            <w:gridSpan w:val="13"/>
            <w:noWrap/>
            <w:hideMark/>
          </w:tcPr>
          <w:p w14:paraId="093B92AC" w14:textId="77777777" w:rsidR="00DD0A15" w:rsidRPr="00DD0A15" w:rsidRDefault="00DD0A15" w:rsidP="005804A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Jahr</w:t>
            </w:r>
          </w:p>
        </w:tc>
      </w:tr>
      <w:tr w:rsidR="006176C6" w:rsidRPr="00DD0A15" w14:paraId="7071404F" w14:textId="77777777" w:rsidTr="006176C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15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  <w:noWrap/>
            <w:hideMark/>
          </w:tcPr>
          <w:p w14:paraId="579FDB4E" w14:textId="77777777" w:rsidR="00DD0A15" w:rsidRPr="00DD0A15" w:rsidRDefault="00DD0A15" w:rsidP="005804A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Klinik</w:t>
            </w:r>
          </w:p>
        </w:tc>
        <w:tc>
          <w:tcPr>
            <w:tcW w:w="1276" w:type="dxa"/>
          </w:tcPr>
          <w:p w14:paraId="2AAD1BF3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D0A15">
              <w:rPr>
                <w:rFonts w:ascii="Times New Roman" w:hAnsi="Times New Roman" w:cs="Times New Roman"/>
                <w:b/>
                <w:bCs/>
              </w:rPr>
              <w:t>Stadt</w:t>
            </w:r>
          </w:p>
        </w:tc>
        <w:tc>
          <w:tcPr>
            <w:tcW w:w="2268" w:type="dxa"/>
            <w:noWrap/>
            <w:hideMark/>
          </w:tcPr>
          <w:p w14:paraId="4E16003C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D0A15">
              <w:rPr>
                <w:rFonts w:ascii="Times New Roman" w:hAnsi="Times New Roman" w:cs="Times New Roman"/>
                <w:b/>
                <w:bCs/>
              </w:rPr>
              <w:t>Eingriff</w:t>
            </w:r>
          </w:p>
        </w:tc>
        <w:tc>
          <w:tcPr>
            <w:tcW w:w="680" w:type="dxa"/>
            <w:noWrap/>
            <w:hideMark/>
          </w:tcPr>
          <w:p w14:paraId="3D13D829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D0A15">
              <w:rPr>
                <w:rFonts w:ascii="Times New Roman" w:hAnsi="Times New Roman" w:cs="Times New Roman"/>
                <w:b/>
                <w:bCs/>
              </w:rPr>
              <w:t>2006</w:t>
            </w:r>
          </w:p>
        </w:tc>
        <w:tc>
          <w:tcPr>
            <w:tcW w:w="680" w:type="dxa"/>
            <w:noWrap/>
            <w:hideMark/>
          </w:tcPr>
          <w:p w14:paraId="3D5878FB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D0A15">
              <w:rPr>
                <w:rFonts w:ascii="Times New Roman" w:hAnsi="Times New Roman" w:cs="Times New Roman"/>
                <w:b/>
                <w:bCs/>
              </w:rPr>
              <w:t>2008</w:t>
            </w:r>
          </w:p>
        </w:tc>
        <w:tc>
          <w:tcPr>
            <w:tcW w:w="680" w:type="dxa"/>
            <w:noWrap/>
            <w:hideMark/>
          </w:tcPr>
          <w:p w14:paraId="06261818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D0A15">
              <w:rPr>
                <w:rFonts w:ascii="Times New Roman" w:hAnsi="Times New Roman" w:cs="Times New Roman"/>
                <w:b/>
                <w:bCs/>
              </w:rPr>
              <w:t>2010</w:t>
            </w:r>
          </w:p>
        </w:tc>
        <w:tc>
          <w:tcPr>
            <w:tcW w:w="680" w:type="dxa"/>
            <w:noWrap/>
            <w:hideMark/>
          </w:tcPr>
          <w:p w14:paraId="7E76FB33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D0A15">
              <w:rPr>
                <w:rFonts w:ascii="Times New Roman" w:hAnsi="Times New Roman" w:cs="Times New Roman"/>
                <w:b/>
                <w:bCs/>
              </w:rPr>
              <w:t>2012</w:t>
            </w:r>
          </w:p>
        </w:tc>
        <w:tc>
          <w:tcPr>
            <w:tcW w:w="680" w:type="dxa"/>
            <w:noWrap/>
            <w:hideMark/>
          </w:tcPr>
          <w:p w14:paraId="358FD35B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D0A15">
              <w:rPr>
                <w:rFonts w:ascii="Times New Roman" w:hAnsi="Times New Roman" w:cs="Times New Roman"/>
                <w:b/>
                <w:bCs/>
              </w:rPr>
              <w:t>2013</w:t>
            </w:r>
          </w:p>
        </w:tc>
        <w:tc>
          <w:tcPr>
            <w:tcW w:w="680" w:type="dxa"/>
            <w:noWrap/>
            <w:hideMark/>
          </w:tcPr>
          <w:p w14:paraId="69AC1F66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D0A15">
              <w:rPr>
                <w:rFonts w:ascii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680" w:type="dxa"/>
            <w:noWrap/>
            <w:hideMark/>
          </w:tcPr>
          <w:p w14:paraId="0B3D87FD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D0A15"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680" w:type="dxa"/>
            <w:noWrap/>
            <w:hideMark/>
          </w:tcPr>
          <w:p w14:paraId="5296B905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D0A15"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680" w:type="dxa"/>
            <w:noWrap/>
            <w:hideMark/>
          </w:tcPr>
          <w:p w14:paraId="7B44D2EC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D0A15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680" w:type="dxa"/>
            <w:noWrap/>
            <w:hideMark/>
          </w:tcPr>
          <w:p w14:paraId="1A5CAD56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D0A15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680" w:type="dxa"/>
            <w:noWrap/>
            <w:hideMark/>
          </w:tcPr>
          <w:p w14:paraId="70726A9F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D0A15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</w:tr>
      <w:tr w:rsidR="00DD0A15" w:rsidRPr="00DD0A15" w14:paraId="0A7A3A56" w14:textId="77777777" w:rsidTr="006176C6">
        <w:trPr>
          <w:gridAfter w:val="1"/>
          <w:wAfter w:w="1815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  <w:noWrap/>
          </w:tcPr>
          <w:p w14:paraId="43BCFBED" w14:textId="77777777" w:rsidR="00DD0A15" w:rsidRPr="00DD0A15" w:rsidRDefault="00DD0A15" w:rsidP="005804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4199C39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noWrap/>
          </w:tcPr>
          <w:p w14:paraId="258B0A7B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" w:type="dxa"/>
            <w:noWrap/>
          </w:tcPr>
          <w:p w14:paraId="621DC701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" w:type="dxa"/>
            <w:noWrap/>
          </w:tcPr>
          <w:p w14:paraId="2B6865A7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" w:type="dxa"/>
            <w:noWrap/>
          </w:tcPr>
          <w:p w14:paraId="5F108DE9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" w:type="dxa"/>
            <w:noWrap/>
          </w:tcPr>
          <w:p w14:paraId="1921001C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" w:type="dxa"/>
            <w:noWrap/>
          </w:tcPr>
          <w:p w14:paraId="220DEB32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" w:type="dxa"/>
            <w:noWrap/>
          </w:tcPr>
          <w:p w14:paraId="0B049969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" w:type="dxa"/>
            <w:noWrap/>
          </w:tcPr>
          <w:p w14:paraId="4A7E061E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" w:type="dxa"/>
            <w:noWrap/>
          </w:tcPr>
          <w:p w14:paraId="5FBD96D8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" w:type="dxa"/>
            <w:noWrap/>
          </w:tcPr>
          <w:p w14:paraId="0750D688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" w:type="dxa"/>
            <w:noWrap/>
          </w:tcPr>
          <w:p w14:paraId="4342CEC3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" w:type="dxa"/>
            <w:noWrap/>
          </w:tcPr>
          <w:p w14:paraId="7502E0E2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176C6" w:rsidRPr="00DD0A15" w14:paraId="1F58108D" w14:textId="77777777" w:rsidTr="006176C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15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  <w:vMerge w:val="restart"/>
            <w:noWrap/>
            <w:hideMark/>
          </w:tcPr>
          <w:p w14:paraId="0E1CAF04" w14:textId="77777777" w:rsidR="00DD0A15" w:rsidRPr="00DD0A15" w:rsidRDefault="00DD0A15" w:rsidP="005804A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Augusta-Kranken-Anstalt gGmbH Bochum-Mitte</w:t>
            </w:r>
          </w:p>
        </w:tc>
        <w:tc>
          <w:tcPr>
            <w:tcW w:w="1276" w:type="dxa"/>
            <w:vMerge w:val="restart"/>
          </w:tcPr>
          <w:p w14:paraId="7D72E1A6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Bochum</w:t>
            </w:r>
          </w:p>
        </w:tc>
        <w:tc>
          <w:tcPr>
            <w:tcW w:w="2268" w:type="dxa"/>
            <w:noWrap/>
          </w:tcPr>
          <w:p w14:paraId="3B479C29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D0A15">
              <w:rPr>
                <w:rFonts w:ascii="Times New Roman" w:hAnsi="Times New Roman" w:cs="Times New Roman"/>
              </w:rPr>
              <w:t>Chir</w:t>
            </w:r>
            <w:proofErr w:type="spellEnd"/>
            <w:r w:rsidRPr="00DD0A1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D0A15">
              <w:rPr>
                <w:rFonts w:ascii="Times New Roman" w:hAnsi="Times New Roman" w:cs="Times New Roman"/>
              </w:rPr>
              <w:t>Adenomektomie</w:t>
            </w:r>
            <w:proofErr w:type="spellEnd"/>
          </w:p>
        </w:tc>
        <w:tc>
          <w:tcPr>
            <w:tcW w:w="680" w:type="dxa"/>
            <w:noWrap/>
          </w:tcPr>
          <w:p w14:paraId="453E984D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noWrap/>
          </w:tcPr>
          <w:p w14:paraId="0D659FC9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noWrap/>
          </w:tcPr>
          <w:p w14:paraId="0EAFA562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  <w:noWrap/>
          </w:tcPr>
          <w:p w14:paraId="03685F65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" w:type="dxa"/>
            <w:noWrap/>
          </w:tcPr>
          <w:p w14:paraId="56206169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0" w:type="dxa"/>
            <w:noWrap/>
          </w:tcPr>
          <w:p w14:paraId="3345CA11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0" w:type="dxa"/>
            <w:noWrap/>
          </w:tcPr>
          <w:p w14:paraId="1765CE9C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  <w:noWrap/>
          </w:tcPr>
          <w:p w14:paraId="37B407BF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noWrap/>
          </w:tcPr>
          <w:p w14:paraId="1099F265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noWrap/>
          </w:tcPr>
          <w:p w14:paraId="7CF4D585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noWrap/>
          </w:tcPr>
          <w:p w14:paraId="57B03E6F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9</w:t>
            </w:r>
          </w:p>
        </w:tc>
      </w:tr>
      <w:tr w:rsidR="00DD0A15" w:rsidRPr="00DD0A15" w14:paraId="02A41ACF" w14:textId="77777777" w:rsidTr="006176C6">
        <w:trPr>
          <w:gridAfter w:val="1"/>
          <w:wAfter w:w="1815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  <w:vMerge/>
            <w:noWrap/>
          </w:tcPr>
          <w:p w14:paraId="107FBE1A" w14:textId="77777777" w:rsidR="00DD0A15" w:rsidRPr="00DD0A15" w:rsidRDefault="00DD0A15" w:rsidP="005804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0FACACDC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14:paraId="6E703D59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TUR-P</w:t>
            </w:r>
          </w:p>
        </w:tc>
        <w:tc>
          <w:tcPr>
            <w:tcW w:w="680" w:type="dxa"/>
            <w:noWrap/>
          </w:tcPr>
          <w:p w14:paraId="62EE7FD5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680" w:type="dxa"/>
            <w:noWrap/>
          </w:tcPr>
          <w:p w14:paraId="72AAFBFF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680" w:type="dxa"/>
            <w:noWrap/>
          </w:tcPr>
          <w:p w14:paraId="24925BE0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680" w:type="dxa"/>
            <w:noWrap/>
          </w:tcPr>
          <w:p w14:paraId="1DDB6C21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80" w:type="dxa"/>
            <w:noWrap/>
          </w:tcPr>
          <w:p w14:paraId="05CFF9F8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680" w:type="dxa"/>
            <w:noWrap/>
          </w:tcPr>
          <w:p w14:paraId="16B5599E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680" w:type="dxa"/>
            <w:noWrap/>
          </w:tcPr>
          <w:p w14:paraId="463BB08E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680" w:type="dxa"/>
            <w:noWrap/>
          </w:tcPr>
          <w:p w14:paraId="7AF10D3A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680" w:type="dxa"/>
            <w:noWrap/>
          </w:tcPr>
          <w:p w14:paraId="0C955B84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680" w:type="dxa"/>
            <w:noWrap/>
          </w:tcPr>
          <w:p w14:paraId="58E48ABA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680" w:type="dxa"/>
            <w:noWrap/>
          </w:tcPr>
          <w:p w14:paraId="52AAEF1D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461</w:t>
            </w:r>
          </w:p>
        </w:tc>
      </w:tr>
      <w:tr w:rsidR="006176C6" w:rsidRPr="00DD0A15" w14:paraId="4E9CF913" w14:textId="77777777" w:rsidTr="006176C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15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  <w:vMerge/>
            <w:noWrap/>
          </w:tcPr>
          <w:p w14:paraId="6CA5208F" w14:textId="77777777" w:rsidR="00DD0A15" w:rsidRPr="00DD0A15" w:rsidRDefault="00DD0A15" w:rsidP="005804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15DEF1FC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14:paraId="24F60779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D0A15">
              <w:rPr>
                <w:rFonts w:ascii="Times New Roman" w:hAnsi="Times New Roman" w:cs="Times New Roman"/>
              </w:rPr>
              <w:t>HoLEP</w:t>
            </w:r>
            <w:proofErr w:type="spellEnd"/>
          </w:p>
        </w:tc>
        <w:tc>
          <w:tcPr>
            <w:tcW w:w="680" w:type="dxa"/>
            <w:noWrap/>
          </w:tcPr>
          <w:p w14:paraId="0D8965E8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</w:tcPr>
          <w:p w14:paraId="6B172A8E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</w:tcPr>
          <w:p w14:paraId="72C8690B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</w:tcPr>
          <w:p w14:paraId="0D72B4B9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noWrap/>
          </w:tcPr>
          <w:p w14:paraId="048BDC13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noWrap/>
          </w:tcPr>
          <w:p w14:paraId="04868798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noWrap/>
          </w:tcPr>
          <w:p w14:paraId="380C78A8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80" w:type="dxa"/>
            <w:noWrap/>
          </w:tcPr>
          <w:p w14:paraId="517DA5D6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80" w:type="dxa"/>
            <w:noWrap/>
          </w:tcPr>
          <w:p w14:paraId="5C4FF6A8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680" w:type="dxa"/>
            <w:noWrap/>
          </w:tcPr>
          <w:p w14:paraId="02B664CD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680" w:type="dxa"/>
            <w:noWrap/>
          </w:tcPr>
          <w:p w14:paraId="2A45B0D1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236</w:t>
            </w:r>
          </w:p>
        </w:tc>
      </w:tr>
      <w:tr w:rsidR="00DD0A15" w:rsidRPr="00DD0A15" w14:paraId="4EBE1FAF" w14:textId="77777777" w:rsidTr="006176C6">
        <w:trPr>
          <w:gridAfter w:val="1"/>
          <w:wAfter w:w="1815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  <w:vMerge/>
            <w:noWrap/>
          </w:tcPr>
          <w:p w14:paraId="770C32C1" w14:textId="77777777" w:rsidR="00DD0A15" w:rsidRPr="00DD0A15" w:rsidRDefault="00DD0A15" w:rsidP="005804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2A0402B0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hideMark/>
          </w:tcPr>
          <w:p w14:paraId="76E7D50E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D0A15">
              <w:rPr>
                <w:rFonts w:ascii="Times New Roman" w:hAnsi="Times New Roman" w:cs="Times New Roman"/>
              </w:rPr>
              <w:t>ThuLEP</w:t>
            </w:r>
            <w:proofErr w:type="spellEnd"/>
          </w:p>
        </w:tc>
        <w:tc>
          <w:tcPr>
            <w:tcW w:w="680" w:type="dxa"/>
            <w:noWrap/>
            <w:hideMark/>
          </w:tcPr>
          <w:p w14:paraId="36E55FFD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  <w:hideMark/>
          </w:tcPr>
          <w:p w14:paraId="18A047F3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  <w:hideMark/>
          </w:tcPr>
          <w:p w14:paraId="57F5035A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  <w:hideMark/>
          </w:tcPr>
          <w:p w14:paraId="6D8E77DF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  <w:hideMark/>
          </w:tcPr>
          <w:p w14:paraId="0D99A099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  <w:hideMark/>
          </w:tcPr>
          <w:p w14:paraId="59B2C75A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  <w:hideMark/>
          </w:tcPr>
          <w:p w14:paraId="3A96A342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  <w:hideMark/>
          </w:tcPr>
          <w:p w14:paraId="4001F378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  <w:hideMark/>
          </w:tcPr>
          <w:p w14:paraId="25E609ED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  <w:hideMark/>
          </w:tcPr>
          <w:p w14:paraId="05179FF2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noWrap/>
            <w:hideMark/>
          </w:tcPr>
          <w:p w14:paraId="765FA808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5</w:t>
            </w:r>
          </w:p>
        </w:tc>
      </w:tr>
      <w:tr w:rsidR="006176C6" w:rsidRPr="00DD0A15" w14:paraId="4A25BBCA" w14:textId="77777777" w:rsidTr="006176C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15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  <w:noWrap/>
          </w:tcPr>
          <w:p w14:paraId="6ED26240" w14:textId="77777777" w:rsidR="00DD0A15" w:rsidRPr="00DD0A15" w:rsidRDefault="00DD0A15" w:rsidP="005804A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Caritas-Krankenhaus St. Josef</w:t>
            </w:r>
          </w:p>
        </w:tc>
        <w:tc>
          <w:tcPr>
            <w:tcW w:w="1276" w:type="dxa"/>
          </w:tcPr>
          <w:p w14:paraId="18101DC0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DD0A1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Regensburg</w:t>
            </w:r>
          </w:p>
        </w:tc>
        <w:tc>
          <w:tcPr>
            <w:tcW w:w="2268" w:type="dxa"/>
            <w:noWrap/>
          </w:tcPr>
          <w:p w14:paraId="3D5202D3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D0A15">
              <w:rPr>
                <w:rFonts w:ascii="Times New Roman" w:hAnsi="Times New Roman" w:cs="Times New Roman"/>
              </w:rPr>
              <w:t>Chir</w:t>
            </w:r>
            <w:proofErr w:type="spellEnd"/>
            <w:r w:rsidRPr="00DD0A1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D0A15">
              <w:rPr>
                <w:rFonts w:ascii="Times New Roman" w:hAnsi="Times New Roman" w:cs="Times New Roman"/>
              </w:rPr>
              <w:t>Adenomektomie</w:t>
            </w:r>
            <w:proofErr w:type="spellEnd"/>
          </w:p>
        </w:tc>
        <w:tc>
          <w:tcPr>
            <w:tcW w:w="680" w:type="dxa"/>
            <w:noWrap/>
          </w:tcPr>
          <w:p w14:paraId="0E433BB6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80" w:type="dxa"/>
            <w:noWrap/>
          </w:tcPr>
          <w:p w14:paraId="44566D8A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80" w:type="dxa"/>
            <w:noWrap/>
          </w:tcPr>
          <w:p w14:paraId="42B5185B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80" w:type="dxa"/>
            <w:noWrap/>
          </w:tcPr>
          <w:p w14:paraId="38743101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0" w:type="dxa"/>
            <w:noWrap/>
          </w:tcPr>
          <w:p w14:paraId="5C88B3F3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0" w:type="dxa"/>
            <w:noWrap/>
          </w:tcPr>
          <w:p w14:paraId="036C6126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0" w:type="dxa"/>
            <w:noWrap/>
          </w:tcPr>
          <w:p w14:paraId="6FD7A98C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80" w:type="dxa"/>
            <w:noWrap/>
          </w:tcPr>
          <w:p w14:paraId="3F904949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0" w:type="dxa"/>
            <w:noWrap/>
          </w:tcPr>
          <w:p w14:paraId="1D583EE0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  <w:noWrap/>
          </w:tcPr>
          <w:p w14:paraId="5D70EA8B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  <w:noWrap/>
          </w:tcPr>
          <w:p w14:paraId="4FE2C829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6</w:t>
            </w:r>
          </w:p>
        </w:tc>
      </w:tr>
      <w:tr w:rsidR="00DD0A15" w:rsidRPr="00DD0A15" w14:paraId="7FE4B365" w14:textId="77777777" w:rsidTr="006176C6">
        <w:trPr>
          <w:gridAfter w:val="1"/>
          <w:wAfter w:w="1815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  <w:vMerge w:val="restart"/>
            <w:shd w:val="clear" w:color="auto" w:fill="F2F2F2" w:themeFill="background1" w:themeFillShade="F2"/>
            <w:noWrap/>
            <w:hideMark/>
          </w:tcPr>
          <w:p w14:paraId="24A207A1" w14:textId="77777777" w:rsidR="00DD0A15" w:rsidRPr="00DD0A15" w:rsidRDefault="00DD0A15" w:rsidP="005804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770B7DC2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14:paraId="0EE46641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TUR-P</w:t>
            </w:r>
          </w:p>
        </w:tc>
        <w:tc>
          <w:tcPr>
            <w:tcW w:w="680" w:type="dxa"/>
            <w:noWrap/>
          </w:tcPr>
          <w:p w14:paraId="6B3378F1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680" w:type="dxa"/>
            <w:noWrap/>
          </w:tcPr>
          <w:p w14:paraId="30B3B1A2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680" w:type="dxa"/>
            <w:noWrap/>
          </w:tcPr>
          <w:p w14:paraId="78B265E5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680" w:type="dxa"/>
            <w:noWrap/>
          </w:tcPr>
          <w:p w14:paraId="6EFBFE6C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680" w:type="dxa"/>
            <w:noWrap/>
          </w:tcPr>
          <w:p w14:paraId="545C555E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680" w:type="dxa"/>
            <w:noWrap/>
          </w:tcPr>
          <w:p w14:paraId="7543D2C8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680" w:type="dxa"/>
            <w:noWrap/>
          </w:tcPr>
          <w:p w14:paraId="45FA487A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680" w:type="dxa"/>
            <w:noWrap/>
          </w:tcPr>
          <w:p w14:paraId="2DBB5A0C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680" w:type="dxa"/>
            <w:noWrap/>
          </w:tcPr>
          <w:p w14:paraId="077A3D27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680" w:type="dxa"/>
            <w:noWrap/>
          </w:tcPr>
          <w:p w14:paraId="7788BCE2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680" w:type="dxa"/>
            <w:noWrap/>
          </w:tcPr>
          <w:p w14:paraId="53C32163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293</w:t>
            </w:r>
          </w:p>
        </w:tc>
      </w:tr>
      <w:tr w:rsidR="006176C6" w:rsidRPr="00DD0A15" w14:paraId="1B1A1B37" w14:textId="77777777" w:rsidTr="006176C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15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  <w:vMerge/>
            <w:noWrap/>
          </w:tcPr>
          <w:p w14:paraId="03C32122" w14:textId="77777777" w:rsidR="00DD0A15" w:rsidRPr="00DD0A15" w:rsidRDefault="00DD0A15" w:rsidP="005804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FDAB724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noWrap/>
          </w:tcPr>
          <w:p w14:paraId="34B0DD36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D0A15">
              <w:rPr>
                <w:rFonts w:ascii="Times New Roman" w:hAnsi="Times New Roman" w:cs="Times New Roman"/>
              </w:rPr>
              <w:t>HoLEP</w:t>
            </w:r>
            <w:proofErr w:type="spellEnd"/>
          </w:p>
        </w:tc>
        <w:tc>
          <w:tcPr>
            <w:tcW w:w="680" w:type="dxa"/>
            <w:noWrap/>
          </w:tcPr>
          <w:p w14:paraId="00232149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</w:tcPr>
          <w:p w14:paraId="5EC097A1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</w:tcPr>
          <w:p w14:paraId="1D85D87A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</w:tcPr>
          <w:p w14:paraId="32CE9225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</w:tcPr>
          <w:p w14:paraId="39C95668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</w:tcPr>
          <w:p w14:paraId="7C0499C3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</w:tcPr>
          <w:p w14:paraId="578BC0B4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</w:tcPr>
          <w:p w14:paraId="276CA4C4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80" w:type="dxa"/>
            <w:noWrap/>
          </w:tcPr>
          <w:p w14:paraId="0DF9B1D9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680" w:type="dxa"/>
            <w:noWrap/>
          </w:tcPr>
          <w:p w14:paraId="3F287F9D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680" w:type="dxa"/>
            <w:noWrap/>
          </w:tcPr>
          <w:p w14:paraId="0FB48334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350</w:t>
            </w:r>
          </w:p>
        </w:tc>
      </w:tr>
      <w:tr w:rsidR="00DD0A15" w:rsidRPr="00DD0A15" w14:paraId="096FF575" w14:textId="77777777" w:rsidTr="006176C6">
        <w:trPr>
          <w:gridAfter w:val="1"/>
          <w:wAfter w:w="1815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  <w:vMerge/>
            <w:shd w:val="clear" w:color="auto" w:fill="F2F2F2" w:themeFill="background1" w:themeFillShade="F2"/>
            <w:noWrap/>
          </w:tcPr>
          <w:p w14:paraId="5392BEBB" w14:textId="77777777" w:rsidR="00DD0A15" w:rsidRPr="00DD0A15" w:rsidRDefault="00DD0A15" w:rsidP="005804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3FABFD27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14:paraId="441B8640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D0A15">
              <w:rPr>
                <w:rFonts w:ascii="Times New Roman" w:hAnsi="Times New Roman" w:cs="Times New Roman"/>
              </w:rPr>
              <w:t>ThuLEP</w:t>
            </w:r>
            <w:proofErr w:type="spellEnd"/>
          </w:p>
        </w:tc>
        <w:tc>
          <w:tcPr>
            <w:tcW w:w="680" w:type="dxa"/>
            <w:noWrap/>
          </w:tcPr>
          <w:p w14:paraId="6EFA3138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</w:tcPr>
          <w:p w14:paraId="0F3F27BC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</w:tcPr>
          <w:p w14:paraId="04E40A7A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</w:tcPr>
          <w:p w14:paraId="3B72A01F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</w:tcPr>
          <w:p w14:paraId="377588C6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</w:tcPr>
          <w:p w14:paraId="330CE0A8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</w:tcPr>
          <w:p w14:paraId="101366E0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</w:tcPr>
          <w:p w14:paraId="535E4AAF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</w:tcPr>
          <w:p w14:paraId="6363F4F6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</w:tcPr>
          <w:p w14:paraId="0CB975F6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</w:tcPr>
          <w:p w14:paraId="41EF03C2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-</w:t>
            </w:r>
          </w:p>
        </w:tc>
      </w:tr>
      <w:tr w:rsidR="006176C6" w:rsidRPr="00DD0A15" w14:paraId="7F788FC4" w14:textId="77777777" w:rsidTr="006176C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15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  <w:noWrap/>
          </w:tcPr>
          <w:p w14:paraId="27284406" w14:textId="77777777" w:rsidR="00DD0A15" w:rsidRPr="00DD0A15" w:rsidRDefault="00DD0A15" w:rsidP="005804A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Diakonie-Klinikum Stuttgart</w:t>
            </w:r>
          </w:p>
        </w:tc>
        <w:tc>
          <w:tcPr>
            <w:tcW w:w="1276" w:type="dxa"/>
          </w:tcPr>
          <w:p w14:paraId="4EC66EB3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Stuttgart</w:t>
            </w:r>
          </w:p>
        </w:tc>
        <w:tc>
          <w:tcPr>
            <w:tcW w:w="2268" w:type="dxa"/>
            <w:noWrap/>
          </w:tcPr>
          <w:p w14:paraId="2D919EAC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D0A15">
              <w:rPr>
                <w:rFonts w:ascii="Times New Roman" w:hAnsi="Times New Roman" w:cs="Times New Roman"/>
              </w:rPr>
              <w:t>Chir</w:t>
            </w:r>
            <w:proofErr w:type="spellEnd"/>
            <w:r w:rsidRPr="00DD0A1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D0A15">
              <w:rPr>
                <w:rFonts w:ascii="Times New Roman" w:hAnsi="Times New Roman" w:cs="Times New Roman"/>
              </w:rPr>
              <w:t>Adenomektomie</w:t>
            </w:r>
            <w:proofErr w:type="spellEnd"/>
          </w:p>
        </w:tc>
        <w:tc>
          <w:tcPr>
            <w:tcW w:w="680" w:type="dxa"/>
            <w:noWrap/>
          </w:tcPr>
          <w:p w14:paraId="4680F790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0" w:type="dxa"/>
            <w:noWrap/>
          </w:tcPr>
          <w:p w14:paraId="5CA6294D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80" w:type="dxa"/>
            <w:noWrap/>
          </w:tcPr>
          <w:p w14:paraId="6D8B4E94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80" w:type="dxa"/>
            <w:noWrap/>
          </w:tcPr>
          <w:p w14:paraId="14527B47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80" w:type="dxa"/>
            <w:noWrap/>
          </w:tcPr>
          <w:p w14:paraId="3B5021D8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0" w:type="dxa"/>
            <w:noWrap/>
          </w:tcPr>
          <w:p w14:paraId="0C2F2726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0" w:type="dxa"/>
            <w:noWrap/>
          </w:tcPr>
          <w:p w14:paraId="07FDA1D1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  <w:noWrap/>
          </w:tcPr>
          <w:p w14:paraId="28358D91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  <w:noWrap/>
          </w:tcPr>
          <w:p w14:paraId="2984C7D2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noWrap/>
          </w:tcPr>
          <w:p w14:paraId="65F29C74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  <w:noWrap/>
          </w:tcPr>
          <w:p w14:paraId="2768EDD3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16</w:t>
            </w:r>
          </w:p>
        </w:tc>
      </w:tr>
      <w:tr w:rsidR="00DD0A15" w:rsidRPr="00DD0A15" w14:paraId="4F070F0A" w14:textId="77777777" w:rsidTr="006176C6">
        <w:trPr>
          <w:gridAfter w:val="1"/>
          <w:wAfter w:w="1815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  <w:shd w:val="clear" w:color="auto" w:fill="F2F2F2" w:themeFill="background1" w:themeFillShade="F2"/>
            <w:noWrap/>
          </w:tcPr>
          <w:p w14:paraId="4F30436B" w14:textId="77777777" w:rsidR="00DD0A15" w:rsidRPr="00DD0A15" w:rsidRDefault="00DD0A15" w:rsidP="005804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09974B66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14:paraId="0C342E46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TUR-P</w:t>
            </w:r>
          </w:p>
        </w:tc>
        <w:tc>
          <w:tcPr>
            <w:tcW w:w="680" w:type="dxa"/>
            <w:noWrap/>
          </w:tcPr>
          <w:p w14:paraId="48DFD8F8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680" w:type="dxa"/>
            <w:noWrap/>
          </w:tcPr>
          <w:p w14:paraId="4E937C02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680" w:type="dxa"/>
            <w:noWrap/>
          </w:tcPr>
          <w:p w14:paraId="0B09315F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680" w:type="dxa"/>
            <w:noWrap/>
          </w:tcPr>
          <w:p w14:paraId="7AB7B86A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680" w:type="dxa"/>
            <w:noWrap/>
          </w:tcPr>
          <w:p w14:paraId="752AAF78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680" w:type="dxa"/>
            <w:noWrap/>
          </w:tcPr>
          <w:p w14:paraId="019A7D44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680" w:type="dxa"/>
            <w:noWrap/>
          </w:tcPr>
          <w:p w14:paraId="1EC4581F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680" w:type="dxa"/>
            <w:noWrap/>
          </w:tcPr>
          <w:p w14:paraId="6D755C80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680" w:type="dxa"/>
            <w:noWrap/>
          </w:tcPr>
          <w:p w14:paraId="4A6A8B87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680" w:type="dxa"/>
            <w:noWrap/>
          </w:tcPr>
          <w:p w14:paraId="7477A75C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680" w:type="dxa"/>
            <w:noWrap/>
          </w:tcPr>
          <w:p w14:paraId="2D5C7526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243</w:t>
            </w:r>
          </w:p>
        </w:tc>
      </w:tr>
      <w:tr w:rsidR="006176C6" w:rsidRPr="00DD0A15" w14:paraId="2A1DCAA3" w14:textId="77777777" w:rsidTr="006176C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15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  <w:vMerge w:val="restart"/>
            <w:noWrap/>
            <w:hideMark/>
          </w:tcPr>
          <w:p w14:paraId="5CD8E379" w14:textId="77777777" w:rsidR="00DD0A15" w:rsidRPr="00DD0A15" w:rsidRDefault="00DD0A15" w:rsidP="005804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14:paraId="079B87EE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hideMark/>
          </w:tcPr>
          <w:p w14:paraId="74BA694F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D0A15">
              <w:rPr>
                <w:rFonts w:ascii="Times New Roman" w:hAnsi="Times New Roman" w:cs="Times New Roman"/>
              </w:rPr>
              <w:t>HoLEP</w:t>
            </w:r>
            <w:proofErr w:type="spellEnd"/>
          </w:p>
        </w:tc>
        <w:tc>
          <w:tcPr>
            <w:tcW w:w="680" w:type="dxa"/>
            <w:noWrap/>
            <w:hideMark/>
          </w:tcPr>
          <w:p w14:paraId="2E66F037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  <w:hideMark/>
          </w:tcPr>
          <w:p w14:paraId="3E1A32D7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  <w:hideMark/>
          </w:tcPr>
          <w:p w14:paraId="0E1D392D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  <w:hideMark/>
          </w:tcPr>
          <w:p w14:paraId="12272960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noWrap/>
            <w:hideMark/>
          </w:tcPr>
          <w:p w14:paraId="036AF9EE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  <w:noWrap/>
            <w:hideMark/>
          </w:tcPr>
          <w:p w14:paraId="3A02DFD3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  <w:noWrap/>
            <w:hideMark/>
          </w:tcPr>
          <w:p w14:paraId="1B517C9E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80" w:type="dxa"/>
            <w:noWrap/>
            <w:hideMark/>
          </w:tcPr>
          <w:p w14:paraId="20268082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80" w:type="dxa"/>
            <w:noWrap/>
            <w:hideMark/>
          </w:tcPr>
          <w:p w14:paraId="001CBD2B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80" w:type="dxa"/>
            <w:noWrap/>
            <w:hideMark/>
          </w:tcPr>
          <w:p w14:paraId="6991C81A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noWrap/>
            <w:hideMark/>
          </w:tcPr>
          <w:p w14:paraId="18B6711B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119</w:t>
            </w:r>
          </w:p>
        </w:tc>
      </w:tr>
      <w:tr w:rsidR="00DD0A15" w:rsidRPr="00DD0A15" w14:paraId="58678D6F" w14:textId="77777777" w:rsidTr="006176C6">
        <w:trPr>
          <w:gridAfter w:val="1"/>
          <w:wAfter w:w="1815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  <w:vMerge/>
            <w:noWrap/>
          </w:tcPr>
          <w:p w14:paraId="53F3A109" w14:textId="77777777" w:rsidR="00DD0A15" w:rsidRPr="00DD0A15" w:rsidRDefault="00DD0A15" w:rsidP="005804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4475BD98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14:paraId="73F75C90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D0A15">
              <w:rPr>
                <w:rFonts w:ascii="Times New Roman" w:hAnsi="Times New Roman" w:cs="Times New Roman"/>
              </w:rPr>
              <w:t>ThuLEP</w:t>
            </w:r>
            <w:proofErr w:type="spellEnd"/>
          </w:p>
        </w:tc>
        <w:tc>
          <w:tcPr>
            <w:tcW w:w="680" w:type="dxa"/>
            <w:noWrap/>
          </w:tcPr>
          <w:p w14:paraId="73A6F32D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</w:tcPr>
          <w:p w14:paraId="66CBF0B8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</w:tcPr>
          <w:p w14:paraId="38DEA7EC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</w:tcPr>
          <w:p w14:paraId="50DCE3D9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</w:tcPr>
          <w:p w14:paraId="451DD0E0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</w:tcPr>
          <w:p w14:paraId="23E3016F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</w:tcPr>
          <w:p w14:paraId="56BAD3EB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</w:tcPr>
          <w:p w14:paraId="5860BAFB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</w:tcPr>
          <w:p w14:paraId="11F21C82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</w:tcPr>
          <w:p w14:paraId="103C5B3B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680" w:type="dxa"/>
            <w:noWrap/>
          </w:tcPr>
          <w:p w14:paraId="76849C27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172</w:t>
            </w:r>
          </w:p>
        </w:tc>
      </w:tr>
      <w:tr w:rsidR="006176C6" w:rsidRPr="00DD0A15" w14:paraId="3B1DE77B" w14:textId="77777777" w:rsidTr="006176C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15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  <w:noWrap/>
          </w:tcPr>
          <w:p w14:paraId="517E01B9" w14:textId="77777777" w:rsidR="00DD0A15" w:rsidRPr="00DD0A15" w:rsidRDefault="00DD0A15" w:rsidP="005804A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Klinikum der Universität München (LMU Klinikum)</w:t>
            </w:r>
          </w:p>
        </w:tc>
        <w:tc>
          <w:tcPr>
            <w:tcW w:w="1276" w:type="dxa"/>
          </w:tcPr>
          <w:p w14:paraId="6A14F1D8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München</w:t>
            </w:r>
          </w:p>
        </w:tc>
        <w:tc>
          <w:tcPr>
            <w:tcW w:w="2268" w:type="dxa"/>
            <w:noWrap/>
          </w:tcPr>
          <w:p w14:paraId="408ECAED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D0A15">
              <w:rPr>
                <w:rFonts w:ascii="Times New Roman" w:hAnsi="Times New Roman" w:cs="Times New Roman"/>
              </w:rPr>
              <w:t>Chir</w:t>
            </w:r>
            <w:proofErr w:type="spellEnd"/>
            <w:r w:rsidRPr="00DD0A1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D0A15">
              <w:rPr>
                <w:rFonts w:ascii="Times New Roman" w:hAnsi="Times New Roman" w:cs="Times New Roman"/>
              </w:rPr>
              <w:t>Adenomektomie</w:t>
            </w:r>
            <w:proofErr w:type="spellEnd"/>
          </w:p>
        </w:tc>
        <w:tc>
          <w:tcPr>
            <w:tcW w:w="680" w:type="dxa"/>
            <w:noWrap/>
          </w:tcPr>
          <w:p w14:paraId="410BCFAC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0" w:type="dxa"/>
            <w:noWrap/>
          </w:tcPr>
          <w:p w14:paraId="7D2AD0B3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0" w:type="dxa"/>
            <w:noWrap/>
          </w:tcPr>
          <w:p w14:paraId="6E954D59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0" w:type="dxa"/>
            <w:noWrap/>
          </w:tcPr>
          <w:p w14:paraId="70C545F1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80" w:type="dxa"/>
            <w:noWrap/>
          </w:tcPr>
          <w:p w14:paraId="5B191D12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0" w:type="dxa"/>
            <w:noWrap/>
          </w:tcPr>
          <w:p w14:paraId="6D7D1261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noWrap/>
          </w:tcPr>
          <w:p w14:paraId="72370115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noWrap/>
          </w:tcPr>
          <w:p w14:paraId="4331678F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noWrap/>
          </w:tcPr>
          <w:p w14:paraId="595EA633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noWrap/>
          </w:tcPr>
          <w:p w14:paraId="1F1AD6C9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noWrap/>
          </w:tcPr>
          <w:p w14:paraId="63AE91D8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-</w:t>
            </w:r>
          </w:p>
        </w:tc>
      </w:tr>
      <w:tr w:rsidR="006176C6" w:rsidRPr="00DD0A15" w14:paraId="5579908B" w14:textId="77777777" w:rsidTr="006176C6">
        <w:trPr>
          <w:gridAfter w:val="1"/>
          <w:wAfter w:w="1815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  <w:noWrap/>
          </w:tcPr>
          <w:p w14:paraId="054635A0" w14:textId="77777777" w:rsidR="00DD0A15" w:rsidRPr="00DD0A15" w:rsidRDefault="00DD0A15" w:rsidP="005804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183E9BA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14:paraId="6CAA8405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TUR-P</w:t>
            </w:r>
          </w:p>
        </w:tc>
        <w:tc>
          <w:tcPr>
            <w:tcW w:w="680" w:type="dxa"/>
            <w:noWrap/>
          </w:tcPr>
          <w:p w14:paraId="6497B2F8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680" w:type="dxa"/>
            <w:noWrap/>
          </w:tcPr>
          <w:p w14:paraId="2AB9B760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680" w:type="dxa"/>
            <w:noWrap/>
          </w:tcPr>
          <w:p w14:paraId="31BCAB34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680" w:type="dxa"/>
            <w:noWrap/>
          </w:tcPr>
          <w:p w14:paraId="2E00AEC0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680" w:type="dxa"/>
            <w:noWrap/>
          </w:tcPr>
          <w:p w14:paraId="6B3CD2D0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680" w:type="dxa"/>
            <w:noWrap/>
          </w:tcPr>
          <w:p w14:paraId="17707851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680" w:type="dxa"/>
            <w:noWrap/>
          </w:tcPr>
          <w:p w14:paraId="50C46D8D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680" w:type="dxa"/>
            <w:noWrap/>
          </w:tcPr>
          <w:p w14:paraId="1AABA7EC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680" w:type="dxa"/>
            <w:noWrap/>
          </w:tcPr>
          <w:p w14:paraId="4655B937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680" w:type="dxa"/>
            <w:noWrap/>
          </w:tcPr>
          <w:p w14:paraId="61AF3A76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680" w:type="dxa"/>
            <w:noWrap/>
          </w:tcPr>
          <w:p w14:paraId="1A62A5A6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151</w:t>
            </w:r>
          </w:p>
        </w:tc>
      </w:tr>
      <w:tr w:rsidR="006176C6" w:rsidRPr="00DD0A15" w14:paraId="3385C0AE" w14:textId="77777777" w:rsidTr="006176C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15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  <w:vMerge w:val="restart"/>
            <w:noWrap/>
            <w:hideMark/>
          </w:tcPr>
          <w:p w14:paraId="33AB0A06" w14:textId="77777777" w:rsidR="00DD0A15" w:rsidRPr="00DD0A15" w:rsidRDefault="00DD0A15" w:rsidP="005804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3AC66BD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hideMark/>
          </w:tcPr>
          <w:p w14:paraId="47EE4357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D0A15">
              <w:rPr>
                <w:rFonts w:ascii="Times New Roman" w:hAnsi="Times New Roman" w:cs="Times New Roman"/>
              </w:rPr>
              <w:t>HoLEP</w:t>
            </w:r>
            <w:proofErr w:type="spellEnd"/>
          </w:p>
        </w:tc>
        <w:tc>
          <w:tcPr>
            <w:tcW w:w="680" w:type="dxa"/>
            <w:noWrap/>
            <w:hideMark/>
          </w:tcPr>
          <w:p w14:paraId="1A9A42EA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  <w:hideMark/>
          </w:tcPr>
          <w:p w14:paraId="2B05CA79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  <w:hideMark/>
          </w:tcPr>
          <w:p w14:paraId="18355808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  <w:hideMark/>
          </w:tcPr>
          <w:p w14:paraId="517ED6BD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  <w:hideMark/>
          </w:tcPr>
          <w:p w14:paraId="0A00F478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80" w:type="dxa"/>
            <w:noWrap/>
            <w:hideMark/>
          </w:tcPr>
          <w:p w14:paraId="61AF50F8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680" w:type="dxa"/>
            <w:noWrap/>
            <w:hideMark/>
          </w:tcPr>
          <w:p w14:paraId="1DC22ED6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680" w:type="dxa"/>
            <w:noWrap/>
            <w:hideMark/>
          </w:tcPr>
          <w:p w14:paraId="3D8B7B12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680" w:type="dxa"/>
            <w:noWrap/>
            <w:hideMark/>
          </w:tcPr>
          <w:p w14:paraId="2AFD2547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680" w:type="dxa"/>
            <w:noWrap/>
            <w:hideMark/>
          </w:tcPr>
          <w:p w14:paraId="4C8BD010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680" w:type="dxa"/>
            <w:noWrap/>
            <w:hideMark/>
          </w:tcPr>
          <w:p w14:paraId="2AB9C34A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490</w:t>
            </w:r>
          </w:p>
        </w:tc>
      </w:tr>
      <w:tr w:rsidR="006176C6" w:rsidRPr="00DD0A15" w14:paraId="721117F0" w14:textId="77777777" w:rsidTr="006176C6">
        <w:trPr>
          <w:gridAfter w:val="1"/>
          <w:wAfter w:w="1815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  <w:vMerge/>
            <w:noWrap/>
          </w:tcPr>
          <w:p w14:paraId="2D3DA209" w14:textId="77777777" w:rsidR="00DD0A15" w:rsidRPr="00DD0A15" w:rsidRDefault="00DD0A15" w:rsidP="005804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07E1068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14:paraId="6F483727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D0A15">
              <w:rPr>
                <w:rFonts w:ascii="Times New Roman" w:hAnsi="Times New Roman" w:cs="Times New Roman"/>
              </w:rPr>
              <w:t>ThuLEP</w:t>
            </w:r>
            <w:proofErr w:type="spellEnd"/>
          </w:p>
        </w:tc>
        <w:tc>
          <w:tcPr>
            <w:tcW w:w="680" w:type="dxa"/>
            <w:noWrap/>
          </w:tcPr>
          <w:p w14:paraId="4078B70C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</w:tcPr>
          <w:p w14:paraId="72132624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</w:tcPr>
          <w:p w14:paraId="63AB2AA9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</w:tcPr>
          <w:p w14:paraId="389091B4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</w:tcPr>
          <w:p w14:paraId="1D3266FB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</w:tcPr>
          <w:p w14:paraId="31A574B0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</w:tcPr>
          <w:p w14:paraId="337A650C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</w:tcPr>
          <w:p w14:paraId="7983406B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</w:tcPr>
          <w:p w14:paraId="3B4B3884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</w:tcPr>
          <w:p w14:paraId="4FC3EC4E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</w:tcPr>
          <w:p w14:paraId="2A4D49B3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-</w:t>
            </w:r>
          </w:p>
        </w:tc>
      </w:tr>
      <w:tr w:rsidR="006176C6" w:rsidRPr="00DD0A15" w14:paraId="41ACBE7F" w14:textId="77777777" w:rsidTr="006176C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15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  <w:noWrap/>
          </w:tcPr>
          <w:p w14:paraId="14D05012" w14:textId="77777777" w:rsidR="00DD0A15" w:rsidRPr="00DD0A15" w:rsidRDefault="00DD0A15" w:rsidP="005804A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lastRenderedPageBreak/>
              <w:t>Vivantes Auguste-Viktoria-Klinikum</w:t>
            </w:r>
          </w:p>
        </w:tc>
        <w:tc>
          <w:tcPr>
            <w:tcW w:w="1276" w:type="dxa"/>
          </w:tcPr>
          <w:p w14:paraId="169C7C03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Berlin</w:t>
            </w:r>
          </w:p>
        </w:tc>
        <w:tc>
          <w:tcPr>
            <w:tcW w:w="2268" w:type="dxa"/>
            <w:noWrap/>
          </w:tcPr>
          <w:p w14:paraId="0C4E3EC8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D0A15">
              <w:rPr>
                <w:rFonts w:ascii="Times New Roman" w:hAnsi="Times New Roman" w:cs="Times New Roman"/>
              </w:rPr>
              <w:t>Chir</w:t>
            </w:r>
            <w:proofErr w:type="spellEnd"/>
            <w:r w:rsidRPr="00DD0A1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D0A15">
              <w:rPr>
                <w:rFonts w:ascii="Times New Roman" w:hAnsi="Times New Roman" w:cs="Times New Roman"/>
              </w:rPr>
              <w:t>Adenomektomie</w:t>
            </w:r>
            <w:proofErr w:type="spellEnd"/>
          </w:p>
        </w:tc>
        <w:tc>
          <w:tcPr>
            <w:tcW w:w="680" w:type="dxa"/>
            <w:noWrap/>
          </w:tcPr>
          <w:p w14:paraId="30CB4145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noWrap/>
          </w:tcPr>
          <w:p w14:paraId="0093B9E7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noWrap/>
          </w:tcPr>
          <w:p w14:paraId="3E4F917C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noWrap/>
          </w:tcPr>
          <w:p w14:paraId="0D8D0F3A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noWrap/>
          </w:tcPr>
          <w:p w14:paraId="778DE674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noWrap/>
          </w:tcPr>
          <w:p w14:paraId="19CEEDCC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noWrap/>
          </w:tcPr>
          <w:p w14:paraId="3285761D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  <w:noWrap/>
          </w:tcPr>
          <w:p w14:paraId="4511098E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  <w:noWrap/>
          </w:tcPr>
          <w:p w14:paraId="39A87051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noWrap/>
          </w:tcPr>
          <w:p w14:paraId="0DE9A434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noWrap/>
          </w:tcPr>
          <w:p w14:paraId="574D0B06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-</w:t>
            </w:r>
          </w:p>
        </w:tc>
      </w:tr>
      <w:tr w:rsidR="006176C6" w:rsidRPr="00DD0A15" w14:paraId="0689EC59" w14:textId="77777777" w:rsidTr="006176C6">
        <w:trPr>
          <w:gridAfter w:val="1"/>
          <w:wAfter w:w="1815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  <w:noWrap/>
          </w:tcPr>
          <w:p w14:paraId="1B14D565" w14:textId="77777777" w:rsidR="00DD0A15" w:rsidRPr="00DD0A15" w:rsidRDefault="00DD0A15" w:rsidP="005804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94B5392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14:paraId="29D1AD48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TUR-P</w:t>
            </w:r>
          </w:p>
        </w:tc>
        <w:tc>
          <w:tcPr>
            <w:tcW w:w="680" w:type="dxa"/>
            <w:noWrap/>
          </w:tcPr>
          <w:p w14:paraId="6BF16132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680" w:type="dxa"/>
            <w:noWrap/>
          </w:tcPr>
          <w:p w14:paraId="262AA44A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80" w:type="dxa"/>
            <w:noWrap/>
          </w:tcPr>
          <w:p w14:paraId="4CED7EBA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680" w:type="dxa"/>
            <w:noWrap/>
          </w:tcPr>
          <w:p w14:paraId="4E238939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680" w:type="dxa"/>
            <w:noWrap/>
          </w:tcPr>
          <w:p w14:paraId="44543FE0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680" w:type="dxa"/>
            <w:noWrap/>
          </w:tcPr>
          <w:p w14:paraId="6F234AFD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680" w:type="dxa"/>
            <w:noWrap/>
          </w:tcPr>
          <w:p w14:paraId="3800CB37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680" w:type="dxa"/>
            <w:noWrap/>
          </w:tcPr>
          <w:p w14:paraId="1180C7D6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680" w:type="dxa"/>
            <w:noWrap/>
          </w:tcPr>
          <w:p w14:paraId="147F21D4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680" w:type="dxa"/>
            <w:noWrap/>
          </w:tcPr>
          <w:p w14:paraId="6C41879F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80" w:type="dxa"/>
            <w:noWrap/>
          </w:tcPr>
          <w:p w14:paraId="28FCD526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95</w:t>
            </w:r>
          </w:p>
        </w:tc>
      </w:tr>
      <w:tr w:rsidR="006176C6" w:rsidRPr="00DD0A15" w14:paraId="6293F6CA" w14:textId="77777777" w:rsidTr="006176C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15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  <w:vMerge w:val="restart"/>
            <w:noWrap/>
            <w:hideMark/>
          </w:tcPr>
          <w:p w14:paraId="743CC821" w14:textId="77777777" w:rsidR="00DD0A15" w:rsidRPr="00DD0A15" w:rsidRDefault="00DD0A15" w:rsidP="005804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14:paraId="5AD683DC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hideMark/>
          </w:tcPr>
          <w:p w14:paraId="728D8215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D0A15">
              <w:rPr>
                <w:rFonts w:ascii="Times New Roman" w:hAnsi="Times New Roman" w:cs="Times New Roman"/>
              </w:rPr>
              <w:t>HoLEP</w:t>
            </w:r>
            <w:proofErr w:type="spellEnd"/>
          </w:p>
        </w:tc>
        <w:tc>
          <w:tcPr>
            <w:tcW w:w="680" w:type="dxa"/>
            <w:noWrap/>
            <w:hideMark/>
          </w:tcPr>
          <w:p w14:paraId="39C466CD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  <w:hideMark/>
          </w:tcPr>
          <w:p w14:paraId="3EA89406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  <w:hideMark/>
          </w:tcPr>
          <w:p w14:paraId="644383F1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  <w:hideMark/>
          </w:tcPr>
          <w:p w14:paraId="0D29A59F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680" w:type="dxa"/>
            <w:noWrap/>
            <w:hideMark/>
          </w:tcPr>
          <w:p w14:paraId="11C37BE9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680" w:type="dxa"/>
            <w:noWrap/>
            <w:hideMark/>
          </w:tcPr>
          <w:p w14:paraId="13756780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680" w:type="dxa"/>
            <w:noWrap/>
            <w:hideMark/>
          </w:tcPr>
          <w:p w14:paraId="1A10426A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834</w:t>
            </w:r>
          </w:p>
        </w:tc>
        <w:tc>
          <w:tcPr>
            <w:tcW w:w="680" w:type="dxa"/>
            <w:noWrap/>
            <w:hideMark/>
          </w:tcPr>
          <w:p w14:paraId="7CD096B9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680" w:type="dxa"/>
            <w:noWrap/>
            <w:hideMark/>
          </w:tcPr>
          <w:p w14:paraId="69333C94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680" w:type="dxa"/>
            <w:noWrap/>
            <w:hideMark/>
          </w:tcPr>
          <w:p w14:paraId="6DA7DFE4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680" w:type="dxa"/>
            <w:noWrap/>
            <w:hideMark/>
          </w:tcPr>
          <w:p w14:paraId="5C451DC5" w14:textId="77777777" w:rsidR="00DD0A15" w:rsidRPr="00DD0A15" w:rsidRDefault="00DD0A15" w:rsidP="005804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1146</w:t>
            </w:r>
          </w:p>
        </w:tc>
      </w:tr>
      <w:tr w:rsidR="006176C6" w:rsidRPr="00DD0A15" w14:paraId="5A620CD4" w14:textId="77777777" w:rsidTr="006176C6">
        <w:trPr>
          <w:gridAfter w:val="1"/>
          <w:wAfter w:w="1815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  <w:vMerge/>
            <w:noWrap/>
          </w:tcPr>
          <w:p w14:paraId="616F969F" w14:textId="77777777" w:rsidR="00DD0A15" w:rsidRPr="00DD0A15" w:rsidRDefault="00DD0A15" w:rsidP="005804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10F2398A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14:paraId="37962C90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D0A15">
              <w:rPr>
                <w:rFonts w:ascii="Times New Roman" w:hAnsi="Times New Roman" w:cs="Times New Roman"/>
              </w:rPr>
              <w:t>ThuLEP</w:t>
            </w:r>
            <w:proofErr w:type="spellEnd"/>
          </w:p>
        </w:tc>
        <w:tc>
          <w:tcPr>
            <w:tcW w:w="680" w:type="dxa"/>
            <w:noWrap/>
          </w:tcPr>
          <w:p w14:paraId="17386A74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</w:tcPr>
          <w:p w14:paraId="6A58AB52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</w:tcPr>
          <w:p w14:paraId="66B1580E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</w:tcPr>
          <w:p w14:paraId="3C8C072C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</w:tcPr>
          <w:p w14:paraId="62FC0703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</w:tcPr>
          <w:p w14:paraId="79A5EABC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</w:tcPr>
          <w:p w14:paraId="6D2B16AB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</w:tcPr>
          <w:p w14:paraId="29119F60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</w:tcPr>
          <w:p w14:paraId="241BE617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noWrap/>
          </w:tcPr>
          <w:p w14:paraId="5D56CD61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  <w:noWrap/>
          </w:tcPr>
          <w:p w14:paraId="6611F7F3" w14:textId="77777777" w:rsidR="00DD0A15" w:rsidRPr="00DD0A15" w:rsidRDefault="00DD0A15" w:rsidP="005804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0A15">
              <w:rPr>
                <w:rFonts w:ascii="Times New Roman" w:hAnsi="Times New Roman" w:cs="Times New Roman"/>
              </w:rPr>
              <w:t>21</w:t>
            </w:r>
          </w:p>
        </w:tc>
      </w:tr>
    </w:tbl>
    <w:p w14:paraId="7E92FBE6" w14:textId="77777777" w:rsidR="00DD0A15" w:rsidRPr="004C3F4A" w:rsidRDefault="00DD0A15" w:rsidP="00DD0A15">
      <w:pPr>
        <w:pStyle w:val="Beschriftung"/>
        <w:spacing w:after="0" w:line="360" w:lineRule="auto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14:paraId="67D6B36B" w14:textId="77777777" w:rsidR="00DD0A15" w:rsidRPr="004C3F4A" w:rsidRDefault="00DD0A15" w:rsidP="00DD0A15">
      <w:pPr>
        <w:pStyle w:val="Beschriftung"/>
        <w:spacing w:after="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4C3F4A">
        <w:rPr>
          <w:rFonts w:ascii="Times New Roman" w:hAnsi="Times New Roman" w:cs="Times New Roman"/>
          <w:color w:val="auto"/>
          <w:sz w:val="20"/>
          <w:szCs w:val="20"/>
        </w:rPr>
        <w:t>HoLEP</w:t>
      </w:r>
      <w:proofErr w:type="spellEnd"/>
      <w:r w:rsidRPr="004C3F4A">
        <w:rPr>
          <w:rFonts w:ascii="Times New Roman" w:hAnsi="Times New Roman" w:cs="Times New Roman"/>
          <w:color w:val="auto"/>
          <w:sz w:val="20"/>
          <w:szCs w:val="20"/>
        </w:rPr>
        <w:t xml:space="preserve">=Holmium Laser </w:t>
      </w:r>
      <w:proofErr w:type="spellStart"/>
      <w:r w:rsidRPr="004C3F4A">
        <w:rPr>
          <w:rFonts w:ascii="Times New Roman" w:hAnsi="Times New Roman" w:cs="Times New Roman"/>
          <w:color w:val="auto"/>
          <w:sz w:val="20"/>
          <w:szCs w:val="20"/>
        </w:rPr>
        <w:t>Enukleation</w:t>
      </w:r>
      <w:proofErr w:type="spellEnd"/>
      <w:r w:rsidRPr="004C3F4A">
        <w:rPr>
          <w:rFonts w:ascii="Times New Roman" w:hAnsi="Times New Roman" w:cs="Times New Roman"/>
          <w:color w:val="auto"/>
          <w:sz w:val="20"/>
          <w:szCs w:val="20"/>
        </w:rPr>
        <w:t xml:space="preserve"> der Prostata, </w:t>
      </w:r>
      <w:proofErr w:type="spellStart"/>
      <w:r w:rsidRPr="004C3F4A">
        <w:rPr>
          <w:rFonts w:ascii="Times New Roman" w:hAnsi="Times New Roman" w:cs="Times New Roman"/>
          <w:color w:val="auto"/>
          <w:sz w:val="20"/>
          <w:szCs w:val="20"/>
        </w:rPr>
        <w:t>ThuLEP</w:t>
      </w:r>
      <w:proofErr w:type="spellEnd"/>
      <w:r w:rsidRPr="004C3F4A">
        <w:rPr>
          <w:rFonts w:ascii="Times New Roman" w:hAnsi="Times New Roman" w:cs="Times New Roman"/>
          <w:color w:val="auto"/>
          <w:sz w:val="20"/>
          <w:szCs w:val="20"/>
        </w:rPr>
        <w:t xml:space="preserve">=Thulium Laser </w:t>
      </w:r>
      <w:proofErr w:type="spellStart"/>
      <w:r w:rsidRPr="004C3F4A">
        <w:rPr>
          <w:rFonts w:ascii="Times New Roman" w:hAnsi="Times New Roman" w:cs="Times New Roman"/>
          <w:color w:val="auto"/>
          <w:sz w:val="20"/>
          <w:szCs w:val="20"/>
        </w:rPr>
        <w:t>Enukleation</w:t>
      </w:r>
      <w:proofErr w:type="spellEnd"/>
      <w:r w:rsidRPr="004C3F4A">
        <w:rPr>
          <w:rFonts w:ascii="Times New Roman" w:hAnsi="Times New Roman" w:cs="Times New Roman"/>
          <w:color w:val="auto"/>
          <w:sz w:val="20"/>
          <w:szCs w:val="20"/>
        </w:rPr>
        <w:t xml:space="preserve"> der Prostata, </w:t>
      </w:r>
      <w:proofErr w:type="spellStart"/>
      <w:r w:rsidRPr="004C3F4A">
        <w:rPr>
          <w:rFonts w:ascii="Times New Roman" w:hAnsi="Times New Roman" w:cs="Times New Roman"/>
          <w:color w:val="auto"/>
          <w:sz w:val="20"/>
          <w:szCs w:val="20"/>
        </w:rPr>
        <w:t>TUR</w:t>
      </w:r>
      <w:proofErr w:type="spellEnd"/>
      <w:r w:rsidRPr="004C3F4A">
        <w:rPr>
          <w:rFonts w:ascii="Times New Roman" w:hAnsi="Times New Roman" w:cs="Times New Roman"/>
          <w:color w:val="auto"/>
          <w:sz w:val="20"/>
          <w:szCs w:val="20"/>
        </w:rPr>
        <w:t>-P=</w:t>
      </w:r>
      <w:proofErr w:type="spellStart"/>
      <w:r w:rsidRPr="004C3F4A">
        <w:rPr>
          <w:rFonts w:ascii="Times New Roman" w:hAnsi="Times New Roman" w:cs="Times New Roman"/>
          <w:color w:val="auto"/>
          <w:sz w:val="20"/>
          <w:szCs w:val="20"/>
        </w:rPr>
        <w:t>Transurethrale</w:t>
      </w:r>
      <w:proofErr w:type="spellEnd"/>
      <w:r w:rsidRPr="004C3F4A">
        <w:rPr>
          <w:rFonts w:ascii="Times New Roman" w:hAnsi="Times New Roman" w:cs="Times New Roman"/>
          <w:color w:val="auto"/>
          <w:sz w:val="20"/>
          <w:szCs w:val="20"/>
        </w:rPr>
        <w:t xml:space="preserve"> Prostataresektion; </w:t>
      </w:r>
      <w:proofErr w:type="spellStart"/>
      <w:r w:rsidRPr="004C3F4A">
        <w:rPr>
          <w:rFonts w:ascii="Times New Roman" w:hAnsi="Times New Roman" w:cs="Times New Roman"/>
          <w:color w:val="auto"/>
          <w:sz w:val="20"/>
          <w:szCs w:val="20"/>
        </w:rPr>
        <w:t>chir.Adenomektomie</w:t>
      </w:r>
      <w:proofErr w:type="spellEnd"/>
      <w:r w:rsidRPr="004C3F4A">
        <w:rPr>
          <w:rFonts w:ascii="Times New Roman" w:hAnsi="Times New Roman" w:cs="Times New Roman"/>
          <w:color w:val="auto"/>
          <w:sz w:val="20"/>
          <w:szCs w:val="20"/>
        </w:rPr>
        <w:t xml:space="preserve">: offene und </w:t>
      </w:r>
      <w:proofErr w:type="spellStart"/>
      <w:r w:rsidRPr="004C3F4A">
        <w:rPr>
          <w:rFonts w:ascii="Times New Roman" w:hAnsi="Times New Roman" w:cs="Times New Roman"/>
          <w:color w:val="auto"/>
          <w:sz w:val="20"/>
          <w:szCs w:val="20"/>
        </w:rPr>
        <w:t>laparoskopische</w:t>
      </w:r>
      <w:proofErr w:type="spellEnd"/>
      <w:r w:rsidRPr="004C3F4A">
        <w:rPr>
          <w:rFonts w:ascii="Times New Roman" w:hAnsi="Times New Roman" w:cs="Times New Roman"/>
          <w:color w:val="auto"/>
          <w:sz w:val="20"/>
          <w:szCs w:val="20"/>
        </w:rPr>
        <w:t xml:space="preserve"> (roboterassistierte) Verfahren</w:t>
      </w:r>
    </w:p>
    <w:p w14:paraId="7E9DFFA8" w14:textId="21ED0C4F" w:rsidR="006176C6" w:rsidRPr="004C3F4A" w:rsidRDefault="006176C6" w:rsidP="00A407A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176C6" w:rsidRPr="004C3F4A" w:rsidSect="00A407A9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24"/>
    <w:rsid w:val="006176C6"/>
    <w:rsid w:val="00770CE6"/>
    <w:rsid w:val="009211FD"/>
    <w:rsid w:val="00967CF8"/>
    <w:rsid w:val="009F5EFC"/>
    <w:rsid w:val="00A407A9"/>
    <w:rsid w:val="00DD0A15"/>
    <w:rsid w:val="00E9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959AF"/>
  <w15:chartTrackingRefBased/>
  <w15:docId w15:val="{054EEDC3-52A1-4781-AA28-645A9F8D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EinfacheTabelle41">
    <w:name w:val="Einfache Tabelle 41"/>
    <w:basedOn w:val="NormaleTabelle"/>
    <w:uiPriority w:val="99"/>
    <w:rsid w:val="00DD0A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DD0A1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Uhlig</dc:creator>
  <cp:keywords/>
  <dc:description/>
  <cp:lastModifiedBy>Sabine König</cp:lastModifiedBy>
  <cp:revision>3</cp:revision>
  <dcterms:created xsi:type="dcterms:W3CDTF">2021-12-22T11:16:00Z</dcterms:created>
  <dcterms:modified xsi:type="dcterms:W3CDTF">2022-01-20T09:58:00Z</dcterms:modified>
</cp:coreProperties>
</file>