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25D3E" w14:textId="77777777" w:rsidR="00DF25B8" w:rsidRPr="00DD1AB5" w:rsidRDefault="00C45604" w:rsidP="00EC24CC">
      <w:pPr>
        <w:spacing w:line="480" w:lineRule="auto"/>
        <w:rPr>
          <w:rFonts w:ascii="Times New Roman" w:hAnsi="Times New Roman" w:cs="Times New Roman"/>
          <w:b/>
          <w:kern w:val="2"/>
          <w:sz w:val="20"/>
          <w:szCs w:val="20"/>
        </w:rPr>
      </w:pPr>
      <w:r w:rsidRPr="00DD1AB5">
        <w:rPr>
          <w:rFonts w:ascii="Times New Roman" w:hAnsi="Times New Roman" w:cs="Times New Roman"/>
          <w:b/>
          <w:kern w:val="2"/>
          <w:sz w:val="20"/>
          <w:szCs w:val="20"/>
        </w:rPr>
        <w:t>Title</w:t>
      </w:r>
    </w:p>
    <w:p w14:paraId="0CE15E69" w14:textId="6182D876" w:rsidR="001A78E8" w:rsidRPr="00DD1AB5" w:rsidRDefault="00C45604" w:rsidP="00DD1AB5">
      <w:pPr>
        <w:pStyle w:val="NormalWeb"/>
        <w:tabs>
          <w:tab w:val="left" w:pos="1725"/>
        </w:tabs>
        <w:spacing w:before="0" w:beforeAutospacing="0" w:after="0" w:afterAutospacing="0" w:line="480" w:lineRule="auto"/>
        <w:rPr>
          <w:rFonts w:ascii="Times New Roman" w:eastAsiaTheme="minorEastAsia" w:hAnsi="Times New Roman" w:cs="Times New Roman"/>
          <w:sz w:val="20"/>
          <w:szCs w:val="20"/>
        </w:rPr>
      </w:pPr>
      <w:r w:rsidRPr="00DD1AB5">
        <w:rPr>
          <w:rFonts w:ascii="Times New Roman" w:hAnsi="Times New Roman" w:cs="Times New Roman"/>
          <w:kern w:val="2"/>
          <w:sz w:val="20"/>
          <w:szCs w:val="20"/>
        </w:rPr>
        <w:t>Real-world bleeding and ischemic events in Asian patients on P2Y12 inhibitors after percutaneous coronary intervention: A national claims data analysis</w:t>
      </w:r>
    </w:p>
    <w:p w14:paraId="433FBB67" w14:textId="77777777" w:rsidR="00DF25B8" w:rsidRPr="00DD1AB5" w:rsidRDefault="00C45604" w:rsidP="00DF25B8">
      <w:pPr>
        <w:pStyle w:val="NormalWeb"/>
        <w:tabs>
          <w:tab w:val="left" w:pos="1725"/>
        </w:tabs>
        <w:spacing w:before="0" w:beforeAutospacing="0" w:after="0" w:afterAutospacing="0" w:line="480" w:lineRule="auto"/>
        <w:rPr>
          <w:rFonts w:ascii="Times New Roman" w:hAnsi="Times New Roman" w:cs="Times New Roman"/>
          <w:b/>
          <w:sz w:val="20"/>
          <w:szCs w:val="20"/>
        </w:rPr>
      </w:pPr>
      <w:r w:rsidRPr="00DD1AB5">
        <w:rPr>
          <w:rFonts w:ascii="Times New Roman" w:hAnsi="Times New Roman" w:cs="Times New Roman"/>
          <w:b/>
          <w:sz w:val="20"/>
          <w:szCs w:val="20"/>
        </w:rPr>
        <w:t>Authors:</w:t>
      </w:r>
    </w:p>
    <w:p w14:paraId="7F053D0D" w14:textId="77777777" w:rsidR="00DF25B8" w:rsidRPr="00DD1AB5" w:rsidRDefault="00C45604" w:rsidP="00DF25B8">
      <w:pPr>
        <w:spacing w:line="480" w:lineRule="auto"/>
        <w:rPr>
          <w:rFonts w:ascii="Times New Roman" w:hAnsi="Times New Roman" w:cs="Times New Roman"/>
          <w:noProof/>
          <w:sz w:val="20"/>
          <w:szCs w:val="20"/>
        </w:rPr>
      </w:pPr>
      <w:r w:rsidRPr="00DD1AB5">
        <w:rPr>
          <w:rFonts w:ascii="Times New Roman" w:hAnsi="Times New Roman" w:cs="Times New Roman"/>
          <w:noProof/>
          <w:sz w:val="20"/>
          <w:szCs w:val="20"/>
        </w:rPr>
        <w:t>Yonggu Lee MD PhD</w:t>
      </w:r>
      <w:r w:rsidRPr="00DD1AB5">
        <w:rPr>
          <w:rFonts w:ascii="Times New Roman" w:hAnsi="Times New Roman" w:cs="Times New Roman"/>
          <w:noProof/>
          <w:sz w:val="20"/>
          <w:szCs w:val="20"/>
          <w:vertAlign w:val="superscript"/>
        </w:rPr>
        <w:t>1*</w:t>
      </w:r>
      <w:r w:rsidRPr="00DD1AB5">
        <w:rPr>
          <w:rFonts w:ascii="Times New Roman" w:hAnsi="Times New Roman" w:cs="Times New Roman"/>
          <w:noProof/>
          <w:sz w:val="20"/>
          <w:szCs w:val="20"/>
        </w:rPr>
        <w:t>, Young-Hyo Lim MD PhD</w:t>
      </w:r>
      <w:r w:rsidRPr="00DD1AB5">
        <w:rPr>
          <w:rFonts w:ascii="Times New Roman" w:hAnsi="Times New Roman" w:cs="Times New Roman"/>
          <w:noProof/>
          <w:sz w:val="20"/>
          <w:szCs w:val="20"/>
          <w:vertAlign w:val="superscript"/>
        </w:rPr>
        <w:t>1*</w:t>
      </w:r>
      <w:r w:rsidRPr="00DD1AB5">
        <w:rPr>
          <w:rFonts w:ascii="Times New Roman" w:hAnsi="Times New Roman" w:cs="Times New Roman"/>
          <w:noProof/>
          <w:sz w:val="20"/>
          <w:szCs w:val="20"/>
        </w:rPr>
        <w:t>, Yongwhi Park MD PhD</w:t>
      </w:r>
      <w:r w:rsidRPr="00DD1AB5">
        <w:rPr>
          <w:rFonts w:ascii="Times New Roman" w:hAnsi="Times New Roman" w:cs="Times New Roman"/>
          <w:noProof/>
          <w:sz w:val="20"/>
          <w:szCs w:val="20"/>
          <w:vertAlign w:val="superscript"/>
        </w:rPr>
        <w:t>2</w:t>
      </w:r>
      <w:r w:rsidRPr="00DD1AB5">
        <w:rPr>
          <w:rFonts w:ascii="Times New Roman" w:hAnsi="Times New Roman" w:cs="Times New Roman"/>
          <w:noProof/>
          <w:sz w:val="20"/>
          <w:szCs w:val="20"/>
        </w:rPr>
        <w:t>, Jinho Shin MD PhD</w:t>
      </w:r>
      <w:r w:rsidRPr="00DD1AB5">
        <w:rPr>
          <w:rFonts w:ascii="Times New Roman" w:hAnsi="Times New Roman" w:cs="Times New Roman"/>
          <w:noProof/>
          <w:sz w:val="20"/>
          <w:szCs w:val="20"/>
          <w:vertAlign w:val="superscript"/>
        </w:rPr>
        <w:t>1</w:t>
      </w:r>
    </w:p>
    <w:p w14:paraId="07040560" w14:textId="77777777" w:rsidR="00DF25B8" w:rsidRPr="00DD1AB5" w:rsidRDefault="00C45604" w:rsidP="00DF25B8">
      <w:pPr>
        <w:spacing w:line="480" w:lineRule="auto"/>
        <w:rPr>
          <w:rFonts w:ascii="Times New Roman" w:hAnsi="Times New Roman" w:cs="Times New Roman"/>
          <w:noProof/>
          <w:sz w:val="20"/>
          <w:szCs w:val="20"/>
        </w:rPr>
      </w:pPr>
      <w:r w:rsidRPr="00DD1AB5">
        <w:rPr>
          <w:rFonts w:ascii="Times New Roman" w:hAnsi="Times New Roman" w:cs="Times New Roman"/>
          <w:noProof/>
          <w:sz w:val="20"/>
          <w:szCs w:val="20"/>
          <w:vertAlign w:val="superscript"/>
        </w:rPr>
        <w:t>1</w:t>
      </w:r>
      <w:r w:rsidRPr="00DD1AB5">
        <w:rPr>
          <w:rFonts w:ascii="Times New Roman" w:hAnsi="Times New Roman" w:cs="Times New Roman"/>
          <w:noProof/>
          <w:sz w:val="20"/>
          <w:szCs w:val="20"/>
        </w:rPr>
        <w:t>Division of Cardiology, College of Medicine, Hanyang University, Seoul, Republic of Korea</w:t>
      </w:r>
    </w:p>
    <w:p w14:paraId="404EEBD9" w14:textId="77777777" w:rsidR="00DF25B8" w:rsidRPr="00DD1AB5" w:rsidRDefault="00C45604" w:rsidP="00DF25B8">
      <w:pPr>
        <w:spacing w:line="480" w:lineRule="auto"/>
        <w:rPr>
          <w:rFonts w:ascii="Times New Roman" w:hAnsi="Times New Roman" w:cs="Times New Roman"/>
          <w:noProof/>
          <w:sz w:val="20"/>
          <w:szCs w:val="20"/>
        </w:rPr>
      </w:pPr>
      <w:r w:rsidRPr="00DD1AB5">
        <w:rPr>
          <w:rFonts w:ascii="Times New Roman" w:hAnsi="Times New Roman" w:cs="Times New Roman"/>
          <w:noProof/>
          <w:sz w:val="20"/>
          <w:szCs w:val="20"/>
          <w:vertAlign w:val="superscript"/>
        </w:rPr>
        <w:t>2</w:t>
      </w:r>
      <w:r w:rsidRPr="00DD1AB5">
        <w:rPr>
          <w:rFonts w:ascii="Times New Roman" w:hAnsi="Times New Roman" w:cs="Times New Roman"/>
          <w:noProof/>
          <w:sz w:val="20"/>
          <w:szCs w:val="20"/>
        </w:rPr>
        <w:t>Department of Internal Medicine, Gyeongsang National University School of Medicine and Gyeongsang National University Changwon Hospital, Changwon, Republic of Korea</w:t>
      </w:r>
    </w:p>
    <w:p w14:paraId="2EBAB19C" w14:textId="77777777" w:rsidR="00DF25B8" w:rsidRPr="00DD1AB5" w:rsidRDefault="00DF25B8" w:rsidP="00DF25B8">
      <w:pPr>
        <w:spacing w:line="480" w:lineRule="auto"/>
        <w:rPr>
          <w:rFonts w:ascii="Times New Roman" w:eastAsia="Gulim" w:hAnsi="Times New Roman" w:cs="Times New Roman"/>
          <w:b/>
          <w:sz w:val="20"/>
          <w:szCs w:val="20"/>
        </w:rPr>
      </w:pPr>
    </w:p>
    <w:p w14:paraId="78207EB1" w14:textId="77777777" w:rsidR="00DF25B8" w:rsidRPr="00DD1AB5" w:rsidRDefault="00C45604" w:rsidP="00DF25B8">
      <w:pPr>
        <w:spacing w:line="480" w:lineRule="auto"/>
        <w:rPr>
          <w:rFonts w:ascii="Times New Roman" w:eastAsia="Gulim" w:hAnsi="Times New Roman" w:cs="Times New Roman"/>
          <w:b/>
          <w:noProof/>
          <w:sz w:val="20"/>
          <w:szCs w:val="20"/>
        </w:rPr>
      </w:pPr>
      <w:r w:rsidRPr="00DD1AB5">
        <w:rPr>
          <w:rFonts w:ascii="Times New Roman" w:eastAsia="Gulim" w:hAnsi="Times New Roman" w:cs="Times New Roman"/>
          <w:b/>
          <w:noProof/>
          <w:sz w:val="20"/>
          <w:szCs w:val="20"/>
        </w:rPr>
        <w:t>Complete author information:</w:t>
      </w:r>
    </w:p>
    <w:p w14:paraId="11A938CD" w14:textId="1266E99F" w:rsidR="00DF25B8" w:rsidRPr="00DD1AB5" w:rsidRDefault="00C45604" w:rsidP="00DF25B8">
      <w:pPr>
        <w:pStyle w:val="NormalWeb"/>
        <w:spacing w:before="0" w:beforeAutospacing="0" w:after="0" w:afterAutospacing="0" w:line="480" w:lineRule="auto"/>
        <w:rPr>
          <w:rFonts w:ascii="Times New Roman" w:eastAsiaTheme="minorEastAsia" w:hAnsi="Times New Roman" w:cs="Times New Roman"/>
          <w:b/>
          <w:noProof/>
          <w:sz w:val="20"/>
          <w:szCs w:val="20"/>
        </w:rPr>
      </w:pPr>
      <w:r w:rsidRPr="00DD1AB5">
        <w:rPr>
          <w:rFonts w:ascii="Times New Roman" w:hAnsi="Times New Roman" w:cs="Times New Roman"/>
          <w:noProof/>
          <w:szCs w:val="20"/>
        </w:rPr>
        <w:t>*</w:t>
      </w:r>
      <w:r w:rsidRPr="00DD1AB5">
        <w:rPr>
          <w:rFonts w:ascii="Times New Roman" w:hAnsi="Times New Roman" w:cs="Times New Roman"/>
          <w:b/>
          <w:noProof/>
          <w:sz w:val="20"/>
          <w:szCs w:val="20"/>
        </w:rPr>
        <w:t>Yonggu Lee, MD, PhD.;</w:t>
      </w:r>
      <w:r w:rsidRPr="00DD1AB5">
        <w:rPr>
          <w:rFonts w:ascii="Times New Roman" w:eastAsiaTheme="minorEastAsia" w:hAnsi="Times New Roman" w:cs="Times New Roman"/>
          <w:b/>
          <w:noProof/>
          <w:sz w:val="20"/>
          <w:szCs w:val="20"/>
        </w:rPr>
        <w:t xml:space="preserve"> Co-First author</w:t>
      </w:r>
    </w:p>
    <w:p w14:paraId="23F4C48D"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Division of Cardiology, Department of Internal Medicine, College of Medicine, Hanyang University</w:t>
      </w:r>
    </w:p>
    <w:p w14:paraId="002511EB"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222 Wangsimni-ro, Seongdong-gu, Seoul 133-792, Republic of Korea</w:t>
      </w:r>
    </w:p>
    <w:p w14:paraId="292D1CCB" w14:textId="77777777" w:rsidR="00DF25B8" w:rsidRPr="00DD1AB5" w:rsidRDefault="00C45604" w:rsidP="00DF25B8">
      <w:pPr>
        <w:spacing w:line="480" w:lineRule="auto"/>
        <w:rPr>
          <w:rStyle w:val="Hyperlink"/>
          <w:rFonts w:ascii="Times New Roman" w:hAnsi="Times New Roman" w:cs="Times New Roman"/>
          <w:noProof/>
          <w:color w:val="auto"/>
          <w:sz w:val="20"/>
          <w:szCs w:val="20"/>
          <w:u w:val="none"/>
        </w:rPr>
      </w:pPr>
      <w:r w:rsidRPr="00DD1AB5">
        <w:rPr>
          <w:rFonts w:ascii="Times New Roman" w:hAnsi="Times New Roman" w:cs="Times New Roman"/>
          <w:noProof/>
          <w:sz w:val="20"/>
          <w:szCs w:val="20"/>
        </w:rPr>
        <w:t xml:space="preserve">E-mail: </w:t>
      </w:r>
      <w:r w:rsidRPr="00DD1AB5">
        <w:rPr>
          <w:rStyle w:val="Hyperlink"/>
          <w:rFonts w:ascii="Times New Roman" w:hAnsi="Times New Roman" w:cs="Times New Roman"/>
          <w:noProof/>
          <w:color w:val="auto"/>
          <w:sz w:val="20"/>
          <w:szCs w:val="20"/>
          <w:u w:val="none"/>
        </w:rPr>
        <w:t>hmedi97@naver.com</w:t>
      </w:r>
    </w:p>
    <w:p w14:paraId="42B668F8" w14:textId="266DBAE3" w:rsidR="00DF25B8" w:rsidRPr="00DD1AB5" w:rsidRDefault="00C45604" w:rsidP="00DF25B8">
      <w:pPr>
        <w:pStyle w:val="NormalWeb"/>
        <w:spacing w:before="0" w:beforeAutospacing="0" w:after="0" w:afterAutospacing="0" w:line="480" w:lineRule="auto"/>
        <w:rPr>
          <w:rFonts w:ascii="Times New Roman" w:hAnsi="Times New Roman" w:cs="Times New Roman"/>
          <w:b/>
          <w:noProof/>
          <w:sz w:val="20"/>
          <w:szCs w:val="20"/>
        </w:rPr>
      </w:pPr>
      <w:r w:rsidRPr="00DD1AB5">
        <w:rPr>
          <w:rFonts w:ascii="Times New Roman" w:hAnsi="Times New Roman" w:cs="Times New Roman"/>
          <w:noProof/>
          <w:szCs w:val="20"/>
        </w:rPr>
        <w:t>*</w:t>
      </w:r>
      <w:r w:rsidRPr="00DD1AB5">
        <w:rPr>
          <w:rFonts w:ascii="Times New Roman" w:hAnsi="Times New Roman" w:cs="Times New Roman"/>
          <w:b/>
          <w:noProof/>
          <w:sz w:val="20"/>
          <w:szCs w:val="20"/>
        </w:rPr>
        <w:t>Young-Hyo Lim, MD, PhD.; Co-</w:t>
      </w:r>
      <w:r w:rsidRPr="00DD1AB5">
        <w:rPr>
          <w:rFonts w:ascii="Times New Roman" w:eastAsiaTheme="minorEastAsia" w:hAnsi="Times New Roman" w:cs="Times New Roman"/>
          <w:b/>
          <w:noProof/>
          <w:sz w:val="20"/>
          <w:szCs w:val="20"/>
        </w:rPr>
        <w:t>First author</w:t>
      </w:r>
    </w:p>
    <w:p w14:paraId="6AE5D66C"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Division of Cardiology, Department of Internal Medicine, College of Medicine, Hanyang University</w:t>
      </w:r>
    </w:p>
    <w:p w14:paraId="0E5FCF65"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222 Wangsimni-ro, Seongdong-gu, Seoul 133-792, Republic of Korea</w:t>
      </w:r>
    </w:p>
    <w:p w14:paraId="0CA4075F" w14:textId="5AA75D6C" w:rsidR="00DF25B8" w:rsidRPr="00DD1AB5" w:rsidRDefault="00C45604" w:rsidP="00DF25B8">
      <w:pPr>
        <w:spacing w:line="480" w:lineRule="auto"/>
        <w:rPr>
          <w:rStyle w:val="Hyperlink"/>
          <w:rFonts w:ascii="Times New Roman" w:hAnsi="Times New Roman" w:cs="Times New Roman"/>
          <w:noProof/>
          <w:color w:val="auto"/>
          <w:sz w:val="20"/>
          <w:szCs w:val="20"/>
          <w:u w:val="none"/>
        </w:rPr>
      </w:pPr>
      <w:r w:rsidRPr="00DD1AB5">
        <w:rPr>
          <w:rFonts w:ascii="Times New Roman" w:hAnsi="Times New Roman" w:cs="Times New Roman"/>
          <w:noProof/>
          <w:sz w:val="20"/>
          <w:szCs w:val="20"/>
        </w:rPr>
        <w:t xml:space="preserve">E-mail: </w:t>
      </w:r>
      <w:hyperlink r:id="rId7" w:history="1">
        <w:r w:rsidRPr="00DD1AB5">
          <w:rPr>
            <w:rStyle w:val="Hyperlink"/>
            <w:rFonts w:ascii="Times New Roman" w:hAnsi="Times New Roman" w:cs="Times New Roman"/>
            <w:noProof/>
            <w:color w:val="auto"/>
            <w:sz w:val="20"/>
            <w:szCs w:val="20"/>
            <w:u w:val="none"/>
          </w:rPr>
          <w:t>mdoim@hanmail.net</w:t>
        </w:r>
      </w:hyperlink>
    </w:p>
    <w:p w14:paraId="0BBB8B66"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b/>
          <w:noProof/>
          <w:sz w:val="20"/>
          <w:szCs w:val="20"/>
        </w:rPr>
      </w:pPr>
      <w:r w:rsidRPr="00DD1AB5">
        <w:rPr>
          <w:rFonts w:ascii="Times New Roman" w:hAnsi="Times New Roman" w:cs="Times New Roman"/>
          <w:b/>
          <w:noProof/>
          <w:sz w:val="20"/>
          <w:szCs w:val="20"/>
        </w:rPr>
        <w:t>Yongwhi Park, MD, PhD.</w:t>
      </w:r>
    </w:p>
    <w:p w14:paraId="34DF9143"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Department of Internal Medicine, Gyeongsang National University School of Medicine and Gyeongsang National University Changwon Hospital</w:t>
      </w:r>
    </w:p>
    <w:p w14:paraId="7FD47C92"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11, Samjeongja-ro, Changwon 51472, Republic of Korea</w:t>
      </w:r>
    </w:p>
    <w:p w14:paraId="15BBE6F3" w14:textId="61B7D299" w:rsidR="00DF25B8" w:rsidRPr="00DD1AB5" w:rsidRDefault="00C45604" w:rsidP="00DF25B8">
      <w:pPr>
        <w:spacing w:line="480" w:lineRule="auto"/>
        <w:rPr>
          <w:rFonts w:ascii="Times New Roman" w:hAnsi="Times New Roman" w:cs="Times New Roman"/>
          <w:noProof/>
          <w:sz w:val="20"/>
          <w:szCs w:val="20"/>
        </w:rPr>
      </w:pPr>
      <w:r w:rsidRPr="00DD1AB5">
        <w:rPr>
          <w:rFonts w:ascii="Times New Roman" w:hAnsi="Times New Roman" w:cs="Times New Roman"/>
          <w:noProof/>
          <w:sz w:val="20"/>
          <w:szCs w:val="20"/>
        </w:rPr>
        <w:t xml:space="preserve">E-mail: </w:t>
      </w:r>
      <w:hyperlink r:id="rId8" w:history="1">
        <w:r w:rsidRPr="00DD1AB5">
          <w:rPr>
            <w:rStyle w:val="Hyperlink"/>
            <w:rFonts w:ascii="Times New Roman" w:hAnsi="Times New Roman" w:cs="Times New Roman"/>
            <w:noProof/>
            <w:color w:val="auto"/>
            <w:sz w:val="20"/>
            <w:szCs w:val="20"/>
            <w:u w:val="none"/>
          </w:rPr>
          <w:t>angio2000@hanmail.net</w:t>
        </w:r>
      </w:hyperlink>
    </w:p>
    <w:p w14:paraId="6497C022" w14:textId="65DDD56C" w:rsidR="00DF25B8" w:rsidRPr="00DD1AB5" w:rsidRDefault="00C45604" w:rsidP="00DF25B8">
      <w:pPr>
        <w:pStyle w:val="NormalWeb"/>
        <w:spacing w:before="0" w:beforeAutospacing="0" w:after="0" w:afterAutospacing="0" w:line="480" w:lineRule="auto"/>
        <w:rPr>
          <w:rFonts w:ascii="Times New Roman" w:hAnsi="Times New Roman" w:cs="Times New Roman"/>
          <w:b/>
          <w:noProof/>
          <w:sz w:val="20"/>
          <w:szCs w:val="20"/>
        </w:rPr>
      </w:pPr>
      <w:r w:rsidRPr="00DD1AB5">
        <w:rPr>
          <w:rFonts w:ascii="Times New Roman" w:hAnsi="Times New Roman" w:cs="Times New Roman"/>
          <w:b/>
          <w:noProof/>
          <w:sz w:val="20"/>
          <w:szCs w:val="20"/>
        </w:rPr>
        <w:t>Jinho Shin, MD, Ph D.; Corresponding author</w:t>
      </w:r>
    </w:p>
    <w:p w14:paraId="2CB2B99C"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Division of Cardiology, Department of Internal Medicine, College of Medicine, Hanyang University</w:t>
      </w:r>
    </w:p>
    <w:p w14:paraId="5F8766AB" w14:textId="77777777" w:rsidR="00DF25B8"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pPr>
      <w:r w:rsidRPr="00DD1AB5">
        <w:rPr>
          <w:rFonts w:ascii="Times New Roman" w:hAnsi="Times New Roman" w:cs="Times New Roman"/>
          <w:noProof/>
          <w:sz w:val="20"/>
          <w:szCs w:val="20"/>
        </w:rPr>
        <w:t>222 Wangsimni-ro, Seongdong-gu, Seoul 133-792, Republic of Korea</w:t>
      </w:r>
    </w:p>
    <w:p w14:paraId="687A9585" w14:textId="641713AB" w:rsidR="00DF25B8" w:rsidRPr="00DD1AB5" w:rsidRDefault="00C45604" w:rsidP="00DF25B8">
      <w:pPr>
        <w:pStyle w:val="NormalWeb"/>
        <w:spacing w:before="0" w:beforeAutospacing="0" w:after="0" w:afterAutospacing="0" w:line="480" w:lineRule="auto"/>
        <w:rPr>
          <w:rStyle w:val="Hyperlink"/>
          <w:rFonts w:ascii="Times New Roman" w:hAnsi="Times New Roman" w:cs="Times New Roman"/>
          <w:noProof/>
          <w:sz w:val="20"/>
          <w:szCs w:val="20"/>
        </w:rPr>
      </w:pPr>
      <w:r w:rsidRPr="00DD1AB5">
        <w:rPr>
          <w:rFonts w:ascii="Times New Roman" w:hAnsi="Times New Roman" w:cs="Times New Roman"/>
          <w:noProof/>
          <w:sz w:val="20"/>
          <w:szCs w:val="20"/>
        </w:rPr>
        <w:t xml:space="preserve">E-mail: </w:t>
      </w:r>
      <w:r w:rsidRPr="00DD1AB5">
        <w:rPr>
          <w:rStyle w:val="Hyperlink"/>
          <w:rFonts w:ascii="Times New Roman" w:hAnsi="Times New Roman" w:cs="Times New Roman"/>
          <w:noProof/>
          <w:color w:val="auto"/>
          <w:sz w:val="20"/>
          <w:szCs w:val="20"/>
          <w:u w:val="none"/>
        </w:rPr>
        <w:t>jhs2003@hanyang.ac.kr</w:t>
      </w:r>
    </w:p>
    <w:p w14:paraId="31C560A1" w14:textId="64F3AE35" w:rsidR="007424F9" w:rsidRPr="00DD1AB5" w:rsidRDefault="00C45604" w:rsidP="00DF25B8">
      <w:pPr>
        <w:pStyle w:val="NormalWeb"/>
        <w:spacing w:before="0" w:beforeAutospacing="0" w:after="0" w:afterAutospacing="0" w:line="480" w:lineRule="auto"/>
        <w:rPr>
          <w:rFonts w:ascii="Times New Roman" w:hAnsi="Times New Roman" w:cs="Times New Roman"/>
          <w:noProof/>
          <w:sz w:val="20"/>
          <w:szCs w:val="20"/>
        </w:rPr>
        <w:sectPr w:rsidR="007424F9" w:rsidRPr="00DD1AB5" w:rsidSect="007424F9">
          <w:pgSz w:w="12240" w:h="15840"/>
          <w:pgMar w:top="1440" w:right="1440" w:bottom="1440" w:left="1440" w:header="720" w:footer="720" w:gutter="0"/>
          <w:cols w:space="720"/>
          <w:docGrid w:linePitch="360"/>
        </w:sectPr>
      </w:pPr>
      <w:r w:rsidRPr="00DD1AB5">
        <w:rPr>
          <w:rFonts w:ascii="Times New Roman" w:hAnsi="Times New Roman" w:cs="Times New Roman"/>
          <w:noProof/>
          <w:sz w:val="20"/>
          <w:szCs w:val="20"/>
        </w:rPr>
        <w:t>Telephone: +82-2-2290-8764 / Fax: +82-2-2299-0278</w:t>
      </w:r>
    </w:p>
    <w:p w14:paraId="6B62A708" w14:textId="4F56C380" w:rsidR="001B7B1B" w:rsidRPr="00DD1AB5" w:rsidRDefault="00C45604" w:rsidP="00DF25B8">
      <w:pPr>
        <w:pStyle w:val="Caption"/>
        <w:wordWrap/>
        <w:spacing w:after="0" w:line="480" w:lineRule="auto"/>
        <w:rPr>
          <w:sz w:val="20"/>
        </w:rPr>
      </w:pPr>
      <w:bookmarkStart w:id="0" w:name="_Ref18657512"/>
      <w:r w:rsidRPr="00DD1AB5">
        <w:rPr>
          <w:sz w:val="20"/>
        </w:rPr>
        <w:t xml:space="preserve">Table S1. Relevant codes and operational definition of </w:t>
      </w:r>
      <w:r w:rsidR="00EA1933" w:rsidRPr="00DD1AB5">
        <w:rPr>
          <w:sz w:val="20"/>
        </w:rPr>
        <w:t xml:space="preserve">the </w:t>
      </w:r>
      <w:r w:rsidRPr="00DD1AB5">
        <w:rPr>
          <w:sz w:val="20"/>
        </w:rPr>
        <w:t>inclusion/exclusion criteria</w:t>
      </w:r>
    </w:p>
    <w:tbl>
      <w:tblPr>
        <w:tblW w:w="4992" w:type="pct"/>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4475"/>
        <w:gridCol w:w="1053"/>
        <w:gridCol w:w="4474"/>
        <w:gridCol w:w="2937"/>
      </w:tblGrid>
      <w:tr w:rsidR="00886FD8" w:rsidRPr="00DD1AB5" w14:paraId="11303DF1" w14:textId="77777777" w:rsidTr="00EC24CC">
        <w:trPr>
          <w:trHeight w:val="56"/>
        </w:trPr>
        <w:tc>
          <w:tcPr>
            <w:tcW w:w="1729" w:type="pct"/>
            <w:tcBorders>
              <w:bottom w:val="single" w:sz="4" w:space="0" w:color="auto"/>
            </w:tcBorders>
            <w:shd w:val="clear" w:color="auto" w:fill="auto"/>
            <w:hideMark/>
          </w:tcPr>
          <w:p w14:paraId="42AECD40"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Criteria</w:t>
            </w:r>
          </w:p>
        </w:tc>
        <w:tc>
          <w:tcPr>
            <w:tcW w:w="407" w:type="pct"/>
            <w:tcBorders>
              <w:bottom w:val="single" w:sz="4" w:space="0" w:color="auto"/>
            </w:tcBorders>
            <w:shd w:val="clear" w:color="auto" w:fill="auto"/>
          </w:tcPr>
          <w:p w14:paraId="4704E717"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Class</w:t>
            </w:r>
          </w:p>
        </w:tc>
        <w:tc>
          <w:tcPr>
            <w:tcW w:w="1729" w:type="pct"/>
            <w:tcBorders>
              <w:bottom w:val="single" w:sz="4" w:space="0" w:color="auto"/>
            </w:tcBorders>
          </w:tcPr>
          <w:p w14:paraId="22224B34" w14:textId="77777777" w:rsidR="001B7B1B" w:rsidRPr="00DD1AB5" w:rsidRDefault="00C45604" w:rsidP="00896A17">
            <w:pP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Code</w:t>
            </w:r>
          </w:p>
        </w:tc>
        <w:tc>
          <w:tcPr>
            <w:tcW w:w="1135" w:type="pct"/>
            <w:tcBorders>
              <w:bottom w:val="single" w:sz="4" w:space="0" w:color="auto"/>
            </w:tcBorders>
          </w:tcPr>
          <w:p w14:paraId="18ABC84F" w14:textId="77777777" w:rsidR="001B7B1B" w:rsidRPr="00DD1AB5" w:rsidRDefault="00C45604" w:rsidP="00896A17">
            <w:pPr>
              <w:rPr>
                <w:rFonts w:ascii="Times New Roman" w:eastAsia="Malgun Gothic" w:hAnsi="Times New Roman" w:cs="Times New Roman"/>
                <w:bCs/>
                <w:sz w:val="20"/>
                <w:szCs w:val="20"/>
              </w:rPr>
            </w:pPr>
            <w:r w:rsidRPr="00DD1AB5">
              <w:rPr>
                <w:rFonts w:ascii="Times New Roman" w:eastAsia="Malgun Gothic" w:hAnsi="Times New Roman" w:cs="Times New Roman"/>
                <w:sz w:val="20"/>
                <w:szCs w:val="20"/>
              </w:rPr>
              <w:t>Operational definition</w:t>
            </w:r>
          </w:p>
        </w:tc>
      </w:tr>
      <w:tr w:rsidR="00886FD8" w:rsidRPr="00DD1AB5" w14:paraId="1D92F546" w14:textId="77777777" w:rsidTr="00EC24CC">
        <w:trPr>
          <w:trHeight w:val="56"/>
        </w:trPr>
        <w:tc>
          <w:tcPr>
            <w:tcW w:w="1729" w:type="pct"/>
            <w:tcBorders>
              <w:bottom w:val="nil"/>
            </w:tcBorders>
            <w:shd w:val="clear" w:color="auto" w:fill="D9D9D9" w:themeFill="background1" w:themeFillShade="D9"/>
          </w:tcPr>
          <w:p w14:paraId="02C505B8"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Inclusion criteria</w:t>
            </w:r>
          </w:p>
        </w:tc>
        <w:tc>
          <w:tcPr>
            <w:tcW w:w="407" w:type="pct"/>
            <w:tcBorders>
              <w:bottom w:val="nil"/>
            </w:tcBorders>
            <w:shd w:val="clear" w:color="auto" w:fill="D9D9D9" w:themeFill="background1" w:themeFillShade="D9"/>
          </w:tcPr>
          <w:p w14:paraId="5B791C0A" w14:textId="77777777" w:rsidR="001B7B1B" w:rsidRPr="00DD1AB5" w:rsidRDefault="001B7B1B" w:rsidP="00896A17">
            <w:pPr>
              <w:ind w:leftChars="8" w:left="19"/>
              <w:rPr>
                <w:rFonts w:ascii="Times New Roman" w:hAnsi="Times New Roman" w:cs="Times New Roman"/>
                <w:bCs/>
                <w:sz w:val="20"/>
                <w:szCs w:val="20"/>
              </w:rPr>
            </w:pPr>
          </w:p>
        </w:tc>
        <w:tc>
          <w:tcPr>
            <w:tcW w:w="1729" w:type="pct"/>
            <w:tcBorders>
              <w:bottom w:val="nil"/>
            </w:tcBorders>
            <w:shd w:val="clear" w:color="auto" w:fill="D9D9D9" w:themeFill="background1" w:themeFillShade="D9"/>
          </w:tcPr>
          <w:p w14:paraId="50358E51" w14:textId="77777777" w:rsidR="001B7B1B" w:rsidRPr="00DD1AB5" w:rsidRDefault="001B7B1B" w:rsidP="00896A17">
            <w:pPr>
              <w:rPr>
                <w:rFonts w:ascii="Times New Roman" w:eastAsia="Malgun Gothic" w:hAnsi="Times New Roman" w:cs="Times New Roman"/>
                <w:bCs/>
                <w:sz w:val="20"/>
                <w:szCs w:val="20"/>
              </w:rPr>
            </w:pPr>
          </w:p>
        </w:tc>
        <w:tc>
          <w:tcPr>
            <w:tcW w:w="1135" w:type="pct"/>
            <w:tcBorders>
              <w:bottom w:val="nil"/>
            </w:tcBorders>
            <w:shd w:val="clear" w:color="auto" w:fill="D9D9D9" w:themeFill="background1" w:themeFillShade="D9"/>
          </w:tcPr>
          <w:p w14:paraId="31A18C5F" w14:textId="77777777" w:rsidR="001B7B1B" w:rsidRPr="00DD1AB5" w:rsidRDefault="001B7B1B" w:rsidP="00896A17">
            <w:pPr>
              <w:rPr>
                <w:rFonts w:ascii="Times New Roman" w:eastAsia="Malgun Gothic" w:hAnsi="Times New Roman" w:cs="Times New Roman"/>
                <w:bCs/>
                <w:sz w:val="20"/>
                <w:szCs w:val="20"/>
              </w:rPr>
            </w:pPr>
          </w:p>
        </w:tc>
      </w:tr>
      <w:tr w:rsidR="00886FD8" w:rsidRPr="00DD1AB5" w14:paraId="43237B8C" w14:textId="77777777" w:rsidTr="00EC24CC">
        <w:trPr>
          <w:trHeight w:val="296"/>
        </w:trPr>
        <w:tc>
          <w:tcPr>
            <w:tcW w:w="1729" w:type="pct"/>
            <w:tcBorders>
              <w:top w:val="nil"/>
              <w:bottom w:val="single" w:sz="4" w:space="0" w:color="auto"/>
            </w:tcBorders>
            <w:shd w:val="clear" w:color="auto" w:fill="auto"/>
          </w:tcPr>
          <w:p w14:paraId="29D85353"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PCI</w:t>
            </w:r>
          </w:p>
        </w:tc>
        <w:tc>
          <w:tcPr>
            <w:tcW w:w="407" w:type="pct"/>
            <w:tcBorders>
              <w:top w:val="nil"/>
              <w:bottom w:val="single" w:sz="4" w:space="0" w:color="auto"/>
            </w:tcBorders>
            <w:shd w:val="clear" w:color="auto" w:fill="auto"/>
          </w:tcPr>
          <w:p w14:paraId="6B016945"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Procedure</w:t>
            </w:r>
          </w:p>
        </w:tc>
        <w:tc>
          <w:tcPr>
            <w:tcW w:w="1729" w:type="pct"/>
            <w:tcBorders>
              <w:top w:val="nil"/>
              <w:bottom w:val="single" w:sz="4" w:space="0" w:color="auto"/>
            </w:tcBorders>
          </w:tcPr>
          <w:p w14:paraId="30307F44" w14:textId="77777777" w:rsidR="001B7B1B" w:rsidRPr="00DD1AB5" w:rsidRDefault="00C45604" w:rsidP="00896A17">
            <w:pPr>
              <w:rPr>
                <w:rFonts w:ascii="Times New Roman" w:hAnsi="Times New Roman" w:cs="Times New Roman"/>
                <w:bCs/>
                <w:noProof/>
                <w:sz w:val="20"/>
                <w:szCs w:val="20"/>
              </w:rPr>
            </w:pPr>
            <w:r w:rsidRPr="00DD1AB5">
              <w:rPr>
                <w:rFonts w:ascii="Times New Roman" w:hAnsi="Times New Roman" w:cs="Times New Roman"/>
                <w:noProof/>
                <w:sz w:val="20"/>
                <w:szCs w:val="20"/>
              </w:rPr>
              <w:t>M6561, M6562, M6563, M6564, M6551, M6552, M6571, M6572</w:t>
            </w:r>
          </w:p>
        </w:tc>
        <w:tc>
          <w:tcPr>
            <w:tcW w:w="1135" w:type="pct"/>
            <w:tcBorders>
              <w:top w:val="nil"/>
              <w:bottom w:val="single" w:sz="4" w:space="0" w:color="auto"/>
            </w:tcBorders>
          </w:tcPr>
          <w:p w14:paraId="4F8F2FA4" w14:textId="1652D436" w:rsidR="001B7B1B" w:rsidRPr="00DD1AB5" w:rsidRDefault="00EA1933" w:rsidP="00896A17">
            <w:pPr>
              <w:rPr>
                <w:rFonts w:ascii="Times New Roman" w:hAnsi="Times New Roman" w:cs="Times New Roman"/>
                <w:bCs/>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admission </w:t>
            </w:r>
            <w:r w:rsidR="00C45604" w:rsidRPr="00DD1AB5">
              <w:rPr>
                <w:rFonts w:ascii="Times New Roman" w:hAnsi="Times New Roman" w:cs="Times New Roman"/>
                <w:sz w:val="20"/>
                <w:szCs w:val="20"/>
              </w:rPr>
              <w:t xml:space="preserve">(stay </w:t>
            </w:r>
            <w:r w:rsidR="00C45604" w:rsidRPr="00DD1AB5">
              <w:rPr>
                <w:rFonts w:ascii="Times New Roman" w:hAnsi="Times New Roman" w:cs="Times New Roman" w:hint="eastAsia"/>
                <w:sz w:val="20"/>
                <w:szCs w:val="20"/>
              </w:rPr>
              <w:t>≥</w:t>
            </w:r>
            <w:r w:rsidR="00C45604" w:rsidRPr="00DD1AB5">
              <w:rPr>
                <w:rFonts w:ascii="Times New Roman" w:hAnsi="Times New Roman" w:cs="Times New Roman" w:hint="eastAsia"/>
                <w:sz w:val="20"/>
                <w:szCs w:val="20"/>
              </w:rPr>
              <w:t>1</w:t>
            </w:r>
            <w:r w:rsidR="00C45604" w:rsidRPr="00DD1AB5">
              <w:rPr>
                <w:rFonts w:ascii="Times New Roman" w:hAnsi="Times New Roman" w:cs="Times New Roman"/>
                <w:sz w:val="20"/>
                <w:szCs w:val="20"/>
              </w:rPr>
              <w:t xml:space="preserve"> day) with defined procedure code during the index period</w:t>
            </w:r>
          </w:p>
        </w:tc>
      </w:tr>
      <w:tr w:rsidR="00886FD8" w:rsidRPr="00DD1AB5" w14:paraId="294B6F25" w14:textId="77777777" w:rsidTr="00EC24CC">
        <w:trPr>
          <w:trHeight w:val="296"/>
        </w:trPr>
        <w:tc>
          <w:tcPr>
            <w:tcW w:w="1729" w:type="pct"/>
            <w:tcBorders>
              <w:top w:val="single" w:sz="4" w:space="0" w:color="auto"/>
              <w:bottom w:val="nil"/>
            </w:tcBorders>
            <w:shd w:val="clear" w:color="auto" w:fill="auto"/>
          </w:tcPr>
          <w:p w14:paraId="434782F3"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DAPT</w:t>
            </w:r>
          </w:p>
        </w:tc>
        <w:tc>
          <w:tcPr>
            <w:tcW w:w="407" w:type="pct"/>
            <w:tcBorders>
              <w:top w:val="single" w:sz="4" w:space="0" w:color="auto"/>
              <w:bottom w:val="nil"/>
            </w:tcBorders>
            <w:shd w:val="clear" w:color="auto" w:fill="auto"/>
          </w:tcPr>
          <w:p w14:paraId="29777CFF" w14:textId="77777777" w:rsidR="001B7B1B" w:rsidRPr="00DD1AB5" w:rsidRDefault="001B7B1B" w:rsidP="00896A17">
            <w:pPr>
              <w:ind w:leftChars="8" w:left="19"/>
              <w:rPr>
                <w:rFonts w:ascii="Times New Roman" w:hAnsi="Times New Roman" w:cs="Times New Roman"/>
                <w:bCs/>
                <w:sz w:val="20"/>
                <w:szCs w:val="20"/>
              </w:rPr>
            </w:pPr>
          </w:p>
        </w:tc>
        <w:tc>
          <w:tcPr>
            <w:tcW w:w="1729" w:type="pct"/>
            <w:tcBorders>
              <w:top w:val="single" w:sz="4" w:space="0" w:color="auto"/>
              <w:bottom w:val="nil"/>
            </w:tcBorders>
          </w:tcPr>
          <w:p w14:paraId="6802F882" w14:textId="77777777" w:rsidR="001B7B1B" w:rsidRPr="00DD1AB5" w:rsidRDefault="001B7B1B" w:rsidP="00896A17">
            <w:pPr>
              <w:rPr>
                <w:rFonts w:ascii="Times New Roman" w:hAnsi="Times New Roman" w:cs="Times New Roman"/>
                <w:bCs/>
                <w:sz w:val="20"/>
                <w:szCs w:val="20"/>
              </w:rPr>
            </w:pPr>
          </w:p>
        </w:tc>
        <w:tc>
          <w:tcPr>
            <w:tcW w:w="1135" w:type="pct"/>
            <w:tcBorders>
              <w:top w:val="single" w:sz="4" w:space="0" w:color="auto"/>
              <w:bottom w:val="nil"/>
            </w:tcBorders>
          </w:tcPr>
          <w:p w14:paraId="55048411" w14:textId="77777777" w:rsidR="001B7B1B" w:rsidRPr="00DD1AB5" w:rsidRDefault="001B7B1B" w:rsidP="00896A17">
            <w:pPr>
              <w:rPr>
                <w:rFonts w:ascii="Times New Roman" w:hAnsi="Times New Roman" w:cs="Times New Roman"/>
                <w:bCs/>
                <w:sz w:val="20"/>
                <w:szCs w:val="20"/>
              </w:rPr>
            </w:pPr>
          </w:p>
        </w:tc>
      </w:tr>
      <w:tr w:rsidR="00886FD8" w:rsidRPr="00DD1AB5" w14:paraId="6196EE53" w14:textId="77777777" w:rsidTr="00EC24CC">
        <w:trPr>
          <w:trHeight w:val="296"/>
        </w:trPr>
        <w:tc>
          <w:tcPr>
            <w:tcW w:w="1729" w:type="pct"/>
            <w:tcBorders>
              <w:top w:val="nil"/>
              <w:bottom w:val="nil"/>
            </w:tcBorders>
            <w:shd w:val="clear" w:color="auto" w:fill="auto"/>
          </w:tcPr>
          <w:p w14:paraId="4DF3B8A8"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Aspirin</w:t>
            </w:r>
          </w:p>
        </w:tc>
        <w:tc>
          <w:tcPr>
            <w:tcW w:w="407" w:type="pct"/>
            <w:tcBorders>
              <w:top w:val="nil"/>
              <w:bottom w:val="nil"/>
            </w:tcBorders>
            <w:shd w:val="clear" w:color="auto" w:fill="auto"/>
          </w:tcPr>
          <w:p w14:paraId="19FFD32F"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065576DD" w14:textId="77777777" w:rsidR="001B7B1B" w:rsidRPr="00DD1AB5" w:rsidRDefault="00C45604" w:rsidP="00896A17">
            <w:pPr>
              <w:rPr>
                <w:rFonts w:ascii="Times New Roman" w:eastAsia="Malgun Gothic" w:hAnsi="Times New Roman" w:cs="Times New Roman"/>
                <w:noProof/>
                <w:sz w:val="20"/>
                <w:szCs w:val="20"/>
              </w:rPr>
            </w:pPr>
            <w:r w:rsidRPr="00DD1AB5">
              <w:rPr>
                <w:rFonts w:ascii="Times New Roman" w:eastAsia="Malgun Gothic" w:hAnsi="Times New Roman" w:cs="Times New Roman"/>
                <w:noProof/>
                <w:sz w:val="20"/>
                <w:szCs w:val="20"/>
              </w:rPr>
              <w:t>111001ACE, 111001ATB, 111001ATE</w:t>
            </w:r>
          </w:p>
        </w:tc>
        <w:tc>
          <w:tcPr>
            <w:tcW w:w="1135" w:type="pct"/>
            <w:vMerge w:val="restart"/>
            <w:tcBorders>
              <w:top w:val="nil"/>
            </w:tcBorders>
          </w:tcPr>
          <w:p w14:paraId="17BDA606" w14:textId="69F0F9A1" w:rsidR="001B7B1B" w:rsidRPr="00DD1AB5" w:rsidRDefault="00EA1933" w:rsidP="00896A17">
            <w:pPr>
              <w:rPr>
                <w:rFonts w:ascii="Times New Roman" w:eastAsia="Malgun Gothic"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w:t>
            </w:r>
            <w:r w:rsidRPr="00DD1AB5">
              <w:rPr>
                <w:rFonts w:ascii="Times New Roman" w:eastAsia="Malgun Gothic" w:hAnsi="Times New Roman" w:cs="Times New Roman"/>
                <w:sz w:val="20"/>
                <w:szCs w:val="20"/>
              </w:rPr>
              <w:t xml:space="preserve">outpatient </w:t>
            </w:r>
            <w:r w:rsidR="00C45604" w:rsidRPr="00DD1AB5">
              <w:rPr>
                <w:rFonts w:ascii="Times New Roman" w:eastAsia="Malgun Gothic" w:hAnsi="Times New Roman" w:cs="Times New Roman"/>
                <w:sz w:val="20"/>
                <w:szCs w:val="20"/>
              </w:rPr>
              <w:t xml:space="preserve">department visit </w:t>
            </w:r>
            <w:r w:rsidR="00C45604" w:rsidRPr="00DD1AB5">
              <w:rPr>
                <w:rFonts w:ascii="Times New Roman" w:hAnsi="Times New Roman" w:cs="Times New Roman"/>
                <w:sz w:val="20"/>
                <w:szCs w:val="20"/>
              </w:rPr>
              <w:t>with defined drug code after PCI during the index period</w:t>
            </w:r>
          </w:p>
        </w:tc>
      </w:tr>
      <w:tr w:rsidR="00886FD8" w:rsidRPr="00DD1AB5" w14:paraId="2C79E1FE" w14:textId="77777777" w:rsidTr="00EC24CC">
        <w:trPr>
          <w:trHeight w:val="59"/>
        </w:trPr>
        <w:tc>
          <w:tcPr>
            <w:tcW w:w="1729" w:type="pct"/>
            <w:tcBorders>
              <w:top w:val="nil"/>
              <w:bottom w:val="nil"/>
            </w:tcBorders>
            <w:shd w:val="clear" w:color="auto" w:fill="auto"/>
          </w:tcPr>
          <w:p w14:paraId="7641BE31"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hAnsi="Times New Roman" w:cs="Times New Roman"/>
                <w:sz w:val="20"/>
                <w:szCs w:val="20"/>
              </w:rPr>
              <w:t>Clopidogrel</w:t>
            </w:r>
          </w:p>
        </w:tc>
        <w:tc>
          <w:tcPr>
            <w:tcW w:w="407" w:type="pct"/>
            <w:tcBorders>
              <w:top w:val="nil"/>
              <w:bottom w:val="nil"/>
            </w:tcBorders>
            <w:shd w:val="clear" w:color="auto" w:fill="auto"/>
          </w:tcPr>
          <w:p w14:paraId="532A480C"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181AE415"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136901ATB, 492501ATB, 495201ATB, 498801ATB, 501501ATB, 517900ACE, 517900ATE, 667500ACE</w:t>
            </w:r>
          </w:p>
        </w:tc>
        <w:tc>
          <w:tcPr>
            <w:tcW w:w="1135" w:type="pct"/>
            <w:vMerge/>
          </w:tcPr>
          <w:p w14:paraId="5AACA66F" w14:textId="77777777" w:rsidR="001B7B1B" w:rsidRPr="00DD1AB5" w:rsidRDefault="001B7B1B" w:rsidP="00896A17">
            <w:pPr>
              <w:jc w:val="both"/>
              <w:rPr>
                <w:rFonts w:ascii="Times New Roman" w:hAnsi="Times New Roman" w:cs="Times New Roman"/>
                <w:sz w:val="20"/>
                <w:szCs w:val="20"/>
              </w:rPr>
            </w:pPr>
          </w:p>
        </w:tc>
      </w:tr>
      <w:tr w:rsidR="00886FD8" w:rsidRPr="00DD1AB5" w14:paraId="7C261222" w14:textId="77777777" w:rsidTr="00EC24CC">
        <w:trPr>
          <w:trHeight w:val="296"/>
        </w:trPr>
        <w:tc>
          <w:tcPr>
            <w:tcW w:w="1729" w:type="pct"/>
            <w:tcBorders>
              <w:top w:val="nil"/>
              <w:bottom w:val="nil"/>
            </w:tcBorders>
            <w:shd w:val="clear" w:color="auto" w:fill="auto"/>
          </w:tcPr>
          <w:p w14:paraId="5ADF95CD"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hAnsi="Times New Roman" w:cs="Times New Roman"/>
                <w:sz w:val="20"/>
                <w:szCs w:val="20"/>
              </w:rPr>
              <w:t>Ticagrelor</w:t>
            </w:r>
          </w:p>
        </w:tc>
        <w:tc>
          <w:tcPr>
            <w:tcW w:w="407" w:type="pct"/>
            <w:tcBorders>
              <w:top w:val="nil"/>
              <w:bottom w:val="nil"/>
            </w:tcBorders>
            <w:shd w:val="clear" w:color="auto" w:fill="auto"/>
          </w:tcPr>
          <w:p w14:paraId="4E82D315"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0BE89EE7"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615901ATB, 615902ATB</w:t>
            </w:r>
          </w:p>
        </w:tc>
        <w:tc>
          <w:tcPr>
            <w:tcW w:w="1135" w:type="pct"/>
            <w:vMerge/>
          </w:tcPr>
          <w:p w14:paraId="7624C853" w14:textId="77777777" w:rsidR="001B7B1B" w:rsidRPr="00DD1AB5" w:rsidRDefault="001B7B1B" w:rsidP="00896A17">
            <w:pPr>
              <w:jc w:val="both"/>
              <w:rPr>
                <w:rFonts w:ascii="Times New Roman" w:hAnsi="Times New Roman" w:cs="Times New Roman"/>
                <w:sz w:val="20"/>
                <w:szCs w:val="20"/>
              </w:rPr>
            </w:pPr>
          </w:p>
        </w:tc>
      </w:tr>
      <w:tr w:rsidR="00886FD8" w:rsidRPr="00DD1AB5" w14:paraId="7981F437" w14:textId="77777777" w:rsidTr="00EC24CC">
        <w:trPr>
          <w:trHeight w:val="296"/>
        </w:trPr>
        <w:tc>
          <w:tcPr>
            <w:tcW w:w="1729" w:type="pct"/>
            <w:tcBorders>
              <w:top w:val="nil"/>
              <w:bottom w:val="single" w:sz="4" w:space="0" w:color="auto"/>
            </w:tcBorders>
            <w:shd w:val="clear" w:color="auto" w:fill="auto"/>
          </w:tcPr>
          <w:p w14:paraId="5B929777"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hAnsi="Times New Roman" w:cs="Times New Roman"/>
                <w:sz w:val="20"/>
                <w:szCs w:val="20"/>
              </w:rPr>
              <w:t>Prasugrel</w:t>
            </w:r>
          </w:p>
        </w:tc>
        <w:tc>
          <w:tcPr>
            <w:tcW w:w="407" w:type="pct"/>
            <w:tcBorders>
              <w:top w:val="nil"/>
              <w:bottom w:val="single" w:sz="4" w:space="0" w:color="auto"/>
            </w:tcBorders>
            <w:shd w:val="clear" w:color="auto" w:fill="auto"/>
          </w:tcPr>
          <w:p w14:paraId="21C9867A"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4B38AC6B"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597301ATB, 597302ATB</w:t>
            </w:r>
          </w:p>
        </w:tc>
        <w:tc>
          <w:tcPr>
            <w:tcW w:w="1135" w:type="pct"/>
            <w:vMerge/>
            <w:tcBorders>
              <w:bottom w:val="single" w:sz="4" w:space="0" w:color="auto"/>
            </w:tcBorders>
          </w:tcPr>
          <w:p w14:paraId="583B6441" w14:textId="77777777" w:rsidR="001B7B1B" w:rsidRPr="00DD1AB5" w:rsidRDefault="001B7B1B" w:rsidP="00896A17">
            <w:pPr>
              <w:jc w:val="both"/>
              <w:rPr>
                <w:rFonts w:ascii="Times New Roman" w:hAnsi="Times New Roman" w:cs="Times New Roman"/>
                <w:sz w:val="20"/>
                <w:szCs w:val="20"/>
              </w:rPr>
            </w:pPr>
          </w:p>
        </w:tc>
      </w:tr>
      <w:tr w:rsidR="00886FD8" w:rsidRPr="00DD1AB5" w14:paraId="5A72C364" w14:textId="77777777" w:rsidTr="00EC24CC">
        <w:trPr>
          <w:trHeight w:val="296"/>
        </w:trPr>
        <w:tc>
          <w:tcPr>
            <w:tcW w:w="1729" w:type="pct"/>
            <w:tcBorders>
              <w:bottom w:val="nil"/>
            </w:tcBorders>
            <w:shd w:val="clear" w:color="auto" w:fill="D9D9D9" w:themeFill="background1" w:themeFillShade="D9"/>
          </w:tcPr>
          <w:p w14:paraId="0982E3AF" w14:textId="77777777" w:rsidR="001B7B1B" w:rsidRPr="00DD1AB5" w:rsidRDefault="00C45604" w:rsidP="00896A17">
            <w:pPr>
              <w:rPr>
                <w:rFonts w:ascii="Times New Roman" w:hAnsi="Times New Roman" w:cs="Times New Roman"/>
                <w:sz w:val="20"/>
                <w:szCs w:val="20"/>
              </w:rPr>
            </w:pPr>
            <w:r w:rsidRPr="00DD1AB5">
              <w:rPr>
                <w:rFonts w:ascii="Times New Roman" w:hAnsi="Times New Roman" w:cs="Times New Roman"/>
                <w:sz w:val="20"/>
                <w:szCs w:val="20"/>
              </w:rPr>
              <w:t>Exclusion criteria</w:t>
            </w:r>
          </w:p>
        </w:tc>
        <w:tc>
          <w:tcPr>
            <w:tcW w:w="407" w:type="pct"/>
            <w:tcBorders>
              <w:bottom w:val="nil"/>
            </w:tcBorders>
            <w:shd w:val="clear" w:color="auto" w:fill="D9D9D9" w:themeFill="background1" w:themeFillShade="D9"/>
          </w:tcPr>
          <w:p w14:paraId="7D65743B" w14:textId="77777777" w:rsidR="001B7B1B" w:rsidRPr="00DD1AB5" w:rsidRDefault="001B7B1B" w:rsidP="00896A17">
            <w:pPr>
              <w:ind w:leftChars="8" w:left="19"/>
              <w:rPr>
                <w:rFonts w:ascii="Times New Roman" w:hAnsi="Times New Roman" w:cs="Times New Roman"/>
                <w:bCs/>
                <w:sz w:val="20"/>
                <w:szCs w:val="20"/>
              </w:rPr>
            </w:pPr>
          </w:p>
        </w:tc>
        <w:tc>
          <w:tcPr>
            <w:tcW w:w="1729" w:type="pct"/>
            <w:tcBorders>
              <w:bottom w:val="nil"/>
            </w:tcBorders>
            <w:shd w:val="clear" w:color="auto" w:fill="D9D9D9" w:themeFill="background1" w:themeFillShade="D9"/>
          </w:tcPr>
          <w:p w14:paraId="3828FC76" w14:textId="77777777" w:rsidR="001B7B1B" w:rsidRPr="00DD1AB5" w:rsidRDefault="001B7B1B" w:rsidP="00896A17">
            <w:pPr>
              <w:rPr>
                <w:rFonts w:ascii="Times New Roman" w:hAnsi="Times New Roman" w:cs="Times New Roman"/>
                <w:sz w:val="20"/>
                <w:szCs w:val="20"/>
              </w:rPr>
            </w:pPr>
          </w:p>
        </w:tc>
        <w:tc>
          <w:tcPr>
            <w:tcW w:w="1135" w:type="pct"/>
            <w:tcBorders>
              <w:bottom w:val="nil"/>
            </w:tcBorders>
            <w:shd w:val="clear" w:color="auto" w:fill="D9D9D9" w:themeFill="background1" w:themeFillShade="D9"/>
          </w:tcPr>
          <w:p w14:paraId="176A0C9E" w14:textId="77777777" w:rsidR="001B7B1B" w:rsidRPr="00DD1AB5" w:rsidRDefault="001B7B1B" w:rsidP="00896A17">
            <w:pPr>
              <w:jc w:val="both"/>
              <w:rPr>
                <w:rFonts w:ascii="Times New Roman" w:eastAsia="Malgun Gothic" w:hAnsi="Times New Roman" w:cs="Times New Roman"/>
                <w:sz w:val="20"/>
                <w:szCs w:val="20"/>
              </w:rPr>
            </w:pPr>
          </w:p>
        </w:tc>
      </w:tr>
      <w:tr w:rsidR="00886FD8" w:rsidRPr="00DD1AB5" w14:paraId="374A0D3E" w14:textId="77777777" w:rsidTr="00EC24CC">
        <w:trPr>
          <w:trHeight w:val="296"/>
        </w:trPr>
        <w:tc>
          <w:tcPr>
            <w:tcW w:w="1729" w:type="pct"/>
            <w:tcBorders>
              <w:top w:val="nil"/>
              <w:bottom w:val="nil"/>
            </w:tcBorders>
            <w:shd w:val="clear" w:color="auto" w:fill="auto"/>
          </w:tcPr>
          <w:p w14:paraId="7FBEC3CB"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PCI</w:t>
            </w:r>
          </w:p>
        </w:tc>
        <w:tc>
          <w:tcPr>
            <w:tcW w:w="407" w:type="pct"/>
            <w:tcBorders>
              <w:top w:val="nil"/>
              <w:bottom w:val="nil"/>
            </w:tcBorders>
            <w:shd w:val="clear" w:color="auto" w:fill="auto"/>
          </w:tcPr>
          <w:p w14:paraId="546A353C"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Procedure</w:t>
            </w:r>
          </w:p>
        </w:tc>
        <w:tc>
          <w:tcPr>
            <w:tcW w:w="1729" w:type="pct"/>
            <w:tcBorders>
              <w:top w:val="nil"/>
              <w:bottom w:val="nil"/>
            </w:tcBorders>
          </w:tcPr>
          <w:p w14:paraId="09892D9F" w14:textId="77777777" w:rsidR="001B7B1B" w:rsidRPr="00DD1AB5" w:rsidRDefault="00C45604" w:rsidP="00896A17">
            <w:pPr>
              <w:rPr>
                <w:rFonts w:ascii="Times New Roman" w:hAnsi="Times New Roman" w:cs="Times New Roman"/>
                <w:bCs/>
                <w:noProof/>
                <w:sz w:val="20"/>
                <w:szCs w:val="20"/>
              </w:rPr>
            </w:pPr>
            <w:r w:rsidRPr="00DD1AB5">
              <w:rPr>
                <w:rFonts w:ascii="Times New Roman" w:hAnsi="Times New Roman" w:cs="Times New Roman"/>
                <w:noProof/>
                <w:sz w:val="20"/>
                <w:szCs w:val="20"/>
              </w:rPr>
              <w:t>M6561, M6562, M6563, M6564, M6551, M6552, M6571, M6572</w:t>
            </w:r>
          </w:p>
        </w:tc>
        <w:tc>
          <w:tcPr>
            <w:tcW w:w="1135" w:type="pct"/>
            <w:vMerge w:val="restart"/>
            <w:tcBorders>
              <w:top w:val="nil"/>
            </w:tcBorders>
          </w:tcPr>
          <w:p w14:paraId="6EA7D2AC" w14:textId="2BA85946" w:rsidR="001B7B1B" w:rsidRPr="00DD1AB5" w:rsidRDefault="00EA1933" w:rsidP="00896A17">
            <w:pPr>
              <w:rPr>
                <w:rFonts w:ascii="Times New Roman" w:hAnsi="Times New Roman" w:cs="Times New Roman"/>
                <w:bCs/>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w:t>
            </w:r>
            <w:r w:rsidR="00C45604" w:rsidRPr="00DD1AB5">
              <w:rPr>
                <w:rFonts w:ascii="Times New Roman" w:hAnsi="Times New Roman" w:cs="Times New Roman"/>
                <w:sz w:val="20"/>
                <w:szCs w:val="20"/>
              </w:rPr>
              <w:t>laim with defined procedure code during the baseline period</w:t>
            </w:r>
          </w:p>
        </w:tc>
      </w:tr>
      <w:tr w:rsidR="00886FD8" w:rsidRPr="00DD1AB5" w14:paraId="7D12597B" w14:textId="77777777" w:rsidTr="00EC24CC">
        <w:trPr>
          <w:trHeight w:val="296"/>
        </w:trPr>
        <w:tc>
          <w:tcPr>
            <w:tcW w:w="1729" w:type="pct"/>
            <w:tcBorders>
              <w:top w:val="nil"/>
              <w:bottom w:val="single" w:sz="4" w:space="0" w:color="auto"/>
            </w:tcBorders>
            <w:shd w:val="clear" w:color="auto" w:fill="auto"/>
          </w:tcPr>
          <w:p w14:paraId="2EEAC7A2" w14:textId="77777777" w:rsidR="001B7B1B" w:rsidRPr="00DD1AB5" w:rsidRDefault="00C45604" w:rsidP="00896A17">
            <w:pPr>
              <w:rPr>
                <w:rFonts w:ascii="Times New Roman" w:hAnsi="Times New Roman" w:cs="Times New Roman"/>
                <w:sz w:val="20"/>
                <w:szCs w:val="20"/>
              </w:rPr>
            </w:pPr>
            <w:r w:rsidRPr="00DD1AB5">
              <w:rPr>
                <w:rFonts w:ascii="Times New Roman" w:hAnsi="Times New Roman" w:cs="Times New Roman"/>
                <w:sz w:val="20"/>
                <w:szCs w:val="20"/>
              </w:rPr>
              <w:t>CABG</w:t>
            </w:r>
          </w:p>
        </w:tc>
        <w:tc>
          <w:tcPr>
            <w:tcW w:w="407" w:type="pct"/>
            <w:tcBorders>
              <w:top w:val="nil"/>
              <w:bottom w:val="single" w:sz="4" w:space="0" w:color="auto"/>
            </w:tcBorders>
            <w:shd w:val="clear" w:color="auto" w:fill="auto"/>
          </w:tcPr>
          <w:p w14:paraId="7FF96FF5"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Procedure</w:t>
            </w:r>
          </w:p>
        </w:tc>
        <w:tc>
          <w:tcPr>
            <w:tcW w:w="1729" w:type="pct"/>
            <w:tcBorders>
              <w:top w:val="nil"/>
              <w:bottom w:val="single" w:sz="4" w:space="0" w:color="auto"/>
            </w:tcBorders>
          </w:tcPr>
          <w:p w14:paraId="1F490F9A"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O1641, O1642, O1647, OA641, OA642, OA647</w:t>
            </w:r>
          </w:p>
        </w:tc>
        <w:tc>
          <w:tcPr>
            <w:tcW w:w="1135" w:type="pct"/>
            <w:vMerge/>
            <w:tcBorders>
              <w:bottom w:val="single" w:sz="4" w:space="0" w:color="auto"/>
            </w:tcBorders>
          </w:tcPr>
          <w:p w14:paraId="50E85BB0" w14:textId="77777777" w:rsidR="001B7B1B" w:rsidRPr="00DD1AB5" w:rsidRDefault="001B7B1B" w:rsidP="00896A17">
            <w:pPr>
              <w:rPr>
                <w:rFonts w:ascii="Times New Roman" w:hAnsi="Times New Roman" w:cs="Times New Roman"/>
                <w:sz w:val="20"/>
                <w:szCs w:val="20"/>
              </w:rPr>
            </w:pPr>
          </w:p>
        </w:tc>
      </w:tr>
      <w:tr w:rsidR="00886FD8" w:rsidRPr="00DD1AB5" w14:paraId="275E1193" w14:textId="77777777" w:rsidTr="00EC24CC">
        <w:trPr>
          <w:trHeight w:val="296"/>
        </w:trPr>
        <w:tc>
          <w:tcPr>
            <w:tcW w:w="1729" w:type="pct"/>
            <w:tcBorders>
              <w:bottom w:val="nil"/>
            </w:tcBorders>
            <w:shd w:val="clear" w:color="auto" w:fill="auto"/>
          </w:tcPr>
          <w:p w14:paraId="43FFCF20" w14:textId="77777777" w:rsidR="001B7B1B" w:rsidRPr="00DD1AB5" w:rsidRDefault="00C45604" w:rsidP="00896A17">
            <w:pPr>
              <w:rPr>
                <w:rFonts w:ascii="Times New Roman" w:hAnsi="Times New Roman" w:cs="Times New Roman"/>
                <w:sz w:val="20"/>
                <w:szCs w:val="20"/>
              </w:rPr>
            </w:pPr>
            <w:r w:rsidRPr="00DD1AB5">
              <w:rPr>
                <w:rFonts w:ascii="Times New Roman" w:hAnsi="Times New Roman" w:cs="Times New Roman"/>
                <w:sz w:val="20"/>
                <w:szCs w:val="20"/>
              </w:rPr>
              <w:t>P2Y12 inhibitors</w:t>
            </w:r>
          </w:p>
        </w:tc>
        <w:tc>
          <w:tcPr>
            <w:tcW w:w="407" w:type="pct"/>
            <w:tcBorders>
              <w:bottom w:val="nil"/>
            </w:tcBorders>
            <w:shd w:val="clear" w:color="auto" w:fill="auto"/>
          </w:tcPr>
          <w:p w14:paraId="47B9D9D0" w14:textId="77777777" w:rsidR="001B7B1B" w:rsidRPr="00DD1AB5" w:rsidRDefault="001B7B1B" w:rsidP="00896A17">
            <w:pPr>
              <w:ind w:leftChars="8" w:left="19"/>
              <w:rPr>
                <w:rFonts w:ascii="Times New Roman" w:hAnsi="Times New Roman" w:cs="Times New Roman"/>
                <w:bCs/>
                <w:sz w:val="20"/>
                <w:szCs w:val="20"/>
              </w:rPr>
            </w:pPr>
          </w:p>
        </w:tc>
        <w:tc>
          <w:tcPr>
            <w:tcW w:w="1729" w:type="pct"/>
            <w:tcBorders>
              <w:bottom w:val="nil"/>
            </w:tcBorders>
          </w:tcPr>
          <w:p w14:paraId="3FE5DC93" w14:textId="77777777" w:rsidR="001B7B1B" w:rsidRPr="00DD1AB5" w:rsidRDefault="001B7B1B" w:rsidP="00896A17">
            <w:pPr>
              <w:rPr>
                <w:rFonts w:ascii="Times New Roman" w:hAnsi="Times New Roman" w:cs="Times New Roman"/>
                <w:sz w:val="20"/>
                <w:szCs w:val="20"/>
              </w:rPr>
            </w:pPr>
          </w:p>
        </w:tc>
        <w:tc>
          <w:tcPr>
            <w:tcW w:w="1135" w:type="pct"/>
            <w:tcBorders>
              <w:bottom w:val="nil"/>
            </w:tcBorders>
          </w:tcPr>
          <w:p w14:paraId="704BCF56" w14:textId="77777777" w:rsidR="001B7B1B" w:rsidRPr="00DD1AB5" w:rsidRDefault="001B7B1B" w:rsidP="00896A17">
            <w:pPr>
              <w:rPr>
                <w:rFonts w:ascii="Times New Roman" w:hAnsi="Times New Roman" w:cs="Times New Roman"/>
                <w:sz w:val="20"/>
                <w:szCs w:val="20"/>
              </w:rPr>
            </w:pPr>
          </w:p>
        </w:tc>
      </w:tr>
      <w:tr w:rsidR="00886FD8" w:rsidRPr="00DD1AB5" w14:paraId="46B9265D" w14:textId="77777777" w:rsidTr="00EC24CC">
        <w:trPr>
          <w:trHeight w:val="68"/>
        </w:trPr>
        <w:tc>
          <w:tcPr>
            <w:tcW w:w="1729" w:type="pct"/>
            <w:tcBorders>
              <w:top w:val="nil"/>
              <w:bottom w:val="nil"/>
            </w:tcBorders>
            <w:shd w:val="clear" w:color="auto" w:fill="auto"/>
          </w:tcPr>
          <w:p w14:paraId="5ED50DA4"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Clopidogrel</w:t>
            </w:r>
          </w:p>
        </w:tc>
        <w:tc>
          <w:tcPr>
            <w:tcW w:w="407" w:type="pct"/>
            <w:tcBorders>
              <w:top w:val="nil"/>
              <w:bottom w:val="nil"/>
            </w:tcBorders>
            <w:shd w:val="clear" w:color="auto" w:fill="auto"/>
          </w:tcPr>
          <w:p w14:paraId="2E79333B"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7AAF326D"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136901ATB, 492501ATB, 495201ATB, 498801ATB, 501501ATB, 517900ACE, 517900ATE, 667500ACE</w:t>
            </w:r>
          </w:p>
        </w:tc>
        <w:tc>
          <w:tcPr>
            <w:tcW w:w="1135" w:type="pct"/>
            <w:vMerge w:val="restart"/>
            <w:tcBorders>
              <w:top w:val="nil"/>
            </w:tcBorders>
          </w:tcPr>
          <w:p w14:paraId="2E2E7131" w14:textId="4007B894"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claim </w:t>
            </w:r>
            <w:r w:rsidR="00C45604" w:rsidRPr="00DD1AB5">
              <w:rPr>
                <w:rFonts w:ascii="Times New Roman" w:hAnsi="Times New Roman" w:cs="Times New Roman"/>
                <w:sz w:val="20"/>
                <w:szCs w:val="20"/>
              </w:rPr>
              <w:t>with defined drug code during the baseline period</w:t>
            </w:r>
          </w:p>
        </w:tc>
      </w:tr>
      <w:tr w:rsidR="00886FD8" w:rsidRPr="00DD1AB5" w14:paraId="76E6B525" w14:textId="77777777" w:rsidTr="00EC24CC">
        <w:trPr>
          <w:trHeight w:val="56"/>
        </w:trPr>
        <w:tc>
          <w:tcPr>
            <w:tcW w:w="1729" w:type="pct"/>
            <w:tcBorders>
              <w:top w:val="nil"/>
              <w:bottom w:val="nil"/>
            </w:tcBorders>
            <w:shd w:val="clear" w:color="auto" w:fill="auto"/>
          </w:tcPr>
          <w:p w14:paraId="48019527"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Ticagrelor</w:t>
            </w:r>
          </w:p>
        </w:tc>
        <w:tc>
          <w:tcPr>
            <w:tcW w:w="407" w:type="pct"/>
            <w:tcBorders>
              <w:top w:val="nil"/>
              <w:bottom w:val="nil"/>
            </w:tcBorders>
            <w:shd w:val="clear" w:color="auto" w:fill="auto"/>
          </w:tcPr>
          <w:p w14:paraId="7FC3CB10"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1552131C"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615901ATB, 615902ATB</w:t>
            </w:r>
          </w:p>
        </w:tc>
        <w:tc>
          <w:tcPr>
            <w:tcW w:w="1135" w:type="pct"/>
            <w:vMerge/>
          </w:tcPr>
          <w:p w14:paraId="08B3DB0A" w14:textId="77777777" w:rsidR="001B7B1B" w:rsidRPr="00DD1AB5" w:rsidRDefault="001B7B1B" w:rsidP="00896A17">
            <w:pPr>
              <w:jc w:val="both"/>
              <w:rPr>
                <w:rFonts w:ascii="Times New Roman" w:hAnsi="Times New Roman" w:cs="Times New Roman"/>
                <w:sz w:val="20"/>
                <w:szCs w:val="20"/>
              </w:rPr>
            </w:pPr>
          </w:p>
        </w:tc>
      </w:tr>
      <w:tr w:rsidR="00886FD8" w:rsidRPr="00DD1AB5" w14:paraId="08C35252" w14:textId="77777777" w:rsidTr="00EC24CC">
        <w:trPr>
          <w:trHeight w:val="68"/>
        </w:trPr>
        <w:tc>
          <w:tcPr>
            <w:tcW w:w="1729" w:type="pct"/>
            <w:tcBorders>
              <w:top w:val="nil"/>
              <w:bottom w:val="single" w:sz="4" w:space="0" w:color="auto"/>
            </w:tcBorders>
            <w:shd w:val="clear" w:color="auto" w:fill="auto"/>
          </w:tcPr>
          <w:p w14:paraId="0BC03438"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Prasugrel</w:t>
            </w:r>
          </w:p>
        </w:tc>
        <w:tc>
          <w:tcPr>
            <w:tcW w:w="407" w:type="pct"/>
            <w:tcBorders>
              <w:top w:val="nil"/>
              <w:bottom w:val="single" w:sz="4" w:space="0" w:color="auto"/>
            </w:tcBorders>
            <w:shd w:val="clear" w:color="auto" w:fill="auto"/>
          </w:tcPr>
          <w:p w14:paraId="67A011D9"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02D992F1"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597301ATB, 597302ATB</w:t>
            </w:r>
          </w:p>
        </w:tc>
        <w:tc>
          <w:tcPr>
            <w:tcW w:w="1135" w:type="pct"/>
            <w:vMerge/>
            <w:tcBorders>
              <w:bottom w:val="single" w:sz="4" w:space="0" w:color="auto"/>
            </w:tcBorders>
          </w:tcPr>
          <w:p w14:paraId="6FE6EA9C" w14:textId="77777777" w:rsidR="001B7B1B" w:rsidRPr="00DD1AB5" w:rsidRDefault="001B7B1B" w:rsidP="00896A17">
            <w:pPr>
              <w:jc w:val="both"/>
              <w:rPr>
                <w:rFonts w:ascii="Times New Roman" w:hAnsi="Times New Roman" w:cs="Times New Roman"/>
                <w:sz w:val="20"/>
                <w:szCs w:val="20"/>
              </w:rPr>
            </w:pPr>
          </w:p>
        </w:tc>
      </w:tr>
      <w:tr w:rsidR="00886FD8" w:rsidRPr="00DD1AB5" w14:paraId="045939A8" w14:textId="77777777" w:rsidTr="00EC24CC">
        <w:trPr>
          <w:trHeight w:val="68"/>
        </w:trPr>
        <w:tc>
          <w:tcPr>
            <w:tcW w:w="1729" w:type="pct"/>
            <w:tcBorders>
              <w:top w:val="single" w:sz="4" w:space="0" w:color="auto"/>
              <w:bottom w:val="nil"/>
            </w:tcBorders>
            <w:shd w:val="clear" w:color="auto" w:fill="auto"/>
          </w:tcPr>
          <w:p w14:paraId="4839D0B5"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Vitamin K antagonists (WHO-ATC: B01AA)</w:t>
            </w:r>
          </w:p>
        </w:tc>
        <w:tc>
          <w:tcPr>
            <w:tcW w:w="407" w:type="pct"/>
            <w:tcBorders>
              <w:top w:val="single" w:sz="4" w:space="0" w:color="auto"/>
              <w:bottom w:val="nil"/>
            </w:tcBorders>
            <w:shd w:val="clear" w:color="auto" w:fill="auto"/>
          </w:tcPr>
          <w:p w14:paraId="6D087D14" w14:textId="77777777" w:rsidR="001B7B1B" w:rsidRPr="00DD1AB5" w:rsidRDefault="001B7B1B" w:rsidP="00896A17">
            <w:pPr>
              <w:ind w:leftChars="8" w:left="19"/>
              <w:rPr>
                <w:rFonts w:ascii="Times New Roman" w:hAnsi="Times New Roman" w:cs="Times New Roman"/>
                <w:bCs/>
                <w:sz w:val="20"/>
                <w:szCs w:val="20"/>
              </w:rPr>
            </w:pPr>
          </w:p>
        </w:tc>
        <w:tc>
          <w:tcPr>
            <w:tcW w:w="1729" w:type="pct"/>
            <w:tcBorders>
              <w:top w:val="single" w:sz="4" w:space="0" w:color="auto"/>
              <w:bottom w:val="nil"/>
            </w:tcBorders>
          </w:tcPr>
          <w:p w14:paraId="79B3537C" w14:textId="77777777" w:rsidR="001B7B1B" w:rsidRPr="00DD1AB5" w:rsidRDefault="001B7B1B" w:rsidP="00896A17">
            <w:pPr>
              <w:rPr>
                <w:rFonts w:ascii="Times New Roman" w:hAnsi="Times New Roman" w:cs="Times New Roman"/>
                <w:sz w:val="20"/>
                <w:szCs w:val="20"/>
              </w:rPr>
            </w:pPr>
          </w:p>
        </w:tc>
        <w:tc>
          <w:tcPr>
            <w:tcW w:w="1135" w:type="pct"/>
            <w:tcBorders>
              <w:top w:val="single" w:sz="4" w:space="0" w:color="auto"/>
              <w:bottom w:val="nil"/>
            </w:tcBorders>
          </w:tcPr>
          <w:p w14:paraId="6F96B98D" w14:textId="77777777" w:rsidR="001B7B1B" w:rsidRPr="00DD1AB5" w:rsidRDefault="001B7B1B" w:rsidP="00896A17">
            <w:pPr>
              <w:rPr>
                <w:rFonts w:ascii="Times New Roman" w:hAnsi="Times New Roman" w:cs="Times New Roman"/>
                <w:sz w:val="20"/>
                <w:szCs w:val="20"/>
              </w:rPr>
            </w:pPr>
          </w:p>
        </w:tc>
      </w:tr>
      <w:tr w:rsidR="00886FD8" w:rsidRPr="00DD1AB5" w14:paraId="346852FE" w14:textId="77777777" w:rsidTr="00EC24CC">
        <w:trPr>
          <w:trHeight w:val="68"/>
        </w:trPr>
        <w:tc>
          <w:tcPr>
            <w:tcW w:w="1729" w:type="pct"/>
            <w:tcBorders>
              <w:top w:val="nil"/>
              <w:bottom w:val="single" w:sz="4" w:space="0" w:color="auto"/>
            </w:tcBorders>
            <w:shd w:val="clear" w:color="auto" w:fill="auto"/>
          </w:tcPr>
          <w:p w14:paraId="6E059701"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Warfarin</w:t>
            </w:r>
          </w:p>
        </w:tc>
        <w:tc>
          <w:tcPr>
            <w:tcW w:w="407" w:type="pct"/>
            <w:tcBorders>
              <w:top w:val="nil"/>
              <w:bottom w:val="single" w:sz="4" w:space="0" w:color="auto"/>
            </w:tcBorders>
            <w:shd w:val="clear" w:color="auto" w:fill="auto"/>
          </w:tcPr>
          <w:p w14:paraId="677EEB4F" w14:textId="77777777" w:rsidR="001B7B1B" w:rsidRPr="00DD1AB5" w:rsidRDefault="00C45604" w:rsidP="00896A17">
            <w:pPr>
              <w:ind w:leftChars="8" w:left="19"/>
              <w:rPr>
                <w:rFonts w:ascii="Times New Roman" w:hAnsi="Times New Roman" w:cs="Times New Roman"/>
                <w:bCs/>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0B162FE9"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249103ATB, 249105ATB</w:t>
            </w:r>
          </w:p>
        </w:tc>
        <w:tc>
          <w:tcPr>
            <w:tcW w:w="1135" w:type="pct"/>
            <w:tcBorders>
              <w:top w:val="nil"/>
              <w:bottom w:val="single" w:sz="4" w:space="0" w:color="auto"/>
            </w:tcBorders>
          </w:tcPr>
          <w:p w14:paraId="6D38BAEF" w14:textId="3D9A31F5"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claim </w:t>
            </w:r>
            <w:r w:rsidR="00C45604" w:rsidRPr="00DD1AB5">
              <w:rPr>
                <w:rFonts w:ascii="Times New Roman" w:hAnsi="Times New Roman" w:cs="Times New Roman"/>
                <w:sz w:val="20"/>
                <w:szCs w:val="20"/>
              </w:rPr>
              <w:t>with defined drug code during the baseline and follow-up period</w:t>
            </w:r>
          </w:p>
        </w:tc>
      </w:tr>
      <w:tr w:rsidR="00886FD8" w:rsidRPr="00DD1AB5" w14:paraId="219FAFE1" w14:textId="77777777" w:rsidTr="00EC24CC">
        <w:trPr>
          <w:trHeight w:val="68"/>
        </w:trPr>
        <w:tc>
          <w:tcPr>
            <w:tcW w:w="1729" w:type="pct"/>
            <w:tcBorders>
              <w:bottom w:val="nil"/>
            </w:tcBorders>
            <w:shd w:val="clear" w:color="auto" w:fill="auto"/>
          </w:tcPr>
          <w:p w14:paraId="2144B0F8" w14:textId="77777777" w:rsidR="001B7B1B" w:rsidRPr="00DD1AB5" w:rsidRDefault="00C45604" w:rsidP="00896A17">
            <w:pPr>
              <w:rPr>
                <w:rFonts w:ascii="Times New Roman" w:hAnsi="Times New Roman" w:cs="Times New Roman"/>
                <w:bCs/>
                <w:sz w:val="20"/>
                <w:szCs w:val="20"/>
              </w:rPr>
            </w:pPr>
            <w:r w:rsidRPr="00DD1AB5">
              <w:rPr>
                <w:rFonts w:ascii="Times New Roman" w:hAnsi="Times New Roman" w:cs="Times New Roman"/>
                <w:bCs/>
                <w:sz w:val="20"/>
                <w:szCs w:val="20"/>
              </w:rPr>
              <w:t>Platelet aggregation inhibitors(</w:t>
            </w:r>
            <w:r w:rsidRPr="00DD1AB5">
              <w:rPr>
                <w:rFonts w:ascii="Times New Roman" w:eastAsia="Malgun Gothic" w:hAnsi="Times New Roman" w:cs="Times New Roman"/>
                <w:bCs/>
                <w:sz w:val="20"/>
                <w:szCs w:val="20"/>
              </w:rPr>
              <w:t>B01AC)</w:t>
            </w:r>
          </w:p>
        </w:tc>
        <w:tc>
          <w:tcPr>
            <w:tcW w:w="407" w:type="pct"/>
            <w:tcBorders>
              <w:bottom w:val="nil"/>
            </w:tcBorders>
            <w:shd w:val="clear" w:color="auto" w:fill="auto"/>
          </w:tcPr>
          <w:p w14:paraId="6345D3A3" w14:textId="77777777" w:rsidR="001B7B1B" w:rsidRPr="00DD1AB5" w:rsidRDefault="001B7B1B" w:rsidP="00896A17">
            <w:pPr>
              <w:ind w:leftChars="8" w:left="19"/>
              <w:rPr>
                <w:rFonts w:ascii="Times New Roman" w:hAnsi="Times New Roman" w:cs="Times New Roman"/>
                <w:sz w:val="20"/>
                <w:szCs w:val="20"/>
              </w:rPr>
            </w:pPr>
          </w:p>
        </w:tc>
        <w:tc>
          <w:tcPr>
            <w:tcW w:w="1729" w:type="pct"/>
            <w:tcBorders>
              <w:bottom w:val="nil"/>
            </w:tcBorders>
          </w:tcPr>
          <w:p w14:paraId="08D5013D" w14:textId="77777777" w:rsidR="001B7B1B" w:rsidRPr="00DD1AB5" w:rsidRDefault="001B7B1B" w:rsidP="00896A17">
            <w:pPr>
              <w:rPr>
                <w:rFonts w:ascii="Times New Roman" w:hAnsi="Times New Roman" w:cs="Times New Roman"/>
                <w:sz w:val="20"/>
                <w:szCs w:val="20"/>
              </w:rPr>
            </w:pPr>
          </w:p>
        </w:tc>
        <w:tc>
          <w:tcPr>
            <w:tcW w:w="1135" w:type="pct"/>
            <w:tcBorders>
              <w:bottom w:val="nil"/>
            </w:tcBorders>
          </w:tcPr>
          <w:p w14:paraId="6E9D3FA6" w14:textId="77777777" w:rsidR="001B7B1B" w:rsidRPr="00DD1AB5" w:rsidRDefault="001B7B1B" w:rsidP="00896A17">
            <w:pPr>
              <w:jc w:val="both"/>
              <w:rPr>
                <w:rFonts w:ascii="Times New Roman" w:hAnsi="Times New Roman" w:cs="Times New Roman"/>
                <w:sz w:val="20"/>
                <w:szCs w:val="20"/>
              </w:rPr>
            </w:pPr>
          </w:p>
        </w:tc>
      </w:tr>
      <w:tr w:rsidR="00886FD8" w:rsidRPr="00DD1AB5" w14:paraId="242BCA3D" w14:textId="77777777" w:rsidTr="00EC24CC">
        <w:trPr>
          <w:trHeight w:val="68"/>
        </w:trPr>
        <w:tc>
          <w:tcPr>
            <w:tcW w:w="1729" w:type="pct"/>
            <w:tcBorders>
              <w:top w:val="nil"/>
              <w:bottom w:val="nil"/>
            </w:tcBorders>
            <w:shd w:val="clear" w:color="auto" w:fill="auto"/>
            <w:vAlign w:val="center"/>
          </w:tcPr>
          <w:p w14:paraId="062B05DC"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Ticlopidine</w:t>
            </w:r>
          </w:p>
        </w:tc>
        <w:tc>
          <w:tcPr>
            <w:tcW w:w="407" w:type="pct"/>
            <w:tcBorders>
              <w:top w:val="nil"/>
              <w:bottom w:val="nil"/>
            </w:tcBorders>
            <w:shd w:val="clear" w:color="auto" w:fill="auto"/>
          </w:tcPr>
          <w:p w14:paraId="3B8C8876"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195BF1E8"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498900ATB, 239201ATB, 239202ATB</w:t>
            </w:r>
          </w:p>
        </w:tc>
        <w:tc>
          <w:tcPr>
            <w:tcW w:w="1135" w:type="pct"/>
            <w:vMerge w:val="restart"/>
            <w:tcBorders>
              <w:top w:val="nil"/>
              <w:bottom w:val="single" w:sz="4" w:space="0" w:color="auto"/>
            </w:tcBorders>
          </w:tcPr>
          <w:p w14:paraId="775C1F5A" w14:textId="36C30312"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claim </w:t>
            </w:r>
            <w:r w:rsidR="00C45604" w:rsidRPr="00DD1AB5">
              <w:rPr>
                <w:rFonts w:ascii="Times New Roman" w:hAnsi="Times New Roman" w:cs="Times New Roman"/>
                <w:sz w:val="20"/>
                <w:szCs w:val="20"/>
              </w:rPr>
              <w:t>with defined drug code during the baseline and follow-up period</w:t>
            </w:r>
          </w:p>
        </w:tc>
      </w:tr>
      <w:tr w:rsidR="00886FD8" w:rsidRPr="00DD1AB5" w14:paraId="5CDE6D64" w14:textId="77777777" w:rsidTr="00EC24CC">
        <w:trPr>
          <w:trHeight w:val="59"/>
        </w:trPr>
        <w:tc>
          <w:tcPr>
            <w:tcW w:w="1729" w:type="pct"/>
            <w:tcBorders>
              <w:top w:val="nil"/>
              <w:bottom w:val="nil"/>
            </w:tcBorders>
            <w:shd w:val="clear" w:color="auto" w:fill="auto"/>
          </w:tcPr>
          <w:p w14:paraId="3EFA5A74" w14:textId="77777777" w:rsidR="001B7B1B" w:rsidRPr="00DD1AB5" w:rsidRDefault="00C45604" w:rsidP="00896A17">
            <w:pPr>
              <w:ind w:leftChars="111" w:left="266"/>
              <w:rPr>
                <w:rFonts w:ascii="Times New Roman" w:hAnsi="Times New Roman" w:cs="Times New Roman"/>
                <w:sz w:val="20"/>
                <w:szCs w:val="20"/>
              </w:rPr>
            </w:pPr>
            <w:r w:rsidRPr="00DD1AB5">
              <w:rPr>
                <w:rFonts w:ascii="Times New Roman" w:hAnsi="Times New Roman" w:cs="Times New Roman"/>
                <w:sz w:val="20"/>
                <w:szCs w:val="20"/>
              </w:rPr>
              <w:t>Cilostazol</w:t>
            </w:r>
          </w:p>
        </w:tc>
        <w:tc>
          <w:tcPr>
            <w:tcW w:w="407" w:type="pct"/>
            <w:tcBorders>
              <w:top w:val="nil"/>
              <w:bottom w:val="nil"/>
            </w:tcBorders>
            <w:shd w:val="clear" w:color="auto" w:fill="auto"/>
          </w:tcPr>
          <w:p w14:paraId="256CFB3E"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sz w:val="20"/>
                <w:szCs w:val="20"/>
              </w:rPr>
              <w:t>Drug</w:t>
            </w:r>
          </w:p>
        </w:tc>
        <w:tc>
          <w:tcPr>
            <w:tcW w:w="1729" w:type="pct"/>
            <w:tcBorders>
              <w:top w:val="nil"/>
              <w:bottom w:val="nil"/>
            </w:tcBorders>
          </w:tcPr>
          <w:p w14:paraId="60EF50F7"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133201ACR, 133201ATB, 133201ATR, 133202ATB, 133203ATR, 506100ATB</w:t>
            </w:r>
          </w:p>
        </w:tc>
        <w:tc>
          <w:tcPr>
            <w:tcW w:w="1135" w:type="pct"/>
            <w:vMerge/>
            <w:tcBorders>
              <w:top w:val="nil"/>
              <w:bottom w:val="single" w:sz="4" w:space="0" w:color="auto"/>
            </w:tcBorders>
          </w:tcPr>
          <w:p w14:paraId="5801EC98" w14:textId="77777777" w:rsidR="001B7B1B" w:rsidRPr="00DD1AB5" w:rsidRDefault="001B7B1B" w:rsidP="00896A17">
            <w:pPr>
              <w:jc w:val="both"/>
              <w:rPr>
                <w:rFonts w:ascii="Times New Roman" w:hAnsi="Times New Roman" w:cs="Times New Roman"/>
                <w:sz w:val="20"/>
                <w:szCs w:val="20"/>
              </w:rPr>
            </w:pPr>
          </w:p>
        </w:tc>
      </w:tr>
      <w:tr w:rsidR="00886FD8" w:rsidRPr="00DD1AB5" w14:paraId="59D6197F" w14:textId="77777777" w:rsidTr="00EC24CC">
        <w:trPr>
          <w:trHeight w:val="68"/>
        </w:trPr>
        <w:tc>
          <w:tcPr>
            <w:tcW w:w="1729" w:type="pct"/>
            <w:tcBorders>
              <w:top w:val="nil"/>
              <w:bottom w:val="nil"/>
            </w:tcBorders>
            <w:shd w:val="clear" w:color="auto" w:fill="auto"/>
            <w:vAlign w:val="center"/>
          </w:tcPr>
          <w:p w14:paraId="5C177DED"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Sarpogrelate</w:t>
            </w:r>
          </w:p>
        </w:tc>
        <w:tc>
          <w:tcPr>
            <w:tcW w:w="407" w:type="pct"/>
            <w:tcBorders>
              <w:top w:val="nil"/>
              <w:bottom w:val="nil"/>
            </w:tcBorders>
            <w:shd w:val="clear" w:color="auto" w:fill="auto"/>
          </w:tcPr>
          <w:p w14:paraId="0C46DCD2"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15921119"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226101ATB, 226103ATR</w:t>
            </w:r>
          </w:p>
        </w:tc>
        <w:tc>
          <w:tcPr>
            <w:tcW w:w="1135" w:type="pct"/>
            <w:vMerge/>
            <w:tcBorders>
              <w:top w:val="nil"/>
              <w:bottom w:val="single" w:sz="4" w:space="0" w:color="auto"/>
            </w:tcBorders>
          </w:tcPr>
          <w:p w14:paraId="1FA6B763" w14:textId="77777777" w:rsidR="001B7B1B" w:rsidRPr="00DD1AB5" w:rsidRDefault="001B7B1B" w:rsidP="00896A17">
            <w:pPr>
              <w:jc w:val="both"/>
              <w:rPr>
                <w:rFonts w:ascii="Times New Roman" w:hAnsi="Times New Roman" w:cs="Times New Roman"/>
                <w:sz w:val="20"/>
                <w:szCs w:val="20"/>
              </w:rPr>
            </w:pPr>
          </w:p>
        </w:tc>
      </w:tr>
      <w:tr w:rsidR="00886FD8" w:rsidRPr="00DD1AB5" w14:paraId="61D15E32" w14:textId="77777777" w:rsidTr="00EC24CC">
        <w:trPr>
          <w:trHeight w:val="68"/>
        </w:trPr>
        <w:tc>
          <w:tcPr>
            <w:tcW w:w="1729" w:type="pct"/>
            <w:tcBorders>
              <w:top w:val="nil"/>
              <w:bottom w:val="nil"/>
            </w:tcBorders>
            <w:shd w:val="clear" w:color="auto" w:fill="auto"/>
            <w:vAlign w:val="center"/>
          </w:tcPr>
          <w:p w14:paraId="059CF063"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Triflusal</w:t>
            </w:r>
          </w:p>
        </w:tc>
        <w:tc>
          <w:tcPr>
            <w:tcW w:w="407" w:type="pct"/>
            <w:tcBorders>
              <w:top w:val="nil"/>
              <w:bottom w:val="nil"/>
            </w:tcBorders>
            <w:shd w:val="clear" w:color="auto" w:fill="auto"/>
          </w:tcPr>
          <w:p w14:paraId="70BEB1DF"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5EBAA2C8"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244101ACH, 244102ACH</w:t>
            </w:r>
          </w:p>
        </w:tc>
        <w:tc>
          <w:tcPr>
            <w:tcW w:w="1135" w:type="pct"/>
            <w:vMerge/>
            <w:tcBorders>
              <w:top w:val="nil"/>
              <w:bottom w:val="single" w:sz="4" w:space="0" w:color="auto"/>
            </w:tcBorders>
          </w:tcPr>
          <w:p w14:paraId="3903CCB7" w14:textId="77777777" w:rsidR="001B7B1B" w:rsidRPr="00DD1AB5" w:rsidRDefault="001B7B1B" w:rsidP="00896A17">
            <w:pPr>
              <w:jc w:val="both"/>
              <w:rPr>
                <w:rFonts w:ascii="Times New Roman" w:hAnsi="Times New Roman" w:cs="Times New Roman"/>
                <w:sz w:val="20"/>
                <w:szCs w:val="20"/>
              </w:rPr>
            </w:pPr>
          </w:p>
        </w:tc>
      </w:tr>
      <w:tr w:rsidR="00886FD8" w:rsidRPr="00DD1AB5" w14:paraId="482EB2F0" w14:textId="77777777" w:rsidTr="00EC24CC">
        <w:trPr>
          <w:trHeight w:val="68"/>
        </w:trPr>
        <w:tc>
          <w:tcPr>
            <w:tcW w:w="1729" w:type="pct"/>
            <w:tcBorders>
              <w:top w:val="nil"/>
              <w:bottom w:val="nil"/>
            </w:tcBorders>
            <w:shd w:val="clear" w:color="auto" w:fill="auto"/>
            <w:vAlign w:val="center"/>
          </w:tcPr>
          <w:p w14:paraId="38179C93"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Indobufen</w:t>
            </w:r>
          </w:p>
        </w:tc>
        <w:tc>
          <w:tcPr>
            <w:tcW w:w="407" w:type="pct"/>
            <w:tcBorders>
              <w:top w:val="nil"/>
              <w:bottom w:val="nil"/>
            </w:tcBorders>
            <w:shd w:val="clear" w:color="auto" w:fill="auto"/>
          </w:tcPr>
          <w:p w14:paraId="7CDE8944"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0044FC0E"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174701ATB</w:t>
            </w:r>
          </w:p>
        </w:tc>
        <w:tc>
          <w:tcPr>
            <w:tcW w:w="1135" w:type="pct"/>
            <w:vMerge/>
            <w:tcBorders>
              <w:top w:val="nil"/>
              <w:bottom w:val="single" w:sz="4" w:space="0" w:color="auto"/>
            </w:tcBorders>
          </w:tcPr>
          <w:p w14:paraId="71864C6C" w14:textId="77777777" w:rsidR="001B7B1B" w:rsidRPr="00DD1AB5" w:rsidRDefault="001B7B1B" w:rsidP="00896A17">
            <w:pPr>
              <w:jc w:val="both"/>
              <w:rPr>
                <w:rFonts w:ascii="Times New Roman" w:hAnsi="Times New Roman" w:cs="Times New Roman"/>
                <w:sz w:val="20"/>
                <w:szCs w:val="20"/>
              </w:rPr>
            </w:pPr>
          </w:p>
        </w:tc>
      </w:tr>
      <w:tr w:rsidR="00886FD8" w:rsidRPr="00DD1AB5" w14:paraId="42369C22" w14:textId="77777777" w:rsidTr="00EC24CC">
        <w:trPr>
          <w:trHeight w:val="68"/>
        </w:trPr>
        <w:tc>
          <w:tcPr>
            <w:tcW w:w="1729" w:type="pct"/>
            <w:tcBorders>
              <w:top w:val="nil"/>
              <w:bottom w:val="nil"/>
            </w:tcBorders>
            <w:shd w:val="clear" w:color="auto" w:fill="auto"/>
            <w:vAlign w:val="center"/>
          </w:tcPr>
          <w:p w14:paraId="42937209"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Beraprost</w:t>
            </w:r>
          </w:p>
        </w:tc>
        <w:tc>
          <w:tcPr>
            <w:tcW w:w="407" w:type="pct"/>
            <w:tcBorders>
              <w:top w:val="nil"/>
              <w:bottom w:val="nil"/>
            </w:tcBorders>
            <w:shd w:val="clear" w:color="auto" w:fill="auto"/>
          </w:tcPr>
          <w:p w14:paraId="2D8A9CBC"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39ABAD7E"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116201ATB, 116202ATB</w:t>
            </w:r>
          </w:p>
        </w:tc>
        <w:tc>
          <w:tcPr>
            <w:tcW w:w="1135" w:type="pct"/>
            <w:vMerge/>
            <w:tcBorders>
              <w:top w:val="nil"/>
              <w:bottom w:val="single" w:sz="4" w:space="0" w:color="auto"/>
            </w:tcBorders>
          </w:tcPr>
          <w:p w14:paraId="0A2B8269" w14:textId="77777777" w:rsidR="001B7B1B" w:rsidRPr="00DD1AB5" w:rsidRDefault="001B7B1B" w:rsidP="00896A17">
            <w:pPr>
              <w:jc w:val="both"/>
              <w:rPr>
                <w:rFonts w:ascii="Times New Roman" w:hAnsi="Times New Roman" w:cs="Times New Roman"/>
                <w:sz w:val="20"/>
                <w:szCs w:val="20"/>
              </w:rPr>
            </w:pPr>
          </w:p>
        </w:tc>
      </w:tr>
      <w:tr w:rsidR="00886FD8" w:rsidRPr="00DD1AB5" w14:paraId="0FB2B60C" w14:textId="77777777" w:rsidTr="00EC24CC">
        <w:trPr>
          <w:trHeight w:val="68"/>
        </w:trPr>
        <w:tc>
          <w:tcPr>
            <w:tcW w:w="1729" w:type="pct"/>
            <w:tcBorders>
              <w:top w:val="nil"/>
              <w:bottom w:val="single" w:sz="4" w:space="0" w:color="auto"/>
            </w:tcBorders>
            <w:shd w:val="clear" w:color="auto" w:fill="auto"/>
          </w:tcPr>
          <w:p w14:paraId="4410A1B6"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Selexipag</w:t>
            </w:r>
          </w:p>
        </w:tc>
        <w:tc>
          <w:tcPr>
            <w:tcW w:w="407" w:type="pct"/>
            <w:tcBorders>
              <w:top w:val="nil"/>
              <w:bottom w:val="single" w:sz="4" w:space="0" w:color="auto"/>
            </w:tcBorders>
            <w:shd w:val="clear" w:color="auto" w:fill="auto"/>
          </w:tcPr>
          <w:p w14:paraId="4D18A965"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46275F35"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652301ATB, 652302ATB, 652303ATB</w:t>
            </w:r>
          </w:p>
        </w:tc>
        <w:tc>
          <w:tcPr>
            <w:tcW w:w="1135" w:type="pct"/>
            <w:vMerge/>
            <w:tcBorders>
              <w:top w:val="nil"/>
              <w:bottom w:val="single" w:sz="4" w:space="0" w:color="auto"/>
            </w:tcBorders>
          </w:tcPr>
          <w:p w14:paraId="6F7C5416" w14:textId="77777777" w:rsidR="001B7B1B" w:rsidRPr="00DD1AB5" w:rsidRDefault="001B7B1B" w:rsidP="00896A17">
            <w:pPr>
              <w:jc w:val="both"/>
              <w:rPr>
                <w:rFonts w:ascii="Times New Roman" w:hAnsi="Times New Roman" w:cs="Times New Roman"/>
                <w:sz w:val="20"/>
                <w:szCs w:val="20"/>
              </w:rPr>
            </w:pPr>
          </w:p>
        </w:tc>
      </w:tr>
      <w:tr w:rsidR="00886FD8" w:rsidRPr="00DD1AB5" w14:paraId="449FE3AF" w14:textId="77777777" w:rsidTr="00EC24CC">
        <w:trPr>
          <w:trHeight w:val="68"/>
        </w:trPr>
        <w:tc>
          <w:tcPr>
            <w:tcW w:w="1729" w:type="pct"/>
            <w:tcBorders>
              <w:bottom w:val="nil"/>
            </w:tcBorders>
            <w:shd w:val="clear" w:color="auto" w:fill="auto"/>
          </w:tcPr>
          <w:p w14:paraId="55FEAD1F" w14:textId="77777777" w:rsidR="001B7B1B" w:rsidRPr="00DD1AB5" w:rsidRDefault="00C45604" w:rsidP="00896A17">
            <w:pPr>
              <w:rPr>
                <w:rFonts w:ascii="Times New Roman" w:hAnsi="Times New Roman" w:cs="Times New Roman"/>
                <w:bCs/>
                <w:sz w:val="20"/>
                <w:szCs w:val="20"/>
              </w:rPr>
            </w:pPr>
            <w:r w:rsidRPr="00DD1AB5">
              <w:rPr>
                <w:rFonts w:ascii="Times New Roman" w:eastAsia="Malgun Gothic" w:hAnsi="Times New Roman" w:cs="Times New Roman"/>
                <w:bCs/>
                <w:sz w:val="20"/>
                <w:szCs w:val="20"/>
              </w:rPr>
              <w:t>Factor Xa inhibitors (B01AF)</w:t>
            </w:r>
          </w:p>
        </w:tc>
        <w:tc>
          <w:tcPr>
            <w:tcW w:w="407" w:type="pct"/>
            <w:tcBorders>
              <w:bottom w:val="nil"/>
            </w:tcBorders>
            <w:shd w:val="clear" w:color="auto" w:fill="auto"/>
          </w:tcPr>
          <w:p w14:paraId="26445209" w14:textId="77777777" w:rsidR="001B7B1B" w:rsidRPr="00DD1AB5" w:rsidRDefault="001B7B1B" w:rsidP="00896A17">
            <w:pPr>
              <w:ind w:leftChars="8" w:left="19"/>
              <w:rPr>
                <w:rFonts w:ascii="Times New Roman" w:hAnsi="Times New Roman" w:cs="Times New Roman"/>
                <w:sz w:val="20"/>
                <w:szCs w:val="20"/>
              </w:rPr>
            </w:pPr>
          </w:p>
        </w:tc>
        <w:tc>
          <w:tcPr>
            <w:tcW w:w="1729" w:type="pct"/>
            <w:tcBorders>
              <w:bottom w:val="nil"/>
            </w:tcBorders>
          </w:tcPr>
          <w:p w14:paraId="260BD998" w14:textId="77777777" w:rsidR="001B7B1B" w:rsidRPr="00DD1AB5" w:rsidRDefault="001B7B1B" w:rsidP="00896A17">
            <w:pPr>
              <w:rPr>
                <w:rFonts w:ascii="Times New Roman" w:hAnsi="Times New Roman" w:cs="Times New Roman"/>
                <w:sz w:val="20"/>
                <w:szCs w:val="20"/>
              </w:rPr>
            </w:pPr>
          </w:p>
        </w:tc>
        <w:tc>
          <w:tcPr>
            <w:tcW w:w="1135" w:type="pct"/>
            <w:tcBorders>
              <w:bottom w:val="nil"/>
            </w:tcBorders>
          </w:tcPr>
          <w:p w14:paraId="2FA76A25" w14:textId="77777777" w:rsidR="001B7B1B" w:rsidRPr="00DD1AB5" w:rsidRDefault="001B7B1B" w:rsidP="00896A17">
            <w:pPr>
              <w:jc w:val="both"/>
              <w:rPr>
                <w:rFonts w:ascii="Times New Roman" w:hAnsi="Times New Roman" w:cs="Times New Roman"/>
                <w:sz w:val="20"/>
                <w:szCs w:val="20"/>
              </w:rPr>
            </w:pPr>
          </w:p>
        </w:tc>
      </w:tr>
      <w:tr w:rsidR="00886FD8" w:rsidRPr="00DD1AB5" w14:paraId="3B01673A" w14:textId="77777777" w:rsidTr="00EC24CC">
        <w:trPr>
          <w:trHeight w:val="69"/>
        </w:trPr>
        <w:tc>
          <w:tcPr>
            <w:tcW w:w="1729" w:type="pct"/>
            <w:tcBorders>
              <w:top w:val="nil"/>
              <w:bottom w:val="nil"/>
            </w:tcBorders>
            <w:shd w:val="clear" w:color="auto" w:fill="auto"/>
          </w:tcPr>
          <w:p w14:paraId="44EE8D09"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Rivaroxaban</w:t>
            </w:r>
          </w:p>
        </w:tc>
        <w:tc>
          <w:tcPr>
            <w:tcW w:w="407" w:type="pct"/>
            <w:tcBorders>
              <w:top w:val="nil"/>
              <w:bottom w:val="nil"/>
            </w:tcBorders>
            <w:shd w:val="clear" w:color="auto" w:fill="auto"/>
          </w:tcPr>
          <w:p w14:paraId="0EA571A8"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7C05F645"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511401ATB, 511402ATB, 511403ATB, 511404ATB</w:t>
            </w:r>
          </w:p>
        </w:tc>
        <w:tc>
          <w:tcPr>
            <w:tcW w:w="1135" w:type="pct"/>
            <w:vMerge w:val="restart"/>
            <w:tcBorders>
              <w:top w:val="nil"/>
            </w:tcBorders>
          </w:tcPr>
          <w:p w14:paraId="0BC5B6C5" w14:textId="28875348"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claim </w:t>
            </w:r>
            <w:r w:rsidR="00C45604" w:rsidRPr="00DD1AB5">
              <w:rPr>
                <w:rFonts w:ascii="Times New Roman" w:hAnsi="Times New Roman" w:cs="Times New Roman"/>
                <w:sz w:val="20"/>
                <w:szCs w:val="20"/>
              </w:rPr>
              <w:t>with defined drug code during the baseline and follow-up period</w:t>
            </w:r>
          </w:p>
        </w:tc>
      </w:tr>
      <w:tr w:rsidR="00886FD8" w:rsidRPr="00DD1AB5" w14:paraId="044811FC" w14:textId="77777777" w:rsidTr="00EC24CC">
        <w:trPr>
          <w:trHeight w:val="80"/>
        </w:trPr>
        <w:tc>
          <w:tcPr>
            <w:tcW w:w="1729" w:type="pct"/>
            <w:tcBorders>
              <w:top w:val="nil"/>
              <w:bottom w:val="nil"/>
            </w:tcBorders>
            <w:shd w:val="clear" w:color="auto" w:fill="auto"/>
          </w:tcPr>
          <w:p w14:paraId="3FE1F6BC"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Apixaban</w:t>
            </w:r>
          </w:p>
        </w:tc>
        <w:tc>
          <w:tcPr>
            <w:tcW w:w="407" w:type="pct"/>
            <w:tcBorders>
              <w:top w:val="nil"/>
              <w:bottom w:val="nil"/>
            </w:tcBorders>
            <w:shd w:val="clear" w:color="auto" w:fill="auto"/>
          </w:tcPr>
          <w:p w14:paraId="5AC35BE4"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nil"/>
            </w:tcBorders>
          </w:tcPr>
          <w:p w14:paraId="13A9329E"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617001ATB, 617002ATB</w:t>
            </w:r>
          </w:p>
        </w:tc>
        <w:tc>
          <w:tcPr>
            <w:tcW w:w="1135" w:type="pct"/>
            <w:vMerge/>
          </w:tcPr>
          <w:p w14:paraId="5D078361" w14:textId="77777777" w:rsidR="001B7B1B" w:rsidRPr="00DD1AB5" w:rsidRDefault="001B7B1B" w:rsidP="00896A17">
            <w:pPr>
              <w:rPr>
                <w:rFonts w:ascii="Times New Roman" w:hAnsi="Times New Roman" w:cs="Times New Roman"/>
                <w:sz w:val="20"/>
                <w:szCs w:val="20"/>
              </w:rPr>
            </w:pPr>
          </w:p>
        </w:tc>
      </w:tr>
      <w:tr w:rsidR="00886FD8" w:rsidRPr="00DD1AB5" w14:paraId="74AA88AC" w14:textId="77777777" w:rsidTr="00EC24CC">
        <w:trPr>
          <w:trHeight w:val="68"/>
        </w:trPr>
        <w:tc>
          <w:tcPr>
            <w:tcW w:w="1729" w:type="pct"/>
            <w:tcBorders>
              <w:top w:val="nil"/>
              <w:bottom w:val="single" w:sz="4" w:space="0" w:color="auto"/>
            </w:tcBorders>
            <w:shd w:val="clear" w:color="auto" w:fill="auto"/>
          </w:tcPr>
          <w:p w14:paraId="5BE699AE" w14:textId="77777777" w:rsidR="001B7B1B" w:rsidRPr="00DD1AB5" w:rsidRDefault="00C45604" w:rsidP="00896A17">
            <w:pPr>
              <w:ind w:leftChars="111" w:left="266"/>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Edoxaban</w:t>
            </w:r>
          </w:p>
        </w:tc>
        <w:tc>
          <w:tcPr>
            <w:tcW w:w="407" w:type="pct"/>
            <w:tcBorders>
              <w:top w:val="nil"/>
              <w:bottom w:val="single" w:sz="4" w:space="0" w:color="auto"/>
            </w:tcBorders>
            <w:shd w:val="clear" w:color="auto" w:fill="auto"/>
          </w:tcPr>
          <w:p w14:paraId="38A29DB3"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5188AEAC"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643601ATB, 643602ATB, 643603ATB</w:t>
            </w:r>
          </w:p>
        </w:tc>
        <w:tc>
          <w:tcPr>
            <w:tcW w:w="1135" w:type="pct"/>
            <w:vMerge/>
            <w:tcBorders>
              <w:bottom w:val="single" w:sz="4" w:space="0" w:color="auto"/>
            </w:tcBorders>
          </w:tcPr>
          <w:p w14:paraId="03A1E3BD" w14:textId="77777777" w:rsidR="001B7B1B" w:rsidRPr="00DD1AB5" w:rsidRDefault="001B7B1B" w:rsidP="00896A17">
            <w:pPr>
              <w:rPr>
                <w:rFonts w:ascii="Times New Roman" w:hAnsi="Times New Roman" w:cs="Times New Roman"/>
                <w:sz w:val="20"/>
                <w:szCs w:val="20"/>
              </w:rPr>
            </w:pPr>
          </w:p>
        </w:tc>
      </w:tr>
      <w:tr w:rsidR="00886FD8" w:rsidRPr="00DD1AB5" w14:paraId="1165C201" w14:textId="77777777" w:rsidTr="00EC24CC">
        <w:trPr>
          <w:trHeight w:val="68"/>
        </w:trPr>
        <w:tc>
          <w:tcPr>
            <w:tcW w:w="1729" w:type="pct"/>
            <w:tcBorders>
              <w:bottom w:val="nil"/>
            </w:tcBorders>
            <w:shd w:val="clear" w:color="auto" w:fill="auto"/>
          </w:tcPr>
          <w:p w14:paraId="4D4A2578" w14:textId="77777777" w:rsidR="001B7B1B" w:rsidRPr="00DD1AB5" w:rsidRDefault="00C45604" w:rsidP="00896A17">
            <w:pPr>
              <w:rPr>
                <w:rFonts w:ascii="Times New Roman" w:eastAsia="Malgun Gothic" w:hAnsi="Times New Roman" w:cs="Times New Roman"/>
                <w:bCs/>
                <w:sz w:val="20"/>
                <w:szCs w:val="20"/>
              </w:rPr>
            </w:pPr>
            <w:r w:rsidRPr="00DD1AB5">
              <w:rPr>
                <w:rFonts w:ascii="Times New Roman" w:eastAsia="Malgun Gothic" w:hAnsi="Times New Roman" w:cs="Times New Roman"/>
                <w:sz w:val="20"/>
                <w:szCs w:val="20"/>
              </w:rPr>
              <w:t>Direct thrombin inhibitors (B01AE)</w:t>
            </w:r>
          </w:p>
        </w:tc>
        <w:tc>
          <w:tcPr>
            <w:tcW w:w="407" w:type="pct"/>
            <w:tcBorders>
              <w:bottom w:val="nil"/>
            </w:tcBorders>
            <w:shd w:val="clear" w:color="auto" w:fill="auto"/>
          </w:tcPr>
          <w:p w14:paraId="308C5785" w14:textId="77777777" w:rsidR="001B7B1B" w:rsidRPr="00DD1AB5" w:rsidRDefault="001B7B1B" w:rsidP="00896A17">
            <w:pPr>
              <w:ind w:leftChars="8" w:left="19"/>
              <w:rPr>
                <w:rFonts w:ascii="Times New Roman" w:hAnsi="Times New Roman" w:cs="Times New Roman"/>
                <w:sz w:val="20"/>
                <w:szCs w:val="20"/>
              </w:rPr>
            </w:pPr>
          </w:p>
        </w:tc>
        <w:tc>
          <w:tcPr>
            <w:tcW w:w="1729" w:type="pct"/>
            <w:tcBorders>
              <w:bottom w:val="nil"/>
            </w:tcBorders>
          </w:tcPr>
          <w:p w14:paraId="13064483" w14:textId="77777777" w:rsidR="001B7B1B" w:rsidRPr="00DD1AB5" w:rsidRDefault="001B7B1B" w:rsidP="00896A17">
            <w:pPr>
              <w:rPr>
                <w:rFonts w:ascii="Times New Roman" w:hAnsi="Times New Roman" w:cs="Times New Roman"/>
                <w:sz w:val="20"/>
                <w:szCs w:val="20"/>
              </w:rPr>
            </w:pPr>
          </w:p>
        </w:tc>
        <w:tc>
          <w:tcPr>
            <w:tcW w:w="1135" w:type="pct"/>
            <w:tcBorders>
              <w:bottom w:val="nil"/>
            </w:tcBorders>
          </w:tcPr>
          <w:p w14:paraId="727F1C18" w14:textId="77777777" w:rsidR="001B7B1B" w:rsidRPr="00DD1AB5" w:rsidRDefault="001B7B1B" w:rsidP="00896A17">
            <w:pPr>
              <w:rPr>
                <w:rFonts w:ascii="Times New Roman" w:hAnsi="Times New Roman" w:cs="Times New Roman"/>
                <w:sz w:val="20"/>
                <w:szCs w:val="20"/>
              </w:rPr>
            </w:pPr>
          </w:p>
        </w:tc>
      </w:tr>
      <w:tr w:rsidR="00886FD8" w:rsidRPr="00DD1AB5" w14:paraId="72046223" w14:textId="77777777" w:rsidTr="00EC24CC">
        <w:trPr>
          <w:trHeight w:val="68"/>
        </w:trPr>
        <w:tc>
          <w:tcPr>
            <w:tcW w:w="1729" w:type="pct"/>
            <w:tcBorders>
              <w:top w:val="nil"/>
              <w:bottom w:val="single" w:sz="4" w:space="0" w:color="auto"/>
            </w:tcBorders>
            <w:shd w:val="clear" w:color="auto" w:fill="auto"/>
          </w:tcPr>
          <w:p w14:paraId="07D04874" w14:textId="77777777" w:rsidR="001B7B1B" w:rsidRPr="00DD1AB5" w:rsidRDefault="00C45604" w:rsidP="00896A17">
            <w:pPr>
              <w:ind w:leftChars="111" w:left="266"/>
              <w:rPr>
                <w:rFonts w:ascii="Times New Roman" w:hAnsi="Times New Roman" w:cs="Times New Roman"/>
                <w:sz w:val="20"/>
                <w:szCs w:val="20"/>
              </w:rPr>
            </w:pPr>
            <w:r w:rsidRPr="00DD1AB5">
              <w:rPr>
                <w:rFonts w:ascii="Times New Roman" w:eastAsia="Malgun Gothic" w:hAnsi="Times New Roman" w:cs="Times New Roman"/>
                <w:sz w:val="20"/>
                <w:szCs w:val="20"/>
              </w:rPr>
              <w:t>Dabigatran</w:t>
            </w:r>
          </w:p>
        </w:tc>
        <w:tc>
          <w:tcPr>
            <w:tcW w:w="407" w:type="pct"/>
            <w:tcBorders>
              <w:top w:val="nil"/>
              <w:bottom w:val="single" w:sz="4" w:space="0" w:color="auto"/>
            </w:tcBorders>
            <w:shd w:val="clear" w:color="auto" w:fill="auto"/>
          </w:tcPr>
          <w:p w14:paraId="5C78446F"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bCs/>
                <w:sz w:val="20"/>
                <w:szCs w:val="20"/>
              </w:rPr>
              <w:t>Drug</w:t>
            </w:r>
          </w:p>
        </w:tc>
        <w:tc>
          <w:tcPr>
            <w:tcW w:w="1729" w:type="pct"/>
            <w:tcBorders>
              <w:top w:val="nil"/>
              <w:bottom w:val="single" w:sz="4" w:space="0" w:color="auto"/>
            </w:tcBorders>
          </w:tcPr>
          <w:p w14:paraId="0CE63C4E"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613701ACH, 613702ACH</w:t>
            </w:r>
          </w:p>
        </w:tc>
        <w:tc>
          <w:tcPr>
            <w:tcW w:w="1135" w:type="pct"/>
            <w:tcBorders>
              <w:top w:val="nil"/>
              <w:bottom w:val="single" w:sz="4" w:space="0" w:color="auto"/>
            </w:tcBorders>
          </w:tcPr>
          <w:p w14:paraId="77A437FA" w14:textId="3B1ED97E"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claim </w:t>
            </w:r>
            <w:r w:rsidR="00C45604" w:rsidRPr="00DD1AB5">
              <w:rPr>
                <w:rFonts w:ascii="Times New Roman" w:hAnsi="Times New Roman" w:cs="Times New Roman"/>
                <w:sz w:val="20"/>
                <w:szCs w:val="20"/>
              </w:rPr>
              <w:t>with defined drug code during the baseline and follow-up period</w:t>
            </w:r>
          </w:p>
        </w:tc>
      </w:tr>
      <w:tr w:rsidR="00886FD8" w:rsidRPr="00DD1AB5" w14:paraId="4A87C2F8" w14:textId="77777777" w:rsidTr="00EC24CC">
        <w:trPr>
          <w:trHeight w:val="68"/>
        </w:trPr>
        <w:tc>
          <w:tcPr>
            <w:tcW w:w="1729" w:type="pct"/>
            <w:tcBorders>
              <w:bottom w:val="nil"/>
            </w:tcBorders>
            <w:shd w:val="clear" w:color="auto" w:fill="auto"/>
          </w:tcPr>
          <w:p w14:paraId="2D35BD58" w14:textId="77777777" w:rsidR="001B7B1B" w:rsidRPr="00DD1AB5" w:rsidRDefault="00C45604" w:rsidP="00896A17">
            <w:pPr>
              <w:rPr>
                <w:rFonts w:ascii="Times New Roman" w:hAnsi="Times New Roman" w:cs="Times New Roman"/>
                <w:bCs/>
                <w:sz w:val="20"/>
                <w:szCs w:val="20"/>
              </w:rPr>
            </w:pPr>
            <w:r w:rsidRPr="00DD1AB5">
              <w:rPr>
                <w:rFonts w:ascii="Times New Roman" w:hAnsi="Times New Roman" w:cs="Times New Roman"/>
                <w:bCs/>
                <w:sz w:val="20"/>
                <w:szCs w:val="20"/>
              </w:rPr>
              <w:t>Chronic hepatic failure</w:t>
            </w:r>
          </w:p>
        </w:tc>
        <w:tc>
          <w:tcPr>
            <w:tcW w:w="407" w:type="pct"/>
            <w:tcBorders>
              <w:bottom w:val="nil"/>
            </w:tcBorders>
            <w:shd w:val="clear" w:color="auto" w:fill="auto"/>
          </w:tcPr>
          <w:p w14:paraId="01ADB0B7"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sz w:val="20"/>
                <w:szCs w:val="20"/>
              </w:rPr>
              <w:t>Diagnosis</w:t>
            </w:r>
          </w:p>
        </w:tc>
        <w:tc>
          <w:tcPr>
            <w:tcW w:w="1729" w:type="pct"/>
            <w:tcBorders>
              <w:bottom w:val="nil"/>
            </w:tcBorders>
          </w:tcPr>
          <w:p w14:paraId="7F61047D"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K721</w:t>
            </w:r>
          </w:p>
        </w:tc>
        <w:tc>
          <w:tcPr>
            <w:tcW w:w="1135" w:type="pct"/>
            <w:vMerge w:val="restart"/>
          </w:tcPr>
          <w:p w14:paraId="47F62F77" w14:textId="36CE71B1" w:rsidR="001B7B1B" w:rsidRPr="00DD1AB5" w:rsidRDefault="00EA1933" w:rsidP="00896A17">
            <w:pPr>
              <w:rPr>
                <w:rFonts w:ascii="Times New Roman" w:hAnsi="Times New Roman" w:cs="Times New Roman"/>
                <w:sz w:val="20"/>
                <w:szCs w:val="20"/>
              </w:rPr>
            </w:pPr>
            <w:r w:rsidRPr="00DD1AB5">
              <w:rPr>
                <w:rFonts w:ascii="Times New Roman" w:hAnsi="Times New Roman" w:cs="Times New Roman" w:hint="eastAsia"/>
                <w:sz w:val="20"/>
                <w:szCs w:val="20"/>
              </w:rPr>
              <w:t>≥</w:t>
            </w:r>
            <w:r w:rsidRPr="00DD1AB5">
              <w:rPr>
                <w:rFonts w:ascii="Times New Roman" w:hAnsi="Times New Roman" w:cs="Times New Roman" w:hint="eastAsia"/>
                <w:sz w:val="20"/>
                <w:szCs w:val="20"/>
              </w:rPr>
              <w:t>1</w:t>
            </w:r>
            <w:r w:rsidRPr="00DD1AB5">
              <w:rPr>
                <w:rFonts w:ascii="Times New Roman" w:hAnsi="Times New Roman" w:cs="Times New Roman"/>
                <w:sz w:val="20"/>
                <w:szCs w:val="20"/>
              </w:rPr>
              <w:t xml:space="preserve"> admission </w:t>
            </w:r>
            <w:r w:rsidR="00C45604" w:rsidRPr="00DD1AB5">
              <w:rPr>
                <w:rFonts w:ascii="Times New Roman" w:hAnsi="Times New Roman" w:cs="Times New Roman"/>
                <w:sz w:val="20"/>
                <w:szCs w:val="20"/>
              </w:rPr>
              <w:t xml:space="preserve">(stay </w:t>
            </w:r>
            <w:r w:rsidR="00C45604" w:rsidRPr="00DD1AB5">
              <w:rPr>
                <w:rFonts w:ascii="Times New Roman" w:hAnsi="Times New Roman" w:cs="Times New Roman" w:hint="eastAsia"/>
                <w:sz w:val="20"/>
                <w:szCs w:val="20"/>
              </w:rPr>
              <w:t>≥</w:t>
            </w:r>
            <w:r w:rsidR="00C45604" w:rsidRPr="00DD1AB5">
              <w:rPr>
                <w:rFonts w:ascii="Times New Roman" w:hAnsi="Times New Roman" w:cs="Times New Roman" w:hint="eastAsia"/>
                <w:sz w:val="20"/>
                <w:szCs w:val="20"/>
              </w:rPr>
              <w:t>1</w:t>
            </w:r>
            <w:r w:rsidR="00C45604" w:rsidRPr="00DD1AB5">
              <w:rPr>
                <w:rFonts w:ascii="Times New Roman" w:hAnsi="Times New Roman" w:cs="Times New Roman"/>
                <w:sz w:val="20"/>
                <w:szCs w:val="20"/>
              </w:rPr>
              <w:t xml:space="preserve"> day) with defined diagnosis code as primary -5</w:t>
            </w:r>
            <w:r w:rsidR="00C45604" w:rsidRPr="00DD1AB5">
              <w:rPr>
                <w:rFonts w:ascii="Times New Roman" w:hAnsi="Times New Roman" w:cs="Times New Roman"/>
                <w:sz w:val="20"/>
                <w:szCs w:val="20"/>
                <w:vertAlign w:val="superscript"/>
              </w:rPr>
              <w:t>th</w:t>
            </w:r>
            <w:r w:rsidR="00C45604" w:rsidRPr="00DD1AB5">
              <w:rPr>
                <w:rFonts w:ascii="Times New Roman" w:hAnsi="Times New Roman" w:cs="Times New Roman"/>
                <w:sz w:val="20"/>
                <w:szCs w:val="20"/>
              </w:rPr>
              <w:t xml:space="preserve"> diagnosis during the baseline period</w:t>
            </w:r>
          </w:p>
        </w:tc>
      </w:tr>
      <w:tr w:rsidR="00886FD8" w:rsidRPr="00DD1AB5" w14:paraId="6E96FA8B" w14:textId="77777777" w:rsidTr="00EC24CC">
        <w:trPr>
          <w:trHeight w:val="68"/>
        </w:trPr>
        <w:tc>
          <w:tcPr>
            <w:tcW w:w="1729" w:type="pct"/>
            <w:tcBorders>
              <w:top w:val="nil"/>
            </w:tcBorders>
            <w:shd w:val="clear" w:color="auto" w:fill="auto"/>
          </w:tcPr>
          <w:p w14:paraId="554F7CA8" w14:textId="77777777" w:rsidR="001B7B1B" w:rsidRPr="00DD1AB5" w:rsidRDefault="00C45604" w:rsidP="00896A17">
            <w:pPr>
              <w:rPr>
                <w:rFonts w:ascii="Times New Roman" w:hAnsi="Times New Roman" w:cs="Times New Roman"/>
                <w:bCs/>
                <w:sz w:val="20"/>
                <w:szCs w:val="20"/>
              </w:rPr>
            </w:pPr>
            <w:r w:rsidRPr="00DD1AB5">
              <w:rPr>
                <w:rFonts w:ascii="Times New Roman" w:hAnsi="Times New Roman" w:cs="Times New Roman"/>
                <w:bCs/>
                <w:sz w:val="20"/>
                <w:szCs w:val="20"/>
              </w:rPr>
              <w:t>Chronic kidney disease stage 4-5</w:t>
            </w:r>
          </w:p>
        </w:tc>
        <w:tc>
          <w:tcPr>
            <w:tcW w:w="407" w:type="pct"/>
            <w:tcBorders>
              <w:top w:val="nil"/>
            </w:tcBorders>
            <w:shd w:val="clear" w:color="auto" w:fill="auto"/>
          </w:tcPr>
          <w:p w14:paraId="656E2DB1" w14:textId="77777777" w:rsidR="001B7B1B" w:rsidRPr="00DD1AB5" w:rsidRDefault="00C45604" w:rsidP="00896A17">
            <w:pPr>
              <w:ind w:leftChars="8" w:left="19"/>
              <w:rPr>
                <w:rFonts w:ascii="Times New Roman" w:hAnsi="Times New Roman" w:cs="Times New Roman"/>
                <w:sz w:val="20"/>
                <w:szCs w:val="20"/>
              </w:rPr>
            </w:pPr>
            <w:r w:rsidRPr="00DD1AB5">
              <w:rPr>
                <w:rFonts w:ascii="Times New Roman" w:hAnsi="Times New Roman" w:cs="Times New Roman"/>
                <w:sz w:val="20"/>
                <w:szCs w:val="20"/>
              </w:rPr>
              <w:t>Diagnosis</w:t>
            </w:r>
          </w:p>
        </w:tc>
        <w:tc>
          <w:tcPr>
            <w:tcW w:w="1729" w:type="pct"/>
            <w:tcBorders>
              <w:top w:val="nil"/>
            </w:tcBorders>
          </w:tcPr>
          <w:p w14:paraId="4EDBD862" w14:textId="77777777" w:rsidR="001B7B1B" w:rsidRPr="00DD1AB5" w:rsidRDefault="00C45604" w:rsidP="00896A17">
            <w:pPr>
              <w:rPr>
                <w:rFonts w:ascii="Times New Roman" w:hAnsi="Times New Roman" w:cs="Times New Roman"/>
                <w:noProof/>
                <w:sz w:val="20"/>
                <w:szCs w:val="20"/>
              </w:rPr>
            </w:pPr>
            <w:r w:rsidRPr="00DD1AB5">
              <w:rPr>
                <w:rFonts w:ascii="Times New Roman" w:hAnsi="Times New Roman" w:cs="Times New Roman"/>
                <w:noProof/>
                <w:sz w:val="20"/>
                <w:szCs w:val="20"/>
              </w:rPr>
              <w:t>N184, N185</w:t>
            </w:r>
          </w:p>
        </w:tc>
        <w:tc>
          <w:tcPr>
            <w:tcW w:w="1135" w:type="pct"/>
            <w:vMerge/>
          </w:tcPr>
          <w:p w14:paraId="630915D2" w14:textId="77777777" w:rsidR="001B7B1B" w:rsidRPr="00DD1AB5" w:rsidRDefault="001B7B1B" w:rsidP="00896A17">
            <w:pPr>
              <w:rPr>
                <w:rFonts w:ascii="Times New Roman" w:hAnsi="Times New Roman" w:cs="Times New Roman"/>
                <w:sz w:val="20"/>
                <w:szCs w:val="20"/>
              </w:rPr>
            </w:pPr>
          </w:p>
        </w:tc>
      </w:tr>
    </w:tbl>
    <w:p w14:paraId="31169DDC" w14:textId="2C22DAA0" w:rsidR="001B7B1B" w:rsidRPr="00DD1AB5" w:rsidRDefault="00C45604" w:rsidP="007C196B">
      <w:pPr>
        <w:rPr>
          <w:rFonts w:ascii="Times New Roman" w:hAnsi="Times New Roman" w:cs="Times New Roman"/>
          <w:sz w:val="20"/>
          <w:szCs w:val="20"/>
        </w:rPr>
      </w:pPr>
      <w:r w:rsidRPr="00DD1AB5">
        <w:rPr>
          <w:rFonts w:ascii="Times New Roman" w:hAnsi="Times New Roman" w:cs="Times New Roman"/>
          <w:sz w:val="20"/>
          <w:szCs w:val="20"/>
        </w:rPr>
        <w:t>DAPT, dual antiplatelet therapy; PCI, percutaneous coronary intervention; CABG, coronary artery bypass graft; WHO-ATC, World Health Organization Anatomical Therapeutic Chemical classification system. The drugs and procedures were coded according to Health Insurance Review and Assessment reimbursement codes. The diagnosis was coded according to the Korea Classification of Disease code modification of the International Classification of Disease-10 code.</w:t>
      </w:r>
    </w:p>
    <w:p w14:paraId="4BB2C209" w14:textId="572ABD58" w:rsidR="001B7B1B" w:rsidRPr="00DD1AB5" w:rsidRDefault="00C45604" w:rsidP="007C196B">
      <w:pPr>
        <w:rPr>
          <w:rFonts w:ascii="Times New Roman" w:hAnsi="Times New Roman" w:cs="Times New Roman"/>
          <w:sz w:val="20"/>
          <w:szCs w:val="20"/>
        </w:rPr>
      </w:pPr>
      <w:r w:rsidRPr="00DD1AB5">
        <w:rPr>
          <w:rFonts w:ascii="Times New Roman" w:hAnsi="Times New Roman" w:cs="Times New Roman"/>
          <w:sz w:val="20"/>
          <w:szCs w:val="20"/>
        </w:rPr>
        <w:br w:type="page"/>
      </w:r>
    </w:p>
    <w:p w14:paraId="3DED767F" w14:textId="795C24E9" w:rsidR="001B7B1B" w:rsidRPr="00DD1AB5" w:rsidRDefault="00C45604" w:rsidP="00DF25B8">
      <w:pPr>
        <w:pStyle w:val="Caption"/>
        <w:wordWrap/>
        <w:spacing w:after="0" w:line="480" w:lineRule="auto"/>
        <w:rPr>
          <w:sz w:val="20"/>
        </w:rPr>
      </w:pPr>
      <w:r w:rsidRPr="00DD1AB5">
        <w:rPr>
          <w:sz w:val="20"/>
        </w:rPr>
        <w:t xml:space="preserve">Table S2. Relevant codes </w:t>
      </w:r>
      <w:r w:rsidR="00EA1933" w:rsidRPr="00DD1AB5">
        <w:rPr>
          <w:sz w:val="20"/>
        </w:rPr>
        <w:t xml:space="preserve">for </w:t>
      </w:r>
      <w:r w:rsidRPr="00DD1AB5">
        <w:rPr>
          <w:sz w:val="20"/>
        </w:rPr>
        <w:t>and definition</w:t>
      </w:r>
      <w:r w:rsidR="00EA1933" w:rsidRPr="00DD1AB5">
        <w:rPr>
          <w:sz w:val="20"/>
        </w:rPr>
        <w:t>s</w:t>
      </w:r>
      <w:r w:rsidRPr="00DD1AB5">
        <w:rPr>
          <w:sz w:val="20"/>
        </w:rPr>
        <w:t xml:space="preserve"> of bleeding and MACCE</w:t>
      </w:r>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09"/>
        <w:gridCol w:w="1991"/>
        <w:gridCol w:w="4614"/>
        <w:gridCol w:w="3686"/>
      </w:tblGrid>
      <w:tr w:rsidR="00886FD8" w:rsidRPr="00DD1AB5" w14:paraId="3525A7C7" w14:textId="77777777" w:rsidTr="00DF25B8">
        <w:tc>
          <w:tcPr>
            <w:tcW w:w="2609" w:type="dxa"/>
            <w:tcBorders>
              <w:bottom w:val="single" w:sz="4" w:space="0" w:color="auto"/>
            </w:tcBorders>
          </w:tcPr>
          <w:p w14:paraId="59E7BD21" w14:textId="77777777" w:rsidR="001B7B1B" w:rsidRPr="00DD1AB5" w:rsidRDefault="00C45604" w:rsidP="00896A17">
            <w:pPr>
              <w:widowControl/>
              <w:wordWrap/>
              <w:autoSpaceDE/>
              <w:autoSpaceDN/>
              <w:rPr>
                <w:rFonts w:ascii="Times New Roman" w:hAnsi="Times New Roman" w:cs="Times New Roman"/>
                <w:szCs w:val="20"/>
              </w:rPr>
            </w:pPr>
            <w:r w:rsidRPr="00DD1AB5">
              <w:rPr>
                <w:rFonts w:ascii="Times New Roman" w:eastAsia="Malgun Gothic" w:hAnsi="Times New Roman" w:cs="Times New Roman"/>
                <w:szCs w:val="20"/>
              </w:rPr>
              <w:t>Outcomes</w:t>
            </w:r>
          </w:p>
        </w:tc>
        <w:tc>
          <w:tcPr>
            <w:tcW w:w="1991" w:type="dxa"/>
            <w:tcBorders>
              <w:bottom w:val="single" w:sz="4" w:space="0" w:color="auto"/>
            </w:tcBorders>
          </w:tcPr>
          <w:p w14:paraId="2A4F7068" w14:textId="77777777" w:rsidR="001B7B1B" w:rsidRPr="00DD1AB5" w:rsidRDefault="00C45604" w:rsidP="00896A17">
            <w:pPr>
              <w:widowControl/>
              <w:wordWrap/>
              <w:autoSpaceDE/>
              <w:autoSpaceDN/>
              <w:rPr>
                <w:rFonts w:ascii="Times New Roman" w:hAnsi="Times New Roman" w:cs="Times New Roman"/>
                <w:szCs w:val="20"/>
              </w:rPr>
            </w:pPr>
            <w:r w:rsidRPr="00DD1AB5">
              <w:rPr>
                <w:rFonts w:ascii="Times New Roman" w:hAnsi="Times New Roman" w:cs="Times New Roman"/>
                <w:szCs w:val="20"/>
              </w:rPr>
              <w:t>Class</w:t>
            </w:r>
          </w:p>
        </w:tc>
        <w:tc>
          <w:tcPr>
            <w:tcW w:w="4614" w:type="dxa"/>
            <w:tcBorders>
              <w:bottom w:val="single" w:sz="4" w:space="0" w:color="auto"/>
            </w:tcBorders>
          </w:tcPr>
          <w:p w14:paraId="44982251" w14:textId="77777777" w:rsidR="001B7B1B" w:rsidRPr="00DD1AB5" w:rsidRDefault="00C45604" w:rsidP="00896A17">
            <w:pPr>
              <w:widowControl/>
              <w:wordWrap/>
              <w:autoSpaceDE/>
              <w:autoSpaceDN/>
              <w:rPr>
                <w:rFonts w:ascii="Times New Roman" w:hAnsi="Times New Roman" w:cs="Times New Roman"/>
                <w:szCs w:val="20"/>
              </w:rPr>
            </w:pPr>
            <w:r w:rsidRPr="00DD1AB5">
              <w:rPr>
                <w:rFonts w:ascii="Times New Roman" w:eastAsia="Malgun Gothic" w:hAnsi="Times New Roman" w:cs="Times New Roman"/>
                <w:bCs/>
                <w:szCs w:val="20"/>
              </w:rPr>
              <w:t>Code</w:t>
            </w:r>
          </w:p>
        </w:tc>
        <w:tc>
          <w:tcPr>
            <w:tcW w:w="3686" w:type="dxa"/>
            <w:tcBorders>
              <w:bottom w:val="single" w:sz="4" w:space="0" w:color="auto"/>
            </w:tcBorders>
          </w:tcPr>
          <w:p w14:paraId="1B6963C8" w14:textId="77777777" w:rsidR="001B7B1B" w:rsidRPr="00DD1AB5" w:rsidRDefault="00C45604" w:rsidP="00896A17">
            <w:pPr>
              <w:widowControl/>
              <w:wordWrap/>
              <w:autoSpaceDE/>
              <w:autoSpaceDN/>
              <w:rPr>
                <w:rFonts w:ascii="Times New Roman" w:hAnsi="Times New Roman" w:cs="Times New Roman"/>
                <w:szCs w:val="20"/>
              </w:rPr>
            </w:pPr>
            <w:r w:rsidRPr="00DD1AB5">
              <w:rPr>
                <w:rFonts w:ascii="Times New Roman" w:eastAsia="Malgun Gothic" w:hAnsi="Times New Roman" w:cs="Times New Roman"/>
                <w:bCs/>
                <w:szCs w:val="20"/>
              </w:rPr>
              <w:t>Definition</w:t>
            </w:r>
          </w:p>
        </w:tc>
      </w:tr>
      <w:tr w:rsidR="00886FD8" w:rsidRPr="00DD1AB5" w14:paraId="429BD3C4" w14:textId="77777777" w:rsidTr="00DF25B8">
        <w:tc>
          <w:tcPr>
            <w:tcW w:w="2609" w:type="dxa"/>
            <w:tcBorders>
              <w:bottom w:val="nil"/>
            </w:tcBorders>
            <w:shd w:val="clear" w:color="auto" w:fill="D9D9D9" w:themeFill="background1" w:themeFillShade="D9"/>
          </w:tcPr>
          <w:p w14:paraId="00A25902" w14:textId="77777777" w:rsidR="001B7B1B" w:rsidRPr="00DD1AB5" w:rsidRDefault="00C45604" w:rsidP="00896A17">
            <w:pPr>
              <w:widowControl/>
              <w:wordWrap/>
              <w:autoSpaceDE/>
              <w:autoSpaceDN/>
              <w:rPr>
                <w:rFonts w:ascii="Times New Roman" w:eastAsia="Malgun Gothic" w:hAnsi="Times New Roman" w:cs="Times New Roman"/>
                <w:szCs w:val="20"/>
              </w:rPr>
            </w:pPr>
            <w:r w:rsidRPr="00DD1AB5">
              <w:rPr>
                <w:rFonts w:ascii="Times New Roman" w:eastAsia="Malgun Gothic" w:hAnsi="Times New Roman" w:cs="Times New Roman"/>
                <w:szCs w:val="20"/>
              </w:rPr>
              <w:t>Bleeding</w:t>
            </w:r>
          </w:p>
        </w:tc>
        <w:tc>
          <w:tcPr>
            <w:tcW w:w="1991" w:type="dxa"/>
            <w:tcBorders>
              <w:bottom w:val="nil"/>
            </w:tcBorders>
            <w:shd w:val="clear" w:color="auto" w:fill="D9D9D9" w:themeFill="background1" w:themeFillShade="D9"/>
          </w:tcPr>
          <w:p w14:paraId="6F3D61CA" w14:textId="77777777" w:rsidR="001B7B1B" w:rsidRPr="00DD1AB5" w:rsidRDefault="001B7B1B" w:rsidP="00896A17">
            <w:pPr>
              <w:widowControl/>
              <w:wordWrap/>
              <w:autoSpaceDE/>
              <w:autoSpaceDN/>
              <w:rPr>
                <w:rFonts w:ascii="Times New Roman" w:hAnsi="Times New Roman" w:cs="Times New Roman"/>
                <w:szCs w:val="20"/>
              </w:rPr>
            </w:pPr>
          </w:p>
        </w:tc>
        <w:tc>
          <w:tcPr>
            <w:tcW w:w="4614" w:type="dxa"/>
            <w:tcBorders>
              <w:bottom w:val="nil"/>
            </w:tcBorders>
            <w:shd w:val="clear" w:color="auto" w:fill="D9D9D9" w:themeFill="background1" w:themeFillShade="D9"/>
          </w:tcPr>
          <w:p w14:paraId="20DD67D7" w14:textId="77777777" w:rsidR="001B7B1B" w:rsidRPr="00DD1AB5" w:rsidRDefault="001B7B1B" w:rsidP="00896A17">
            <w:pPr>
              <w:widowControl/>
              <w:wordWrap/>
              <w:autoSpaceDE/>
              <w:autoSpaceDN/>
              <w:rPr>
                <w:rFonts w:ascii="Times New Roman" w:eastAsia="Malgun Gothic" w:hAnsi="Times New Roman" w:cs="Times New Roman"/>
                <w:bCs/>
                <w:szCs w:val="20"/>
              </w:rPr>
            </w:pPr>
          </w:p>
        </w:tc>
        <w:tc>
          <w:tcPr>
            <w:tcW w:w="3686" w:type="dxa"/>
            <w:tcBorders>
              <w:bottom w:val="nil"/>
            </w:tcBorders>
            <w:shd w:val="clear" w:color="auto" w:fill="D9D9D9" w:themeFill="background1" w:themeFillShade="D9"/>
          </w:tcPr>
          <w:p w14:paraId="68E55FDF" w14:textId="77777777" w:rsidR="001B7B1B" w:rsidRPr="00DD1AB5" w:rsidRDefault="001B7B1B" w:rsidP="00896A17">
            <w:pPr>
              <w:widowControl/>
              <w:wordWrap/>
              <w:autoSpaceDE/>
              <w:autoSpaceDN/>
              <w:rPr>
                <w:rFonts w:ascii="Times New Roman" w:eastAsia="Malgun Gothic" w:hAnsi="Times New Roman" w:cs="Times New Roman"/>
                <w:bCs/>
                <w:szCs w:val="20"/>
              </w:rPr>
            </w:pPr>
          </w:p>
        </w:tc>
      </w:tr>
      <w:tr w:rsidR="00886FD8" w:rsidRPr="00DD1AB5" w14:paraId="1607AD97" w14:textId="77777777" w:rsidTr="00DF25B8">
        <w:tc>
          <w:tcPr>
            <w:tcW w:w="2609" w:type="dxa"/>
            <w:tcBorders>
              <w:top w:val="nil"/>
              <w:bottom w:val="nil"/>
            </w:tcBorders>
          </w:tcPr>
          <w:p w14:paraId="6F17D34D"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Cerebral bleeding</w:t>
            </w:r>
          </w:p>
        </w:tc>
        <w:tc>
          <w:tcPr>
            <w:tcW w:w="1991" w:type="dxa"/>
            <w:tcBorders>
              <w:top w:val="nil"/>
              <w:bottom w:val="nil"/>
            </w:tcBorders>
          </w:tcPr>
          <w:p w14:paraId="00122DA8"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top w:val="nil"/>
              <w:bottom w:val="nil"/>
            </w:tcBorders>
          </w:tcPr>
          <w:p w14:paraId="546E4319"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I60, I61, I62, S064, S065, S066</w:t>
            </w:r>
            <w:r w:rsidRPr="00DD1AB5">
              <w:rPr>
                <w:rFonts w:ascii="Times New Roman" w:hAnsi="Times New Roman" w:cs="Times New Roman"/>
                <w:bCs/>
                <w:noProof/>
                <w:szCs w:val="20"/>
              </w:rPr>
              <w:tab/>
            </w:r>
          </w:p>
        </w:tc>
        <w:tc>
          <w:tcPr>
            <w:tcW w:w="3686" w:type="dxa"/>
            <w:vMerge w:val="restart"/>
            <w:tcBorders>
              <w:top w:val="nil"/>
              <w:bottom w:val="nil"/>
            </w:tcBorders>
          </w:tcPr>
          <w:p w14:paraId="2510F159" w14:textId="79531113" w:rsidR="001B7B1B" w:rsidRPr="00DD1AB5" w:rsidRDefault="00EA1933"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hint="eastAsia"/>
                <w:szCs w:val="20"/>
              </w:rPr>
              <w:t>≥</w:t>
            </w:r>
            <w:r w:rsidRPr="00DD1AB5">
              <w:rPr>
                <w:rFonts w:ascii="Times New Roman" w:hAnsi="Times New Roman" w:cs="Times New Roman" w:hint="eastAsia"/>
                <w:szCs w:val="20"/>
              </w:rPr>
              <w:t>1</w:t>
            </w:r>
            <w:r w:rsidRPr="00DD1AB5">
              <w:rPr>
                <w:rFonts w:ascii="Times New Roman" w:hAnsi="Times New Roman" w:cs="Times New Roman"/>
                <w:szCs w:val="20"/>
              </w:rPr>
              <w:t xml:space="preserve"> claim </w:t>
            </w:r>
            <w:r w:rsidR="00C45604" w:rsidRPr="00DD1AB5">
              <w:rPr>
                <w:rFonts w:ascii="Times New Roman" w:hAnsi="Times New Roman" w:cs="Times New Roman" w:hint="eastAsia"/>
                <w:bCs/>
                <w:szCs w:val="20"/>
              </w:rPr>
              <w:t>with defined diagnosis code as primary or secondary diagnosis</w:t>
            </w:r>
          </w:p>
        </w:tc>
      </w:tr>
      <w:tr w:rsidR="00886FD8" w:rsidRPr="00DD1AB5" w14:paraId="7348216A" w14:textId="77777777" w:rsidTr="00DF25B8">
        <w:tc>
          <w:tcPr>
            <w:tcW w:w="2609" w:type="dxa"/>
            <w:tcBorders>
              <w:top w:val="nil"/>
              <w:bottom w:val="nil"/>
            </w:tcBorders>
          </w:tcPr>
          <w:p w14:paraId="3F9B2D8E" w14:textId="02C309A1"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Gastrointestinal bleeding</w:t>
            </w:r>
          </w:p>
        </w:tc>
        <w:tc>
          <w:tcPr>
            <w:tcW w:w="1991" w:type="dxa"/>
            <w:tcBorders>
              <w:top w:val="nil"/>
              <w:bottom w:val="nil"/>
            </w:tcBorders>
          </w:tcPr>
          <w:p w14:paraId="3F2F872A"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top w:val="nil"/>
              <w:bottom w:val="nil"/>
            </w:tcBorders>
          </w:tcPr>
          <w:p w14:paraId="1D612349" w14:textId="77777777" w:rsidR="001B7B1B" w:rsidRPr="00DD1AB5" w:rsidRDefault="00C45604" w:rsidP="00896A17">
            <w:pPr>
              <w:widowControl/>
              <w:wordWrap/>
              <w:autoSpaceDE/>
              <w:autoSpaceDN/>
              <w:jc w:val="left"/>
              <w:rPr>
                <w:rFonts w:ascii="Times New Roman" w:hAnsi="Times New Roman" w:cs="Times New Roman"/>
                <w:bCs/>
                <w:noProof/>
                <w:szCs w:val="20"/>
              </w:rPr>
            </w:pPr>
            <w:r w:rsidRPr="00DD1AB5">
              <w:rPr>
                <w:rFonts w:ascii="Times New Roman" w:hAnsi="Times New Roman" w:cs="Times New Roman"/>
                <w:bCs/>
                <w:noProof/>
                <w:szCs w:val="20"/>
              </w:rPr>
              <w:t>K250, K252, K254, K260, K262, K264, K270, K272, K280, K282, K920, K921, K922, I850, K228, K256, K266, K274, K276, K284, K286,</w:t>
            </w:r>
          </w:p>
          <w:p w14:paraId="329376DF"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K290, K625, K661</w:t>
            </w:r>
          </w:p>
        </w:tc>
        <w:tc>
          <w:tcPr>
            <w:tcW w:w="3686" w:type="dxa"/>
            <w:vMerge/>
            <w:tcBorders>
              <w:top w:val="nil"/>
              <w:bottom w:val="nil"/>
            </w:tcBorders>
          </w:tcPr>
          <w:p w14:paraId="5E440A33" w14:textId="77777777" w:rsidR="001B7B1B" w:rsidRPr="00DD1AB5" w:rsidRDefault="001B7B1B" w:rsidP="00896A17">
            <w:pPr>
              <w:widowControl/>
              <w:wordWrap/>
              <w:autoSpaceDE/>
              <w:autoSpaceDN/>
              <w:ind w:left="960"/>
              <w:jc w:val="left"/>
              <w:rPr>
                <w:rFonts w:ascii="Times New Roman" w:hAnsi="Times New Roman" w:cs="Times New Roman"/>
                <w:szCs w:val="20"/>
              </w:rPr>
            </w:pPr>
          </w:p>
        </w:tc>
      </w:tr>
      <w:tr w:rsidR="00886FD8" w:rsidRPr="00DD1AB5" w14:paraId="62629CB7" w14:textId="77777777" w:rsidTr="00DF25B8">
        <w:tc>
          <w:tcPr>
            <w:tcW w:w="2609" w:type="dxa"/>
            <w:tcBorders>
              <w:top w:val="nil"/>
              <w:bottom w:val="nil"/>
            </w:tcBorders>
          </w:tcPr>
          <w:p w14:paraId="3136C603"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Respiratory track bleeding</w:t>
            </w:r>
          </w:p>
        </w:tc>
        <w:tc>
          <w:tcPr>
            <w:tcW w:w="1991" w:type="dxa"/>
            <w:tcBorders>
              <w:top w:val="nil"/>
              <w:bottom w:val="nil"/>
            </w:tcBorders>
          </w:tcPr>
          <w:p w14:paraId="1D572726"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top w:val="nil"/>
              <w:bottom w:val="nil"/>
            </w:tcBorders>
          </w:tcPr>
          <w:p w14:paraId="3385B047"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J942, R04</w:t>
            </w:r>
          </w:p>
        </w:tc>
        <w:tc>
          <w:tcPr>
            <w:tcW w:w="3686" w:type="dxa"/>
            <w:vMerge/>
            <w:tcBorders>
              <w:top w:val="nil"/>
              <w:bottom w:val="nil"/>
            </w:tcBorders>
          </w:tcPr>
          <w:p w14:paraId="2AC8549C" w14:textId="77777777" w:rsidR="001B7B1B" w:rsidRPr="00DD1AB5" w:rsidRDefault="001B7B1B" w:rsidP="00896A17">
            <w:pPr>
              <w:widowControl/>
              <w:wordWrap/>
              <w:autoSpaceDE/>
              <w:autoSpaceDN/>
              <w:ind w:left="960"/>
              <w:jc w:val="left"/>
              <w:rPr>
                <w:rFonts w:ascii="Times New Roman" w:hAnsi="Times New Roman" w:cs="Times New Roman"/>
                <w:szCs w:val="20"/>
              </w:rPr>
            </w:pPr>
          </w:p>
        </w:tc>
      </w:tr>
      <w:tr w:rsidR="00886FD8" w:rsidRPr="00DD1AB5" w14:paraId="071D7D43" w14:textId="77777777" w:rsidTr="00DF25B8">
        <w:tc>
          <w:tcPr>
            <w:tcW w:w="2609" w:type="dxa"/>
            <w:tcBorders>
              <w:top w:val="nil"/>
              <w:bottom w:val="nil"/>
            </w:tcBorders>
          </w:tcPr>
          <w:p w14:paraId="7C231396"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Urogenital bleeding</w:t>
            </w:r>
          </w:p>
        </w:tc>
        <w:tc>
          <w:tcPr>
            <w:tcW w:w="1991" w:type="dxa"/>
            <w:tcBorders>
              <w:top w:val="nil"/>
              <w:bottom w:val="nil"/>
            </w:tcBorders>
          </w:tcPr>
          <w:p w14:paraId="68B34C0A"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top w:val="nil"/>
              <w:bottom w:val="nil"/>
            </w:tcBorders>
          </w:tcPr>
          <w:p w14:paraId="417900DC"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R31</w:t>
            </w:r>
          </w:p>
        </w:tc>
        <w:tc>
          <w:tcPr>
            <w:tcW w:w="3686" w:type="dxa"/>
            <w:vMerge/>
            <w:tcBorders>
              <w:top w:val="nil"/>
              <w:bottom w:val="nil"/>
            </w:tcBorders>
          </w:tcPr>
          <w:p w14:paraId="5A22E0F8" w14:textId="77777777" w:rsidR="001B7B1B" w:rsidRPr="00DD1AB5" w:rsidRDefault="001B7B1B" w:rsidP="00896A17">
            <w:pPr>
              <w:widowControl/>
              <w:wordWrap/>
              <w:autoSpaceDE/>
              <w:autoSpaceDN/>
              <w:ind w:left="960"/>
              <w:jc w:val="left"/>
              <w:rPr>
                <w:rFonts w:ascii="Times New Roman" w:hAnsi="Times New Roman" w:cs="Times New Roman"/>
                <w:szCs w:val="20"/>
              </w:rPr>
            </w:pPr>
          </w:p>
        </w:tc>
      </w:tr>
      <w:tr w:rsidR="00886FD8" w:rsidRPr="00DD1AB5" w14:paraId="3B711363" w14:textId="77777777" w:rsidTr="00DF25B8">
        <w:tc>
          <w:tcPr>
            <w:tcW w:w="2609" w:type="dxa"/>
            <w:tcBorders>
              <w:top w:val="nil"/>
              <w:bottom w:val="nil"/>
            </w:tcBorders>
          </w:tcPr>
          <w:p w14:paraId="115B2DC9"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Unspecified bleeding</w:t>
            </w:r>
          </w:p>
        </w:tc>
        <w:tc>
          <w:tcPr>
            <w:tcW w:w="1991" w:type="dxa"/>
            <w:tcBorders>
              <w:top w:val="nil"/>
              <w:bottom w:val="nil"/>
            </w:tcBorders>
          </w:tcPr>
          <w:p w14:paraId="71F84591"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top w:val="nil"/>
              <w:bottom w:val="nil"/>
            </w:tcBorders>
          </w:tcPr>
          <w:p w14:paraId="5C91CBCD"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D50, D62</w:t>
            </w:r>
          </w:p>
        </w:tc>
        <w:tc>
          <w:tcPr>
            <w:tcW w:w="3686" w:type="dxa"/>
            <w:vMerge/>
            <w:tcBorders>
              <w:top w:val="nil"/>
              <w:bottom w:val="nil"/>
            </w:tcBorders>
          </w:tcPr>
          <w:p w14:paraId="604468B0" w14:textId="77777777" w:rsidR="001B7B1B" w:rsidRPr="00DD1AB5" w:rsidRDefault="001B7B1B" w:rsidP="00896A17">
            <w:pPr>
              <w:widowControl/>
              <w:wordWrap/>
              <w:autoSpaceDE/>
              <w:autoSpaceDN/>
              <w:ind w:left="960"/>
              <w:jc w:val="left"/>
              <w:rPr>
                <w:rFonts w:ascii="Times New Roman" w:hAnsi="Times New Roman" w:cs="Times New Roman"/>
                <w:szCs w:val="20"/>
              </w:rPr>
            </w:pPr>
          </w:p>
        </w:tc>
      </w:tr>
      <w:tr w:rsidR="00886FD8" w:rsidRPr="00DD1AB5" w14:paraId="146A2940" w14:textId="77777777" w:rsidTr="00DF25B8">
        <w:tc>
          <w:tcPr>
            <w:tcW w:w="2609" w:type="dxa"/>
            <w:tcBorders>
              <w:top w:val="nil"/>
            </w:tcBorders>
          </w:tcPr>
          <w:p w14:paraId="7C018292"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Transfusion</w:t>
            </w:r>
          </w:p>
        </w:tc>
        <w:tc>
          <w:tcPr>
            <w:tcW w:w="1991" w:type="dxa"/>
            <w:tcBorders>
              <w:top w:val="nil"/>
            </w:tcBorders>
          </w:tcPr>
          <w:p w14:paraId="60FB116D"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Procedure</w:t>
            </w:r>
          </w:p>
        </w:tc>
        <w:tc>
          <w:tcPr>
            <w:tcW w:w="4614" w:type="dxa"/>
            <w:tcBorders>
              <w:top w:val="nil"/>
            </w:tcBorders>
          </w:tcPr>
          <w:p w14:paraId="1AD85C24"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X1001, X1002, X2011, X2012, X2021, X2022, X2031, X2032, X2041, X2042, X2051, X2052, X2061, X2062, X2071, X2072, X2081, X2082, X2091, X2092, X2101, X2102, X2111, X2112, X2121, X2122, X2131, X2132, X2141, X2142, X2501, X2502, X2504, X2505, X2506, X2507, X2511, X2512, X2513, X2514, X2515, X2516</w:t>
            </w:r>
          </w:p>
        </w:tc>
        <w:tc>
          <w:tcPr>
            <w:tcW w:w="3686" w:type="dxa"/>
            <w:tcBorders>
              <w:top w:val="nil"/>
            </w:tcBorders>
          </w:tcPr>
          <w:p w14:paraId="795386E0" w14:textId="04921672" w:rsidR="001B7B1B" w:rsidRPr="00DD1AB5" w:rsidRDefault="00EA1933"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hint="eastAsia"/>
                <w:szCs w:val="20"/>
              </w:rPr>
              <w:t>≥</w:t>
            </w:r>
            <w:r w:rsidRPr="00DD1AB5">
              <w:rPr>
                <w:rFonts w:ascii="Times New Roman" w:hAnsi="Times New Roman" w:cs="Times New Roman" w:hint="eastAsia"/>
                <w:szCs w:val="20"/>
              </w:rPr>
              <w:t>1</w:t>
            </w:r>
            <w:r w:rsidRPr="00DD1AB5">
              <w:rPr>
                <w:rFonts w:ascii="Times New Roman" w:hAnsi="Times New Roman" w:cs="Times New Roman"/>
                <w:szCs w:val="20"/>
              </w:rPr>
              <w:t xml:space="preserve"> claim </w:t>
            </w:r>
            <w:r w:rsidR="00C45604" w:rsidRPr="00DD1AB5">
              <w:rPr>
                <w:rFonts w:ascii="Times New Roman" w:hAnsi="Times New Roman" w:cs="Times New Roman" w:hint="eastAsia"/>
                <w:bCs/>
                <w:szCs w:val="20"/>
              </w:rPr>
              <w:t>with defined procedure code</w:t>
            </w:r>
          </w:p>
        </w:tc>
      </w:tr>
      <w:tr w:rsidR="00886FD8" w:rsidRPr="00DD1AB5" w14:paraId="54987645" w14:textId="77777777" w:rsidTr="00DF25B8">
        <w:tc>
          <w:tcPr>
            <w:tcW w:w="2609" w:type="dxa"/>
            <w:tcBorders>
              <w:top w:val="nil"/>
              <w:bottom w:val="single" w:sz="4" w:space="0" w:color="auto"/>
            </w:tcBorders>
            <w:shd w:val="clear" w:color="auto" w:fill="D9D9D9" w:themeFill="background1" w:themeFillShade="D9"/>
          </w:tcPr>
          <w:p w14:paraId="47BD490D"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MACCE</w:t>
            </w:r>
          </w:p>
        </w:tc>
        <w:tc>
          <w:tcPr>
            <w:tcW w:w="1991" w:type="dxa"/>
            <w:tcBorders>
              <w:top w:val="nil"/>
              <w:bottom w:val="single" w:sz="4" w:space="0" w:color="auto"/>
            </w:tcBorders>
            <w:shd w:val="clear" w:color="auto" w:fill="D9D9D9" w:themeFill="background1" w:themeFillShade="D9"/>
          </w:tcPr>
          <w:p w14:paraId="43A85888"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4614" w:type="dxa"/>
            <w:tcBorders>
              <w:top w:val="nil"/>
              <w:bottom w:val="single" w:sz="4" w:space="0" w:color="auto"/>
            </w:tcBorders>
            <w:shd w:val="clear" w:color="auto" w:fill="D9D9D9" w:themeFill="background1" w:themeFillShade="D9"/>
          </w:tcPr>
          <w:p w14:paraId="2C5926F5"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3686" w:type="dxa"/>
            <w:tcBorders>
              <w:top w:val="nil"/>
              <w:bottom w:val="single" w:sz="4" w:space="0" w:color="auto"/>
            </w:tcBorders>
            <w:shd w:val="clear" w:color="auto" w:fill="D9D9D9" w:themeFill="background1" w:themeFillShade="D9"/>
          </w:tcPr>
          <w:p w14:paraId="73385EC4" w14:textId="77777777" w:rsidR="001B7B1B" w:rsidRPr="00DD1AB5" w:rsidRDefault="001B7B1B" w:rsidP="00896A17">
            <w:pPr>
              <w:widowControl/>
              <w:wordWrap/>
              <w:autoSpaceDE/>
              <w:autoSpaceDN/>
              <w:jc w:val="left"/>
              <w:rPr>
                <w:rFonts w:ascii="Times New Roman" w:hAnsi="Times New Roman" w:cs="Times New Roman"/>
                <w:bCs/>
                <w:szCs w:val="20"/>
              </w:rPr>
            </w:pPr>
          </w:p>
        </w:tc>
      </w:tr>
      <w:tr w:rsidR="00886FD8" w:rsidRPr="00DD1AB5" w14:paraId="2B27E28E" w14:textId="77777777" w:rsidTr="00DF25B8">
        <w:tc>
          <w:tcPr>
            <w:tcW w:w="2609" w:type="dxa"/>
            <w:vMerge w:val="restart"/>
            <w:tcBorders>
              <w:bottom w:val="nil"/>
            </w:tcBorders>
          </w:tcPr>
          <w:p w14:paraId="77FE12A6"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All-cause death</w:t>
            </w:r>
          </w:p>
        </w:tc>
        <w:tc>
          <w:tcPr>
            <w:tcW w:w="1991" w:type="dxa"/>
            <w:tcBorders>
              <w:bottom w:val="nil"/>
            </w:tcBorders>
          </w:tcPr>
          <w:p w14:paraId="691E657C"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bCs/>
                <w:szCs w:val="20"/>
              </w:rPr>
              <w:t>Diagnosis</w:t>
            </w:r>
          </w:p>
        </w:tc>
        <w:tc>
          <w:tcPr>
            <w:tcW w:w="4614" w:type="dxa"/>
            <w:tcBorders>
              <w:bottom w:val="nil"/>
            </w:tcBorders>
          </w:tcPr>
          <w:p w14:paraId="4E283790" w14:textId="77777777" w:rsidR="001B7B1B" w:rsidRPr="00DD1AB5" w:rsidRDefault="00C45604" w:rsidP="00896A17">
            <w:pPr>
              <w:widowControl/>
              <w:wordWrap/>
              <w:autoSpaceDE/>
              <w:autoSpaceDN/>
              <w:jc w:val="left"/>
              <w:rPr>
                <w:rFonts w:ascii="Times New Roman" w:hAnsi="Times New Roman" w:cs="Times New Roman"/>
                <w:noProof/>
                <w:szCs w:val="20"/>
              </w:rPr>
            </w:pPr>
            <w:r w:rsidRPr="00DD1AB5">
              <w:rPr>
                <w:rFonts w:ascii="Times New Roman" w:hAnsi="Times New Roman" w:cs="Times New Roman"/>
                <w:bCs/>
                <w:noProof/>
                <w:szCs w:val="20"/>
              </w:rPr>
              <w:t>I461, R96, R98, R99</w:t>
            </w:r>
          </w:p>
        </w:tc>
        <w:tc>
          <w:tcPr>
            <w:tcW w:w="3686" w:type="dxa"/>
            <w:tcBorders>
              <w:bottom w:val="nil"/>
            </w:tcBorders>
          </w:tcPr>
          <w:p w14:paraId="77E87044" w14:textId="54444856" w:rsidR="001B7B1B" w:rsidRPr="00DD1AB5" w:rsidRDefault="00EA1933"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hint="eastAsia"/>
                <w:szCs w:val="20"/>
              </w:rPr>
              <w:t>≥</w:t>
            </w:r>
            <w:r w:rsidRPr="00DD1AB5">
              <w:rPr>
                <w:rFonts w:ascii="Times New Roman" w:hAnsi="Times New Roman" w:cs="Times New Roman" w:hint="eastAsia"/>
                <w:szCs w:val="20"/>
              </w:rPr>
              <w:t>1</w:t>
            </w:r>
            <w:r w:rsidRPr="00DD1AB5">
              <w:rPr>
                <w:rFonts w:ascii="Times New Roman" w:hAnsi="Times New Roman" w:cs="Times New Roman"/>
                <w:szCs w:val="20"/>
              </w:rPr>
              <w:t xml:space="preserve"> claim </w:t>
            </w:r>
            <w:r w:rsidR="00C45604" w:rsidRPr="00DD1AB5">
              <w:rPr>
                <w:rFonts w:ascii="Times New Roman" w:hAnsi="Times New Roman" w:cs="Times New Roman"/>
                <w:bCs/>
                <w:szCs w:val="20"/>
              </w:rPr>
              <w:t>with defined diagnosis code as primary or secondary diagnosis</w:t>
            </w:r>
          </w:p>
        </w:tc>
      </w:tr>
      <w:tr w:rsidR="00886FD8" w:rsidRPr="00DD1AB5" w14:paraId="1F8F02F8" w14:textId="77777777" w:rsidTr="00DF25B8">
        <w:tc>
          <w:tcPr>
            <w:tcW w:w="2609" w:type="dxa"/>
            <w:vMerge/>
            <w:tcBorders>
              <w:top w:val="nil"/>
              <w:bottom w:val="nil"/>
            </w:tcBorders>
          </w:tcPr>
          <w:p w14:paraId="342B332F" w14:textId="77777777" w:rsidR="001B7B1B" w:rsidRPr="00DD1AB5" w:rsidRDefault="001B7B1B" w:rsidP="00896A17">
            <w:pPr>
              <w:widowControl/>
              <w:wordWrap/>
              <w:autoSpaceDE/>
              <w:autoSpaceDN/>
              <w:ind w:left="960"/>
              <w:jc w:val="left"/>
              <w:rPr>
                <w:rFonts w:ascii="Times New Roman" w:hAnsi="Times New Roman" w:cs="Times New Roman"/>
                <w:bCs/>
                <w:szCs w:val="20"/>
              </w:rPr>
            </w:pPr>
          </w:p>
        </w:tc>
        <w:tc>
          <w:tcPr>
            <w:tcW w:w="1991" w:type="dxa"/>
            <w:tcBorders>
              <w:top w:val="nil"/>
              <w:bottom w:val="nil"/>
            </w:tcBorders>
          </w:tcPr>
          <w:p w14:paraId="7857647E"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Treatment results code</w:t>
            </w:r>
          </w:p>
        </w:tc>
        <w:tc>
          <w:tcPr>
            <w:tcW w:w="4614" w:type="dxa"/>
            <w:tcBorders>
              <w:top w:val="nil"/>
              <w:bottom w:val="nil"/>
            </w:tcBorders>
          </w:tcPr>
          <w:p w14:paraId="4BB72E7C"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4</w:t>
            </w:r>
          </w:p>
        </w:tc>
        <w:tc>
          <w:tcPr>
            <w:tcW w:w="3686" w:type="dxa"/>
            <w:tcBorders>
              <w:top w:val="nil"/>
              <w:bottom w:val="nil"/>
            </w:tcBorders>
          </w:tcPr>
          <w:p w14:paraId="4D7F1680" w14:textId="52CB7FEC" w:rsidR="001B7B1B" w:rsidRPr="00DD1AB5" w:rsidRDefault="00EA1933"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hint="eastAsia"/>
                <w:szCs w:val="20"/>
              </w:rPr>
              <w:t>≥</w:t>
            </w:r>
            <w:r w:rsidRPr="00DD1AB5">
              <w:rPr>
                <w:rFonts w:ascii="Times New Roman" w:hAnsi="Times New Roman" w:cs="Times New Roman" w:hint="eastAsia"/>
                <w:szCs w:val="20"/>
              </w:rPr>
              <w:t>1</w:t>
            </w:r>
            <w:r w:rsidRPr="00DD1AB5">
              <w:rPr>
                <w:rFonts w:ascii="Times New Roman" w:hAnsi="Times New Roman" w:cs="Times New Roman"/>
                <w:szCs w:val="20"/>
              </w:rPr>
              <w:t xml:space="preserve"> claim </w:t>
            </w:r>
            <w:r w:rsidR="00C45604" w:rsidRPr="00DD1AB5">
              <w:rPr>
                <w:rFonts w:ascii="Times New Roman" w:hAnsi="Times New Roman" w:cs="Times New Roman"/>
                <w:bCs/>
                <w:szCs w:val="20"/>
              </w:rPr>
              <w:t>with defined treatment results code</w:t>
            </w:r>
          </w:p>
        </w:tc>
      </w:tr>
      <w:tr w:rsidR="00886FD8" w:rsidRPr="00DD1AB5" w14:paraId="4994F4C2" w14:textId="77777777" w:rsidTr="00DF25B8">
        <w:tc>
          <w:tcPr>
            <w:tcW w:w="2609" w:type="dxa"/>
            <w:tcBorders>
              <w:top w:val="nil"/>
              <w:bottom w:val="nil"/>
            </w:tcBorders>
          </w:tcPr>
          <w:p w14:paraId="4C71AF19"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Stroke</w:t>
            </w:r>
          </w:p>
        </w:tc>
        <w:tc>
          <w:tcPr>
            <w:tcW w:w="1991" w:type="dxa"/>
            <w:tcBorders>
              <w:top w:val="nil"/>
              <w:bottom w:val="nil"/>
            </w:tcBorders>
          </w:tcPr>
          <w:p w14:paraId="4057251A"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Diagnosis</w:t>
            </w:r>
          </w:p>
        </w:tc>
        <w:tc>
          <w:tcPr>
            <w:tcW w:w="4614" w:type="dxa"/>
            <w:tcBorders>
              <w:top w:val="nil"/>
              <w:bottom w:val="nil"/>
            </w:tcBorders>
          </w:tcPr>
          <w:p w14:paraId="6A373A2C" w14:textId="77777777" w:rsidR="001B7B1B" w:rsidRPr="00DD1AB5" w:rsidRDefault="00C45604" w:rsidP="00896A17">
            <w:pPr>
              <w:widowControl/>
              <w:wordWrap/>
              <w:autoSpaceDE/>
              <w:autoSpaceDN/>
              <w:jc w:val="left"/>
              <w:rPr>
                <w:rFonts w:ascii="Times New Roman" w:hAnsi="Times New Roman" w:cs="Times New Roman"/>
                <w:bCs/>
                <w:noProof/>
                <w:szCs w:val="20"/>
              </w:rPr>
            </w:pPr>
            <w:r w:rsidRPr="00DD1AB5">
              <w:rPr>
                <w:rFonts w:ascii="Times New Roman" w:hAnsi="Times New Roman" w:cs="Times New Roman"/>
                <w:bCs/>
                <w:noProof/>
                <w:szCs w:val="20"/>
              </w:rPr>
              <w:t>I60, I61, I62, I63, I64</w:t>
            </w:r>
          </w:p>
        </w:tc>
        <w:tc>
          <w:tcPr>
            <w:tcW w:w="3686" w:type="dxa"/>
            <w:tcBorders>
              <w:top w:val="nil"/>
              <w:bottom w:val="nil"/>
            </w:tcBorders>
          </w:tcPr>
          <w:p w14:paraId="63BFA11E" w14:textId="51CC5BC0" w:rsidR="001B7B1B" w:rsidRPr="00DD1AB5" w:rsidRDefault="00EA1933"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hint="eastAsia"/>
                <w:bCs/>
                <w:szCs w:val="20"/>
              </w:rPr>
              <w:t>≥</w:t>
            </w:r>
            <w:r w:rsidRPr="00DD1AB5">
              <w:rPr>
                <w:rFonts w:ascii="Times New Roman" w:hAnsi="Times New Roman" w:cs="Times New Roman" w:hint="eastAsia"/>
                <w:bCs/>
                <w:szCs w:val="20"/>
              </w:rPr>
              <w:t xml:space="preserve">1 </w:t>
            </w:r>
            <w:r w:rsidRPr="00DD1AB5">
              <w:rPr>
                <w:rFonts w:ascii="Times New Roman" w:hAnsi="Times New Roman" w:cs="Times New Roman"/>
                <w:bCs/>
                <w:szCs w:val="20"/>
              </w:rPr>
              <w:t>a</w:t>
            </w:r>
            <w:r w:rsidRPr="00DD1AB5">
              <w:rPr>
                <w:rFonts w:ascii="Times New Roman" w:hAnsi="Times New Roman" w:cs="Times New Roman" w:hint="eastAsia"/>
                <w:bCs/>
                <w:szCs w:val="20"/>
              </w:rPr>
              <w:t xml:space="preserve">dmission </w:t>
            </w:r>
            <w:r w:rsidR="00C45604" w:rsidRPr="00DD1AB5">
              <w:rPr>
                <w:rFonts w:ascii="Times New Roman" w:hAnsi="Times New Roman" w:cs="Times New Roman" w:hint="eastAsia"/>
                <w:bCs/>
                <w:szCs w:val="20"/>
              </w:rPr>
              <w:t xml:space="preserve">(stay </w:t>
            </w:r>
            <w:r w:rsidR="00C45604" w:rsidRPr="00DD1AB5">
              <w:rPr>
                <w:rFonts w:ascii="Times New Roman" w:hAnsi="Times New Roman" w:cs="Times New Roman" w:hint="eastAsia"/>
                <w:bCs/>
                <w:szCs w:val="20"/>
              </w:rPr>
              <w:t>≥</w:t>
            </w:r>
            <w:r w:rsidR="00C45604" w:rsidRPr="00DD1AB5">
              <w:rPr>
                <w:rFonts w:ascii="Times New Roman" w:hAnsi="Times New Roman" w:cs="Times New Roman" w:hint="eastAsia"/>
                <w:bCs/>
                <w:szCs w:val="20"/>
              </w:rPr>
              <w:t>1 day) with defined diagnosis code as primary or secondary diagnosis</w:t>
            </w:r>
          </w:p>
        </w:tc>
      </w:tr>
      <w:tr w:rsidR="00886FD8" w:rsidRPr="00DD1AB5" w14:paraId="103C1E02" w14:textId="77777777" w:rsidTr="00DF25B8">
        <w:tc>
          <w:tcPr>
            <w:tcW w:w="2609" w:type="dxa"/>
            <w:tcBorders>
              <w:top w:val="nil"/>
              <w:bottom w:val="nil"/>
            </w:tcBorders>
          </w:tcPr>
          <w:p w14:paraId="727E8FCA"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MI</w:t>
            </w:r>
          </w:p>
        </w:tc>
        <w:tc>
          <w:tcPr>
            <w:tcW w:w="1991" w:type="dxa"/>
            <w:tcBorders>
              <w:top w:val="nil"/>
              <w:bottom w:val="nil"/>
            </w:tcBorders>
          </w:tcPr>
          <w:p w14:paraId="7C5F2600"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Diagnosis</w:t>
            </w:r>
          </w:p>
        </w:tc>
        <w:tc>
          <w:tcPr>
            <w:tcW w:w="4614" w:type="dxa"/>
            <w:tcBorders>
              <w:top w:val="nil"/>
              <w:bottom w:val="nil"/>
            </w:tcBorders>
          </w:tcPr>
          <w:p w14:paraId="6941C44F" w14:textId="77777777" w:rsidR="001B7B1B" w:rsidRPr="00DD1AB5" w:rsidRDefault="00C45604" w:rsidP="00896A17">
            <w:pPr>
              <w:widowControl/>
              <w:wordWrap/>
              <w:autoSpaceDE/>
              <w:autoSpaceDN/>
              <w:jc w:val="left"/>
              <w:rPr>
                <w:rFonts w:ascii="Times New Roman" w:hAnsi="Times New Roman" w:cs="Times New Roman"/>
                <w:bCs/>
                <w:noProof/>
                <w:szCs w:val="20"/>
              </w:rPr>
            </w:pPr>
            <w:r w:rsidRPr="00DD1AB5">
              <w:rPr>
                <w:rFonts w:ascii="Times New Roman" w:hAnsi="Times New Roman" w:cs="Times New Roman"/>
                <w:bCs/>
                <w:noProof/>
                <w:szCs w:val="20"/>
              </w:rPr>
              <w:t>I21, I22</w:t>
            </w:r>
          </w:p>
        </w:tc>
        <w:tc>
          <w:tcPr>
            <w:tcW w:w="3686" w:type="dxa"/>
            <w:tcBorders>
              <w:top w:val="nil"/>
              <w:bottom w:val="nil"/>
            </w:tcBorders>
          </w:tcPr>
          <w:p w14:paraId="1B1503B6" w14:textId="5A45F3B2" w:rsidR="001B7B1B" w:rsidRPr="00DD1AB5" w:rsidRDefault="00EA1933"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hint="eastAsia"/>
                <w:bCs/>
                <w:szCs w:val="20"/>
              </w:rPr>
              <w:t>≥</w:t>
            </w:r>
            <w:r w:rsidRPr="00DD1AB5">
              <w:rPr>
                <w:rFonts w:ascii="Times New Roman" w:hAnsi="Times New Roman" w:cs="Times New Roman" w:hint="eastAsia"/>
                <w:bCs/>
                <w:szCs w:val="20"/>
              </w:rPr>
              <w:t>1</w:t>
            </w:r>
            <w:r w:rsidRPr="00DD1AB5">
              <w:rPr>
                <w:rFonts w:ascii="Times New Roman" w:hAnsi="Times New Roman" w:cs="Times New Roman"/>
                <w:bCs/>
                <w:szCs w:val="20"/>
              </w:rPr>
              <w:t xml:space="preserve"> admission </w:t>
            </w:r>
            <w:r w:rsidR="00C45604" w:rsidRPr="00DD1AB5">
              <w:rPr>
                <w:rFonts w:ascii="Times New Roman" w:hAnsi="Times New Roman" w:cs="Times New Roman"/>
                <w:bCs/>
                <w:szCs w:val="20"/>
              </w:rPr>
              <w:t xml:space="preserve">(stay </w:t>
            </w:r>
            <w:r w:rsidR="00C45604" w:rsidRPr="00DD1AB5">
              <w:rPr>
                <w:rFonts w:ascii="Times New Roman" w:hAnsi="Times New Roman" w:cs="Times New Roman" w:hint="eastAsia"/>
                <w:bCs/>
                <w:szCs w:val="20"/>
              </w:rPr>
              <w:t>≥</w:t>
            </w:r>
            <w:r w:rsidR="00C45604" w:rsidRPr="00DD1AB5">
              <w:rPr>
                <w:rFonts w:ascii="Times New Roman" w:hAnsi="Times New Roman" w:cs="Times New Roman" w:hint="eastAsia"/>
                <w:bCs/>
                <w:szCs w:val="20"/>
              </w:rPr>
              <w:t>1</w:t>
            </w:r>
            <w:r w:rsidR="00C45604" w:rsidRPr="00DD1AB5">
              <w:rPr>
                <w:rFonts w:ascii="Times New Roman" w:hAnsi="Times New Roman" w:cs="Times New Roman"/>
                <w:bCs/>
                <w:szCs w:val="20"/>
              </w:rPr>
              <w:t xml:space="preserve"> day) with defined diagnosis code as primary or secondary diagnosis or with defined procedure code of revascularization</w:t>
            </w:r>
          </w:p>
        </w:tc>
      </w:tr>
      <w:tr w:rsidR="00886FD8" w:rsidRPr="00DD1AB5" w14:paraId="7FF7B9F9" w14:textId="77777777" w:rsidTr="00DF25B8">
        <w:tc>
          <w:tcPr>
            <w:tcW w:w="2609" w:type="dxa"/>
            <w:tcBorders>
              <w:top w:val="nil"/>
              <w:bottom w:val="nil"/>
            </w:tcBorders>
          </w:tcPr>
          <w:p w14:paraId="6D57F1BD"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Revascularization</w:t>
            </w:r>
          </w:p>
        </w:tc>
        <w:tc>
          <w:tcPr>
            <w:tcW w:w="1991" w:type="dxa"/>
            <w:tcBorders>
              <w:top w:val="nil"/>
              <w:bottom w:val="nil"/>
            </w:tcBorders>
          </w:tcPr>
          <w:p w14:paraId="61E1D6A5"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4614" w:type="dxa"/>
            <w:tcBorders>
              <w:top w:val="nil"/>
              <w:bottom w:val="nil"/>
            </w:tcBorders>
          </w:tcPr>
          <w:p w14:paraId="2FF462DE"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3686" w:type="dxa"/>
            <w:tcBorders>
              <w:top w:val="nil"/>
              <w:bottom w:val="nil"/>
            </w:tcBorders>
          </w:tcPr>
          <w:p w14:paraId="4D8199D7" w14:textId="77777777" w:rsidR="001B7B1B" w:rsidRPr="00DD1AB5" w:rsidRDefault="001B7B1B" w:rsidP="00896A17">
            <w:pPr>
              <w:widowControl/>
              <w:wordWrap/>
              <w:autoSpaceDE/>
              <w:autoSpaceDN/>
              <w:jc w:val="left"/>
              <w:rPr>
                <w:rFonts w:ascii="Times New Roman" w:hAnsi="Times New Roman" w:cs="Times New Roman"/>
                <w:bCs/>
                <w:szCs w:val="20"/>
              </w:rPr>
            </w:pPr>
          </w:p>
        </w:tc>
      </w:tr>
      <w:tr w:rsidR="00886FD8" w:rsidRPr="00DD1AB5" w14:paraId="742D9D47" w14:textId="77777777" w:rsidTr="00DF25B8">
        <w:tc>
          <w:tcPr>
            <w:tcW w:w="2609" w:type="dxa"/>
            <w:tcBorders>
              <w:top w:val="nil"/>
              <w:bottom w:val="nil"/>
            </w:tcBorders>
          </w:tcPr>
          <w:p w14:paraId="5DA682BC" w14:textId="77777777" w:rsidR="001B7B1B" w:rsidRPr="00DD1AB5" w:rsidRDefault="00C45604" w:rsidP="00896A17">
            <w:pPr>
              <w:widowControl/>
              <w:wordWrap/>
              <w:autoSpaceDE/>
              <w:autoSpaceDN/>
              <w:ind w:leftChars="111" w:left="266"/>
              <w:jc w:val="left"/>
              <w:rPr>
                <w:rFonts w:ascii="Times New Roman" w:eastAsia="Malgun Gothic" w:hAnsi="Times New Roman" w:cs="Times New Roman"/>
                <w:szCs w:val="20"/>
              </w:rPr>
            </w:pPr>
            <w:r w:rsidRPr="00DD1AB5">
              <w:rPr>
                <w:rFonts w:ascii="Times New Roman" w:eastAsia="Malgun Gothic" w:hAnsi="Times New Roman" w:cs="Times New Roman"/>
                <w:szCs w:val="20"/>
              </w:rPr>
              <w:t>PCI</w:t>
            </w:r>
          </w:p>
        </w:tc>
        <w:tc>
          <w:tcPr>
            <w:tcW w:w="1991" w:type="dxa"/>
            <w:tcBorders>
              <w:top w:val="nil"/>
              <w:bottom w:val="nil"/>
            </w:tcBorders>
          </w:tcPr>
          <w:p w14:paraId="57F25B1C"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Procedure</w:t>
            </w:r>
          </w:p>
        </w:tc>
        <w:tc>
          <w:tcPr>
            <w:tcW w:w="4614" w:type="dxa"/>
            <w:tcBorders>
              <w:top w:val="nil"/>
              <w:bottom w:val="nil"/>
            </w:tcBorders>
          </w:tcPr>
          <w:p w14:paraId="079E21D5" w14:textId="77777777" w:rsidR="001B7B1B" w:rsidRPr="00DD1AB5" w:rsidRDefault="00C45604" w:rsidP="00896A17">
            <w:pPr>
              <w:widowControl/>
              <w:wordWrap/>
              <w:autoSpaceDE/>
              <w:autoSpaceDN/>
              <w:jc w:val="left"/>
              <w:rPr>
                <w:rFonts w:ascii="Times New Roman" w:hAnsi="Times New Roman" w:cs="Times New Roman"/>
                <w:bCs/>
                <w:noProof/>
                <w:szCs w:val="20"/>
              </w:rPr>
            </w:pPr>
            <w:r w:rsidRPr="00DD1AB5">
              <w:rPr>
                <w:rFonts w:ascii="Times New Roman" w:hAnsi="Times New Roman" w:cs="Times New Roman"/>
                <w:bCs/>
                <w:noProof/>
                <w:szCs w:val="20"/>
              </w:rPr>
              <w:t>M6551, M6552, M6561, M6562, M6563, M6564, M6571, M6572</w:t>
            </w:r>
          </w:p>
        </w:tc>
        <w:tc>
          <w:tcPr>
            <w:tcW w:w="3686" w:type="dxa"/>
            <w:vMerge w:val="restart"/>
            <w:tcBorders>
              <w:top w:val="nil"/>
              <w:bottom w:val="nil"/>
            </w:tcBorders>
          </w:tcPr>
          <w:p w14:paraId="5884A7FE" w14:textId="00D6610F" w:rsidR="001B7B1B" w:rsidRPr="00DD1AB5" w:rsidRDefault="00EA1933"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hint="eastAsia"/>
                <w:szCs w:val="20"/>
              </w:rPr>
              <w:t>≥</w:t>
            </w:r>
            <w:r w:rsidRPr="00DD1AB5">
              <w:rPr>
                <w:rFonts w:ascii="Times New Roman" w:hAnsi="Times New Roman" w:cs="Times New Roman" w:hint="eastAsia"/>
                <w:szCs w:val="20"/>
              </w:rPr>
              <w:t>1</w:t>
            </w:r>
            <w:r w:rsidRPr="00DD1AB5">
              <w:rPr>
                <w:rFonts w:ascii="Times New Roman" w:hAnsi="Times New Roman" w:cs="Times New Roman"/>
                <w:szCs w:val="20"/>
              </w:rPr>
              <w:t xml:space="preserve"> claim </w:t>
            </w:r>
            <w:r w:rsidR="00C45604" w:rsidRPr="00DD1AB5">
              <w:rPr>
                <w:rFonts w:ascii="Times New Roman" w:hAnsi="Times New Roman" w:cs="Times New Roman"/>
                <w:bCs/>
                <w:szCs w:val="20"/>
              </w:rPr>
              <w:t>with defined procedure code</w:t>
            </w:r>
          </w:p>
        </w:tc>
      </w:tr>
      <w:tr w:rsidR="00886FD8" w:rsidRPr="00DD1AB5" w14:paraId="72A2D998" w14:textId="77777777" w:rsidTr="00DF25B8">
        <w:tc>
          <w:tcPr>
            <w:tcW w:w="2609" w:type="dxa"/>
            <w:tcBorders>
              <w:top w:val="nil"/>
              <w:bottom w:val="nil"/>
            </w:tcBorders>
          </w:tcPr>
          <w:p w14:paraId="14F79D1D" w14:textId="77777777" w:rsidR="001B7B1B" w:rsidRPr="00DD1AB5" w:rsidRDefault="00C45604" w:rsidP="00896A17">
            <w:pPr>
              <w:widowControl/>
              <w:wordWrap/>
              <w:autoSpaceDE/>
              <w:autoSpaceDN/>
              <w:ind w:leftChars="111" w:left="266"/>
              <w:jc w:val="left"/>
              <w:rPr>
                <w:rFonts w:ascii="Times New Roman" w:eastAsia="Malgun Gothic" w:hAnsi="Times New Roman" w:cs="Times New Roman"/>
                <w:szCs w:val="20"/>
              </w:rPr>
            </w:pPr>
            <w:r w:rsidRPr="00DD1AB5">
              <w:rPr>
                <w:rFonts w:ascii="Times New Roman" w:eastAsia="Malgun Gothic" w:hAnsi="Times New Roman" w:cs="Times New Roman"/>
                <w:szCs w:val="20"/>
              </w:rPr>
              <w:t>CABG</w:t>
            </w:r>
          </w:p>
        </w:tc>
        <w:tc>
          <w:tcPr>
            <w:tcW w:w="1991" w:type="dxa"/>
            <w:tcBorders>
              <w:top w:val="nil"/>
              <w:bottom w:val="nil"/>
            </w:tcBorders>
          </w:tcPr>
          <w:p w14:paraId="7A531FCC" w14:textId="77777777"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bCs/>
                <w:szCs w:val="20"/>
              </w:rPr>
              <w:t>Procedure</w:t>
            </w:r>
          </w:p>
        </w:tc>
        <w:tc>
          <w:tcPr>
            <w:tcW w:w="4614" w:type="dxa"/>
            <w:tcBorders>
              <w:top w:val="nil"/>
              <w:bottom w:val="nil"/>
            </w:tcBorders>
          </w:tcPr>
          <w:p w14:paraId="61F7D323" w14:textId="77777777" w:rsidR="001B7B1B" w:rsidRPr="00DD1AB5" w:rsidRDefault="00C45604" w:rsidP="00896A17">
            <w:pPr>
              <w:widowControl/>
              <w:wordWrap/>
              <w:autoSpaceDE/>
              <w:autoSpaceDN/>
              <w:jc w:val="left"/>
              <w:rPr>
                <w:rFonts w:ascii="Times New Roman" w:hAnsi="Times New Roman" w:cs="Times New Roman"/>
                <w:bCs/>
                <w:noProof/>
                <w:szCs w:val="20"/>
              </w:rPr>
            </w:pPr>
            <w:r w:rsidRPr="00DD1AB5">
              <w:rPr>
                <w:rFonts w:ascii="Times New Roman" w:hAnsi="Times New Roman" w:cs="Times New Roman"/>
                <w:bCs/>
                <w:noProof/>
                <w:szCs w:val="20"/>
              </w:rPr>
              <w:t>O1641, O1642, O1647, OA641, OA642, OA647</w:t>
            </w:r>
          </w:p>
        </w:tc>
        <w:tc>
          <w:tcPr>
            <w:tcW w:w="3686" w:type="dxa"/>
            <w:vMerge/>
            <w:tcBorders>
              <w:bottom w:val="nil"/>
            </w:tcBorders>
          </w:tcPr>
          <w:p w14:paraId="7B6BD3A2" w14:textId="77777777" w:rsidR="001B7B1B" w:rsidRPr="00DD1AB5" w:rsidRDefault="001B7B1B" w:rsidP="00896A17">
            <w:pPr>
              <w:widowControl/>
              <w:wordWrap/>
              <w:autoSpaceDE/>
              <w:autoSpaceDN/>
              <w:ind w:left="960"/>
              <w:rPr>
                <w:rFonts w:ascii="Times New Roman" w:hAnsi="Times New Roman" w:cs="Times New Roman"/>
                <w:bCs/>
                <w:szCs w:val="20"/>
              </w:rPr>
            </w:pPr>
          </w:p>
        </w:tc>
      </w:tr>
      <w:tr w:rsidR="00886FD8" w:rsidRPr="00DD1AB5" w14:paraId="4A528F36" w14:textId="77777777" w:rsidTr="00DF25B8">
        <w:tc>
          <w:tcPr>
            <w:tcW w:w="2609" w:type="dxa"/>
            <w:tcBorders>
              <w:top w:val="nil"/>
            </w:tcBorders>
          </w:tcPr>
          <w:p w14:paraId="6C82A436" w14:textId="77777777" w:rsidR="001B7B1B" w:rsidRPr="00DD1AB5" w:rsidRDefault="00C45604" w:rsidP="00896A17">
            <w:pPr>
              <w:widowControl/>
              <w:wordWrap/>
              <w:autoSpaceDE/>
              <w:autoSpaceDN/>
              <w:jc w:val="left"/>
              <w:rPr>
                <w:rFonts w:ascii="Times New Roman" w:eastAsia="Malgun Gothic" w:hAnsi="Times New Roman" w:cs="Times New Roman"/>
                <w:szCs w:val="20"/>
              </w:rPr>
            </w:pPr>
            <w:r w:rsidRPr="00DD1AB5">
              <w:rPr>
                <w:rFonts w:ascii="Times New Roman" w:eastAsia="Malgun Gothic" w:hAnsi="Times New Roman" w:cs="Times New Roman"/>
                <w:szCs w:val="20"/>
              </w:rPr>
              <w:t>MACCE</w:t>
            </w:r>
          </w:p>
        </w:tc>
        <w:tc>
          <w:tcPr>
            <w:tcW w:w="1991" w:type="dxa"/>
            <w:tcBorders>
              <w:top w:val="nil"/>
            </w:tcBorders>
          </w:tcPr>
          <w:p w14:paraId="6AE29F87"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4614" w:type="dxa"/>
            <w:tcBorders>
              <w:top w:val="nil"/>
            </w:tcBorders>
          </w:tcPr>
          <w:p w14:paraId="130EFE40" w14:textId="3B563519" w:rsidR="001B7B1B" w:rsidRPr="00DD1AB5" w:rsidRDefault="00C45604" w:rsidP="00896A17">
            <w:pPr>
              <w:widowControl/>
              <w:wordWrap/>
              <w:autoSpaceDE/>
              <w:autoSpaceDN/>
              <w:jc w:val="left"/>
              <w:rPr>
                <w:rFonts w:ascii="Times New Roman" w:hAnsi="Times New Roman" w:cs="Times New Roman"/>
                <w:bCs/>
                <w:szCs w:val="20"/>
              </w:rPr>
            </w:pPr>
            <w:r w:rsidRPr="00DD1AB5">
              <w:rPr>
                <w:rFonts w:ascii="Times New Roman" w:hAnsi="Times New Roman" w:cs="Times New Roman"/>
                <w:szCs w:val="20"/>
              </w:rPr>
              <w:t>All- cause death + Stroke + MI + Revascularization+</w:t>
            </w:r>
          </w:p>
        </w:tc>
        <w:tc>
          <w:tcPr>
            <w:tcW w:w="3686" w:type="dxa"/>
            <w:tcBorders>
              <w:top w:val="nil"/>
            </w:tcBorders>
          </w:tcPr>
          <w:p w14:paraId="413C88A2" w14:textId="77777777" w:rsidR="001B7B1B" w:rsidRPr="00DD1AB5" w:rsidRDefault="00C45604" w:rsidP="00896A17">
            <w:pPr>
              <w:widowControl/>
              <w:wordWrap/>
              <w:autoSpaceDE/>
              <w:autoSpaceDN/>
              <w:rPr>
                <w:rFonts w:ascii="Times New Roman" w:hAnsi="Times New Roman" w:cs="Times New Roman"/>
                <w:bCs/>
                <w:szCs w:val="20"/>
              </w:rPr>
            </w:pPr>
            <w:r w:rsidRPr="00DD1AB5">
              <w:rPr>
                <w:rFonts w:ascii="Times New Roman" w:hAnsi="Times New Roman" w:cs="Times New Roman"/>
                <w:color w:val="000000" w:themeColor="text1"/>
                <w:szCs w:val="20"/>
              </w:rPr>
              <w:t>Each definition was described as above</w:t>
            </w:r>
          </w:p>
        </w:tc>
      </w:tr>
      <w:tr w:rsidR="00886FD8" w:rsidRPr="00DD1AB5" w14:paraId="3C3539BB" w14:textId="77777777" w:rsidTr="00DF25B8">
        <w:tc>
          <w:tcPr>
            <w:tcW w:w="2609" w:type="dxa"/>
            <w:shd w:val="clear" w:color="auto" w:fill="D9D9D9" w:themeFill="background1" w:themeFillShade="D9"/>
          </w:tcPr>
          <w:p w14:paraId="5C4CD4B8" w14:textId="77777777" w:rsidR="001B7B1B" w:rsidRPr="00DD1AB5" w:rsidRDefault="00C45604" w:rsidP="00896A17">
            <w:pPr>
              <w:widowControl/>
              <w:wordWrap/>
              <w:autoSpaceDE/>
              <w:autoSpaceDN/>
              <w:jc w:val="left"/>
              <w:rPr>
                <w:rFonts w:ascii="Times New Roman" w:eastAsia="Malgun Gothic" w:hAnsi="Times New Roman" w:cs="Times New Roman"/>
                <w:szCs w:val="20"/>
              </w:rPr>
            </w:pPr>
            <w:r w:rsidRPr="00DD1AB5">
              <w:rPr>
                <w:rFonts w:ascii="Times New Roman" w:eastAsia="Malgun Gothic" w:hAnsi="Times New Roman" w:cs="Times New Roman"/>
                <w:szCs w:val="20"/>
              </w:rPr>
              <w:t>NACE</w:t>
            </w:r>
          </w:p>
        </w:tc>
        <w:tc>
          <w:tcPr>
            <w:tcW w:w="1991" w:type="dxa"/>
            <w:shd w:val="clear" w:color="auto" w:fill="D9D9D9" w:themeFill="background1" w:themeFillShade="D9"/>
          </w:tcPr>
          <w:p w14:paraId="0A898956" w14:textId="77777777" w:rsidR="001B7B1B" w:rsidRPr="00DD1AB5" w:rsidRDefault="001B7B1B" w:rsidP="00896A17">
            <w:pPr>
              <w:widowControl/>
              <w:wordWrap/>
              <w:autoSpaceDE/>
              <w:autoSpaceDN/>
              <w:jc w:val="left"/>
              <w:rPr>
                <w:rFonts w:ascii="Times New Roman" w:hAnsi="Times New Roman" w:cs="Times New Roman"/>
                <w:bCs/>
                <w:szCs w:val="20"/>
              </w:rPr>
            </w:pPr>
          </w:p>
        </w:tc>
        <w:tc>
          <w:tcPr>
            <w:tcW w:w="4614" w:type="dxa"/>
            <w:shd w:val="clear" w:color="auto" w:fill="D9D9D9" w:themeFill="background1" w:themeFillShade="D9"/>
          </w:tcPr>
          <w:p w14:paraId="596670B2" w14:textId="77777777" w:rsidR="001B7B1B" w:rsidRPr="00DD1AB5" w:rsidRDefault="00C45604" w:rsidP="00896A17">
            <w:pPr>
              <w:widowControl/>
              <w:wordWrap/>
              <w:autoSpaceDE/>
              <w:autoSpaceDN/>
              <w:jc w:val="left"/>
              <w:rPr>
                <w:rFonts w:ascii="Times New Roman" w:hAnsi="Times New Roman" w:cs="Times New Roman"/>
                <w:szCs w:val="20"/>
              </w:rPr>
            </w:pPr>
            <w:r w:rsidRPr="00DD1AB5">
              <w:rPr>
                <w:rFonts w:ascii="Times New Roman" w:hAnsi="Times New Roman" w:cs="Times New Roman"/>
                <w:szCs w:val="20"/>
              </w:rPr>
              <w:t>Bleeding + MACCE</w:t>
            </w:r>
          </w:p>
        </w:tc>
        <w:tc>
          <w:tcPr>
            <w:tcW w:w="3686" w:type="dxa"/>
            <w:shd w:val="clear" w:color="auto" w:fill="D9D9D9" w:themeFill="background1" w:themeFillShade="D9"/>
          </w:tcPr>
          <w:p w14:paraId="49FE4F4E" w14:textId="77777777" w:rsidR="001B7B1B" w:rsidRPr="00DD1AB5" w:rsidRDefault="00C45604" w:rsidP="00896A17">
            <w:pPr>
              <w:widowControl/>
              <w:wordWrap/>
              <w:autoSpaceDE/>
              <w:autoSpaceDN/>
              <w:rPr>
                <w:rFonts w:ascii="Times New Roman" w:hAnsi="Times New Roman" w:cs="Times New Roman"/>
                <w:color w:val="000000" w:themeColor="text1"/>
                <w:szCs w:val="20"/>
              </w:rPr>
            </w:pPr>
            <w:r w:rsidRPr="00DD1AB5">
              <w:rPr>
                <w:rFonts w:ascii="Times New Roman" w:hAnsi="Times New Roman" w:cs="Times New Roman"/>
                <w:color w:val="000000" w:themeColor="text1"/>
                <w:szCs w:val="20"/>
              </w:rPr>
              <w:t>Each definition was described as above</w:t>
            </w:r>
          </w:p>
        </w:tc>
      </w:tr>
    </w:tbl>
    <w:p w14:paraId="60F47EF8" w14:textId="2239B3BC" w:rsidR="001B7B1B" w:rsidRPr="00DD1AB5" w:rsidRDefault="00C45604" w:rsidP="007C196B">
      <w:pPr>
        <w:rPr>
          <w:rFonts w:ascii="Times New Roman" w:hAnsi="Times New Roman" w:cs="Times New Roman"/>
          <w:sz w:val="20"/>
          <w:szCs w:val="20"/>
        </w:rPr>
      </w:pPr>
      <w:r w:rsidRPr="00DD1AB5">
        <w:rPr>
          <w:rFonts w:ascii="Times New Roman" w:hAnsi="Times New Roman" w:cs="Times New Roman"/>
          <w:sz w:val="20"/>
          <w:szCs w:val="20"/>
        </w:rPr>
        <w:t>MACCE, major adverse cardiac or cerebral event; NACE, net adverse clinical event; MI, myocardial infarction; PCI, percutaneous coronary intervention; CABG, coronary artery bypass graft. The procedures were coded according to Health Insurance Review and Assessment reimbursement codes. The diagnosis was coded according to Korea Classification of Disease code modification of the International Classification of Disease-10 code.</w:t>
      </w:r>
    </w:p>
    <w:p w14:paraId="0F0F6BEA" w14:textId="77777777" w:rsidR="001B7B1B" w:rsidRPr="00DD1AB5" w:rsidRDefault="001B7B1B" w:rsidP="00DF25B8">
      <w:pPr>
        <w:spacing w:line="480" w:lineRule="auto"/>
        <w:rPr>
          <w:rFonts w:ascii="Times New Roman" w:hAnsi="Times New Roman" w:cs="Times New Roman"/>
          <w:sz w:val="20"/>
          <w:szCs w:val="20"/>
        </w:rPr>
        <w:sectPr w:rsidR="001B7B1B" w:rsidRPr="00DD1AB5" w:rsidSect="007424F9">
          <w:pgSz w:w="15840" w:h="12240" w:orient="landscape" w:code="1"/>
          <w:pgMar w:top="1440" w:right="1440" w:bottom="1440" w:left="1440" w:header="720" w:footer="720" w:gutter="0"/>
          <w:cols w:space="720"/>
          <w:docGrid w:linePitch="360"/>
        </w:sectPr>
      </w:pPr>
    </w:p>
    <w:p w14:paraId="7B3AFE29" w14:textId="1EDAE1AA" w:rsidR="001B7B1B" w:rsidRPr="00DD1AB5" w:rsidRDefault="00C45604" w:rsidP="00DF25B8">
      <w:pPr>
        <w:spacing w:line="480" w:lineRule="auto"/>
        <w:rPr>
          <w:rFonts w:ascii="Times New Roman" w:hAnsi="Times New Roman" w:cs="Times New Roman"/>
          <w:sz w:val="20"/>
          <w:szCs w:val="20"/>
        </w:rPr>
      </w:pPr>
      <w:bookmarkStart w:id="1" w:name="_Ref18659036"/>
      <w:r w:rsidRPr="00DD1AB5">
        <w:rPr>
          <w:rFonts w:ascii="Times New Roman" w:hAnsi="Times New Roman" w:cs="Times New Roman"/>
          <w:b/>
          <w:sz w:val="20"/>
          <w:szCs w:val="20"/>
        </w:rPr>
        <w:t>Table S3. Baseline characteristics before stabilized inverse probability of treatment weighting adjustment</w:t>
      </w:r>
    </w:p>
    <w:tbl>
      <w:tblPr>
        <w:tblW w:w="12796" w:type="dxa"/>
        <w:tblInd w:w="104"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92"/>
        <w:gridCol w:w="1949"/>
        <w:gridCol w:w="1949"/>
        <w:gridCol w:w="1949"/>
        <w:gridCol w:w="957"/>
      </w:tblGrid>
      <w:tr w:rsidR="00886FD8" w:rsidRPr="00DD1AB5" w14:paraId="38F829E4" w14:textId="77777777" w:rsidTr="00E17DFA">
        <w:trPr>
          <w:trHeight w:val="533"/>
        </w:trPr>
        <w:tc>
          <w:tcPr>
            <w:tcW w:w="5992" w:type="dxa"/>
            <w:vMerge w:val="restart"/>
            <w:tcBorders>
              <w:right w:val="nil"/>
            </w:tcBorders>
            <w:shd w:val="clear" w:color="auto" w:fill="auto"/>
            <w:vAlign w:val="center"/>
            <w:hideMark/>
          </w:tcPr>
          <w:p w14:paraId="213555AB" w14:textId="77777777" w:rsidR="001B7B1B" w:rsidRPr="00DD1AB5" w:rsidRDefault="001B7B1B" w:rsidP="00896A17">
            <w:pPr>
              <w:jc w:val="center"/>
              <w:rPr>
                <w:rFonts w:ascii="Times New Roman" w:eastAsia="Malgun Gothic" w:hAnsi="Times New Roman" w:cs="Times New Roman"/>
                <w:bCs/>
                <w:sz w:val="20"/>
                <w:szCs w:val="20"/>
              </w:rPr>
            </w:pPr>
          </w:p>
        </w:tc>
        <w:tc>
          <w:tcPr>
            <w:tcW w:w="1949" w:type="dxa"/>
            <w:vMerge w:val="restart"/>
            <w:tcBorders>
              <w:left w:val="nil"/>
              <w:right w:val="nil"/>
            </w:tcBorders>
            <w:shd w:val="clear" w:color="auto" w:fill="auto"/>
            <w:vAlign w:val="center"/>
          </w:tcPr>
          <w:p w14:paraId="162454D2"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CDAPT</w:t>
            </w:r>
          </w:p>
          <w:p w14:paraId="0AD6ABA6"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(n=37,500)</w:t>
            </w:r>
          </w:p>
        </w:tc>
        <w:tc>
          <w:tcPr>
            <w:tcW w:w="1949" w:type="dxa"/>
            <w:vMerge w:val="restart"/>
            <w:tcBorders>
              <w:left w:val="nil"/>
              <w:right w:val="nil"/>
            </w:tcBorders>
            <w:shd w:val="clear" w:color="auto" w:fill="auto"/>
            <w:vAlign w:val="center"/>
          </w:tcPr>
          <w:p w14:paraId="6883AAFC"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TDAPT</w:t>
            </w:r>
          </w:p>
          <w:p w14:paraId="1E4381C8"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(n=15,723)</w:t>
            </w:r>
          </w:p>
        </w:tc>
        <w:tc>
          <w:tcPr>
            <w:tcW w:w="1949" w:type="dxa"/>
            <w:vMerge w:val="restart"/>
            <w:tcBorders>
              <w:left w:val="nil"/>
              <w:right w:val="nil"/>
            </w:tcBorders>
            <w:shd w:val="clear" w:color="auto" w:fill="auto"/>
            <w:vAlign w:val="center"/>
          </w:tcPr>
          <w:p w14:paraId="1ED68F47"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PDAPT</w:t>
            </w:r>
          </w:p>
          <w:p w14:paraId="2843646C"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(n=3,974)</w:t>
            </w:r>
          </w:p>
        </w:tc>
        <w:tc>
          <w:tcPr>
            <w:tcW w:w="957" w:type="dxa"/>
            <w:vMerge w:val="restart"/>
            <w:tcBorders>
              <w:left w:val="nil"/>
              <w:right w:val="nil"/>
            </w:tcBorders>
            <w:shd w:val="clear" w:color="auto" w:fill="auto"/>
            <w:vAlign w:val="center"/>
          </w:tcPr>
          <w:p w14:paraId="3C703D9B" w14:textId="64740D80"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p-value</w:t>
            </w:r>
          </w:p>
        </w:tc>
      </w:tr>
      <w:tr w:rsidR="00886FD8" w:rsidRPr="00DD1AB5" w14:paraId="58EF6327" w14:textId="77777777" w:rsidTr="00E17DFA">
        <w:trPr>
          <w:trHeight w:val="293"/>
        </w:trPr>
        <w:tc>
          <w:tcPr>
            <w:tcW w:w="5992" w:type="dxa"/>
            <w:vMerge/>
            <w:tcBorders>
              <w:bottom w:val="single" w:sz="4" w:space="0" w:color="auto"/>
              <w:right w:val="nil"/>
            </w:tcBorders>
            <w:shd w:val="clear" w:color="auto" w:fill="auto"/>
            <w:vAlign w:val="center"/>
            <w:hideMark/>
          </w:tcPr>
          <w:p w14:paraId="236BEDB7" w14:textId="77777777" w:rsidR="001B7B1B" w:rsidRPr="00DD1AB5" w:rsidRDefault="001B7B1B" w:rsidP="00896A17">
            <w:pPr>
              <w:jc w:val="center"/>
              <w:rPr>
                <w:rFonts w:ascii="Times New Roman" w:eastAsia="Malgun Gothic" w:hAnsi="Times New Roman" w:cs="Times New Roman"/>
                <w:bCs/>
                <w:sz w:val="20"/>
                <w:szCs w:val="20"/>
              </w:rPr>
            </w:pPr>
          </w:p>
        </w:tc>
        <w:tc>
          <w:tcPr>
            <w:tcW w:w="1949" w:type="dxa"/>
            <w:vMerge/>
            <w:tcBorders>
              <w:left w:val="nil"/>
              <w:bottom w:val="single" w:sz="4" w:space="0" w:color="auto"/>
              <w:right w:val="nil"/>
            </w:tcBorders>
            <w:shd w:val="clear" w:color="auto" w:fill="auto"/>
            <w:vAlign w:val="center"/>
          </w:tcPr>
          <w:p w14:paraId="7E8B4FCE" w14:textId="77777777" w:rsidR="001B7B1B" w:rsidRPr="00DD1AB5" w:rsidRDefault="001B7B1B" w:rsidP="00896A17">
            <w:pPr>
              <w:jc w:val="center"/>
              <w:rPr>
                <w:rFonts w:ascii="Times New Roman" w:eastAsia="Malgun Gothic" w:hAnsi="Times New Roman" w:cs="Times New Roman"/>
                <w:bCs/>
                <w:sz w:val="20"/>
                <w:szCs w:val="20"/>
              </w:rPr>
            </w:pPr>
          </w:p>
        </w:tc>
        <w:tc>
          <w:tcPr>
            <w:tcW w:w="1949" w:type="dxa"/>
            <w:vMerge/>
            <w:tcBorders>
              <w:left w:val="nil"/>
              <w:bottom w:val="single" w:sz="4" w:space="0" w:color="auto"/>
              <w:right w:val="nil"/>
            </w:tcBorders>
            <w:shd w:val="clear" w:color="auto" w:fill="auto"/>
            <w:vAlign w:val="center"/>
          </w:tcPr>
          <w:p w14:paraId="4181993B" w14:textId="77777777" w:rsidR="001B7B1B" w:rsidRPr="00DD1AB5" w:rsidRDefault="001B7B1B" w:rsidP="00896A17">
            <w:pPr>
              <w:jc w:val="center"/>
              <w:rPr>
                <w:rFonts w:ascii="Times New Roman" w:eastAsia="Malgun Gothic" w:hAnsi="Times New Roman" w:cs="Times New Roman"/>
                <w:bCs/>
                <w:sz w:val="20"/>
                <w:szCs w:val="20"/>
              </w:rPr>
            </w:pPr>
          </w:p>
        </w:tc>
        <w:tc>
          <w:tcPr>
            <w:tcW w:w="1949" w:type="dxa"/>
            <w:vMerge/>
            <w:tcBorders>
              <w:left w:val="nil"/>
              <w:bottom w:val="single" w:sz="4" w:space="0" w:color="auto"/>
              <w:right w:val="nil"/>
            </w:tcBorders>
            <w:shd w:val="clear" w:color="auto" w:fill="auto"/>
            <w:vAlign w:val="center"/>
          </w:tcPr>
          <w:p w14:paraId="23E04EF7" w14:textId="77777777" w:rsidR="001B7B1B" w:rsidRPr="00DD1AB5" w:rsidRDefault="001B7B1B" w:rsidP="00896A17">
            <w:pPr>
              <w:jc w:val="center"/>
              <w:rPr>
                <w:rFonts w:ascii="Times New Roman" w:eastAsia="Malgun Gothic" w:hAnsi="Times New Roman" w:cs="Times New Roman"/>
                <w:bCs/>
                <w:sz w:val="20"/>
                <w:szCs w:val="20"/>
              </w:rPr>
            </w:pPr>
          </w:p>
        </w:tc>
        <w:tc>
          <w:tcPr>
            <w:tcW w:w="957" w:type="dxa"/>
            <w:vMerge/>
            <w:tcBorders>
              <w:left w:val="nil"/>
              <w:bottom w:val="single" w:sz="4" w:space="0" w:color="auto"/>
              <w:right w:val="nil"/>
            </w:tcBorders>
            <w:shd w:val="clear" w:color="auto" w:fill="auto"/>
            <w:vAlign w:val="center"/>
          </w:tcPr>
          <w:p w14:paraId="6F422E19" w14:textId="77777777" w:rsidR="001B7B1B" w:rsidRPr="00DD1AB5" w:rsidRDefault="001B7B1B" w:rsidP="00896A17">
            <w:pPr>
              <w:jc w:val="center"/>
              <w:rPr>
                <w:rFonts w:ascii="Times New Roman" w:eastAsia="Malgun Gothic" w:hAnsi="Times New Roman" w:cs="Times New Roman"/>
                <w:bCs/>
                <w:sz w:val="20"/>
                <w:szCs w:val="20"/>
              </w:rPr>
            </w:pPr>
          </w:p>
        </w:tc>
      </w:tr>
      <w:tr w:rsidR="00886FD8" w:rsidRPr="00DD1AB5" w14:paraId="743669F9" w14:textId="77777777" w:rsidTr="00E17DFA">
        <w:trPr>
          <w:trHeight w:val="257"/>
        </w:trPr>
        <w:tc>
          <w:tcPr>
            <w:tcW w:w="5992" w:type="dxa"/>
            <w:tcBorders>
              <w:bottom w:val="nil"/>
              <w:right w:val="nil"/>
            </w:tcBorders>
            <w:shd w:val="clear" w:color="auto" w:fill="auto"/>
            <w:vAlign w:val="center"/>
            <w:hideMark/>
          </w:tcPr>
          <w:p w14:paraId="72BBA28F" w14:textId="77777777" w:rsidR="001B7B1B" w:rsidRPr="00DD1AB5" w:rsidRDefault="00C45604" w:rsidP="00896A17">
            <w:pP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Age, years</w:t>
            </w:r>
          </w:p>
        </w:tc>
        <w:tc>
          <w:tcPr>
            <w:tcW w:w="1949" w:type="dxa"/>
            <w:tcBorders>
              <w:left w:val="nil"/>
              <w:bottom w:val="nil"/>
              <w:right w:val="nil"/>
            </w:tcBorders>
            <w:shd w:val="clear" w:color="auto" w:fill="auto"/>
            <w:vAlign w:val="center"/>
            <w:hideMark/>
          </w:tcPr>
          <w:p w14:paraId="23584E86"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64.5±12.0</w:t>
            </w:r>
          </w:p>
        </w:tc>
        <w:tc>
          <w:tcPr>
            <w:tcW w:w="1949" w:type="dxa"/>
            <w:tcBorders>
              <w:left w:val="nil"/>
              <w:bottom w:val="nil"/>
              <w:right w:val="nil"/>
            </w:tcBorders>
            <w:shd w:val="clear" w:color="auto" w:fill="auto"/>
            <w:vAlign w:val="center"/>
            <w:hideMark/>
          </w:tcPr>
          <w:p w14:paraId="0DC926D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59.3 ±11.5</w:t>
            </w:r>
          </w:p>
        </w:tc>
        <w:tc>
          <w:tcPr>
            <w:tcW w:w="1949" w:type="dxa"/>
            <w:tcBorders>
              <w:left w:val="nil"/>
              <w:bottom w:val="nil"/>
              <w:right w:val="nil"/>
            </w:tcBorders>
            <w:shd w:val="clear" w:color="auto" w:fill="auto"/>
            <w:vAlign w:val="center"/>
            <w:hideMark/>
          </w:tcPr>
          <w:p w14:paraId="78E4273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56.9±9.9</w:t>
            </w:r>
          </w:p>
        </w:tc>
        <w:tc>
          <w:tcPr>
            <w:tcW w:w="957" w:type="dxa"/>
            <w:tcBorders>
              <w:left w:val="nil"/>
              <w:bottom w:val="nil"/>
              <w:right w:val="nil"/>
            </w:tcBorders>
            <w:vAlign w:val="center"/>
          </w:tcPr>
          <w:p w14:paraId="63C0BD98" w14:textId="73D1A4DE" w:rsidR="001B7B1B" w:rsidRPr="00DD1AB5" w:rsidRDefault="006A71D5" w:rsidP="00896A17">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&lt;0.001</w:t>
            </w:r>
          </w:p>
        </w:tc>
      </w:tr>
      <w:tr w:rsidR="00886FD8" w:rsidRPr="00DD1AB5" w14:paraId="5F9F3582" w14:textId="77777777" w:rsidTr="00E17DFA">
        <w:trPr>
          <w:trHeight w:val="257"/>
        </w:trPr>
        <w:tc>
          <w:tcPr>
            <w:tcW w:w="5992" w:type="dxa"/>
            <w:tcBorders>
              <w:top w:val="nil"/>
              <w:bottom w:val="nil"/>
              <w:right w:val="nil"/>
            </w:tcBorders>
            <w:shd w:val="clear" w:color="auto" w:fill="auto"/>
            <w:vAlign w:val="center"/>
          </w:tcPr>
          <w:p w14:paraId="668C7C07"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18 to &lt; 45</w:t>
            </w:r>
          </w:p>
        </w:tc>
        <w:tc>
          <w:tcPr>
            <w:tcW w:w="1949" w:type="dxa"/>
            <w:tcBorders>
              <w:top w:val="nil"/>
              <w:left w:val="nil"/>
              <w:bottom w:val="nil"/>
              <w:right w:val="nil"/>
            </w:tcBorders>
            <w:shd w:val="clear" w:color="auto" w:fill="auto"/>
          </w:tcPr>
          <w:p w14:paraId="367EFB13" w14:textId="77777777" w:rsidR="001B7B1B" w:rsidRPr="00DD1AB5" w:rsidRDefault="00C45604" w:rsidP="00896A17">
            <w:pPr>
              <w:pStyle w:val="incidencetable"/>
              <w:rPr>
                <w:sz w:val="20"/>
                <w:szCs w:val="20"/>
              </w:rPr>
            </w:pPr>
            <w:r w:rsidRPr="00DD1AB5">
              <w:rPr>
                <w:sz w:val="20"/>
                <w:szCs w:val="20"/>
              </w:rPr>
              <w:t>1,849 (4.9)</w:t>
            </w:r>
          </w:p>
        </w:tc>
        <w:tc>
          <w:tcPr>
            <w:tcW w:w="1949" w:type="dxa"/>
            <w:tcBorders>
              <w:top w:val="nil"/>
              <w:left w:val="nil"/>
              <w:bottom w:val="nil"/>
              <w:right w:val="nil"/>
            </w:tcBorders>
            <w:shd w:val="clear" w:color="auto" w:fill="auto"/>
          </w:tcPr>
          <w:p w14:paraId="4072DC46" w14:textId="77777777" w:rsidR="001B7B1B" w:rsidRPr="00DD1AB5" w:rsidRDefault="00C45604" w:rsidP="00896A17">
            <w:pPr>
              <w:pStyle w:val="incidencetable"/>
              <w:rPr>
                <w:sz w:val="20"/>
                <w:szCs w:val="20"/>
              </w:rPr>
            </w:pPr>
            <w:r w:rsidRPr="00DD1AB5">
              <w:rPr>
                <w:sz w:val="20"/>
                <w:szCs w:val="20"/>
              </w:rPr>
              <w:t>1,536 (9.8)</w:t>
            </w:r>
          </w:p>
        </w:tc>
        <w:tc>
          <w:tcPr>
            <w:tcW w:w="1949" w:type="dxa"/>
            <w:tcBorders>
              <w:top w:val="nil"/>
              <w:left w:val="nil"/>
              <w:bottom w:val="nil"/>
              <w:right w:val="nil"/>
            </w:tcBorders>
            <w:shd w:val="clear" w:color="auto" w:fill="auto"/>
          </w:tcPr>
          <w:p w14:paraId="11793124" w14:textId="77777777" w:rsidR="001B7B1B" w:rsidRPr="00DD1AB5" w:rsidRDefault="00C45604" w:rsidP="00896A17">
            <w:pPr>
              <w:pStyle w:val="incidencetable"/>
              <w:rPr>
                <w:sz w:val="20"/>
                <w:szCs w:val="20"/>
              </w:rPr>
            </w:pPr>
            <w:r w:rsidRPr="00DD1AB5">
              <w:rPr>
                <w:sz w:val="20"/>
                <w:szCs w:val="20"/>
              </w:rPr>
              <w:t>427 (10.7)</w:t>
            </w:r>
          </w:p>
        </w:tc>
        <w:tc>
          <w:tcPr>
            <w:tcW w:w="957" w:type="dxa"/>
            <w:tcBorders>
              <w:top w:val="nil"/>
              <w:left w:val="nil"/>
              <w:bottom w:val="nil"/>
              <w:right w:val="nil"/>
            </w:tcBorders>
            <w:shd w:val="clear" w:color="auto" w:fill="auto"/>
            <w:vAlign w:val="center"/>
          </w:tcPr>
          <w:p w14:paraId="715EDF08" w14:textId="4CAED93A" w:rsidR="001B7B1B" w:rsidRPr="00DD1AB5" w:rsidRDefault="006A71D5" w:rsidP="00896A17">
            <w:pPr>
              <w:pStyle w:val="incidencetable"/>
              <w:rPr>
                <w:sz w:val="20"/>
                <w:szCs w:val="20"/>
              </w:rPr>
            </w:pPr>
            <w:r w:rsidRPr="00DD1AB5">
              <w:rPr>
                <w:sz w:val="20"/>
                <w:szCs w:val="20"/>
              </w:rPr>
              <w:t>&lt;0.001</w:t>
            </w:r>
          </w:p>
        </w:tc>
      </w:tr>
      <w:tr w:rsidR="00886FD8" w:rsidRPr="00DD1AB5" w14:paraId="2F815D19" w14:textId="77777777" w:rsidTr="00E17DFA">
        <w:trPr>
          <w:trHeight w:val="257"/>
        </w:trPr>
        <w:tc>
          <w:tcPr>
            <w:tcW w:w="5992" w:type="dxa"/>
            <w:tcBorders>
              <w:top w:val="nil"/>
              <w:bottom w:val="nil"/>
              <w:right w:val="nil"/>
            </w:tcBorders>
            <w:shd w:val="clear" w:color="auto" w:fill="auto"/>
            <w:vAlign w:val="center"/>
          </w:tcPr>
          <w:p w14:paraId="79D4A2F3"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45 to &lt; 55</w:t>
            </w:r>
          </w:p>
        </w:tc>
        <w:tc>
          <w:tcPr>
            <w:tcW w:w="1949" w:type="dxa"/>
            <w:tcBorders>
              <w:top w:val="nil"/>
              <w:left w:val="nil"/>
              <w:bottom w:val="nil"/>
              <w:right w:val="nil"/>
            </w:tcBorders>
            <w:shd w:val="clear" w:color="auto" w:fill="auto"/>
          </w:tcPr>
          <w:p w14:paraId="6D7C459A" w14:textId="77777777" w:rsidR="001B7B1B" w:rsidRPr="00DD1AB5" w:rsidRDefault="00C45604" w:rsidP="00896A17">
            <w:pPr>
              <w:pStyle w:val="incidencetable"/>
              <w:rPr>
                <w:sz w:val="20"/>
                <w:szCs w:val="20"/>
              </w:rPr>
            </w:pPr>
            <w:r w:rsidRPr="00DD1AB5">
              <w:rPr>
                <w:sz w:val="20"/>
                <w:szCs w:val="20"/>
              </w:rPr>
              <w:t>6,260 (16.7)</w:t>
            </w:r>
          </w:p>
        </w:tc>
        <w:tc>
          <w:tcPr>
            <w:tcW w:w="1949" w:type="dxa"/>
            <w:tcBorders>
              <w:top w:val="nil"/>
              <w:left w:val="nil"/>
              <w:bottom w:val="nil"/>
              <w:right w:val="nil"/>
            </w:tcBorders>
            <w:shd w:val="clear" w:color="auto" w:fill="auto"/>
          </w:tcPr>
          <w:p w14:paraId="53871291" w14:textId="77777777" w:rsidR="001B7B1B" w:rsidRPr="00DD1AB5" w:rsidRDefault="00C45604" w:rsidP="00896A17">
            <w:pPr>
              <w:pStyle w:val="incidencetable"/>
              <w:rPr>
                <w:sz w:val="20"/>
                <w:szCs w:val="20"/>
              </w:rPr>
            </w:pPr>
            <w:r w:rsidRPr="00DD1AB5">
              <w:rPr>
                <w:sz w:val="20"/>
                <w:szCs w:val="20"/>
              </w:rPr>
              <w:t>4,069 (25.9)</w:t>
            </w:r>
          </w:p>
        </w:tc>
        <w:tc>
          <w:tcPr>
            <w:tcW w:w="1949" w:type="dxa"/>
            <w:tcBorders>
              <w:top w:val="nil"/>
              <w:left w:val="nil"/>
              <w:bottom w:val="nil"/>
              <w:right w:val="nil"/>
            </w:tcBorders>
            <w:shd w:val="clear" w:color="auto" w:fill="auto"/>
          </w:tcPr>
          <w:p w14:paraId="7FE0149F" w14:textId="77777777" w:rsidR="001B7B1B" w:rsidRPr="00DD1AB5" w:rsidRDefault="00C45604" w:rsidP="00896A17">
            <w:pPr>
              <w:pStyle w:val="incidencetable"/>
              <w:rPr>
                <w:sz w:val="20"/>
                <w:szCs w:val="20"/>
              </w:rPr>
            </w:pPr>
            <w:r w:rsidRPr="00DD1AB5">
              <w:rPr>
                <w:sz w:val="20"/>
                <w:szCs w:val="20"/>
              </w:rPr>
              <w:t>1,173 (29.5)</w:t>
            </w:r>
          </w:p>
        </w:tc>
        <w:tc>
          <w:tcPr>
            <w:tcW w:w="957" w:type="dxa"/>
            <w:tcBorders>
              <w:top w:val="nil"/>
              <w:left w:val="nil"/>
              <w:bottom w:val="nil"/>
              <w:right w:val="nil"/>
            </w:tcBorders>
            <w:shd w:val="clear" w:color="auto" w:fill="auto"/>
            <w:vAlign w:val="center"/>
          </w:tcPr>
          <w:p w14:paraId="528410B2" w14:textId="77777777" w:rsidR="001B7B1B" w:rsidRPr="00DD1AB5" w:rsidRDefault="001B7B1B" w:rsidP="00896A17">
            <w:pPr>
              <w:pStyle w:val="incidencetable"/>
              <w:rPr>
                <w:sz w:val="20"/>
                <w:szCs w:val="20"/>
              </w:rPr>
            </w:pPr>
          </w:p>
        </w:tc>
      </w:tr>
      <w:tr w:rsidR="00886FD8" w:rsidRPr="00DD1AB5" w14:paraId="71E4586F" w14:textId="77777777" w:rsidTr="00E17DFA">
        <w:trPr>
          <w:trHeight w:val="257"/>
        </w:trPr>
        <w:tc>
          <w:tcPr>
            <w:tcW w:w="5992" w:type="dxa"/>
            <w:tcBorders>
              <w:top w:val="nil"/>
              <w:bottom w:val="nil"/>
              <w:right w:val="nil"/>
            </w:tcBorders>
            <w:shd w:val="clear" w:color="auto" w:fill="auto"/>
            <w:vAlign w:val="center"/>
          </w:tcPr>
          <w:p w14:paraId="10DD592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55 to &lt; 65</w:t>
            </w:r>
          </w:p>
        </w:tc>
        <w:tc>
          <w:tcPr>
            <w:tcW w:w="1949" w:type="dxa"/>
            <w:tcBorders>
              <w:top w:val="nil"/>
              <w:left w:val="nil"/>
              <w:bottom w:val="nil"/>
              <w:right w:val="nil"/>
            </w:tcBorders>
            <w:shd w:val="clear" w:color="auto" w:fill="auto"/>
          </w:tcPr>
          <w:p w14:paraId="16B21B8A" w14:textId="77777777" w:rsidR="001B7B1B" w:rsidRPr="00DD1AB5" w:rsidRDefault="00C45604" w:rsidP="00896A17">
            <w:pPr>
              <w:pStyle w:val="incidencetable"/>
              <w:rPr>
                <w:sz w:val="20"/>
                <w:szCs w:val="20"/>
              </w:rPr>
            </w:pPr>
            <w:r w:rsidRPr="00DD1AB5">
              <w:rPr>
                <w:sz w:val="20"/>
                <w:szCs w:val="20"/>
              </w:rPr>
              <w:t>10,447 (27.9)</w:t>
            </w:r>
          </w:p>
        </w:tc>
        <w:tc>
          <w:tcPr>
            <w:tcW w:w="1949" w:type="dxa"/>
            <w:tcBorders>
              <w:top w:val="nil"/>
              <w:left w:val="nil"/>
              <w:bottom w:val="nil"/>
              <w:right w:val="nil"/>
            </w:tcBorders>
            <w:shd w:val="clear" w:color="auto" w:fill="auto"/>
          </w:tcPr>
          <w:p w14:paraId="49D745F6" w14:textId="77777777" w:rsidR="001B7B1B" w:rsidRPr="00DD1AB5" w:rsidRDefault="00C45604" w:rsidP="00896A17">
            <w:pPr>
              <w:pStyle w:val="incidencetable"/>
              <w:rPr>
                <w:sz w:val="20"/>
                <w:szCs w:val="20"/>
              </w:rPr>
            </w:pPr>
            <w:r w:rsidRPr="00DD1AB5">
              <w:rPr>
                <w:sz w:val="20"/>
                <w:szCs w:val="20"/>
              </w:rPr>
              <w:t>5,110 (32.5)</w:t>
            </w:r>
          </w:p>
        </w:tc>
        <w:tc>
          <w:tcPr>
            <w:tcW w:w="1949" w:type="dxa"/>
            <w:tcBorders>
              <w:top w:val="nil"/>
              <w:left w:val="nil"/>
              <w:bottom w:val="nil"/>
              <w:right w:val="nil"/>
            </w:tcBorders>
            <w:shd w:val="clear" w:color="auto" w:fill="auto"/>
          </w:tcPr>
          <w:p w14:paraId="62A3DD7C" w14:textId="77777777" w:rsidR="001B7B1B" w:rsidRPr="00DD1AB5" w:rsidRDefault="00C45604" w:rsidP="00896A17">
            <w:pPr>
              <w:pStyle w:val="incidencetable"/>
              <w:rPr>
                <w:sz w:val="20"/>
                <w:szCs w:val="20"/>
              </w:rPr>
            </w:pPr>
            <w:r w:rsidRPr="00DD1AB5">
              <w:rPr>
                <w:sz w:val="20"/>
                <w:szCs w:val="20"/>
              </w:rPr>
              <w:t>1,447 (36.4)</w:t>
            </w:r>
          </w:p>
        </w:tc>
        <w:tc>
          <w:tcPr>
            <w:tcW w:w="957" w:type="dxa"/>
            <w:tcBorders>
              <w:top w:val="nil"/>
              <w:left w:val="nil"/>
              <w:bottom w:val="nil"/>
              <w:right w:val="nil"/>
            </w:tcBorders>
            <w:shd w:val="clear" w:color="auto" w:fill="auto"/>
            <w:vAlign w:val="center"/>
          </w:tcPr>
          <w:p w14:paraId="4374C633" w14:textId="77777777" w:rsidR="001B7B1B" w:rsidRPr="00DD1AB5" w:rsidRDefault="001B7B1B" w:rsidP="00896A17">
            <w:pPr>
              <w:pStyle w:val="incidencetable"/>
              <w:rPr>
                <w:sz w:val="20"/>
                <w:szCs w:val="20"/>
              </w:rPr>
            </w:pPr>
          </w:p>
        </w:tc>
      </w:tr>
      <w:tr w:rsidR="00886FD8" w:rsidRPr="00DD1AB5" w14:paraId="362C208E" w14:textId="77777777" w:rsidTr="00E17DFA">
        <w:trPr>
          <w:trHeight w:val="257"/>
        </w:trPr>
        <w:tc>
          <w:tcPr>
            <w:tcW w:w="5992" w:type="dxa"/>
            <w:tcBorders>
              <w:top w:val="nil"/>
              <w:bottom w:val="nil"/>
              <w:right w:val="nil"/>
            </w:tcBorders>
            <w:shd w:val="clear" w:color="auto" w:fill="auto"/>
            <w:vAlign w:val="center"/>
          </w:tcPr>
          <w:p w14:paraId="6021863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65 to &lt; 75</w:t>
            </w:r>
          </w:p>
        </w:tc>
        <w:tc>
          <w:tcPr>
            <w:tcW w:w="1949" w:type="dxa"/>
            <w:tcBorders>
              <w:top w:val="nil"/>
              <w:left w:val="nil"/>
              <w:bottom w:val="nil"/>
              <w:right w:val="nil"/>
            </w:tcBorders>
            <w:shd w:val="clear" w:color="auto" w:fill="auto"/>
          </w:tcPr>
          <w:p w14:paraId="012701C4" w14:textId="77777777" w:rsidR="001B7B1B" w:rsidRPr="00DD1AB5" w:rsidRDefault="00C45604" w:rsidP="00896A17">
            <w:pPr>
              <w:pStyle w:val="incidencetable"/>
              <w:rPr>
                <w:sz w:val="20"/>
                <w:szCs w:val="20"/>
              </w:rPr>
            </w:pPr>
            <w:r w:rsidRPr="00DD1AB5">
              <w:rPr>
                <w:sz w:val="20"/>
                <w:szCs w:val="20"/>
              </w:rPr>
              <w:t>10,297 (27.5)</w:t>
            </w:r>
          </w:p>
        </w:tc>
        <w:tc>
          <w:tcPr>
            <w:tcW w:w="1949" w:type="dxa"/>
            <w:tcBorders>
              <w:top w:val="nil"/>
              <w:left w:val="nil"/>
              <w:bottom w:val="nil"/>
              <w:right w:val="nil"/>
            </w:tcBorders>
            <w:shd w:val="clear" w:color="auto" w:fill="auto"/>
          </w:tcPr>
          <w:p w14:paraId="507B7380" w14:textId="77777777" w:rsidR="001B7B1B" w:rsidRPr="00DD1AB5" w:rsidRDefault="00C45604" w:rsidP="00896A17">
            <w:pPr>
              <w:pStyle w:val="incidencetable"/>
              <w:rPr>
                <w:sz w:val="20"/>
                <w:szCs w:val="20"/>
              </w:rPr>
            </w:pPr>
            <w:r w:rsidRPr="00DD1AB5">
              <w:rPr>
                <w:sz w:val="20"/>
                <w:szCs w:val="20"/>
              </w:rPr>
              <w:t>3,240 (20.6)</w:t>
            </w:r>
          </w:p>
        </w:tc>
        <w:tc>
          <w:tcPr>
            <w:tcW w:w="1949" w:type="dxa"/>
            <w:tcBorders>
              <w:top w:val="nil"/>
              <w:left w:val="nil"/>
              <w:bottom w:val="nil"/>
              <w:right w:val="nil"/>
            </w:tcBorders>
            <w:shd w:val="clear" w:color="auto" w:fill="auto"/>
          </w:tcPr>
          <w:p w14:paraId="2B0AD14A" w14:textId="77777777" w:rsidR="001B7B1B" w:rsidRPr="00DD1AB5" w:rsidRDefault="00C45604" w:rsidP="00896A17">
            <w:pPr>
              <w:pStyle w:val="incidencetable"/>
              <w:rPr>
                <w:sz w:val="20"/>
                <w:szCs w:val="20"/>
              </w:rPr>
            </w:pPr>
            <w:r w:rsidRPr="00DD1AB5">
              <w:rPr>
                <w:sz w:val="20"/>
                <w:szCs w:val="20"/>
              </w:rPr>
              <w:t>811 (20.4)</w:t>
            </w:r>
          </w:p>
        </w:tc>
        <w:tc>
          <w:tcPr>
            <w:tcW w:w="957" w:type="dxa"/>
            <w:tcBorders>
              <w:top w:val="nil"/>
              <w:left w:val="nil"/>
              <w:bottom w:val="nil"/>
              <w:right w:val="nil"/>
            </w:tcBorders>
            <w:shd w:val="clear" w:color="auto" w:fill="auto"/>
            <w:vAlign w:val="center"/>
          </w:tcPr>
          <w:p w14:paraId="590BD661" w14:textId="77777777" w:rsidR="001B7B1B" w:rsidRPr="00DD1AB5" w:rsidRDefault="001B7B1B" w:rsidP="00896A17">
            <w:pPr>
              <w:pStyle w:val="incidencetable"/>
              <w:rPr>
                <w:sz w:val="20"/>
                <w:szCs w:val="20"/>
              </w:rPr>
            </w:pPr>
          </w:p>
        </w:tc>
      </w:tr>
      <w:tr w:rsidR="00886FD8" w:rsidRPr="00DD1AB5" w14:paraId="148FEE47" w14:textId="77777777" w:rsidTr="00E17DFA">
        <w:trPr>
          <w:trHeight w:val="257"/>
        </w:trPr>
        <w:tc>
          <w:tcPr>
            <w:tcW w:w="5992" w:type="dxa"/>
            <w:tcBorders>
              <w:top w:val="nil"/>
              <w:right w:val="nil"/>
            </w:tcBorders>
            <w:shd w:val="clear" w:color="auto" w:fill="auto"/>
            <w:vAlign w:val="center"/>
          </w:tcPr>
          <w:p w14:paraId="55E9AED7"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75+</w:t>
            </w:r>
          </w:p>
        </w:tc>
        <w:tc>
          <w:tcPr>
            <w:tcW w:w="1949" w:type="dxa"/>
            <w:tcBorders>
              <w:top w:val="nil"/>
              <w:left w:val="nil"/>
              <w:right w:val="nil"/>
            </w:tcBorders>
            <w:shd w:val="clear" w:color="auto" w:fill="auto"/>
          </w:tcPr>
          <w:p w14:paraId="00E56459" w14:textId="77777777" w:rsidR="001B7B1B" w:rsidRPr="00DD1AB5" w:rsidRDefault="00C45604" w:rsidP="00896A17">
            <w:pPr>
              <w:pStyle w:val="incidencetable"/>
              <w:rPr>
                <w:sz w:val="20"/>
                <w:szCs w:val="20"/>
              </w:rPr>
            </w:pPr>
            <w:r w:rsidRPr="00DD1AB5">
              <w:rPr>
                <w:sz w:val="20"/>
                <w:szCs w:val="20"/>
              </w:rPr>
              <w:t>8,647 (23.1)</w:t>
            </w:r>
          </w:p>
        </w:tc>
        <w:tc>
          <w:tcPr>
            <w:tcW w:w="1949" w:type="dxa"/>
            <w:tcBorders>
              <w:top w:val="nil"/>
              <w:left w:val="nil"/>
              <w:right w:val="nil"/>
            </w:tcBorders>
            <w:shd w:val="clear" w:color="auto" w:fill="auto"/>
          </w:tcPr>
          <w:p w14:paraId="7B474F91" w14:textId="77777777" w:rsidR="001B7B1B" w:rsidRPr="00DD1AB5" w:rsidRDefault="00C45604" w:rsidP="00896A17">
            <w:pPr>
              <w:pStyle w:val="incidencetable"/>
              <w:rPr>
                <w:sz w:val="20"/>
                <w:szCs w:val="20"/>
              </w:rPr>
            </w:pPr>
            <w:r w:rsidRPr="00DD1AB5">
              <w:rPr>
                <w:sz w:val="20"/>
                <w:szCs w:val="20"/>
              </w:rPr>
              <w:t>1,768 (11.2)</w:t>
            </w:r>
          </w:p>
        </w:tc>
        <w:tc>
          <w:tcPr>
            <w:tcW w:w="1949" w:type="dxa"/>
            <w:tcBorders>
              <w:top w:val="nil"/>
              <w:left w:val="nil"/>
              <w:right w:val="nil"/>
            </w:tcBorders>
            <w:shd w:val="clear" w:color="auto" w:fill="auto"/>
          </w:tcPr>
          <w:p w14:paraId="79C47871" w14:textId="77777777" w:rsidR="001B7B1B" w:rsidRPr="00DD1AB5" w:rsidRDefault="00C45604" w:rsidP="00896A17">
            <w:pPr>
              <w:pStyle w:val="incidencetable"/>
              <w:rPr>
                <w:sz w:val="20"/>
                <w:szCs w:val="20"/>
              </w:rPr>
            </w:pPr>
            <w:r w:rsidRPr="00DD1AB5">
              <w:rPr>
                <w:sz w:val="20"/>
                <w:szCs w:val="20"/>
              </w:rPr>
              <w:t>116 (2.9)</w:t>
            </w:r>
          </w:p>
        </w:tc>
        <w:tc>
          <w:tcPr>
            <w:tcW w:w="957" w:type="dxa"/>
            <w:tcBorders>
              <w:top w:val="nil"/>
              <w:left w:val="nil"/>
              <w:right w:val="nil"/>
            </w:tcBorders>
            <w:shd w:val="clear" w:color="auto" w:fill="auto"/>
            <w:vAlign w:val="center"/>
          </w:tcPr>
          <w:p w14:paraId="014D7BB8" w14:textId="77777777" w:rsidR="001B7B1B" w:rsidRPr="00DD1AB5" w:rsidRDefault="001B7B1B" w:rsidP="00896A17">
            <w:pPr>
              <w:pStyle w:val="incidencetable"/>
              <w:rPr>
                <w:sz w:val="20"/>
                <w:szCs w:val="20"/>
              </w:rPr>
            </w:pPr>
          </w:p>
        </w:tc>
      </w:tr>
      <w:tr w:rsidR="00886FD8" w:rsidRPr="00DD1AB5" w14:paraId="7D93AA2D" w14:textId="77777777" w:rsidTr="00E17DFA">
        <w:trPr>
          <w:trHeight w:val="257"/>
        </w:trPr>
        <w:tc>
          <w:tcPr>
            <w:tcW w:w="5992" w:type="dxa"/>
            <w:tcBorders>
              <w:bottom w:val="single" w:sz="4" w:space="0" w:color="auto"/>
              <w:right w:val="nil"/>
            </w:tcBorders>
            <w:shd w:val="clear" w:color="auto" w:fill="auto"/>
            <w:vAlign w:val="center"/>
          </w:tcPr>
          <w:p w14:paraId="70B4E89E"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Men</w:t>
            </w:r>
          </w:p>
        </w:tc>
        <w:tc>
          <w:tcPr>
            <w:tcW w:w="1949" w:type="dxa"/>
            <w:tcBorders>
              <w:left w:val="nil"/>
              <w:bottom w:val="single" w:sz="4" w:space="0" w:color="auto"/>
              <w:right w:val="nil"/>
            </w:tcBorders>
            <w:shd w:val="clear" w:color="auto" w:fill="auto"/>
            <w:vAlign w:val="center"/>
          </w:tcPr>
          <w:p w14:paraId="674CDE09" w14:textId="77777777" w:rsidR="001B7B1B" w:rsidRPr="00DD1AB5" w:rsidRDefault="00C45604" w:rsidP="00896A17">
            <w:pPr>
              <w:pStyle w:val="incidencetable"/>
              <w:rPr>
                <w:sz w:val="20"/>
                <w:szCs w:val="20"/>
              </w:rPr>
            </w:pPr>
            <w:r w:rsidRPr="00DD1AB5">
              <w:rPr>
                <w:sz w:val="20"/>
                <w:szCs w:val="20"/>
              </w:rPr>
              <w:t>25,735 (68.6)</w:t>
            </w:r>
          </w:p>
        </w:tc>
        <w:tc>
          <w:tcPr>
            <w:tcW w:w="1949" w:type="dxa"/>
            <w:tcBorders>
              <w:left w:val="nil"/>
              <w:bottom w:val="single" w:sz="4" w:space="0" w:color="auto"/>
              <w:right w:val="nil"/>
            </w:tcBorders>
            <w:shd w:val="clear" w:color="auto" w:fill="auto"/>
            <w:vAlign w:val="center"/>
          </w:tcPr>
          <w:p w14:paraId="0AEEDF68" w14:textId="77777777" w:rsidR="001B7B1B" w:rsidRPr="00DD1AB5" w:rsidRDefault="00C45604" w:rsidP="00896A17">
            <w:pPr>
              <w:pStyle w:val="incidencetable"/>
              <w:rPr>
                <w:sz w:val="20"/>
                <w:szCs w:val="20"/>
              </w:rPr>
            </w:pPr>
            <w:r w:rsidRPr="00DD1AB5">
              <w:rPr>
                <w:sz w:val="20"/>
                <w:szCs w:val="20"/>
              </w:rPr>
              <w:t>12,952 (82.4)</w:t>
            </w:r>
          </w:p>
        </w:tc>
        <w:tc>
          <w:tcPr>
            <w:tcW w:w="1949" w:type="dxa"/>
            <w:tcBorders>
              <w:left w:val="nil"/>
              <w:bottom w:val="single" w:sz="4" w:space="0" w:color="auto"/>
              <w:right w:val="nil"/>
            </w:tcBorders>
            <w:shd w:val="clear" w:color="auto" w:fill="auto"/>
            <w:vAlign w:val="center"/>
          </w:tcPr>
          <w:p w14:paraId="08FD4DFC" w14:textId="77777777" w:rsidR="001B7B1B" w:rsidRPr="00DD1AB5" w:rsidRDefault="00C45604" w:rsidP="00896A17">
            <w:pPr>
              <w:pStyle w:val="incidencetable"/>
              <w:rPr>
                <w:sz w:val="20"/>
                <w:szCs w:val="20"/>
              </w:rPr>
            </w:pPr>
            <w:r w:rsidRPr="00DD1AB5">
              <w:rPr>
                <w:sz w:val="20"/>
                <w:szCs w:val="20"/>
              </w:rPr>
              <w:t>3,475 (87.4)</w:t>
            </w:r>
          </w:p>
        </w:tc>
        <w:tc>
          <w:tcPr>
            <w:tcW w:w="957" w:type="dxa"/>
            <w:tcBorders>
              <w:left w:val="nil"/>
              <w:bottom w:val="single" w:sz="4" w:space="0" w:color="auto"/>
              <w:right w:val="nil"/>
            </w:tcBorders>
            <w:shd w:val="clear" w:color="auto" w:fill="auto"/>
            <w:vAlign w:val="center"/>
          </w:tcPr>
          <w:p w14:paraId="78A56EAC" w14:textId="6AD05438" w:rsidR="001B7B1B" w:rsidRPr="00DD1AB5" w:rsidRDefault="006A71D5" w:rsidP="00896A17">
            <w:pPr>
              <w:pStyle w:val="incidencetable"/>
              <w:rPr>
                <w:sz w:val="20"/>
                <w:szCs w:val="20"/>
              </w:rPr>
            </w:pPr>
            <w:r w:rsidRPr="00DD1AB5">
              <w:rPr>
                <w:sz w:val="20"/>
                <w:szCs w:val="20"/>
              </w:rPr>
              <w:t>&lt;0.001</w:t>
            </w:r>
          </w:p>
        </w:tc>
      </w:tr>
      <w:tr w:rsidR="00886FD8" w:rsidRPr="00DD1AB5" w14:paraId="059AE6A8" w14:textId="77777777" w:rsidTr="00E17DFA">
        <w:trPr>
          <w:trHeight w:val="257"/>
        </w:trPr>
        <w:tc>
          <w:tcPr>
            <w:tcW w:w="5992" w:type="dxa"/>
            <w:tcBorders>
              <w:bottom w:val="nil"/>
              <w:right w:val="nil"/>
            </w:tcBorders>
            <w:shd w:val="clear" w:color="auto" w:fill="auto"/>
            <w:vAlign w:val="center"/>
            <w:hideMark/>
          </w:tcPr>
          <w:p w14:paraId="24F47D8E"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Charlson Comorbidity Index</w:t>
            </w:r>
          </w:p>
        </w:tc>
        <w:tc>
          <w:tcPr>
            <w:tcW w:w="1949" w:type="dxa"/>
            <w:tcBorders>
              <w:left w:val="nil"/>
              <w:bottom w:val="nil"/>
              <w:right w:val="nil"/>
            </w:tcBorders>
            <w:shd w:val="clear" w:color="auto" w:fill="auto"/>
            <w:vAlign w:val="center"/>
            <w:hideMark/>
          </w:tcPr>
          <w:p w14:paraId="52817824" w14:textId="77777777" w:rsidR="001B7B1B" w:rsidRPr="00DD1AB5" w:rsidRDefault="00C45604" w:rsidP="00896A17">
            <w:pPr>
              <w:pStyle w:val="incidencetable"/>
              <w:rPr>
                <w:sz w:val="20"/>
                <w:szCs w:val="20"/>
              </w:rPr>
            </w:pPr>
            <w:r w:rsidRPr="00DD1AB5">
              <w:rPr>
                <w:sz w:val="20"/>
                <w:szCs w:val="20"/>
              </w:rPr>
              <w:t>1.76±1.85</w:t>
            </w:r>
          </w:p>
        </w:tc>
        <w:tc>
          <w:tcPr>
            <w:tcW w:w="1949" w:type="dxa"/>
            <w:tcBorders>
              <w:left w:val="nil"/>
              <w:bottom w:val="nil"/>
              <w:right w:val="nil"/>
            </w:tcBorders>
            <w:shd w:val="clear" w:color="auto" w:fill="auto"/>
            <w:vAlign w:val="center"/>
            <w:hideMark/>
          </w:tcPr>
          <w:p w14:paraId="4BEAE8D3" w14:textId="77777777" w:rsidR="001B7B1B" w:rsidRPr="00DD1AB5" w:rsidRDefault="00C45604" w:rsidP="00896A17">
            <w:pPr>
              <w:pStyle w:val="incidencetable"/>
              <w:rPr>
                <w:sz w:val="20"/>
                <w:szCs w:val="20"/>
              </w:rPr>
            </w:pPr>
            <w:r w:rsidRPr="00DD1AB5">
              <w:rPr>
                <w:sz w:val="20"/>
                <w:szCs w:val="20"/>
              </w:rPr>
              <w:t>1.25±1.56</w:t>
            </w:r>
          </w:p>
        </w:tc>
        <w:tc>
          <w:tcPr>
            <w:tcW w:w="1949" w:type="dxa"/>
            <w:tcBorders>
              <w:left w:val="nil"/>
              <w:bottom w:val="nil"/>
              <w:right w:val="nil"/>
            </w:tcBorders>
            <w:shd w:val="clear" w:color="auto" w:fill="auto"/>
            <w:vAlign w:val="center"/>
            <w:hideMark/>
          </w:tcPr>
          <w:p w14:paraId="0DF2C823" w14:textId="77777777" w:rsidR="001B7B1B" w:rsidRPr="00DD1AB5" w:rsidRDefault="00C45604" w:rsidP="00896A17">
            <w:pPr>
              <w:pStyle w:val="incidencetable"/>
              <w:rPr>
                <w:sz w:val="20"/>
                <w:szCs w:val="20"/>
              </w:rPr>
            </w:pPr>
            <w:r w:rsidRPr="00DD1AB5">
              <w:rPr>
                <w:sz w:val="20"/>
                <w:szCs w:val="20"/>
              </w:rPr>
              <w:t>1.25±1.51</w:t>
            </w:r>
          </w:p>
        </w:tc>
        <w:tc>
          <w:tcPr>
            <w:tcW w:w="957" w:type="dxa"/>
            <w:tcBorders>
              <w:left w:val="nil"/>
              <w:bottom w:val="nil"/>
              <w:right w:val="nil"/>
            </w:tcBorders>
            <w:shd w:val="clear" w:color="auto" w:fill="auto"/>
            <w:vAlign w:val="center"/>
          </w:tcPr>
          <w:p w14:paraId="35F4A641" w14:textId="553BD37E" w:rsidR="001B7B1B" w:rsidRPr="00DD1AB5" w:rsidRDefault="006A71D5" w:rsidP="00896A17">
            <w:pPr>
              <w:pStyle w:val="incidencetable"/>
              <w:rPr>
                <w:sz w:val="20"/>
                <w:szCs w:val="20"/>
              </w:rPr>
            </w:pPr>
            <w:r w:rsidRPr="00DD1AB5">
              <w:rPr>
                <w:sz w:val="20"/>
                <w:szCs w:val="20"/>
              </w:rPr>
              <w:t>&lt;0.001</w:t>
            </w:r>
          </w:p>
        </w:tc>
      </w:tr>
      <w:tr w:rsidR="00886FD8" w:rsidRPr="00DD1AB5" w14:paraId="68F1B30B" w14:textId="77777777" w:rsidTr="00E17DFA">
        <w:trPr>
          <w:trHeight w:val="257"/>
        </w:trPr>
        <w:tc>
          <w:tcPr>
            <w:tcW w:w="5992" w:type="dxa"/>
            <w:tcBorders>
              <w:top w:val="nil"/>
              <w:bottom w:val="nil"/>
              <w:right w:val="nil"/>
            </w:tcBorders>
            <w:shd w:val="clear" w:color="auto" w:fill="auto"/>
            <w:vAlign w:val="center"/>
          </w:tcPr>
          <w:p w14:paraId="228F62BF"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0, 1</w:t>
            </w:r>
          </w:p>
        </w:tc>
        <w:tc>
          <w:tcPr>
            <w:tcW w:w="1949" w:type="dxa"/>
            <w:tcBorders>
              <w:top w:val="nil"/>
              <w:left w:val="nil"/>
              <w:bottom w:val="nil"/>
              <w:right w:val="nil"/>
            </w:tcBorders>
            <w:shd w:val="clear" w:color="auto" w:fill="auto"/>
          </w:tcPr>
          <w:p w14:paraId="71CBF733" w14:textId="77777777" w:rsidR="001B7B1B" w:rsidRPr="00DD1AB5" w:rsidRDefault="00C45604" w:rsidP="00896A17">
            <w:pPr>
              <w:pStyle w:val="incidencetable"/>
              <w:rPr>
                <w:sz w:val="20"/>
                <w:szCs w:val="20"/>
              </w:rPr>
            </w:pPr>
            <w:r w:rsidRPr="00DD1AB5">
              <w:rPr>
                <w:sz w:val="20"/>
                <w:szCs w:val="20"/>
              </w:rPr>
              <w:t>19,829 (52.9)</w:t>
            </w:r>
          </w:p>
        </w:tc>
        <w:tc>
          <w:tcPr>
            <w:tcW w:w="1949" w:type="dxa"/>
            <w:tcBorders>
              <w:top w:val="nil"/>
              <w:left w:val="nil"/>
              <w:bottom w:val="nil"/>
              <w:right w:val="nil"/>
            </w:tcBorders>
            <w:shd w:val="clear" w:color="auto" w:fill="auto"/>
          </w:tcPr>
          <w:p w14:paraId="38D75A1C" w14:textId="77777777" w:rsidR="001B7B1B" w:rsidRPr="00DD1AB5" w:rsidRDefault="00C45604" w:rsidP="00896A17">
            <w:pPr>
              <w:pStyle w:val="incidencetable"/>
              <w:rPr>
                <w:sz w:val="20"/>
                <w:szCs w:val="20"/>
              </w:rPr>
            </w:pPr>
            <w:r w:rsidRPr="00DD1AB5">
              <w:rPr>
                <w:sz w:val="20"/>
                <w:szCs w:val="20"/>
              </w:rPr>
              <w:t>10,231 (65.1)</w:t>
            </w:r>
          </w:p>
        </w:tc>
        <w:tc>
          <w:tcPr>
            <w:tcW w:w="1949" w:type="dxa"/>
            <w:tcBorders>
              <w:top w:val="nil"/>
              <w:left w:val="nil"/>
              <w:bottom w:val="nil"/>
              <w:right w:val="nil"/>
            </w:tcBorders>
            <w:shd w:val="clear" w:color="auto" w:fill="auto"/>
          </w:tcPr>
          <w:p w14:paraId="38A8C44E" w14:textId="77777777" w:rsidR="001B7B1B" w:rsidRPr="00DD1AB5" w:rsidRDefault="00C45604" w:rsidP="00896A17">
            <w:pPr>
              <w:pStyle w:val="incidencetable"/>
              <w:rPr>
                <w:sz w:val="20"/>
                <w:szCs w:val="20"/>
              </w:rPr>
            </w:pPr>
            <w:r w:rsidRPr="00DD1AB5">
              <w:rPr>
                <w:sz w:val="20"/>
                <w:szCs w:val="20"/>
              </w:rPr>
              <w:t>2,538 (63.9)</w:t>
            </w:r>
          </w:p>
        </w:tc>
        <w:tc>
          <w:tcPr>
            <w:tcW w:w="957" w:type="dxa"/>
            <w:tcBorders>
              <w:top w:val="nil"/>
              <w:left w:val="nil"/>
              <w:bottom w:val="nil"/>
              <w:right w:val="nil"/>
            </w:tcBorders>
            <w:shd w:val="clear" w:color="auto" w:fill="auto"/>
            <w:vAlign w:val="center"/>
          </w:tcPr>
          <w:p w14:paraId="3D7FBFE6" w14:textId="732D5905" w:rsidR="001B7B1B" w:rsidRPr="00DD1AB5" w:rsidRDefault="006A71D5" w:rsidP="00896A17">
            <w:pPr>
              <w:pStyle w:val="incidencetable"/>
              <w:rPr>
                <w:sz w:val="20"/>
                <w:szCs w:val="20"/>
              </w:rPr>
            </w:pPr>
            <w:r w:rsidRPr="00DD1AB5">
              <w:rPr>
                <w:sz w:val="20"/>
                <w:szCs w:val="20"/>
              </w:rPr>
              <w:t>&lt;0.001</w:t>
            </w:r>
          </w:p>
        </w:tc>
      </w:tr>
      <w:tr w:rsidR="00886FD8" w:rsidRPr="00DD1AB5" w14:paraId="3790071C" w14:textId="77777777" w:rsidTr="00E17DFA">
        <w:trPr>
          <w:trHeight w:val="257"/>
        </w:trPr>
        <w:tc>
          <w:tcPr>
            <w:tcW w:w="5992" w:type="dxa"/>
            <w:tcBorders>
              <w:top w:val="nil"/>
              <w:bottom w:val="nil"/>
              <w:right w:val="nil"/>
            </w:tcBorders>
            <w:shd w:val="clear" w:color="auto" w:fill="auto"/>
            <w:vAlign w:val="center"/>
          </w:tcPr>
          <w:p w14:paraId="1B6E9AB2"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2</w:t>
            </w:r>
          </w:p>
        </w:tc>
        <w:tc>
          <w:tcPr>
            <w:tcW w:w="1949" w:type="dxa"/>
            <w:tcBorders>
              <w:top w:val="nil"/>
              <w:left w:val="nil"/>
              <w:bottom w:val="nil"/>
              <w:right w:val="nil"/>
            </w:tcBorders>
            <w:shd w:val="clear" w:color="auto" w:fill="auto"/>
          </w:tcPr>
          <w:p w14:paraId="7D314F24" w14:textId="77777777" w:rsidR="001B7B1B" w:rsidRPr="00DD1AB5" w:rsidRDefault="00C45604" w:rsidP="00896A17">
            <w:pPr>
              <w:pStyle w:val="incidencetable"/>
              <w:rPr>
                <w:sz w:val="20"/>
                <w:szCs w:val="20"/>
              </w:rPr>
            </w:pPr>
            <w:r w:rsidRPr="00DD1AB5">
              <w:rPr>
                <w:sz w:val="20"/>
                <w:szCs w:val="20"/>
              </w:rPr>
              <w:t>6,289 (16.8)</w:t>
            </w:r>
          </w:p>
        </w:tc>
        <w:tc>
          <w:tcPr>
            <w:tcW w:w="1949" w:type="dxa"/>
            <w:tcBorders>
              <w:top w:val="nil"/>
              <w:left w:val="nil"/>
              <w:bottom w:val="nil"/>
              <w:right w:val="nil"/>
            </w:tcBorders>
            <w:shd w:val="clear" w:color="auto" w:fill="auto"/>
          </w:tcPr>
          <w:p w14:paraId="67B605EC" w14:textId="77777777" w:rsidR="001B7B1B" w:rsidRPr="00DD1AB5" w:rsidRDefault="00C45604" w:rsidP="00896A17">
            <w:pPr>
              <w:pStyle w:val="incidencetable"/>
              <w:rPr>
                <w:sz w:val="20"/>
                <w:szCs w:val="20"/>
              </w:rPr>
            </w:pPr>
            <w:r w:rsidRPr="00DD1AB5">
              <w:rPr>
                <w:sz w:val="20"/>
                <w:szCs w:val="20"/>
              </w:rPr>
              <w:t>2,435 (15.5)</w:t>
            </w:r>
          </w:p>
        </w:tc>
        <w:tc>
          <w:tcPr>
            <w:tcW w:w="1949" w:type="dxa"/>
            <w:tcBorders>
              <w:top w:val="nil"/>
              <w:left w:val="nil"/>
              <w:bottom w:val="nil"/>
              <w:right w:val="nil"/>
            </w:tcBorders>
            <w:shd w:val="clear" w:color="auto" w:fill="auto"/>
          </w:tcPr>
          <w:p w14:paraId="4D0E13AA" w14:textId="77777777" w:rsidR="001B7B1B" w:rsidRPr="00DD1AB5" w:rsidRDefault="00C45604" w:rsidP="00896A17">
            <w:pPr>
              <w:pStyle w:val="incidencetable"/>
              <w:rPr>
                <w:sz w:val="20"/>
                <w:szCs w:val="20"/>
              </w:rPr>
            </w:pPr>
            <w:r w:rsidRPr="00DD1AB5">
              <w:rPr>
                <w:sz w:val="20"/>
                <w:szCs w:val="20"/>
              </w:rPr>
              <w:t>630 (15.9)</w:t>
            </w:r>
          </w:p>
        </w:tc>
        <w:tc>
          <w:tcPr>
            <w:tcW w:w="957" w:type="dxa"/>
            <w:tcBorders>
              <w:top w:val="nil"/>
              <w:left w:val="nil"/>
              <w:bottom w:val="nil"/>
              <w:right w:val="nil"/>
            </w:tcBorders>
            <w:shd w:val="clear" w:color="auto" w:fill="auto"/>
            <w:vAlign w:val="center"/>
          </w:tcPr>
          <w:p w14:paraId="30152DEF" w14:textId="77777777" w:rsidR="001B7B1B" w:rsidRPr="00DD1AB5" w:rsidRDefault="001B7B1B" w:rsidP="00896A17">
            <w:pPr>
              <w:pStyle w:val="incidencetable"/>
              <w:rPr>
                <w:sz w:val="20"/>
                <w:szCs w:val="20"/>
              </w:rPr>
            </w:pPr>
          </w:p>
        </w:tc>
      </w:tr>
      <w:tr w:rsidR="00886FD8" w:rsidRPr="00DD1AB5" w14:paraId="18EA0AF4" w14:textId="77777777" w:rsidTr="00E17DFA">
        <w:trPr>
          <w:trHeight w:val="257"/>
        </w:trPr>
        <w:tc>
          <w:tcPr>
            <w:tcW w:w="5992" w:type="dxa"/>
            <w:tcBorders>
              <w:top w:val="nil"/>
              <w:bottom w:val="nil"/>
              <w:right w:val="nil"/>
            </w:tcBorders>
            <w:shd w:val="clear" w:color="auto" w:fill="auto"/>
            <w:vAlign w:val="center"/>
          </w:tcPr>
          <w:p w14:paraId="2B6D9C7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3</w:t>
            </w:r>
          </w:p>
        </w:tc>
        <w:tc>
          <w:tcPr>
            <w:tcW w:w="1949" w:type="dxa"/>
            <w:tcBorders>
              <w:top w:val="nil"/>
              <w:left w:val="nil"/>
              <w:bottom w:val="nil"/>
              <w:right w:val="nil"/>
            </w:tcBorders>
            <w:shd w:val="clear" w:color="auto" w:fill="auto"/>
          </w:tcPr>
          <w:p w14:paraId="2718F653" w14:textId="77777777" w:rsidR="001B7B1B" w:rsidRPr="00DD1AB5" w:rsidRDefault="00C45604" w:rsidP="00896A17">
            <w:pPr>
              <w:pStyle w:val="incidencetable"/>
              <w:rPr>
                <w:sz w:val="20"/>
                <w:szCs w:val="20"/>
              </w:rPr>
            </w:pPr>
            <w:r w:rsidRPr="00DD1AB5">
              <w:rPr>
                <w:sz w:val="20"/>
                <w:szCs w:val="20"/>
              </w:rPr>
              <w:t>5,845 (15.6)</w:t>
            </w:r>
          </w:p>
        </w:tc>
        <w:tc>
          <w:tcPr>
            <w:tcW w:w="1949" w:type="dxa"/>
            <w:tcBorders>
              <w:top w:val="nil"/>
              <w:left w:val="nil"/>
              <w:bottom w:val="nil"/>
              <w:right w:val="nil"/>
            </w:tcBorders>
            <w:shd w:val="clear" w:color="auto" w:fill="auto"/>
          </w:tcPr>
          <w:p w14:paraId="03AE8740" w14:textId="77777777" w:rsidR="001B7B1B" w:rsidRPr="00DD1AB5" w:rsidRDefault="00C45604" w:rsidP="00896A17">
            <w:pPr>
              <w:pStyle w:val="incidencetable"/>
              <w:rPr>
                <w:sz w:val="20"/>
                <w:szCs w:val="20"/>
              </w:rPr>
            </w:pPr>
            <w:r w:rsidRPr="00DD1AB5">
              <w:rPr>
                <w:sz w:val="20"/>
                <w:szCs w:val="20"/>
              </w:rPr>
              <w:t>1,774 (11.3)</w:t>
            </w:r>
          </w:p>
        </w:tc>
        <w:tc>
          <w:tcPr>
            <w:tcW w:w="1949" w:type="dxa"/>
            <w:tcBorders>
              <w:top w:val="nil"/>
              <w:left w:val="nil"/>
              <w:bottom w:val="nil"/>
              <w:right w:val="nil"/>
            </w:tcBorders>
            <w:shd w:val="clear" w:color="auto" w:fill="auto"/>
          </w:tcPr>
          <w:p w14:paraId="59876576" w14:textId="77777777" w:rsidR="001B7B1B" w:rsidRPr="00DD1AB5" w:rsidRDefault="00C45604" w:rsidP="00896A17">
            <w:pPr>
              <w:pStyle w:val="incidencetable"/>
              <w:rPr>
                <w:sz w:val="20"/>
                <w:szCs w:val="20"/>
              </w:rPr>
            </w:pPr>
            <w:r w:rsidRPr="00DD1AB5">
              <w:rPr>
                <w:sz w:val="20"/>
                <w:szCs w:val="20"/>
              </w:rPr>
              <w:t>506 (12.7)</w:t>
            </w:r>
          </w:p>
        </w:tc>
        <w:tc>
          <w:tcPr>
            <w:tcW w:w="957" w:type="dxa"/>
            <w:tcBorders>
              <w:top w:val="nil"/>
              <w:left w:val="nil"/>
              <w:bottom w:val="nil"/>
              <w:right w:val="nil"/>
            </w:tcBorders>
            <w:shd w:val="clear" w:color="auto" w:fill="auto"/>
            <w:vAlign w:val="center"/>
          </w:tcPr>
          <w:p w14:paraId="3A4C3716" w14:textId="77777777" w:rsidR="001B7B1B" w:rsidRPr="00DD1AB5" w:rsidRDefault="001B7B1B" w:rsidP="00896A17">
            <w:pPr>
              <w:pStyle w:val="incidencetable"/>
              <w:rPr>
                <w:sz w:val="20"/>
                <w:szCs w:val="20"/>
              </w:rPr>
            </w:pPr>
          </w:p>
        </w:tc>
      </w:tr>
      <w:tr w:rsidR="00886FD8" w:rsidRPr="00DD1AB5" w14:paraId="3C5B1FF2" w14:textId="77777777" w:rsidTr="00E17DFA">
        <w:trPr>
          <w:trHeight w:val="257"/>
        </w:trPr>
        <w:tc>
          <w:tcPr>
            <w:tcW w:w="5992" w:type="dxa"/>
            <w:tcBorders>
              <w:top w:val="nil"/>
              <w:bottom w:val="single" w:sz="4" w:space="0" w:color="auto"/>
              <w:right w:val="nil"/>
            </w:tcBorders>
            <w:shd w:val="clear" w:color="auto" w:fill="auto"/>
            <w:vAlign w:val="center"/>
          </w:tcPr>
          <w:p w14:paraId="65B302D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4 +</w:t>
            </w:r>
          </w:p>
        </w:tc>
        <w:tc>
          <w:tcPr>
            <w:tcW w:w="1949" w:type="dxa"/>
            <w:tcBorders>
              <w:top w:val="nil"/>
              <w:left w:val="nil"/>
              <w:bottom w:val="single" w:sz="4" w:space="0" w:color="auto"/>
              <w:right w:val="nil"/>
            </w:tcBorders>
            <w:shd w:val="clear" w:color="auto" w:fill="auto"/>
          </w:tcPr>
          <w:p w14:paraId="1F7FCD0A" w14:textId="77777777" w:rsidR="001B7B1B" w:rsidRPr="00DD1AB5" w:rsidRDefault="00C45604" w:rsidP="00896A17">
            <w:pPr>
              <w:pStyle w:val="incidencetable"/>
              <w:rPr>
                <w:sz w:val="20"/>
                <w:szCs w:val="20"/>
              </w:rPr>
            </w:pPr>
            <w:r w:rsidRPr="00DD1AB5">
              <w:rPr>
                <w:sz w:val="20"/>
                <w:szCs w:val="20"/>
              </w:rPr>
              <w:t>5,537 (14.8)</w:t>
            </w:r>
          </w:p>
        </w:tc>
        <w:tc>
          <w:tcPr>
            <w:tcW w:w="1949" w:type="dxa"/>
            <w:tcBorders>
              <w:top w:val="nil"/>
              <w:left w:val="nil"/>
              <w:bottom w:val="single" w:sz="4" w:space="0" w:color="auto"/>
              <w:right w:val="nil"/>
            </w:tcBorders>
            <w:shd w:val="clear" w:color="auto" w:fill="auto"/>
          </w:tcPr>
          <w:p w14:paraId="04E9CC8E" w14:textId="77777777" w:rsidR="001B7B1B" w:rsidRPr="00DD1AB5" w:rsidRDefault="00C45604" w:rsidP="00896A17">
            <w:pPr>
              <w:pStyle w:val="incidencetable"/>
              <w:rPr>
                <w:sz w:val="20"/>
                <w:szCs w:val="20"/>
              </w:rPr>
            </w:pPr>
            <w:r w:rsidRPr="00DD1AB5">
              <w:rPr>
                <w:sz w:val="20"/>
                <w:szCs w:val="20"/>
              </w:rPr>
              <w:t>1,283 (8.2)</w:t>
            </w:r>
          </w:p>
        </w:tc>
        <w:tc>
          <w:tcPr>
            <w:tcW w:w="1949" w:type="dxa"/>
            <w:tcBorders>
              <w:top w:val="nil"/>
              <w:left w:val="nil"/>
              <w:bottom w:val="single" w:sz="4" w:space="0" w:color="auto"/>
              <w:right w:val="nil"/>
            </w:tcBorders>
            <w:shd w:val="clear" w:color="auto" w:fill="auto"/>
          </w:tcPr>
          <w:p w14:paraId="185927D9" w14:textId="77777777" w:rsidR="001B7B1B" w:rsidRPr="00DD1AB5" w:rsidRDefault="00C45604" w:rsidP="00896A17">
            <w:pPr>
              <w:pStyle w:val="incidencetable"/>
              <w:rPr>
                <w:sz w:val="20"/>
                <w:szCs w:val="20"/>
              </w:rPr>
            </w:pPr>
            <w:r w:rsidRPr="00DD1AB5">
              <w:rPr>
                <w:sz w:val="20"/>
                <w:szCs w:val="20"/>
              </w:rPr>
              <w:t>300 (7.5)</w:t>
            </w:r>
          </w:p>
        </w:tc>
        <w:tc>
          <w:tcPr>
            <w:tcW w:w="957" w:type="dxa"/>
            <w:tcBorders>
              <w:top w:val="nil"/>
              <w:left w:val="nil"/>
              <w:bottom w:val="single" w:sz="4" w:space="0" w:color="auto"/>
              <w:right w:val="nil"/>
            </w:tcBorders>
            <w:shd w:val="clear" w:color="auto" w:fill="auto"/>
            <w:vAlign w:val="center"/>
          </w:tcPr>
          <w:p w14:paraId="2F5A7584" w14:textId="77777777" w:rsidR="001B7B1B" w:rsidRPr="00DD1AB5" w:rsidRDefault="001B7B1B" w:rsidP="00896A17">
            <w:pPr>
              <w:pStyle w:val="incidencetable"/>
              <w:rPr>
                <w:sz w:val="20"/>
                <w:szCs w:val="20"/>
              </w:rPr>
            </w:pPr>
          </w:p>
        </w:tc>
      </w:tr>
      <w:tr w:rsidR="00886FD8" w:rsidRPr="00DD1AB5" w14:paraId="2F63B813" w14:textId="77777777" w:rsidTr="00E17DFA">
        <w:trPr>
          <w:trHeight w:val="257"/>
        </w:trPr>
        <w:tc>
          <w:tcPr>
            <w:tcW w:w="5992" w:type="dxa"/>
            <w:tcBorders>
              <w:bottom w:val="nil"/>
              <w:right w:val="nil"/>
            </w:tcBorders>
            <w:shd w:val="clear" w:color="auto" w:fill="auto"/>
            <w:vAlign w:val="center"/>
          </w:tcPr>
          <w:p w14:paraId="0EE55C56" w14:textId="5BC60216"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Comorbidity during the baseline period</w:t>
            </w:r>
          </w:p>
        </w:tc>
        <w:tc>
          <w:tcPr>
            <w:tcW w:w="1949" w:type="dxa"/>
            <w:tcBorders>
              <w:left w:val="nil"/>
              <w:bottom w:val="nil"/>
              <w:right w:val="nil"/>
            </w:tcBorders>
            <w:shd w:val="clear" w:color="auto" w:fill="auto"/>
            <w:vAlign w:val="center"/>
          </w:tcPr>
          <w:p w14:paraId="1014056B"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6B2099DC"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5CBB6B68"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1D145092" w14:textId="77777777" w:rsidR="001B7B1B" w:rsidRPr="00DD1AB5" w:rsidRDefault="001B7B1B" w:rsidP="00896A17">
            <w:pPr>
              <w:pStyle w:val="incidencetable"/>
              <w:rPr>
                <w:sz w:val="20"/>
                <w:szCs w:val="20"/>
              </w:rPr>
            </w:pPr>
          </w:p>
        </w:tc>
      </w:tr>
      <w:tr w:rsidR="00886FD8" w:rsidRPr="00DD1AB5" w14:paraId="66F54173" w14:textId="77777777" w:rsidTr="00E17DFA">
        <w:trPr>
          <w:trHeight w:val="257"/>
        </w:trPr>
        <w:tc>
          <w:tcPr>
            <w:tcW w:w="5992" w:type="dxa"/>
            <w:tcBorders>
              <w:top w:val="nil"/>
              <w:bottom w:val="nil"/>
              <w:right w:val="nil"/>
            </w:tcBorders>
            <w:shd w:val="clear" w:color="auto" w:fill="auto"/>
            <w:vAlign w:val="center"/>
          </w:tcPr>
          <w:p w14:paraId="1F996BE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Hypertension</w:t>
            </w:r>
          </w:p>
        </w:tc>
        <w:tc>
          <w:tcPr>
            <w:tcW w:w="1949" w:type="dxa"/>
            <w:tcBorders>
              <w:top w:val="nil"/>
              <w:left w:val="nil"/>
              <w:bottom w:val="nil"/>
              <w:right w:val="nil"/>
            </w:tcBorders>
            <w:shd w:val="clear" w:color="auto" w:fill="auto"/>
          </w:tcPr>
          <w:p w14:paraId="5BCC21FA" w14:textId="77777777" w:rsidR="001B7B1B" w:rsidRPr="00DD1AB5" w:rsidRDefault="00C45604" w:rsidP="00896A17">
            <w:pPr>
              <w:pStyle w:val="incidencetable"/>
              <w:rPr>
                <w:sz w:val="20"/>
                <w:szCs w:val="20"/>
              </w:rPr>
            </w:pPr>
            <w:r w:rsidRPr="00DD1AB5">
              <w:rPr>
                <w:sz w:val="20"/>
                <w:szCs w:val="20"/>
              </w:rPr>
              <w:t>20,169 (53.8)</w:t>
            </w:r>
          </w:p>
        </w:tc>
        <w:tc>
          <w:tcPr>
            <w:tcW w:w="1949" w:type="dxa"/>
            <w:tcBorders>
              <w:top w:val="nil"/>
              <w:left w:val="nil"/>
              <w:bottom w:val="nil"/>
              <w:right w:val="nil"/>
            </w:tcBorders>
            <w:shd w:val="clear" w:color="auto" w:fill="auto"/>
          </w:tcPr>
          <w:p w14:paraId="4140571A" w14:textId="77777777" w:rsidR="001B7B1B" w:rsidRPr="00DD1AB5" w:rsidRDefault="00C45604" w:rsidP="00896A17">
            <w:pPr>
              <w:pStyle w:val="incidencetable"/>
              <w:rPr>
                <w:sz w:val="20"/>
                <w:szCs w:val="20"/>
              </w:rPr>
            </w:pPr>
            <w:r w:rsidRPr="00DD1AB5">
              <w:rPr>
                <w:sz w:val="20"/>
                <w:szCs w:val="20"/>
              </w:rPr>
              <w:t>6,451 (41.0)</w:t>
            </w:r>
          </w:p>
        </w:tc>
        <w:tc>
          <w:tcPr>
            <w:tcW w:w="1949" w:type="dxa"/>
            <w:tcBorders>
              <w:top w:val="nil"/>
              <w:left w:val="nil"/>
              <w:bottom w:val="nil"/>
              <w:right w:val="nil"/>
            </w:tcBorders>
            <w:shd w:val="clear" w:color="auto" w:fill="auto"/>
          </w:tcPr>
          <w:p w14:paraId="5C5A4DC5" w14:textId="77777777" w:rsidR="001B7B1B" w:rsidRPr="00DD1AB5" w:rsidRDefault="00C45604" w:rsidP="00896A17">
            <w:pPr>
              <w:pStyle w:val="incidencetable"/>
              <w:rPr>
                <w:sz w:val="20"/>
                <w:szCs w:val="20"/>
              </w:rPr>
            </w:pPr>
            <w:r w:rsidRPr="00DD1AB5">
              <w:rPr>
                <w:sz w:val="20"/>
                <w:szCs w:val="20"/>
              </w:rPr>
              <w:t>1,580 (39.8)</w:t>
            </w:r>
          </w:p>
        </w:tc>
        <w:tc>
          <w:tcPr>
            <w:tcW w:w="957" w:type="dxa"/>
            <w:tcBorders>
              <w:top w:val="nil"/>
              <w:left w:val="nil"/>
              <w:bottom w:val="nil"/>
              <w:right w:val="nil"/>
            </w:tcBorders>
          </w:tcPr>
          <w:p w14:paraId="0F6669CB" w14:textId="2DBD0343" w:rsidR="001B7B1B" w:rsidRPr="00DD1AB5" w:rsidRDefault="006A71D5" w:rsidP="00896A17">
            <w:pPr>
              <w:pStyle w:val="incidencetable"/>
              <w:rPr>
                <w:sz w:val="20"/>
                <w:szCs w:val="20"/>
              </w:rPr>
            </w:pPr>
            <w:r w:rsidRPr="00DD1AB5">
              <w:rPr>
                <w:sz w:val="20"/>
                <w:szCs w:val="20"/>
              </w:rPr>
              <w:t>&lt;0.001</w:t>
            </w:r>
          </w:p>
        </w:tc>
      </w:tr>
      <w:tr w:rsidR="00886FD8" w:rsidRPr="00DD1AB5" w14:paraId="14D23C1A" w14:textId="77777777" w:rsidTr="00E17DFA">
        <w:trPr>
          <w:trHeight w:val="257"/>
        </w:trPr>
        <w:tc>
          <w:tcPr>
            <w:tcW w:w="5992" w:type="dxa"/>
            <w:tcBorders>
              <w:top w:val="nil"/>
              <w:bottom w:val="nil"/>
              <w:right w:val="nil"/>
            </w:tcBorders>
            <w:shd w:val="clear" w:color="auto" w:fill="auto"/>
            <w:vAlign w:val="center"/>
          </w:tcPr>
          <w:p w14:paraId="69DCB529" w14:textId="753FD6D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Hyperlipidemia</w:t>
            </w:r>
          </w:p>
        </w:tc>
        <w:tc>
          <w:tcPr>
            <w:tcW w:w="1949" w:type="dxa"/>
            <w:tcBorders>
              <w:top w:val="nil"/>
              <w:left w:val="nil"/>
              <w:bottom w:val="nil"/>
              <w:right w:val="nil"/>
            </w:tcBorders>
            <w:shd w:val="clear" w:color="auto" w:fill="auto"/>
          </w:tcPr>
          <w:p w14:paraId="531EE4AC" w14:textId="77777777" w:rsidR="001B7B1B" w:rsidRPr="00DD1AB5" w:rsidRDefault="00C45604" w:rsidP="00896A17">
            <w:pPr>
              <w:pStyle w:val="incidencetable"/>
              <w:rPr>
                <w:sz w:val="20"/>
                <w:szCs w:val="20"/>
              </w:rPr>
            </w:pPr>
            <w:r w:rsidRPr="00DD1AB5">
              <w:rPr>
                <w:sz w:val="20"/>
                <w:szCs w:val="20"/>
              </w:rPr>
              <w:t>12,761 (34.0)</w:t>
            </w:r>
          </w:p>
        </w:tc>
        <w:tc>
          <w:tcPr>
            <w:tcW w:w="1949" w:type="dxa"/>
            <w:tcBorders>
              <w:top w:val="nil"/>
              <w:left w:val="nil"/>
              <w:bottom w:val="nil"/>
              <w:right w:val="nil"/>
            </w:tcBorders>
            <w:shd w:val="clear" w:color="auto" w:fill="auto"/>
          </w:tcPr>
          <w:p w14:paraId="63378136" w14:textId="77777777" w:rsidR="001B7B1B" w:rsidRPr="00DD1AB5" w:rsidRDefault="00C45604" w:rsidP="00896A17">
            <w:pPr>
              <w:pStyle w:val="incidencetable"/>
              <w:rPr>
                <w:sz w:val="20"/>
                <w:szCs w:val="20"/>
              </w:rPr>
            </w:pPr>
            <w:r w:rsidRPr="00DD1AB5">
              <w:rPr>
                <w:sz w:val="20"/>
                <w:szCs w:val="20"/>
              </w:rPr>
              <w:t>4,121 (26.2)</w:t>
            </w:r>
          </w:p>
        </w:tc>
        <w:tc>
          <w:tcPr>
            <w:tcW w:w="1949" w:type="dxa"/>
            <w:tcBorders>
              <w:top w:val="nil"/>
              <w:left w:val="nil"/>
              <w:bottom w:val="nil"/>
              <w:right w:val="nil"/>
            </w:tcBorders>
            <w:shd w:val="clear" w:color="auto" w:fill="auto"/>
          </w:tcPr>
          <w:p w14:paraId="6364CF94" w14:textId="77777777" w:rsidR="001B7B1B" w:rsidRPr="00DD1AB5" w:rsidRDefault="00C45604" w:rsidP="00896A17">
            <w:pPr>
              <w:pStyle w:val="incidencetable"/>
              <w:rPr>
                <w:sz w:val="20"/>
                <w:szCs w:val="20"/>
              </w:rPr>
            </w:pPr>
            <w:r w:rsidRPr="00DD1AB5">
              <w:rPr>
                <w:sz w:val="20"/>
                <w:szCs w:val="20"/>
              </w:rPr>
              <w:t>1,053 (26.5)</w:t>
            </w:r>
          </w:p>
        </w:tc>
        <w:tc>
          <w:tcPr>
            <w:tcW w:w="957" w:type="dxa"/>
            <w:tcBorders>
              <w:top w:val="nil"/>
              <w:left w:val="nil"/>
              <w:bottom w:val="nil"/>
              <w:right w:val="nil"/>
            </w:tcBorders>
          </w:tcPr>
          <w:p w14:paraId="2D7C4E3D" w14:textId="4732F14A" w:rsidR="001B7B1B" w:rsidRPr="00DD1AB5" w:rsidRDefault="006A71D5" w:rsidP="00896A17">
            <w:pPr>
              <w:pStyle w:val="incidencetable"/>
              <w:rPr>
                <w:sz w:val="20"/>
                <w:szCs w:val="20"/>
              </w:rPr>
            </w:pPr>
            <w:r w:rsidRPr="00DD1AB5">
              <w:rPr>
                <w:sz w:val="20"/>
                <w:szCs w:val="20"/>
              </w:rPr>
              <w:t>&lt;0.001</w:t>
            </w:r>
          </w:p>
        </w:tc>
      </w:tr>
      <w:tr w:rsidR="00886FD8" w:rsidRPr="00DD1AB5" w14:paraId="5DC1CB0C" w14:textId="77777777" w:rsidTr="00E17DFA">
        <w:trPr>
          <w:trHeight w:val="257"/>
        </w:trPr>
        <w:tc>
          <w:tcPr>
            <w:tcW w:w="5992" w:type="dxa"/>
            <w:tcBorders>
              <w:top w:val="nil"/>
              <w:bottom w:val="nil"/>
              <w:right w:val="nil"/>
            </w:tcBorders>
            <w:shd w:val="clear" w:color="auto" w:fill="auto"/>
            <w:vAlign w:val="center"/>
          </w:tcPr>
          <w:p w14:paraId="60585EED"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Diabetes</w:t>
            </w:r>
          </w:p>
        </w:tc>
        <w:tc>
          <w:tcPr>
            <w:tcW w:w="1949" w:type="dxa"/>
            <w:tcBorders>
              <w:top w:val="nil"/>
              <w:left w:val="nil"/>
              <w:bottom w:val="nil"/>
              <w:right w:val="nil"/>
            </w:tcBorders>
            <w:shd w:val="clear" w:color="auto" w:fill="auto"/>
          </w:tcPr>
          <w:p w14:paraId="393E8DC1" w14:textId="77777777" w:rsidR="001B7B1B" w:rsidRPr="00DD1AB5" w:rsidRDefault="00C45604" w:rsidP="00896A17">
            <w:pPr>
              <w:pStyle w:val="incidencetable"/>
              <w:rPr>
                <w:sz w:val="20"/>
                <w:szCs w:val="20"/>
              </w:rPr>
            </w:pPr>
            <w:r w:rsidRPr="00DD1AB5">
              <w:rPr>
                <w:sz w:val="20"/>
                <w:szCs w:val="20"/>
              </w:rPr>
              <w:t>10,839 (28.9)</w:t>
            </w:r>
          </w:p>
        </w:tc>
        <w:tc>
          <w:tcPr>
            <w:tcW w:w="1949" w:type="dxa"/>
            <w:tcBorders>
              <w:top w:val="nil"/>
              <w:left w:val="nil"/>
              <w:bottom w:val="nil"/>
              <w:right w:val="nil"/>
            </w:tcBorders>
            <w:shd w:val="clear" w:color="auto" w:fill="auto"/>
          </w:tcPr>
          <w:p w14:paraId="2FD0EEEB" w14:textId="77777777" w:rsidR="001B7B1B" w:rsidRPr="00DD1AB5" w:rsidRDefault="00C45604" w:rsidP="00896A17">
            <w:pPr>
              <w:pStyle w:val="incidencetable"/>
              <w:rPr>
                <w:sz w:val="20"/>
                <w:szCs w:val="20"/>
              </w:rPr>
            </w:pPr>
            <w:r w:rsidRPr="00DD1AB5">
              <w:rPr>
                <w:sz w:val="20"/>
                <w:szCs w:val="20"/>
              </w:rPr>
              <w:t>3,641 (23.2)</w:t>
            </w:r>
          </w:p>
        </w:tc>
        <w:tc>
          <w:tcPr>
            <w:tcW w:w="1949" w:type="dxa"/>
            <w:tcBorders>
              <w:top w:val="nil"/>
              <w:left w:val="nil"/>
              <w:bottom w:val="nil"/>
              <w:right w:val="nil"/>
            </w:tcBorders>
            <w:shd w:val="clear" w:color="auto" w:fill="auto"/>
          </w:tcPr>
          <w:p w14:paraId="7D6A83FC" w14:textId="77777777" w:rsidR="001B7B1B" w:rsidRPr="00DD1AB5" w:rsidRDefault="00C45604" w:rsidP="00896A17">
            <w:pPr>
              <w:pStyle w:val="incidencetable"/>
              <w:rPr>
                <w:sz w:val="20"/>
                <w:szCs w:val="20"/>
              </w:rPr>
            </w:pPr>
            <w:r w:rsidRPr="00DD1AB5">
              <w:rPr>
                <w:sz w:val="20"/>
                <w:szCs w:val="20"/>
              </w:rPr>
              <w:t>872 (21.9)</w:t>
            </w:r>
          </w:p>
        </w:tc>
        <w:tc>
          <w:tcPr>
            <w:tcW w:w="957" w:type="dxa"/>
            <w:tcBorders>
              <w:top w:val="nil"/>
              <w:left w:val="nil"/>
              <w:bottom w:val="nil"/>
              <w:right w:val="nil"/>
            </w:tcBorders>
          </w:tcPr>
          <w:p w14:paraId="7A5659D9" w14:textId="085F7675" w:rsidR="001B7B1B" w:rsidRPr="00DD1AB5" w:rsidRDefault="006A71D5" w:rsidP="00896A17">
            <w:pPr>
              <w:pStyle w:val="incidencetable"/>
              <w:rPr>
                <w:sz w:val="20"/>
                <w:szCs w:val="20"/>
              </w:rPr>
            </w:pPr>
            <w:r w:rsidRPr="00DD1AB5">
              <w:rPr>
                <w:sz w:val="20"/>
                <w:szCs w:val="20"/>
              </w:rPr>
              <w:t>&lt;0.001</w:t>
            </w:r>
          </w:p>
        </w:tc>
      </w:tr>
      <w:tr w:rsidR="00886FD8" w:rsidRPr="00DD1AB5" w14:paraId="6E5E678B" w14:textId="77777777" w:rsidTr="00E17DFA">
        <w:trPr>
          <w:trHeight w:val="257"/>
        </w:trPr>
        <w:tc>
          <w:tcPr>
            <w:tcW w:w="5992" w:type="dxa"/>
            <w:tcBorders>
              <w:top w:val="nil"/>
              <w:bottom w:val="nil"/>
              <w:right w:val="nil"/>
            </w:tcBorders>
            <w:shd w:val="clear" w:color="auto" w:fill="auto"/>
            <w:vAlign w:val="center"/>
          </w:tcPr>
          <w:p w14:paraId="6E9776E1"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CKD stage 1-3</w:t>
            </w:r>
          </w:p>
        </w:tc>
        <w:tc>
          <w:tcPr>
            <w:tcW w:w="1949" w:type="dxa"/>
            <w:tcBorders>
              <w:top w:val="nil"/>
              <w:left w:val="nil"/>
              <w:bottom w:val="nil"/>
              <w:right w:val="nil"/>
            </w:tcBorders>
            <w:shd w:val="clear" w:color="auto" w:fill="auto"/>
          </w:tcPr>
          <w:p w14:paraId="43B888AE" w14:textId="77777777" w:rsidR="001B7B1B" w:rsidRPr="00DD1AB5" w:rsidRDefault="00C45604" w:rsidP="00896A17">
            <w:pPr>
              <w:pStyle w:val="incidencetable"/>
              <w:rPr>
                <w:sz w:val="20"/>
                <w:szCs w:val="20"/>
              </w:rPr>
            </w:pPr>
            <w:r w:rsidRPr="00DD1AB5">
              <w:rPr>
                <w:sz w:val="20"/>
                <w:szCs w:val="20"/>
              </w:rPr>
              <w:t>208 (0.6)</w:t>
            </w:r>
          </w:p>
        </w:tc>
        <w:tc>
          <w:tcPr>
            <w:tcW w:w="1949" w:type="dxa"/>
            <w:tcBorders>
              <w:top w:val="nil"/>
              <w:left w:val="nil"/>
              <w:bottom w:val="nil"/>
              <w:right w:val="nil"/>
            </w:tcBorders>
            <w:shd w:val="clear" w:color="auto" w:fill="auto"/>
          </w:tcPr>
          <w:p w14:paraId="19604744" w14:textId="77777777" w:rsidR="001B7B1B" w:rsidRPr="00DD1AB5" w:rsidRDefault="00C45604" w:rsidP="00896A17">
            <w:pPr>
              <w:pStyle w:val="incidencetable"/>
              <w:rPr>
                <w:sz w:val="20"/>
                <w:szCs w:val="20"/>
              </w:rPr>
            </w:pPr>
            <w:r w:rsidRPr="00DD1AB5">
              <w:rPr>
                <w:sz w:val="20"/>
                <w:szCs w:val="20"/>
              </w:rPr>
              <w:t>63 (0.4)</w:t>
            </w:r>
          </w:p>
        </w:tc>
        <w:tc>
          <w:tcPr>
            <w:tcW w:w="1949" w:type="dxa"/>
            <w:tcBorders>
              <w:top w:val="nil"/>
              <w:left w:val="nil"/>
              <w:bottom w:val="nil"/>
              <w:right w:val="nil"/>
            </w:tcBorders>
            <w:shd w:val="clear" w:color="auto" w:fill="auto"/>
          </w:tcPr>
          <w:p w14:paraId="1D9ABD31" w14:textId="77777777" w:rsidR="001B7B1B" w:rsidRPr="00DD1AB5" w:rsidRDefault="00C45604" w:rsidP="00896A17">
            <w:pPr>
              <w:pStyle w:val="incidencetable"/>
              <w:rPr>
                <w:sz w:val="20"/>
                <w:szCs w:val="20"/>
              </w:rPr>
            </w:pPr>
            <w:r w:rsidRPr="00DD1AB5">
              <w:rPr>
                <w:sz w:val="20"/>
                <w:szCs w:val="20"/>
              </w:rPr>
              <w:t>14 (0.4)</w:t>
            </w:r>
          </w:p>
        </w:tc>
        <w:tc>
          <w:tcPr>
            <w:tcW w:w="957" w:type="dxa"/>
            <w:tcBorders>
              <w:top w:val="nil"/>
              <w:left w:val="nil"/>
              <w:bottom w:val="nil"/>
              <w:right w:val="nil"/>
            </w:tcBorders>
          </w:tcPr>
          <w:p w14:paraId="5458D133" w14:textId="77777777" w:rsidR="001B7B1B" w:rsidRPr="00DD1AB5" w:rsidRDefault="00C45604" w:rsidP="00896A17">
            <w:pPr>
              <w:pStyle w:val="incidencetable"/>
              <w:rPr>
                <w:sz w:val="20"/>
                <w:szCs w:val="20"/>
              </w:rPr>
            </w:pPr>
            <w:r w:rsidRPr="00DD1AB5">
              <w:rPr>
                <w:sz w:val="20"/>
                <w:szCs w:val="20"/>
              </w:rPr>
              <w:t>0.028</w:t>
            </w:r>
          </w:p>
        </w:tc>
      </w:tr>
      <w:tr w:rsidR="00886FD8" w:rsidRPr="00DD1AB5" w14:paraId="5B9C824D" w14:textId="77777777" w:rsidTr="00E17DFA">
        <w:trPr>
          <w:trHeight w:val="257"/>
        </w:trPr>
        <w:tc>
          <w:tcPr>
            <w:tcW w:w="5992" w:type="dxa"/>
            <w:tcBorders>
              <w:top w:val="nil"/>
              <w:bottom w:val="nil"/>
              <w:right w:val="nil"/>
            </w:tcBorders>
            <w:shd w:val="clear" w:color="auto" w:fill="auto"/>
            <w:vAlign w:val="center"/>
          </w:tcPr>
          <w:p w14:paraId="36B72D6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CKD stage 4-5</w:t>
            </w:r>
          </w:p>
        </w:tc>
        <w:tc>
          <w:tcPr>
            <w:tcW w:w="1949" w:type="dxa"/>
            <w:tcBorders>
              <w:top w:val="nil"/>
              <w:left w:val="nil"/>
              <w:bottom w:val="nil"/>
              <w:right w:val="nil"/>
            </w:tcBorders>
            <w:shd w:val="clear" w:color="auto" w:fill="auto"/>
          </w:tcPr>
          <w:p w14:paraId="2C562755" w14:textId="77777777" w:rsidR="001B7B1B" w:rsidRPr="00DD1AB5" w:rsidRDefault="00C45604" w:rsidP="00896A17">
            <w:pPr>
              <w:pStyle w:val="incidencetable"/>
              <w:rPr>
                <w:sz w:val="20"/>
                <w:szCs w:val="20"/>
              </w:rPr>
            </w:pPr>
            <w:r w:rsidRPr="00DD1AB5">
              <w:rPr>
                <w:sz w:val="20"/>
                <w:szCs w:val="20"/>
              </w:rPr>
              <w:t>157 (0.4)</w:t>
            </w:r>
          </w:p>
        </w:tc>
        <w:tc>
          <w:tcPr>
            <w:tcW w:w="1949" w:type="dxa"/>
            <w:tcBorders>
              <w:top w:val="nil"/>
              <w:left w:val="nil"/>
              <w:bottom w:val="nil"/>
              <w:right w:val="nil"/>
            </w:tcBorders>
            <w:shd w:val="clear" w:color="auto" w:fill="auto"/>
          </w:tcPr>
          <w:p w14:paraId="002FA9F8" w14:textId="77777777" w:rsidR="001B7B1B" w:rsidRPr="00DD1AB5" w:rsidRDefault="00C45604" w:rsidP="00896A17">
            <w:pPr>
              <w:pStyle w:val="incidencetable"/>
              <w:rPr>
                <w:sz w:val="20"/>
                <w:szCs w:val="20"/>
              </w:rPr>
            </w:pPr>
            <w:r w:rsidRPr="00DD1AB5">
              <w:rPr>
                <w:sz w:val="20"/>
                <w:szCs w:val="20"/>
              </w:rPr>
              <w:t>31 (0.2)</w:t>
            </w:r>
          </w:p>
        </w:tc>
        <w:tc>
          <w:tcPr>
            <w:tcW w:w="1949" w:type="dxa"/>
            <w:tcBorders>
              <w:top w:val="nil"/>
              <w:left w:val="nil"/>
              <w:bottom w:val="nil"/>
              <w:right w:val="nil"/>
            </w:tcBorders>
            <w:shd w:val="clear" w:color="auto" w:fill="auto"/>
          </w:tcPr>
          <w:p w14:paraId="3F984A83" w14:textId="77777777" w:rsidR="001B7B1B" w:rsidRPr="00DD1AB5" w:rsidRDefault="00C45604" w:rsidP="00896A17">
            <w:pPr>
              <w:pStyle w:val="incidencetable"/>
              <w:rPr>
                <w:sz w:val="20"/>
                <w:szCs w:val="20"/>
              </w:rPr>
            </w:pPr>
            <w:r w:rsidRPr="00DD1AB5">
              <w:rPr>
                <w:sz w:val="20"/>
                <w:szCs w:val="20"/>
              </w:rPr>
              <w:t>4 (0.1)</w:t>
            </w:r>
          </w:p>
        </w:tc>
        <w:tc>
          <w:tcPr>
            <w:tcW w:w="957" w:type="dxa"/>
            <w:tcBorders>
              <w:top w:val="nil"/>
              <w:left w:val="nil"/>
              <w:bottom w:val="nil"/>
              <w:right w:val="nil"/>
            </w:tcBorders>
          </w:tcPr>
          <w:p w14:paraId="506F5F01" w14:textId="5150206C" w:rsidR="001B7B1B" w:rsidRPr="00DD1AB5" w:rsidRDefault="006A71D5" w:rsidP="00896A17">
            <w:pPr>
              <w:pStyle w:val="incidencetable"/>
              <w:rPr>
                <w:sz w:val="20"/>
                <w:szCs w:val="20"/>
              </w:rPr>
            </w:pPr>
            <w:r w:rsidRPr="00DD1AB5">
              <w:rPr>
                <w:sz w:val="20"/>
                <w:szCs w:val="20"/>
              </w:rPr>
              <w:t>&lt;0.001</w:t>
            </w:r>
          </w:p>
        </w:tc>
      </w:tr>
      <w:tr w:rsidR="00886FD8" w:rsidRPr="00DD1AB5" w14:paraId="1DC1169F" w14:textId="77777777" w:rsidTr="00E17DFA">
        <w:trPr>
          <w:trHeight w:val="257"/>
        </w:trPr>
        <w:tc>
          <w:tcPr>
            <w:tcW w:w="5992" w:type="dxa"/>
            <w:tcBorders>
              <w:top w:val="nil"/>
              <w:bottom w:val="nil"/>
              <w:right w:val="nil"/>
            </w:tcBorders>
            <w:shd w:val="clear" w:color="auto" w:fill="auto"/>
            <w:vAlign w:val="center"/>
          </w:tcPr>
          <w:p w14:paraId="1E3FB51E"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Stroke</w:t>
            </w:r>
          </w:p>
        </w:tc>
        <w:tc>
          <w:tcPr>
            <w:tcW w:w="1949" w:type="dxa"/>
            <w:tcBorders>
              <w:top w:val="nil"/>
              <w:left w:val="nil"/>
              <w:bottom w:val="nil"/>
              <w:right w:val="nil"/>
            </w:tcBorders>
            <w:shd w:val="clear" w:color="auto" w:fill="auto"/>
          </w:tcPr>
          <w:p w14:paraId="0D13FE04" w14:textId="77777777" w:rsidR="001B7B1B" w:rsidRPr="00DD1AB5" w:rsidRDefault="00C45604" w:rsidP="00896A17">
            <w:pPr>
              <w:pStyle w:val="incidencetable"/>
              <w:rPr>
                <w:sz w:val="20"/>
                <w:szCs w:val="20"/>
              </w:rPr>
            </w:pPr>
            <w:r w:rsidRPr="00DD1AB5">
              <w:rPr>
                <w:sz w:val="20"/>
                <w:szCs w:val="20"/>
              </w:rPr>
              <w:t>992 (2.6)</w:t>
            </w:r>
          </w:p>
        </w:tc>
        <w:tc>
          <w:tcPr>
            <w:tcW w:w="1949" w:type="dxa"/>
            <w:tcBorders>
              <w:top w:val="nil"/>
              <w:left w:val="nil"/>
              <w:bottom w:val="nil"/>
              <w:right w:val="nil"/>
            </w:tcBorders>
            <w:shd w:val="clear" w:color="auto" w:fill="auto"/>
          </w:tcPr>
          <w:p w14:paraId="5304A92F" w14:textId="77777777" w:rsidR="001B7B1B" w:rsidRPr="00DD1AB5" w:rsidRDefault="00C45604" w:rsidP="00896A17">
            <w:pPr>
              <w:pStyle w:val="incidencetable"/>
              <w:rPr>
                <w:sz w:val="20"/>
                <w:szCs w:val="20"/>
              </w:rPr>
            </w:pPr>
            <w:r w:rsidRPr="00DD1AB5">
              <w:rPr>
                <w:sz w:val="20"/>
                <w:szCs w:val="20"/>
              </w:rPr>
              <w:t>193 (1.2)</w:t>
            </w:r>
          </w:p>
        </w:tc>
        <w:tc>
          <w:tcPr>
            <w:tcW w:w="1949" w:type="dxa"/>
            <w:tcBorders>
              <w:top w:val="nil"/>
              <w:left w:val="nil"/>
              <w:bottom w:val="nil"/>
              <w:right w:val="nil"/>
            </w:tcBorders>
            <w:shd w:val="clear" w:color="auto" w:fill="auto"/>
          </w:tcPr>
          <w:p w14:paraId="74DB3FB8" w14:textId="77777777" w:rsidR="001B7B1B" w:rsidRPr="00DD1AB5" w:rsidRDefault="00C45604" w:rsidP="00896A17">
            <w:pPr>
              <w:pStyle w:val="incidencetable"/>
              <w:rPr>
                <w:sz w:val="20"/>
                <w:szCs w:val="20"/>
              </w:rPr>
            </w:pPr>
            <w:r w:rsidRPr="00DD1AB5">
              <w:rPr>
                <w:sz w:val="20"/>
                <w:szCs w:val="20"/>
              </w:rPr>
              <w:t>21 (0.5)</w:t>
            </w:r>
          </w:p>
        </w:tc>
        <w:tc>
          <w:tcPr>
            <w:tcW w:w="957" w:type="dxa"/>
            <w:tcBorders>
              <w:top w:val="nil"/>
              <w:left w:val="nil"/>
              <w:bottom w:val="nil"/>
              <w:right w:val="nil"/>
            </w:tcBorders>
          </w:tcPr>
          <w:p w14:paraId="1A287945" w14:textId="09F8B8BD" w:rsidR="001B7B1B" w:rsidRPr="00DD1AB5" w:rsidRDefault="006A71D5" w:rsidP="00896A17">
            <w:pPr>
              <w:pStyle w:val="incidencetable"/>
              <w:rPr>
                <w:sz w:val="20"/>
                <w:szCs w:val="20"/>
              </w:rPr>
            </w:pPr>
            <w:r w:rsidRPr="00DD1AB5">
              <w:rPr>
                <w:sz w:val="20"/>
                <w:szCs w:val="20"/>
              </w:rPr>
              <w:t>&lt;0.001</w:t>
            </w:r>
          </w:p>
        </w:tc>
      </w:tr>
      <w:tr w:rsidR="00886FD8" w:rsidRPr="00DD1AB5" w14:paraId="7F7B1C64" w14:textId="77777777" w:rsidTr="00E17DFA">
        <w:trPr>
          <w:trHeight w:val="257"/>
        </w:trPr>
        <w:tc>
          <w:tcPr>
            <w:tcW w:w="5992" w:type="dxa"/>
            <w:tcBorders>
              <w:top w:val="nil"/>
              <w:bottom w:val="single" w:sz="4" w:space="0" w:color="auto"/>
              <w:right w:val="nil"/>
            </w:tcBorders>
            <w:shd w:val="clear" w:color="auto" w:fill="auto"/>
            <w:vAlign w:val="center"/>
          </w:tcPr>
          <w:p w14:paraId="138DA157"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Neoplasm</w:t>
            </w:r>
          </w:p>
        </w:tc>
        <w:tc>
          <w:tcPr>
            <w:tcW w:w="1949" w:type="dxa"/>
            <w:tcBorders>
              <w:top w:val="nil"/>
              <w:left w:val="nil"/>
              <w:bottom w:val="single" w:sz="4" w:space="0" w:color="auto"/>
              <w:right w:val="nil"/>
            </w:tcBorders>
            <w:shd w:val="clear" w:color="auto" w:fill="auto"/>
          </w:tcPr>
          <w:p w14:paraId="3B733656" w14:textId="77777777" w:rsidR="001B7B1B" w:rsidRPr="00DD1AB5" w:rsidRDefault="00C45604" w:rsidP="00896A17">
            <w:pPr>
              <w:pStyle w:val="incidencetable"/>
              <w:rPr>
                <w:sz w:val="20"/>
                <w:szCs w:val="20"/>
              </w:rPr>
            </w:pPr>
            <w:r w:rsidRPr="00DD1AB5">
              <w:rPr>
                <w:sz w:val="20"/>
                <w:szCs w:val="20"/>
              </w:rPr>
              <w:t>180 (0.5)</w:t>
            </w:r>
          </w:p>
        </w:tc>
        <w:tc>
          <w:tcPr>
            <w:tcW w:w="1949" w:type="dxa"/>
            <w:tcBorders>
              <w:top w:val="nil"/>
              <w:left w:val="nil"/>
              <w:bottom w:val="single" w:sz="4" w:space="0" w:color="auto"/>
              <w:right w:val="nil"/>
            </w:tcBorders>
            <w:shd w:val="clear" w:color="auto" w:fill="auto"/>
          </w:tcPr>
          <w:p w14:paraId="4DF84FC4" w14:textId="77777777" w:rsidR="001B7B1B" w:rsidRPr="00DD1AB5" w:rsidRDefault="00C45604" w:rsidP="00896A17">
            <w:pPr>
              <w:pStyle w:val="incidencetable"/>
              <w:rPr>
                <w:sz w:val="20"/>
                <w:szCs w:val="20"/>
              </w:rPr>
            </w:pPr>
            <w:r w:rsidRPr="00DD1AB5">
              <w:rPr>
                <w:sz w:val="20"/>
                <w:szCs w:val="20"/>
              </w:rPr>
              <w:t>69 (0.4)</w:t>
            </w:r>
          </w:p>
        </w:tc>
        <w:tc>
          <w:tcPr>
            <w:tcW w:w="1949" w:type="dxa"/>
            <w:tcBorders>
              <w:top w:val="nil"/>
              <w:left w:val="nil"/>
              <w:bottom w:val="single" w:sz="4" w:space="0" w:color="auto"/>
              <w:right w:val="nil"/>
            </w:tcBorders>
            <w:shd w:val="clear" w:color="auto" w:fill="auto"/>
          </w:tcPr>
          <w:p w14:paraId="4A18F9D4" w14:textId="77777777" w:rsidR="001B7B1B" w:rsidRPr="00DD1AB5" w:rsidRDefault="00C45604" w:rsidP="00896A17">
            <w:pPr>
              <w:pStyle w:val="incidencetable"/>
              <w:rPr>
                <w:sz w:val="20"/>
                <w:szCs w:val="20"/>
              </w:rPr>
            </w:pPr>
            <w:r w:rsidRPr="00DD1AB5">
              <w:rPr>
                <w:sz w:val="20"/>
                <w:szCs w:val="20"/>
              </w:rPr>
              <w:t>12 (0.3)</w:t>
            </w:r>
          </w:p>
        </w:tc>
        <w:tc>
          <w:tcPr>
            <w:tcW w:w="957" w:type="dxa"/>
            <w:tcBorders>
              <w:top w:val="nil"/>
              <w:left w:val="nil"/>
              <w:bottom w:val="single" w:sz="4" w:space="0" w:color="auto"/>
              <w:right w:val="nil"/>
            </w:tcBorders>
          </w:tcPr>
          <w:p w14:paraId="3B351BDF" w14:textId="77777777" w:rsidR="001B7B1B" w:rsidRPr="00DD1AB5" w:rsidRDefault="00C45604" w:rsidP="00896A17">
            <w:pPr>
              <w:pStyle w:val="incidencetable"/>
              <w:rPr>
                <w:sz w:val="20"/>
                <w:szCs w:val="20"/>
              </w:rPr>
            </w:pPr>
            <w:r w:rsidRPr="00DD1AB5">
              <w:rPr>
                <w:sz w:val="20"/>
                <w:szCs w:val="20"/>
              </w:rPr>
              <w:t>0.265</w:t>
            </w:r>
          </w:p>
        </w:tc>
      </w:tr>
      <w:tr w:rsidR="00886FD8" w:rsidRPr="00DD1AB5" w14:paraId="53057DEC" w14:textId="77777777" w:rsidTr="00E17DFA">
        <w:trPr>
          <w:trHeight w:val="257"/>
        </w:trPr>
        <w:tc>
          <w:tcPr>
            <w:tcW w:w="5992" w:type="dxa"/>
            <w:tcBorders>
              <w:bottom w:val="nil"/>
              <w:right w:val="nil"/>
            </w:tcBorders>
            <w:shd w:val="clear" w:color="auto" w:fill="auto"/>
            <w:vAlign w:val="center"/>
          </w:tcPr>
          <w:p w14:paraId="30FD1520"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Number of stents implanted at the index PCI</w:t>
            </w:r>
          </w:p>
        </w:tc>
        <w:tc>
          <w:tcPr>
            <w:tcW w:w="1949" w:type="dxa"/>
            <w:tcBorders>
              <w:left w:val="nil"/>
              <w:bottom w:val="nil"/>
              <w:right w:val="nil"/>
            </w:tcBorders>
            <w:shd w:val="clear" w:color="auto" w:fill="auto"/>
            <w:vAlign w:val="center"/>
          </w:tcPr>
          <w:p w14:paraId="78203C92" w14:textId="77777777" w:rsidR="001B7B1B" w:rsidRPr="00DD1AB5" w:rsidRDefault="00C45604" w:rsidP="00896A17">
            <w:pPr>
              <w:pStyle w:val="incidencetable"/>
              <w:rPr>
                <w:sz w:val="20"/>
                <w:szCs w:val="20"/>
              </w:rPr>
            </w:pPr>
            <w:r w:rsidRPr="00DD1AB5">
              <w:rPr>
                <w:sz w:val="20"/>
                <w:szCs w:val="20"/>
              </w:rPr>
              <w:t>1.39±0.79</w:t>
            </w:r>
          </w:p>
        </w:tc>
        <w:tc>
          <w:tcPr>
            <w:tcW w:w="1949" w:type="dxa"/>
            <w:tcBorders>
              <w:left w:val="nil"/>
              <w:bottom w:val="nil"/>
              <w:right w:val="nil"/>
            </w:tcBorders>
            <w:shd w:val="clear" w:color="auto" w:fill="auto"/>
            <w:vAlign w:val="center"/>
          </w:tcPr>
          <w:p w14:paraId="07C0A5FA" w14:textId="77777777" w:rsidR="001B7B1B" w:rsidRPr="00DD1AB5" w:rsidRDefault="00C45604" w:rsidP="00896A17">
            <w:pPr>
              <w:pStyle w:val="incidencetable"/>
              <w:rPr>
                <w:sz w:val="20"/>
                <w:szCs w:val="20"/>
              </w:rPr>
            </w:pPr>
            <w:r w:rsidRPr="00DD1AB5">
              <w:rPr>
                <w:sz w:val="20"/>
                <w:szCs w:val="20"/>
              </w:rPr>
              <w:t>1.48±0.83</w:t>
            </w:r>
          </w:p>
        </w:tc>
        <w:tc>
          <w:tcPr>
            <w:tcW w:w="1949" w:type="dxa"/>
            <w:tcBorders>
              <w:left w:val="nil"/>
              <w:bottom w:val="nil"/>
              <w:right w:val="nil"/>
            </w:tcBorders>
            <w:shd w:val="clear" w:color="auto" w:fill="auto"/>
            <w:vAlign w:val="center"/>
          </w:tcPr>
          <w:p w14:paraId="04AC21E5" w14:textId="77777777" w:rsidR="001B7B1B" w:rsidRPr="00DD1AB5" w:rsidRDefault="00C45604" w:rsidP="00896A17">
            <w:pPr>
              <w:pStyle w:val="incidencetable"/>
              <w:rPr>
                <w:sz w:val="20"/>
                <w:szCs w:val="20"/>
              </w:rPr>
            </w:pPr>
            <w:r w:rsidRPr="00DD1AB5">
              <w:rPr>
                <w:sz w:val="20"/>
                <w:szCs w:val="20"/>
              </w:rPr>
              <w:t>1.47±0.82</w:t>
            </w:r>
          </w:p>
        </w:tc>
        <w:tc>
          <w:tcPr>
            <w:tcW w:w="957" w:type="dxa"/>
            <w:tcBorders>
              <w:left w:val="nil"/>
              <w:bottom w:val="nil"/>
              <w:right w:val="nil"/>
            </w:tcBorders>
            <w:vAlign w:val="center"/>
          </w:tcPr>
          <w:p w14:paraId="5A9CF8E6" w14:textId="25D3D48C" w:rsidR="001B7B1B" w:rsidRPr="00DD1AB5" w:rsidRDefault="006A71D5" w:rsidP="00896A17">
            <w:pPr>
              <w:pStyle w:val="incidencetable"/>
              <w:rPr>
                <w:sz w:val="20"/>
                <w:szCs w:val="20"/>
              </w:rPr>
            </w:pPr>
            <w:r w:rsidRPr="00DD1AB5">
              <w:rPr>
                <w:sz w:val="20"/>
                <w:szCs w:val="20"/>
              </w:rPr>
              <w:t>&lt;0.001</w:t>
            </w:r>
          </w:p>
        </w:tc>
      </w:tr>
      <w:tr w:rsidR="00886FD8" w:rsidRPr="00DD1AB5" w14:paraId="26AB0D6F" w14:textId="77777777" w:rsidTr="00E17DFA">
        <w:trPr>
          <w:trHeight w:val="257"/>
        </w:trPr>
        <w:tc>
          <w:tcPr>
            <w:tcW w:w="5992" w:type="dxa"/>
            <w:tcBorders>
              <w:top w:val="nil"/>
              <w:bottom w:val="nil"/>
              <w:right w:val="nil"/>
            </w:tcBorders>
            <w:shd w:val="clear" w:color="auto" w:fill="auto"/>
            <w:vAlign w:val="center"/>
          </w:tcPr>
          <w:p w14:paraId="14BCB5EE"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0, 1</w:t>
            </w:r>
          </w:p>
        </w:tc>
        <w:tc>
          <w:tcPr>
            <w:tcW w:w="1949" w:type="dxa"/>
            <w:tcBorders>
              <w:top w:val="nil"/>
              <w:left w:val="nil"/>
              <w:bottom w:val="nil"/>
              <w:right w:val="nil"/>
            </w:tcBorders>
            <w:shd w:val="clear" w:color="auto" w:fill="auto"/>
          </w:tcPr>
          <w:p w14:paraId="269C3438" w14:textId="77777777" w:rsidR="001B7B1B" w:rsidRPr="00DD1AB5" w:rsidRDefault="00C45604" w:rsidP="00896A17">
            <w:pPr>
              <w:pStyle w:val="incidencetable"/>
              <w:rPr>
                <w:sz w:val="20"/>
                <w:szCs w:val="20"/>
              </w:rPr>
            </w:pPr>
            <w:r w:rsidRPr="00DD1AB5">
              <w:rPr>
                <w:sz w:val="20"/>
                <w:szCs w:val="20"/>
              </w:rPr>
              <w:t>25,568 (68.2)</w:t>
            </w:r>
          </w:p>
        </w:tc>
        <w:tc>
          <w:tcPr>
            <w:tcW w:w="1949" w:type="dxa"/>
            <w:tcBorders>
              <w:top w:val="nil"/>
              <w:left w:val="nil"/>
              <w:bottom w:val="nil"/>
              <w:right w:val="nil"/>
            </w:tcBorders>
            <w:shd w:val="clear" w:color="auto" w:fill="auto"/>
          </w:tcPr>
          <w:p w14:paraId="518C0A21" w14:textId="77777777" w:rsidR="001B7B1B" w:rsidRPr="00DD1AB5" w:rsidRDefault="00C45604" w:rsidP="00896A17">
            <w:pPr>
              <w:pStyle w:val="incidencetable"/>
              <w:rPr>
                <w:sz w:val="20"/>
                <w:szCs w:val="20"/>
              </w:rPr>
            </w:pPr>
            <w:r w:rsidRPr="00DD1AB5">
              <w:rPr>
                <w:sz w:val="20"/>
                <w:szCs w:val="20"/>
              </w:rPr>
              <w:t>10,183 (64.8)</w:t>
            </w:r>
          </w:p>
        </w:tc>
        <w:tc>
          <w:tcPr>
            <w:tcW w:w="1949" w:type="dxa"/>
            <w:tcBorders>
              <w:top w:val="nil"/>
              <w:left w:val="nil"/>
              <w:bottom w:val="nil"/>
              <w:right w:val="nil"/>
            </w:tcBorders>
            <w:shd w:val="clear" w:color="auto" w:fill="auto"/>
          </w:tcPr>
          <w:p w14:paraId="046D8043" w14:textId="77777777" w:rsidR="001B7B1B" w:rsidRPr="00DD1AB5" w:rsidRDefault="00C45604" w:rsidP="00896A17">
            <w:pPr>
              <w:pStyle w:val="incidencetable"/>
              <w:rPr>
                <w:sz w:val="20"/>
                <w:szCs w:val="20"/>
              </w:rPr>
            </w:pPr>
            <w:r w:rsidRPr="00DD1AB5">
              <w:rPr>
                <w:sz w:val="20"/>
                <w:szCs w:val="20"/>
              </w:rPr>
              <w:t>2,584 (65.0)</w:t>
            </w:r>
          </w:p>
        </w:tc>
        <w:tc>
          <w:tcPr>
            <w:tcW w:w="957" w:type="dxa"/>
            <w:tcBorders>
              <w:top w:val="nil"/>
              <w:left w:val="nil"/>
              <w:bottom w:val="nil"/>
              <w:right w:val="nil"/>
            </w:tcBorders>
            <w:vAlign w:val="center"/>
          </w:tcPr>
          <w:p w14:paraId="77DE4FDF" w14:textId="4A8DC6F1" w:rsidR="001B7B1B" w:rsidRPr="00DD1AB5" w:rsidRDefault="006A71D5" w:rsidP="00896A17">
            <w:pPr>
              <w:pStyle w:val="incidencetable"/>
              <w:rPr>
                <w:sz w:val="20"/>
                <w:szCs w:val="20"/>
              </w:rPr>
            </w:pPr>
            <w:r w:rsidRPr="00DD1AB5">
              <w:rPr>
                <w:sz w:val="20"/>
                <w:szCs w:val="20"/>
              </w:rPr>
              <w:t>&lt;0.001</w:t>
            </w:r>
          </w:p>
        </w:tc>
      </w:tr>
      <w:tr w:rsidR="00886FD8" w:rsidRPr="00DD1AB5" w14:paraId="17E6CBED" w14:textId="77777777" w:rsidTr="00E17DFA">
        <w:trPr>
          <w:trHeight w:val="257"/>
        </w:trPr>
        <w:tc>
          <w:tcPr>
            <w:tcW w:w="5992" w:type="dxa"/>
            <w:tcBorders>
              <w:top w:val="nil"/>
              <w:bottom w:val="nil"/>
              <w:right w:val="nil"/>
            </w:tcBorders>
            <w:shd w:val="clear" w:color="auto" w:fill="auto"/>
            <w:vAlign w:val="center"/>
          </w:tcPr>
          <w:p w14:paraId="0B2F12B3"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2</w:t>
            </w:r>
          </w:p>
        </w:tc>
        <w:tc>
          <w:tcPr>
            <w:tcW w:w="1949" w:type="dxa"/>
            <w:tcBorders>
              <w:top w:val="nil"/>
              <w:left w:val="nil"/>
              <w:bottom w:val="nil"/>
              <w:right w:val="nil"/>
            </w:tcBorders>
            <w:shd w:val="clear" w:color="auto" w:fill="auto"/>
          </w:tcPr>
          <w:p w14:paraId="27ED196C" w14:textId="77777777" w:rsidR="001B7B1B" w:rsidRPr="00DD1AB5" w:rsidRDefault="00C45604" w:rsidP="00896A17">
            <w:pPr>
              <w:pStyle w:val="incidencetable"/>
              <w:rPr>
                <w:sz w:val="20"/>
                <w:szCs w:val="20"/>
              </w:rPr>
            </w:pPr>
            <w:r w:rsidRPr="00DD1AB5">
              <w:rPr>
                <w:sz w:val="20"/>
                <w:szCs w:val="20"/>
              </w:rPr>
              <w:t>8,410 (22.4)</w:t>
            </w:r>
          </w:p>
        </w:tc>
        <w:tc>
          <w:tcPr>
            <w:tcW w:w="1949" w:type="dxa"/>
            <w:tcBorders>
              <w:top w:val="nil"/>
              <w:left w:val="nil"/>
              <w:bottom w:val="nil"/>
              <w:right w:val="nil"/>
            </w:tcBorders>
            <w:shd w:val="clear" w:color="auto" w:fill="auto"/>
          </w:tcPr>
          <w:p w14:paraId="4DF50725" w14:textId="77777777" w:rsidR="001B7B1B" w:rsidRPr="00DD1AB5" w:rsidRDefault="00C45604" w:rsidP="00896A17">
            <w:pPr>
              <w:pStyle w:val="incidencetable"/>
              <w:rPr>
                <w:sz w:val="20"/>
                <w:szCs w:val="20"/>
              </w:rPr>
            </w:pPr>
            <w:r w:rsidRPr="00DD1AB5">
              <w:rPr>
                <w:sz w:val="20"/>
                <w:szCs w:val="20"/>
              </w:rPr>
              <w:t>3,705 (23.6)</w:t>
            </w:r>
          </w:p>
        </w:tc>
        <w:tc>
          <w:tcPr>
            <w:tcW w:w="1949" w:type="dxa"/>
            <w:tcBorders>
              <w:top w:val="nil"/>
              <w:left w:val="nil"/>
              <w:bottom w:val="nil"/>
              <w:right w:val="nil"/>
            </w:tcBorders>
            <w:shd w:val="clear" w:color="auto" w:fill="auto"/>
          </w:tcPr>
          <w:p w14:paraId="4C1FF826" w14:textId="77777777" w:rsidR="001B7B1B" w:rsidRPr="00DD1AB5" w:rsidRDefault="00C45604" w:rsidP="00896A17">
            <w:pPr>
              <w:pStyle w:val="incidencetable"/>
              <w:rPr>
                <w:sz w:val="20"/>
                <w:szCs w:val="20"/>
              </w:rPr>
            </w:pPr>
            <w:r w:rsidRPr="00DD1AB5">
              <w:rPr>
                <w:sz w:val="20"/>
                <w:szCs w:val="20"/>
              </w:rPr>
              <w:t>935 (23.5)</w:t>
            </w:r>
          </w:p>
        </w:tc>
        <w:tc>
          <w:tcPr>
            <w:tcW w:w="957" w:type="dxa"/>
            <w:tcBorders>
              <w:top w:val="nil"/>
              <w:left w:val="nil"/>
              <w:bottom w:val="nil"/>
              <w:right w:val="nil"/>
            </w:tcBorders>
            <w:vAlign w:val="center"/>
          </w:tcPr>
          <w:p w14:paraId="017F9E41" w14:textId="77777777" w:rsidR="001B7B1B" w:rsidRPr="00DD1AB5" w:rsidRDefault="001B7B1B" w:rsidP="00896A17">
            <w:pPr>
              <w:pStyle w:val="incidencetable"/>
              <w:rPr>
                <w:sz w:val="20"/>
                <w:szCs w:val="20"/>
              </w:rPr>
            </w:pPr>
          </w:p>
        </w:tc>
      </w:tr>
      <w:tr w:rsidR="00886FD8" w:rsidRPr="00DD1AB5" w14:paraId="30943A91" w14:textId="77777777" w:rsidTr="00E17DFA">
        <w:trPr>
          <w:trHeight w:val="257"/>
        </w:trPr>
        <w:tc>
          <w:tcPr>
            <w:tcW w:w="5992" w:type="dxa"/>
            <w:tcBorders>
              <w:top w:val="nil"/>
              <w:bottom w:val="single" w:sz="4" w:space="0" w:color="auto"/>
              <w:right w:val="nil"/>
            </w:tcBorders>
            <w:shd w:val="clear" w:color="auto" w:fill="auto"/>
            <w:vAlign w:val="center"/>
          </w:tcPr>
          <w:p w14:paraId="0C2A124D"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3+</w:t>
            </w:r>
          </w:p>
        </w:tc>
        <w:tc>
          <w:tcPr>
            <w:tcW w:w="1949" w:type="dxa"/>
            <w:tcBorders>
              <w:top w:val="nil"/>
              <w:left w:val="nil"/>
              <w:bottom w:val="single" w:sz="4" w:space="0" w:color="auto"/>
              <w:right w:val="nil"/>
            </w:tcBorders>
            <w:shd w:val="clear" w:color="auto" w:fill="auto"/>
          </w:tcPr>
          <w:p w14:paraId="450CD2BA" w14:textId="77777777" w:rsidR="001B7B1B" w:rsidRPr="00DD1AB5" w:rsidRDefault="00C45604" w:rsidP="00896A17">
            <w:pPr>
              <w:pStyle w:val="incidencetable"/>
              <w:rPr>
                <w:sz w:val="20"/>
                <w:szCs w:val="20"/>
              </w:rPr>
            </w:pPr>
            <w:r w:rsidRPr="00DD1AB5">
              <w:rPr>
                <w:sz w:val="20"/>
                <w:szCs w:val="20"/>
              </w:rPr>
              <w:t>3,522 (9.4)</w:t>
            </w:r>
          </w:p>
        </w:tc>
        <w:tc>
          <w:tcPr>
            <w:tcW w:w="1949" w:type="dxa"/>
            <w:tcBorders>
              <w:top w:val="nil"/>
              <w:left w:val="nil"/>
              <w:bottom w:val="single" w:sz="4" w:space="0" w:color="auto"/>
              <w:right w:val="nil"/>
            </w:tcBorders>
            <w:shd w:val="clear" w:color="auto" w:fill="auto"/>
          </w:tcPr>
          <w:p w14:paraId="17FCF4FD" w14:textId="77777777" w:rsidR="001B7B1B" w:rsidRPr="00DD1AB5" w:rsidRDefault="00C45604" w:rsidP="00896A17">
            <w:pPr>
              <w:pStyle w:val="incidencetable"/>
              <w:rPr>
                <w:sz w:val="20"/>
                <w:szCs w:val="20"/>
              </w:rPr>
            </w:pPr>
            <w:r w:rsidRPr="00DD1AB5">
              <w:rPr>
                <w:sz w:val="20"/>
                <w:szCs w:val="20"/>
              </w:rPr>
              <w:t>1,835 (11.7)</w:t>
            </w:r>
          </w:p>
        </w:tc>
        <w:tc>
          <w:tcPr>
            <w:tcW w:w="1949" w:type="dxa"/>
            <w:tcBorders>
              <w:top w:val="nil"/>
              <w:left w:val="nil"/>
              <w:bottom w:val="single" w:sz="4" w:space="0" w:color="auto"/>
              <w:right w:val="nil"/>
            </w:tcBorders>
            <w:shd w:val="clear" w:color="auto" w:fill="auto"/>
          </w:tcPr>
          <w:p w14:paraId="5E4F4DBF" w14:textId="77777777" w:rsidR="001B7B1B" w:rsidRPr="00DD1AB5" w:rsidRDefault="00C45604" w:rsidP="00896A17">
            <w:pPr>
              <w:pStyle w:val="incidencetable"/>
              <w:rPr>
                <w:sz w:val="20"/>
                <w:szCs w:val="20"/>
              </w:rPr>
            </w:pPr>
            <w:r w:rsidRPr="00DD1AB5">
              <w:rPr>
                <w:sz w:val="20"/>
                <w:szCs w:val="20"/>
              </w:rPr>
              <w:t>455 (11.4)</w:t>
            </w:r>
          </w:p>
        </w:tc>
        <w:tc>
          <w:tcPr>
            <w:tcW w:w="957" w:type="dxa"/>
            <w:tcBorders>
              <w:top w:val="nil"/>
              <w:left w:val="nil"/>
              <w:bottom w:val="single" w:sz="4" w:space="0" w:color="auto"/>
              <w:right w:val="nil"/>
            </w:tcBorders>
            <w:vAlign w:val="center"/>
          </w:tcPr>
          <w:p w14:paraId="23668F4D" w14:textId="77777777" w:rsidR="001B7B1B" w:rsidRPr="00DD1AB5" w:rsidRDefault="001B7B1B" w:rsidP="00896A17">
            <w:pPr>
              <w:pStyle w:val="incidencetable"/>
              <w:rPr>
                <w:sz w:val="20"/>
                <w:szCs w:val="20"/>
              </w:rPr>
            </w:pPr>
          </w:p>
        </w:tc>
      </w:tr>
      <w:tr w:rsidR="00886FD8" w:rsidRPr="00DD1AB5" w14:paraId="779FF25D" w14:textId="77777777" w:rsidTr="00E17DFA">
        <w:trPr>
          <w:trHeight w:val="257"/>
        </w:trPr>
        <w:tc>
          <w:tcPr>
            <w:tcW w:w="5992" w:type="dxa"/>
            <w:tcBorders>
              <w:bottom w:val="nil"/>
              <w:right w:val="nil"/>
            </w:tcBorders>
            <w:shd w:val="clear" w:color="auto" w:fill="auto"/>
            <w:vAlign w:val="center"/>
          </w:tcPr>
          <w:p w14:paraId="41978BFE"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Concomitant medication within 60 days before the index date</w:t>
            </w:r>
          </w:p>
        </w:tc>
        <w:tc>
          <w:tcPr>
            <w:tcW w:w="1949" w:type="dxa"/>
            <w:tcBorders>
              <w:left w:val="nil"/>
              <w:bottom w:val="nil"/>
              <w:right w:val="nil"/>
            </w:tcBorders>
            <w:shd w:val="clear" w:color="auto" w:fill="auto"/>
            <w:vAlign w:val="center"/>
          </w:tcPr>
          <w:p w14:paraId="6DE25567"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1EF35139"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777FB479"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793B6BB5" w14:textId="77777777" w:rsidR="001B7B1B" w:rsidRPr="00DD1AB5" w:rsidRDefault="001B7B1B" w:rsidP="00896A17">
            <w:pPr>
              <w:pStyle w:val="incidencetable"/>
              <w:rPr>
                <w:sz w:val="20"/>
                <w:szCs w:val="20"/>
              </w:rPr>
            </w:pPr>
          </w:p>
        </w:tc>
      </w:tr>
      <w:tr w:rsidR="00886FD8" w:rsidRPr="00DD1AB5" w14:paraId="144BFE80" w14:textId="77777777" w:rsidTr="00E17DFA">
        <w:trPr>
          <w:trHeight w:val="257"/>
        </w:trPr>
        <w:tc>
          <w:tcPr>
            <w:tcW w:w="5992" w:type="dxa"/>
            <w:tcBorders>
              <w:top w:val="nil"/>
              <w:bottom w:val="nil"/>
              <w:right w:val="nil"/>
            </w:tcBorders>
            <w:shd w:val="clear" w:color="auto" w:fill="auto"/>
            <w:vAlign w:val="center"/>
          </w:tcPr>
          <w:p w14:paraId="4E21E47A"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ACE inhibitor and ARBs</w:t>
            </w:r>
          </w:p>
        </w:tc>
        <w:tc>
          <w:tcPr>
            <w:tcW w:w="1949" w:type="dxa"/>
            <w:tcBorders>
              <w:top w:val="nil"/>
              <w:left w:val="nil"/>
              <w:bottom w:val="nil"/>
              <w:right w:val="nil"/>
            </w:tcBorders>
            <w:shd w:val="clear" w:color="auto" w:fill="auto"/>
          </w:tcPr>
          <w:p w14:paraId="0546FE8E" w14:textId="77777777" w:rsidR="001B7B1B" w:rsidRPr="00DD1AB5" w:rsidRDefault="00C45604" w:rsidP="00896A17">
            <w:pPr>
              <w:pStyle w:val="incidencetable"/>
              <w:rPr>
                <w:sz w:val="20"/>
                <w:szCs w:val="20"/>
              </w:rPr>
            </w:pPr>
            <w:r w:rsidRPr="00DD1AB5">
              <w:rPr>
                <w:sz w:val="20"/>
                <w:szCs w:val="20"/>
              </w:rPr>
              <w:t>25,269 (67.4)</w:t>
            </w:r>
          </w:p>
        </w:tc>
        <w:tc>
          <w:tcPr>
            <w:tcW w:w="1949" w:type="dxa"/>
            <w:tcBorders>
              <w:top w:val="nil"/>
              <w:left w:val="nil"/>
              <w:bottom w:val="nil"/>
              <w:right w:val="nil"/>
            </w:tcBorders>
            <w:shd w:val="clear" w:color="auto" w:fill="auto"/>
          </w:tcPr>
          <w:p w14:paraId="0FA04616" w14:textId="77777777" w:rsidR="001B7B1B" w:rsidRPr="00DD1AB5" w:rsidRDefault="00C45604" w:rsidP="00896A17">
            <w:pPr>
              <w:pStyle w:val="incidencetable"/>
              <w:rPr>
                <w:sz w:val="20"/>
                <w:szCs w:val="20"/>
              </w:rPr>
            </w:pPr>
            <w:r w:rsidRPr="00DD1AB5">
              <w:rPr>
                <w:sz w:val="20"/>
                <w:szCs w:val="20"/>
              </w:rPr>
              <w:t>11,315 (72.0)</w:t>
            </w:r>
          </w:p>
        </w:tc>
        <w:tc>
          <w:tcPr>
            <w:tcW w:w="1949" w:type="dxa"/>
            <w:tcBorders>
              <w:top w:val="nil"/>
              <w:left w:val="nil"/>
              <w:bottom w:val="nil"/>
              <w:right w:val="nil"/>
            </w:tcBorders>
            <w:shd w:val="clear" w:color="auto" w:fill="auto"/>
          </w:tcPr>
          <w:p w14:paraId="12AD6BD3" w14:textId="77777777" w:rsidR="001B7B1B" w:rsidRPr="00DD1AB5" w:rsidRDefault="00C45604" w:rsidP="00896A17">
            <w:pPr>
              <w:pStyle w:val="incidencetable"/>
              <w:rPr>
                <w:sz w:val="20"/>
                <w:szCs w:val="20"/>
              </w:rPr>
            </w:pPr>
            <w:r w:rsidRPr="00DD1AB5">
              <w:rPr>
                <w:sz w:val="20"/>
                <w:szCs w:val="20"/>
              </w:rPr>
              <w:t>2,776 (69.9)</w:t>
            </w:r>
          </w:p>
        </w:tc>
        <w:tc>
          <w:tcPr>
            <w:tcW w:w="957" w:type="dxa"/>
            <w:tcBorders>
              <w:top w:val="nil"/>
              <w:left w:val="nil"/>
              <w:bottom w:val="nil"/>
              <w:right w:val="nil"/>
            </w:tcBorders>
          </w:tcPr>
          <w:p w14:paraId="220E291D" w14:textId="3C15DB5A" w:rsidR="001B7B1B" w:rsidRPr="00DD1AB5" w:rsidRDefault="006A71D5" w:rsidP="00896A17">
            <w:pPr>
              <w:pStyle w:val="incidencetable"/>
              <w:rPr>
                <w:sz w:val="20"/>
                <w:szCs w:val="20"/>
              </w:rPr>
            </w:pPr>
            <w:r w:rsidRPr="00DD1AB5">
              <w:rPr>
                <w:sz w:val="20"/>
                <w:szCs w:val="20"/>
              </w:rPr>
              <w:t>&lt;0.001</w:t>
            </w:r>
          </w:p>
        </w:tc>
      </w:tr>
      <w:tr w:rsidR="00886FD8" w:rsidRPr="00DD1AB5" w14:paraId="00361D58" w14:textId="77777777" w:rsidTr="00E17DFA">
        <w:trPr>
          <w:trHeight w:val="257"/>
        </w:trPr>
        <w:tc>
          <w:tcPr>
            <w:tcW w:w="5992" w:type="dxa"/>
            <w:tcBorders>
              <w:top w:val="nil"/>
              <w:bottom w:val="nil"/>
              <w:right w:val="nil"/>
            </w:tcBorders>
            <w:shd w:val="clear" w:color="auto" w:fill="auto"/>
            <w:vAlign w:val="center"/>
          </w:tcPr>
          <w:p w14:paraId="426F3A7C"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β blockers</w:t>
            </w:r>
          </w:p>
        </w:tc>
        <w:tc>
          <w:tcPr>
            <w:tcW w:w="1949" w:type="dxa"/>
            <w:tcBorders>
              <w:top w:val="nil"/>
              <w:left w:val="nil"/>
              <w:bottom w:val="nil"/>
              <w:right w:val="nil"/>
            </w:tcBorders>
            <w:shd w:val="clear" w:color="auto" w:fill="auto"/>
          </w:tcPr>
          <w:p w14:paraId="4023738D" w14:textId="77777777" w:rsidR="001B7B1B" w:rsidRPr="00DD1AB5" w:rsidRDefault="00C45604" w:rsidP="00896A17">
            <w:pPr>
              <w:pStyle w:val="incidencetable"/>
              <w:rPr>
                <w:sz w:val="20"/>
                <w:szCs w:val="20"/>
              </w:rPr>
            </w:pPr>
            <w:r w:rsidRPr="00DD1AB5">
              <w:rPr>
                <w:sz w:val="20"/>
                <w:szCs w:val="20"/>
              </w:rPr>
              <w:t>24,481 (65.3)</w:t>
            </w:r>
          </w:p>
        </w:tc>
        <w:tc>
          <w:tcPr>
            <w:tcW w:w="1949" w:type="dxa"/>
            <w:tcBorders>
              <w:top w:val="nil"/>
              <w:left w:val="nil"/>
              <w:bottom w:val="nil"/>
              <w:right w:val="nil"/>
            </w:tcBorders>
            <w:shd w:val="clear" w:color="auto" w:fill="auto"/>
          </w:tcPr>
          <w:p w14:paraId="2B14AD29" w14:textId="77777777" w:rsidR="001B7B1B" w:rsidRPr="00DD1AB5" w:rsidRDefault="00C45604" w:rsidP="00896A17">
            <w:pPr>
              <w:pStyle w:val="incidencetable"/>
              <w:rPr>
                <w:sz w:val="20"/>
                <w:szCs w:val="20"/>
              </w:rPr>
            </w:pPr>
            <w:r w:rsidRPr="00DD1AB5">
              <w:rPr>
                <w:sz w:val="20"/>
                <w:szCs w:val="20"/>
              </w:rPr>
              <w:t>11,933 (75.9)</w:t>
            </w:r>
          </w:p>
        </w:tc>
        <w:tc>
          <w:tcPr>
            <w:tcW w:w="1949" w:type="dxa"/>
            <w:tcBorders>
              <w:top w:val="nil"/>
              <w:left w:val="nil"/>
              <w:bottom w:val="nil"/>
              <w:right w:val="nil"/>
            </w:tcBorders>
            <w:shd w:val="clear" w:color="auto" w:fill="auto"/>
          </w:tcPr>
          <w:p w14:paraId="5343B591" w14:textId="77777777" w:rsidR="001B7B1B" w:rsidRPr="00DD1AB5" w:rsidRDefault="00C45604" w:rsidP="00896A17">
            <w:pPr>
              <w:pStyle w:val="incidencetable"/>
              <w:rPr>
                <w:sz w:val="20"/>
                <w:szCs w:val="20"/>
              </w:rPr>
            </w:pPr>
            <w:r w:rsidRPr="00DD1AB5">
              <w:rPr>
                <w:sz w:val="20"/>
                <w:szCs w:val="20"/>
              </w:rPr>
              <w:t>2,885 (72.6)</w:t>
            </w:r>
          </w:p>
        </w:tc>
        <w:tc>
          <w:tcPr>
            <w:tcW w:w="957" w:type="dxa"/>
            <w:tcBorders>
              <w:top w:val="nil"/>
              <w:left w:val="nil"/>
              <w:bottom w:val="nil"/>
              <w:right w:val="nil"/>
            </w:tcBorders>
          </w:tcPr>
          <w:p w14:paraId="679953F0" w14:textId="2D8CD055" w:rsidR="001B7B1B" w:rsidRPr="00DD1AB5" w:rsidRDefault="006A71D5" w:rsidP="00896A17">
            <w:pPr>
              <w:pStyle w:val="incidencetable"/>
              <w:rPr>
                <w:sz w:val="20"/>
                <w:szCs w:val="20"/>
              </w:rPr>
            </w:pPr>
            <w:r w:rsidRPr="00DD1AB5">
              <w:rPr>
                <w:sz w:val="20"/>
                <w:szCs w:val="20"/>
              </w:rPr>
              <w:t>&lt;0.001</w:t>
            </w:r>
          </w:p>
        </w:tc>
      </w:tr>
      <w:tr w:rsidR="00886FD8" w:rsidRPr="00DD1AB5" w14:paraId="61DAE4C7" w14:textId="77777777" w:rsidTr="00E17DFA">
        <w:trPr>
          <w:trHeight w:val="257"/>
        </w:trPr>
        <w:tc>
          <w:tcPr>
            <w:tcW w:w="5992" w:type="dxa"/>
            <w:tcBorders>
              <w:top w:val="nil"/>
              <w:bottom w:val="nil"/>
              <w:right w:val="nil"/>
            </w:tcBorders>
            <w:shd w:val="clear" w:color="auto" w:fill="auto"/>
            <w:vAlign w:val="center"/>
          </w:tcPr>
          <w:p w14:paraId="371075D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CCBs</w:t>
            </w:r>
          </w:p>
        </w:tc>
        <w:tc>
          <w:tcPr>
            <w:tcW w:w="1949" w:type="dxa"/>
            <w:tcBorders>
              <w:top w:val="nil"/>
              <w:left w:val="nil"/>
              <w:bottom w:val="nil"/>
              <w:right w:val="nil"/>
            </w:tcBorders>
            <w:shd w:val="clear" w:color="auto" w:fill="auto"/>
          </w:tcPr>
          <w:p w14:paraId="0D8472ED" w14:textId="77777777" w:rsidR="001B7B1B" w:rsidRPr="00DD1AB5" w:rsidRDefault="00C45604" w:rsidP="00896A17">
            <w:pPr>
              <w:pStyle w:val="incidencetable"/>
              <w:rPr>
                <w:sz w:val="20"/>
                <w:szCs w:val="20"/>
              </w:rPr>
            </w:pPr>
            <w:r w:rsidRPr="00DD1AB5">
              <w:rPr>
                <w:sz w:val="20"/>
                <w:szCs w:val="20"/>
              </w:rPr>
              <w:t>9,972 (26.6)</w:t>
            </w:r>
          </w:p>
        </w:tc>
        <w:tc>
          <w:tcPr>
            <w:tcW w:w="1949" w:type="dxa"/>
            <w:tcBorders>
              <w:top w:val="nil"/>
              <w:left w:val="nil"/>
              <w:bottom w:val="nil"/>
              <w:right w:val="nil"/>
            </w:tcBorders>
            <w:shd w:val="clear" w:color="auto" w:fill="auto"/>
          </w:tcPr>
          <w:p w14:paraId="2D399F1A" w14:textId="77777777" w:rsidR="001B7B1B" w:rsidRPr="00DD1AB5" w:rsidRDefault="00C45604" w:rsidP="00896A17">
            <w:pPr>
              <w:pStyle w:val="incidencetable"/>
              <w:rPr>
                <w:sz w:val="20"/>
                <w:szCs w:val="20"/>
              </w:rPr>
            </w:pPr>
            <w:r w:rsidRPr="00DD1AB5">
              <w:rPr>
                <w:sz w:val="20"/>
                <w:szCs w:val="20"/>
              </w:rPr>
              <w:t>2,696 (17.1)</w:t>
            </w:r>
          </w:p>
        </w:tc>
        <w:tc>
          <w:tcPr>
            <w:tcW w:w="1949" w:type="dxa"/>
            <w:tcBorders>
              <w:top w:val="nil"/>
              <w:left w:val="nil"/>
              <w:bottom w:val="nil"/>
              <w:right w:val="nil"/>
            </w:tcBorders>
            <w:shd w:val="clear" w:color="auto" w:fill="auto"/>
          </w:tcPr>
          <w:p w14:paraId="16997A58" w14:textId="77777777" w:rsidR="001B7B1B" w:rsidRPr="00DD1AB5" w:rsidRDefault="00C45604" w:rsidP="00896A17">
            <w:pPr>
              <w:pStyle w:val="incidencetable"/>
              <w:rPr>
                <w:sz w:val="20"/>
                <w:szCs w:val="20"/>
              </w:rPr>
            </w:pPr>
            <w:r w:rsidRPr="00DD1AB5">
              <w:rPr>
                <w:sz w:val="20"/>
                <w:szCs w:val="20"/>
              </w:rPr>
              <w:t>760 (19.1)</w:t>
            </w:r>
          </w:p>
        </w:tc>
        <w:tc>
          <w:tcPr>
            <w:tcW w:w="957" w:type="dxa"/>
            <w:tcBorders>
              <w:top w:val="nil"/>
              <w:left w:val="nil"/>
              <w:bottom w:val="nil"/>
              <w:right w:val="nil"/>
            </w:tcBorders>
          </w:tcPr>
          <w:p w14:paraId="18F749E7" w14:textId="0E210F0B" w:rsidR="001B7B1B" w:rsidRPr="00DD1AB5" w:rsidRDefault="006A71D5" w:rsidP="00896A17">
            <w:pPr>
              <w:pStyle w:val="incidencetable"/>
              <w:rPr>
                <w:sz w:val="20"/>
                <w:szCs w:val="20"/>
              </w:rPr>
            </w:pPr>
            <w:r w:rsidRPr="00DD1AB5">
              <w:rPr>
                <w:sz w:val="20"/>
                <w:szCs w:val="20"/>
              </w:rPr>
              <w:t>&lt;0.001</w:t>
            </w:r>
          </w:p>
        </w:tc>
      </w:tr>
      <w:tr w:rsidR="00886FD8" w:rsidRPr="00DD1AB5" w14:paraId="366D25C4" w14:textId="77777777" w:rsidTr="00E17DFA">
        <w:trPr>
          <w:trHeight w:val="257"/>
        </w:trPr>
        <w:tc>
          <w:tcPr>
            <w:tcW w:w="5992" w:type="dxa"/>
            <w:tcBorders>
              <w:top w:val="nil"/>
              <w:bottom w:val="nil"/>
              <w:right w:val="nil"/>
            </w:tcBorders>
            <w:shd w:val="clear" w:color="auto" w:fill="auto"/>
            <w:vAlign w:val="center"/>
          </w:tcPr>
          <w:p w14:paraId="25879989"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Statins</w:t>
            </w:r>
          </w:p>
        </w:tc>
        <w:tc>
          <w:tcPr>
            <w:tcW w:w="1949" w:type="dxa"/>
            <w:tcBorders>
              <w:top w:val="nil"/>
              <w:left w:val="nil"/>
              <w:bottom w:val="nil"/>
              <w:right w:val="nil"/>
            </w:tcBorders>
            <w:shd w:val="clear" w:color="auto" w:fill="auto"/>
          </w:tcPr>
          <w:p w14:paraId="5E19DE2E" w14:textId="77777777" w:rsidR="001B7B1B" w:rsidRPr="00DD1AB5" w:rsidRDefault="00C45604" w:rsidP="00896A17">
            <w:pPr>
              <w:pStyle w:val="incidencetable"/>
              <w:rPr>
                <w:sz w:val="20"/>
                <w:szCs w:val="20"/>
              </w:rPr>
            </w:pPr>
            <w:r w:rsidRPr="00DD1AB5">
              <w:rPr>
                <w:sz w:val="20"/>
                <w:szCs w:val="20"/>
              </w:rPr>
              <w:t>33,922 (90.5)</w:t>
            </w:r>
          </w:p>
        </w:tc>
        <w:tc>
          <w:tcPr>
            <w:tcW w:w="1949" w:type="dxa"/>
            <w:tcBorders>
              <w:top w:val="nil"/>
              <w:left w:val="nil"/>
              <w:bottom w:val="nil"/>
              <w:right w:val="nil"/>
            </w:tcBorders>
            <w:shd w:val="clear" w:color="auto" w:fill="auto"/>
          </w:tcPr>
          <w:p w14:paraId="216D7A82" w14:textId="77777777" w:rsidR="001B7B1B" w:rsidRPr="00DD1AB5" w:rsidRDefault="00C45604" w:rsidP="00896A17">
            <w:pPr>
              <w:pStyle w:val="incidencetable"/>
              <w:rPr>
                <w:sz w:val="20"/>
                <w:szCs w:val="20"/>
              </w:rPr>
            </w:pPr>
            <w:r w:rsidRPr="00DD1AB5">
              <w:rPr>
                <w:sz w:val="20"/>
                <w:szCs w:val="20"/>
              </w:rPr>
              <w:t>14,832 (94.3)</w:t>
            </w:r>
          </w:p>
        </w:tc>
        <w:tc>
          <w:tcPr>
            <w:tcW w:w="1949" w:type="dxa"/>
            <w:tcBorders>
              <w:top w:val="nil"/>
              <w:left w:val="nil"/>
              <w:bottom w:val="nil"/>
              <w:right w:val="nil"/>
            </w:tcBorders>
            <w:shd w:val="clear" w:color="auto" w:fill="auto"/>
          </w:tcPr>
          <w:p w14:paraId="00018102" w14:textId="77777777" w:rsidR="001B7B1B" w:rsidRPr="00DD1AB5" w:rsidRDefault="00C45604" w:rsidP="00896A17">
            <w:pPr>
              <w:pStyle w:val="incidencetable"/>
              <w:rPr>
                <w:sz w:val="20"/>
                <w:szCs w:val="20"/>
              </w:rPr>
            </w:pPr>
            <w:r w:rsidRPr="00DD1AB5">
              <w:rPr>
                <w:sz w:val="20"/>
                <w:szCs w:val="20"/>
              </w:rPr>
              <w:t>3,674 (92.5)</w:t>
            </w:r>
          </w:p>
        </w:tc>
        <w:tc>
          <w:tcPr>
            <w:tcW w:w="957" w:type="dxa"/>
            <w:tcBorders>
              <w:top w:val="nil"/>
              <w:left w:val="nil"/>
              <w:bottom w:val="nil"/>
              <w:right w:val="nil"/>
            </w:tcBorders>
          </w:tcPr>
          <w:p w14:paraId="54BECA8B" w14:textId="254ADB62" w:rsidR="001B7B1B" w:rsidRPr="00DD1AB5" w:rsidRDefault="006A71D5" w:rsidP="00896A17">
            <w:pPr>
              <w:pStyle w:val="incidencetable"/>
              <w:rPr>
                <w:sz w:val="20"/>
                <w:szCs w:val="20"/>
              </w:rPr>
            </w:pPr>
            <w:r w:rsidRPr="00DD1AB5">
              <w:rPr>
                <w:sz w:val="20"/>
                <w:szCs w:val="20"/>
              </w:rPr>
              <w:t>&lt;0.001</w:t>
            </w:r>
          </w:p>
        </w:tc>
      </w:tr>
      <w:tr w:rsidR="00886FD8" w:rsidRPr="00DD1AB5" w14:paraId="71884640" w14:textId="77777777" w:rsidTr="00E17DFA">
        <w:trPr>
          <w:trHeight w:val="257"/>
        </w:trPr>
        <w:tc>
          <w:tcPr>
            <w:tcW w:w="5992" w:type="dxa"/>
            <w:tcBorders>
              <w:top w:val="nil"/>
              <w:bottom w:val="nil"/>
              <w:right w:val="nil"/>
            </w:tcBorders>
            <w:shd w:val="clear" w:color="auto" w:fill="auto"/>
            <w:vAlign w:val="center"/>
          </w:tcPr>
          <w:p w14:paraId="144EADC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Loop diuretics</w:t>
            </w:r>
          </w:p>
        </w:tc>
        <w:tc>
          <w:tcPr>
            <w:tcW w:w="1949" w:type="dxa"/>
            <w:tcBorders>
              <w:top w:val="nil"/>
              <w:left w:val="nil"/>
              <w:bottom w:val="nil"/>
              <w:right w:val="nil"/>
            </w:tcBorders>
            <w:shd w:val="clear" w:color="auto" w:fill="auto"/>
          </w:tcPr>
          <w:p w14:paraId="296DF334" w14:textId="77777777" w:rsidR="001B7B1B" w:rsidRPr="00DD1AB5" w:rsidRDefault="00C45604" w:rsidP="00896A17">
            <w:pPr>
              <w:pStyle w:val="incidencetable"/>
              <w:rPr>
                <w:sz w:val="20"/>
                <w:szCs w:val="20"/>
              </w:rPr>
            </w:pPr>
            <w:r w:rsidRPr="00DD1AB5">
              <w:rPr>
                <w:sz w:val="20"/>
                <w:szCs w:val="20"/>
              </w:rPr>
              <w:t>5,187 (13.8)</w:t>
            </w:r>
          </w:p>
        </w:tc>
        <w:tc>
          <w:tcPr>
            <w:tcW w:w="1949" w:type="dxa"/>
            <w:tcBorders>
              <w:top w:val="nil"/>
              <w:left w:val="nil"/>
              <w:bottom w:val="nil"/>
              <w:right w:val="nil"/>
            </w:tcBorders>
            <w:shd w:val="clear" w:color="auto" w:fill="auto"/>
          </w:tcPr>
          <w:p w14:paraId="7A17DD0A" w14:textId="77777777" w:rsidR="001B7B1B" w:rsidRPr="00DD1AB5" w:rsidRDefault="00C45604" w:rsidP="00896A17">
            <w:pPr>
              <w:pStyle w:val="incidencetable"/>
              <w:rPr>
                <w:sz w:val="20"/>
                <w:szCs w:val="20"/>
              </w:rPr>
            </w:pPr>
            <w:r w:rsidRPr="00DD1AB5">
              <w:rPr>
                <w:sz w:val="20"/>
                <w:szCs w:val="20"/>
              </w:rPr>
              <w:t>1,800 (11.4)</w:t>
            </w:r>
          </w:p>
        </w:tc>
        <w:tc>
          <w:tcPr>
            <w:tcW w:w="1949" w:type="dxa"/>
            <w:tcBorders>
              <w:top w:val="nil"/>
              <w:left w:val="nil"/>
              <w:bottom w:val="nil"/>
              <w:right w:val="nil"/>
            </w:tcBorders>
            <w:shd w:val="clear" w:color="auto" w:fill="auto"/>
          </w:tcPr>
          <w:p w14:paraId="0087CFF5" w14:textId="77777777" w:rsidR="001B7B1B" w:rsidRPr="00DD1AB5" w:rsidRDefault="00C45604" w:rsidP="00896A17">
            <w:pPr>
              <w:pStyle w:val="incidencetable"/>
              <w:rPr>
                <w:sz w:val="20"/>
                <w:szCs w:val="20"/>
              </w:rPr>
            </w:pPr>
            <w:r w:rsidRPr="00DD1AB5">
              <w:rPr>
                <w:sz w:val="20"/>
                <w:szCs w:val="20"/>
              </w:rPr>
              <w:t>352 (8.9)</w:t>
            </w:r>
          </w:p>
        </w:tc>
        <w:tc>
          <w:tcPr>
            <w:tcW w:w="957" w:type="dxa"/>
            <w:tcBorders>
              <w:top w:val="nil"/>
              <w:left w:val="nil"/>
              <w:bottom w:val="nil"/>
              <w:right w:val="nil"/>
            </w:tcBorders>
          </w:tcPr>
          <w:p w14:paraId="75419F46" w14:textId="43CF15E5" w:rsidR="001B7B1B" w:rsidRPr="00DD1AB5" w:rsidRDefault="006A71D5" w:rsidP="00896A17">
            <w:pPr>
              <w:pStyle w:val="incidencetable"/>
              <w:rPr>
                <w:sz w:val="20"/>
                <w:szCs w:val="20"/>
              </w:rPr>
            </w:pPr>
            <w:r w:rsidRPr="00DD1AB5">
              <w:rPr>
                <w:sz w:val="20"/>
                <w:szCs w:val="20"/>
              </w:rPr>
              <w:t>&lt;0.001</w:t>
            </w:r>
          </w:p>
        </w:tc>
      </w:tr>
      <w:tr w:rsidR="00886FD8" w:rsidRPr="00DD1AB5" w14:paraId="46085A9C" w14:textId="77777777" w:rsidTr="00E17DFA">
        <w:trPr>
          <w:trHeight w:val="257"/>
        </w:trPr>
        <w:tc>
          <w:tcPr>
            <w:tcW w:w="5992" w:type="dxa"/>
            <w:tcBorders>
              <w:top w:val="nil"/>
              <w:bottom w:val="nil"/>
              <w:right w:val="nil"/>
            </w:tcBorders>
            <w:shd w:val="clear" w:color="auto" w:fill="auto"/>
            <w:vAlign w:val="center"/>
          </w:tcPr>
          <w:p w14:paraId="13FBFA5E"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Diabetes medication</w:t>
            </w:r>
          </w:p>
        </w:tc>
        <w:tc>
          <w:tcPr>
            <w:tcW w:w="1949" w:type="dxa"/>
            <w:tcBorders>
              <w:top w:val="nil"/>
              <w:left w:val="nil"/>
              <w:bottom w:val="nil"/>
              <w:right w:val="nil"/>
            </w:tcBorders>
            <w:shd w:val="clear" w:color="auto" w:fill="auto"/>
          </w:tcPr>
          <w:p w14:paraId="44C09807" w14:textId="77777777" w:rsidR="001B7B1B" w:rsidRPr="00DD1AB5" w:rsidRDefault="00C45604" w:rsidP="00896A17">
            <w:pPr>
              <w:pStyle w:val="incidencetable"/>
              <w:rPr>
                <w:sz w:val="20"/>
                <w:szCs w:val="20"/>
              </w:rPr>
            </w:pPr>
            <w:r w:rsidRPr="00DD1AB5">
              <w:rPr>
                <w:sz w:val="20"/>
                <w:szCs w:val="20"/>
              </w:rPr>
              <w:t>9,196 (24.5)</w:t>
            </w:r>
          </w:p>
        </w:tc>
        <w:tc>
          <w:tcPr>
            <w:tcW w:w="1949" w:type="dxa"/>
            <w:tcBorders>
              <w:top w:val="nil"/>
              <w:left w:val="nil"/>
              <w:bottom w:val="nil"/>
              <w:right w:val="nil"/>
            </w:tcBorders>
            <w:shd w:val="clear" w:color="auto" w:fill="auto"/>
          </w:tcPr>
          <w:p w14:paraId="2B952102" w14:textId="77777777" w:rsidR="001B7B1B" w:rsidRPr="00DD1AB5" w:rsidRDefault="00C45604" w:rsidP="00896A17">
            <w:pPr>
              <w:pStyle w:val="incidencetable"/>
              <w:rPr>
                <w:sz w:val="20"/>
                <w:szCs w:val="20"/>
              </w:rPr>
            </w:pPr>
            <w:r w:rsidRPr="00DD1AB5">
              <w:rPr>
                <w:sz w:val="20"/>
                <w:szCs w:val="20"/>
              </w:rPr>
              <w:t>3,654 (23.2)</w:t>
            </w:r>
          </w:p>
        </w:tc>
        <w:tc>
          <w:tcPr>
            <w:tcW w:w="1949" w:type="dxa"/>
            <w:tcBorders>
              <w:top w:val="nil"/>
              <w:left w:val="nil"/>
              <w:bottom w:val="nil"/>
              <w:right w:val="nil"/>
            </w:tcBorders>
            <w:shd w:val="clear" w:color="auto" w:fill="auto"/>
          </w:tcPr>
          <w:p w14:paraId="132002C0" w14:textId="77777777" w:rsidR="001B7B1B" w:rsidRPr="00DD1AB5" w:rsidRDefault="00C45604" w:rsidP="00896A17">
            <w:pPr>
              <w:pStyle w:val="incidencetable"/>
              <w:rPr>
                <w:sz w:val="20"/>
                <w:szCs w:val="20"/>
              </w:rPr>
            </w:pPr>
            <w:r w:rsidRPr="00DD1AB5">
              <w:rPr>
                <w:sz w:val="20"/>
                <w:szCs w:val="20"/>
              </w:rPr>
              <w:t>896 (22.5)</w:t>
            </w:r>
          </w:p>
        </w:tc>
        <w:tc>
          <w:tcPr>
            <w:tcW w:w="957" w:type="dxa"/>
            <w:tcBorders>
              <w:top w:val="nil"/>
              <w:left w:val="nil"/>
              <w:bottom w:val="nil"/>
              <w:right w:val="nil"/>
            </w:tcBorders>
          </w:tcPr>
          <w:p w14:paraId="4E163BFE" w14:textId="77777777" w:rsidR="001B7B1B" w:rsidRPr="00DD1AB5" w:rsidRDefault="00C45604" w:rsidP="00896A17">
            <w:pPr>
              <w:pStyle w:val="incidencetable"/>
              <w:rPr>
                <w:sz w:val="20"/>
                <w:szCs w:val="20"/>
              </w:rPr>
            </w:pPr>
            <w:r w:rsidRPr="00DD1AB5">
              <w:rPr>
                <w:sz w:val="20"/>
                <w:szCs w:val="20"/>
              </w:rPr>
              <w:t>0.001</w:t>
            </w:r>
          </w:p>
        </w:tc>
      </w:tr>
      <w:tr w:rsidR="00886FD8" w:rsidRPr="00DD1AB5" w14:paraId="50BB4F2B" w14:textId="77777777" w:rsidTr="00E17DFA">
        <w:trPr>
          <w:trHeight w:val="257"/>
        </w:trPr>
        <w:tc>
          <w:tcPr>
            <w:tcW w:w="5992" w:type="dxa"/>
            <w:tcBorders>
              <w:top w:val="nil"/>
              <w:bottom w:val="nil"/>
              <w:right w:val="nil"/>
            </w:tcBorders>
            <w:shd w:val="clear" w:color="auto" w:fill="auto"/>
            <w:vAlign w:val="center"/>
          </w:tcPr>
          <w:p w14:paraId="4988FC9F"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NSAIDs</w:t>
            </w:r>
          </w:p>
        </w:tc>
        <w:tc>
          <w:tcPr>
            <w:tcW w:w="1949" w:type="dxa"/>
            <w:tcBorders>
              <w:top w:val="nil"/>
              <w:left w:val="nil"/>
              <w:bottom w:val="nil"/>
              <w:right w:val="nil"/>
            </w:tcBorders>
            <w:shd w:val="clear" w:color="auto" w:fill="auto"/>
          </w:tcPr>
          <w:p w14:paraId="27503375" w14:textId="77777777" w:rsidR="001B7B1B" w:rsidRPr="00DD1AB5" w:rsidRDefault="00C45604" w:rsidP="00896A17">
            <w:pPr>
              <w:pStyle w:val="incidencetable"/>
              <w:rPr>
                <w:sz w:val="20"/>
                <w:szCs w:val="20"/>
              </w:rPr>
            </w:pPr>
            <w:r w:rsidRPr="00DD1AB5">
              <w:rPr>
                <w:sz w:val="20"/>
                <w:szCs w:val="20"/>
              </w:rPr>
              <w:t>9,674 (25.8)</w:t>
            </w:r>
          </w:p>
        </w:tc>
        <w:tc>
          <w:tcPr>
            <w:tcW w:w="1949" w:type="dxa"/>
            <w:tcBorders>
              <w:top w:val="nil"/>
              <w:left w:val="nil"/>
              <w:bottom w:val="nil"/>
              <w:right w:val="nil"/>
            </w:tcBorders>
            <w:shd w:val="clear" w:color="auto" w:fill="auto"/>
          </w:tcPr>
          <w:p w14:paraId="4AD2E539" w14:textId="77777777" w:rsidR="001B7B1B" w:rsidRPr="00DD1AB5" w:rsidRDefault="00C45604" w:rsidP="00896A17">
            <w:pPr>
              <w:pStyle w:val="incidencetable"/>
              <w:rPr>
                <w:sz w:val="20"/>
                <w:szCs w:val="20"/>
              </w:rPr>
            </w:pPr>
            <w:r w:rsidRPr="00DD1AB5">
              <w:rPr>
                <w:sz w:val="20"/>
                <w:szCs w:val="20"/>
              </w:rPr>
              <w:t>3,124 (19.9)</w:t>
            </w:r>
          </w:p>
        </w:tc>
        <w:tc>
          <w:tcPr>
            <w:tcW w:w="1949" w:type="dxa"/>
            <w:tcBorders>
              <w:top w:val="nil"/>
              <w:left w:val="nil"/>
              <w:bottom w:val="nil"/>
              <w:right w:val="nil"/>
            </w:tcBorders>
            <w:shd w:val="clear" w:color="auto" w:fill="auto"/>
          </w:tcPr>
          <w:p w14:paraId="17B08DC2" w14:textId="77777777" w:rsidR="001B7B1B" w:rsidRPr="00DD1AB5" w:rsidRDefault="00C45604" w:rsidP="00896A17">
            <w:pPr>
              <w:pStyle w:val="incidencetable"/>
              <w:rPr>
                <w:sz w:val="20"/>
                <w:szCs w:val="20"/>
              </w:rPr>
            </w:pPr>
            <w:r w:rsidRPr="00DD1AB5">
              <w:rPr>
                <w:sz w:val="20"/>
                <w:szCs w:val="20"/>
              </w:rPr>
              <w:t>719 (18.1)</w:t>
            </w:r>
          </w:p>
        </w:tc>
        <w:tc>
          <w:tcPr>
            <w:tcW w:w="957" w:type="dxa"/>
            <w:tcBorders>
              <w:top w:val="nil"/>
              <w:left w:val="nil"/>
              <w:bottom w:val="nil"/>
              <w:right w:val="nil"/>
            </w:tcBorders>
          </w:tcPr>
          <w:p w14:paraId="6B3AFAFB" w14:textId="7A87BD1E" w:rsidR="001B7B1B" w:rsidRPr="00DD1AB5" w:rsidRDefault="006A71D5" w:rsidP="00896A17">
            <w:pPr>
              <w:pStyle w:val="incidencetable"/>
              <w:rPr>
                <w:sz w:val="20"/>
                <w:szCs w:val="20"/>
              </w:rPr>
            </w:pPr>
            <w:r w:rsidRPr="00DD1AB5">
              <w:rPr>
                <w:sz w:val="20"/>
                <w:szCs w:val="20"/>
              </w:rPr>
              <w:t>&lt;0.001</w:t>
            </w:r>
          </w:p>
        </w:tc>
      </w:tr>
      <w:tr w:rsidR="00886FD8" w:rsidRPr="00DD1AB5" w14:paraId="269BD968" w14:textId="77777777" w:rsidTr="00E17DFA">
        <w:trPr>
          <w:trHeight w:val="257"/>
        </w:trPr>
        <w:tc>
          <w:tcPr>
            <w:tcW w:w="5992" w:type="dxa"/>
            <w:tcBorders>
              <w:top w:val="nil"/>
              <w:bottom w:val="single" w:sz="4" w:space="0" w:color="auto"/>
              <w:right w:val="nil"/>
            </w:tcBorders>
            <w:shd w:val="clear" w:color="auto" w:fill="auto"/>
            <w:vAlign w:val="center"/>
          </w:tcPr>
          <w:p w14:paraId="3CD8F252"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PPIs</w:t>
            </w:r>
          </w:p>
        </w:tc>
        <w:tc>
          <w:tcPr>
            <w:tcW w:w="1949" w:type="dxa"/>
            <w:tcBorders>
              <w:top w:val="nil"/>
              <w:left w:val="nil"/>
              <w:bottom w:val="single" w:sz="4" w:space="0" w:color="auto"/>
              <w:right w:val="nil"/>
            </w:tcBorders>
            <w:shd w:val="clear" w:color="auto" w:fill="auto"/>
          </w:tcPr>
          <w:p w14:paraId="69D51B7D" w14:textId="77777777" w:rsidR="001B7B1B" w:rsidRPr="00DD1AB5" w:rsidRDefault="00C45604" w:rsidP="00896A17">
            <w:pPr>
              <w:pStyle w:val="incidencetable"/>
              <w:rPr>
                <w:sz w:val="20"/>
                <w:szCs w:val="20"/>
              </w:rPr>
            </w:pPr>
            <w:r w:rsidRPr="00DD1AB5">
              <w:rPr>
                <w:sz w:val="20"/>
                <w:szCs w:val="20"/>
              </w:rPr>
              <w:t>11,627 (31.0)</w:t>
            </w:r>
          </w:p>
        </w:tc>
        <w:tc>
          <w:tcPr>
            <w:tcW w:w="1949" w:type="dxa"/>
            <w:tcBorders>
              <w:top w:val="nil"/>
              <w:left w:val="nil"/>
              <w:bottom w:val="single" w:sz="4" w:space="0" w:color="auto"/>
              <w:right w:val="nil"/>
            </w:tcBorders>
            <w:shd w:val="clear" w:color="auto" w:fill="auto"/>
          </w:tcPr>
          <w:p w14:paraId="2F8C733C" w14:textId="77777777" w:rsidR="001B7B1B" w:rsidRPr="00DD1AB5" w:rsidRDefault="00C45604" w:rsidP="00896A17">
            <w:pPr>
              <w:pStyle w:val="incidencetable"/>
              <w:rPr>
                <w:sz w:val="20"/>
                <w:szCs w:val="20"/>
              </w:rPr>
            </w:pPr>
            <w:r w:rsidRPr="00DD1AB5">
              <w:rPr>
                <w:sz w:val="20"/>
                <w:szCs w:val="20"/>
              </w:rPr>
              <w:t>5,301 (33.7)</w:t>
            </w:r>
          </w:p>
        </w:tc>
        <w:tc>
          <w:tcPr>
            <w:tcW w:w="1949" w:type="dxa"/>
            <w:tcBorders>
              <w:top w:val="nil"/>
              <w:left w:val="nil"/>
              <w:bottom w:val="single" w:sz="4" w:space="0" w:color="auto"/>
              <w:right w:val="nil"/>
            </w:tcBorders>
            <w:shd w:val="clear" w:color="auto" w:fill="auto"/>
          </w:tcPr>
          <w:p w14:paraId="3A2DA30F" w14:textId="77777777" w:rsidR="001B7B1B" w:rsidRPr="00DD1AB5" w:rsidRDefault="00C45604" w:rsidP="00896A17">
            <w:pPr>
              <w:pStyle w:val="incidencetable"/>
              <w:rPr>
                <w:sz w:val="20"/>
                <w:szCs w:val="20"/>
              </w:rPr>
            </w:pPr>
            <w:r w:rsidRPr="00DD1AB5">
              <w:rPr>
                <w:sz w:val="20"/>
                <w:szCs w:val="20"/>
              </w:rPr>
              <w:t>1,064 (26.8)</w:t>
            </w:r>
          </w:p>
        </w:tc>
        <w:tc>
          <w:tcPr>
            <w:tcW w:w="957" w:type="dxa"/>
            <w:tcBorders>
              <w:top w:val="nil"/>
              <w:left w:val="nil"/>
              <w:bottom w:val="single" w:sz="4" w:space="0" w:color="auto"/>
              <w:right w:val="nil"/>
            </w:tcBorders>
          </w:tcPr>
          <w:p w14:paraId="03D53D43" w14:textId="446F1A50" w:rsidR="001B7B1B" w:rsidRPr="00DD1AB5" w:rsidRDefault="006A71D5" w:rsidP="00896A17">
            <w:pPr>
              <w:pStyle w:val="incidencetable"/>
              <w:rPr>
                <w:sz w:val="20"/>
                <w:szCs w:val="20"/>
              </w:rPr>
            </w:pPr>
            <w:r w:rsidRPr="00DD1AB5">
              <w:rPr>
                <w:sz w:val="20"/>
                <w:szCs w:val="20"/>
              </w:rPr>
              <w:t>&lt;0.001</w:t>
            </w:r>
          </w:p>
        </w:tc>
      </w:tr>
      <w:tr w:rsidR="00886FD8" w:rsidRPr="00DD1AB5" w14:paraId="71EF70E5" w14:textId="77777777" w:rsidTr="00E17DFA">
        <w:trPr>
          <w:trHeight w:val="257"/>
        </w:trPr>
        <w:tc>
          <w:tcPr>
            <w:tcW w:w="5992" w:type="dxa"/>
            <w:tcBorders>
              <w:bottom w:val="nil"/>
              <w:right w:val="nil"/>
            </w:tcBorders>
            <w:shd w:val="clear" w:color="auto" w:fill="auto"/>
            <w:vAlign w:val="center"/>
          </w:tcPr>
          <w:p w14:paraId="43F028BF"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Concomitant medication within 60 days after the index date</w:t>
            </w:r>
          </w:p>
        </w:tc>
        <w:tc>
          <w:tcPr>
            <w:tcW w:w="1949" w:type="dxa"/>
            <w:tcBorders>
              <w:left w:val="nil"/>
              <w:bottom w:val="nil"/>
              <w:right w:val="nil"/>
            </w:tcBorders>
            <w:shd w:val="clear" w:color="auto" w:fill="auto"/>
            <w:vAlign w:val="center"/>
          </w:tcPr>
          <w:p w14:paraId="6F58098A"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1F72F164"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17A33F5B"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6CC2381C" w14:textId="77777777" w:rsidR="001B7B1B" w:rsidRPr="00DD1AB5" w:rsidRDefault="001B7B1B" w:rsidP="00896A17">
            <w:pPr>
              <w:pStyle w:val="incidencetable"/>
              <w:rPr>
                <w:sz w:val="20"/>
                <w:szCs w:val="20"/>
              </w:rPr>
            </w:pPr>
          </w:p>
        </w:tc>
      </w:tr>
      <w:tr w:rsidR="00886FD8" w:rsidRPr="00DD1AB5" w14:paraId="27FD7162" w14:textId="77777777" w:rsidTr="00E17DFA">
        <w:trPr>
          <w:trHeight w:val="257"/>
        </w:trPr>
        <w:tc>
          <w:tcPr>
            <w:tcW w:w="5992" w:type="dxa"/>
            <w:tcBorders>
              <w:top w:val="nil"/>
              <w:bottom w:val="nil"/>
              <w:right w:val="nil"/>
            </w:tcBorders>
            <w:shd w:val="clear" w:color="auto" w:fill="auto"/>
            <w:vAlign w:val="center"/>
          </w:tcPr>
          <w:p w14:paraId="09CB0299"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ACE inhibitor and ARBs</w:t>
            </w:r>
          </w:p>
        </w:tc>
        <w:tc>
          <w:tcPr>
            <w:tcW w:w="1949" w:type="dxa"/>
            <w:tcBorders>
              <w:top w:val="nil"/>
              <w:left w:val="nil"/>
              <w:bottom w:val="nil"/>
              <w:right w:val="nil"/>
            </w:tcBorders>
            <w:shd w:val="clear" w:color="auto" w:fill="auto"/>
          </w:tcPr>
          <w:p w14:paraId="4C2F4F5E" w14:textId="77777777" w:rsidR="001B7B1B" w:rsidRPr="00DD1AB5" w:rsidRDefault="00C45604" w:rsidP="00896A17">
            <w:pPr>
              <w:pStyle w:val="incidencetable"/>
              <w:rPr>
                <w:sz w:val="20"/>
                <w:szCs w:val="20"/>
              </w:rPr>
            </w:pPr>
            <w:r w:rsidRPr="00DD1AB5">
              <w:rPr>
                <w:sz w:val="20"/>
                <w:szCs w:val="20"/>
              </w:rPr>
              <w:t>23,491 (62.6)</w:t>
            </w:r>
          </w:p>
        </w:tc>
        <w:tc>
          <w:tcPr>
            <w:tcW w:w="1949" w:type="dxa"/>
            <w:tcBorders>
              <w:top w:val="nil"/>
              <w:left w:val="nil"/>
              <w:bottom w:val="nil"/>
              <w:right w:val="nil"/>
            </w:tcBorders>
            <w:shd w:val="clear" w:color="auto" w:fill="auto"/>
          </w:tcPr>
          <w:p w14:paraId="4E04B44C" w14:textId="77777777" w:rsidR="001B7B1B" w:rsidRPr="00DD1AB5" w:rsidRDefault="00C45604" w:rsidP="00896A17">
            <w:pPr>
              <w:pStyle w:val="incidencetable"/>
              <w:rPr>
                <w:sz w:val="20"/>
                <w:szCs w:val="20"/>
              </w:rPr>
            </w:pPr>
            <w:r w:rsidRPr="00DD1AB5">
              <w:rPr>
                <w:sz w:val="20"/>
                <w:szCs w:val="20"/>
              </w:rPr>
              <w:t>10,616 (67.5)</w:t>
            </w:r>
          </w:p>
        </w:tc>
        <w:tc>
          <w:tcPr>
            <w:tcW w:w="1949" w:type="dxa"/>
            <w:tcBorders>
              <w:top w:val="nil"/>
              <w:left w:val="nil"/>
              <w:bottom w:val="nil"/>
              <w:right w:val="nil"/>
            </w:tcBorders>
            <w:shd w:val="clear" w:color="auto" w:fill="auto"/>
          </w:tcPr>
          <w:p w14:paraId="258597B6" w14:textId="77777777" w:rsidR="001B7B1B" w:rsidRPr="00DD1AB5" w:rsidRDefault="00C45604" w:rsidP="00896A17">
            <w:pPr>
              <w:pStyle w:val="incidencetable"/>
              <w:rPr>
                <w:sz w:val="20"/>
                <w:szCs w:val="20"/>
              </w:rPr>
            </w:pPr>
            <w:r w:rsidRPr="00DD1AB5">
              <w:rPr>
                <w:sz w:val="20"/>
                <w:szCs w:val="20"/>
              </w:rPr>
              <w:t>2,618 (65.9)</w:t>
            </w:r>
          </w:p>
        </w:tc>
        <w:tc>
          <w:tcPr>
            <w:tcW w:w="957" w:type="dxa"/>
            <w:tcBorders>
              <w:top w:val="nil"/>
              <w:left w:val="nil"/>
              <w:bottom w:val="nil"/>
              <w:right w:val="nil"/>
            </w:tcBorders>
          </w:tcPr>
          <w:p w14:paraId="1119DB44" w14:textId="755156FC" w:rsidR="001B7B1B" w:rsidRPr="00DD1AB5" w:rsidRDefault="006A71D5" w:rsidP="00896A17">
            <w:pPr>
              <w:pStyle w:val="incidencetable"/>
              <w:rPr>
                <w:sz w:val="20"/>
                <w:szCs w:val="20"/>
              </w:rPr>
            </w:pPr>
            <w:r w:rsidRPr="00DD1AB5">
              <w:rPr>
                <w:sz w:val="20"/>
                <w:szCs w:val="20"/>
              </w:rPr>
              <w:t>&lt;0.001</w:t>
            </w:r>
          </w:p>
        </w:tc>
      </w:tr>
      <w:tr w:rsidR="00886FD8" w:rsidRPr="00DD1AB5" w14:paraId="761CA42D" w14:textId="77777777" w:rsidTr="00E17DFA">
        <w:trPr>
          <w:trHeight w:val="257"/>
        </w:trPr>
        <w:tc>
          <w:tcPr>
            <w:tcW w:w="5992" w:type="dxa"/>
            <w:tcBorders>
              <w:top w:val="nil"/>
              <w:bottom w:val="nil"/>
              <w:right w:val="nil"/>
            </w:tcBorders>
            <w:shd w:val="clear" w:color="auto" w:fill="auto"/>
            <w:vAlign w:val="center"/>
          </w:tcPr>
          <w:p w14:paraId="40F3807D"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β blockers</w:t>
            </w:r>
          </w:p>
        </w:tc>
        <w:tc>
          <w:tcPr>
            <w:tcW w:w="1949" w:type="dxa"/>
            <w:tcBorders>
              <w:top w:val="nil"/>
              <w:left w:val="nil"/>
              <w:bottom w:val="nil"/>
              <w:right w:val="nil"/>
            </w:tcBorders>
            <w:shd w:val="clear" w:color="auto" w:fill="auto"/>
          </w:tcPr>
          <w:p w14:paraId="5895049D" w14:textId="77777777" w:rsidR="001B7B1B" w:rsidRPr="00DD1AB5" w:rsidRDefault="00C45604" w:rsidP="00896A17">
            <w:pPr>
              <w:pStyle w:val="incidencetable"/>
              <w:rPr>
                <w:sz w:val="20"/>
                <w:szCs w:val="20"/>
              </w:rPr>
            </w:pPr>
            <w:r w:rsidRPr="00DD1AB5">
              <w:rPr>
                <w:sz w:val="20"/>
                <w:szCs w:val="20"/>
              </w:rPr>
              <w:t>24,773 (66.1)</w:t>
            </w:r>
          </w:p>
        </w:tc>
        <w:tc>
          <w:tcPr>
            <w:tcW w:w="1949" w:type="dxa"/>
            <w:tcBorders>
              <w:top w:val="nil"/>
              <w:left w:val="nil"/>
              <w:bottom w:val="nil"/>
              <w:right w:val="nil"/>
            </w:tcBorders>
            <w:shd w:val="clear" w:color="auto" w:fill="auto"/>
          </w:tcPr>
          <w:p w14:paraId="67DEE6A1" w14:textId="77777777" w:rsidR="001B7B1B" w:rsidRPr="00DD1AB5" w:rsidRDefault="00C45604" w:rsidP="00896A17">
            <w:pPr>
              <w:pStyle w:val="incidencetable"/>
              <w:rPr>
                <w:sz w:val="20"/>
                <w:szCs w:val="20"/>
              </w:rPr>
            </w:pPr>
            <w:r w:rsidRPr="00DD1AB5">
              <w:rPr>
                <w:sz w:val="20"/>
                <w:szCs w:val="20"/>
              </w:rPr>
              <w:t>12,439 (79.1)</w:t>
            </w:r>
          </w:p>
        </w:tc>
        <w:tc>
          <w:tcPr>
            <w:tcW w:w="1949" w:type="dxa"/>
            <w:tcBorders>
              <w:top w:val="nil"/>
              <w:left w:val="nil"/>
              <w:bottom w:val="nil"/>
              <w:right w:val="nil"/>
            </w:tcBorders>
            <w:shd w:val="clear" w:color="auto" w:fill="auto"/>
          </w:tcPr>
          <w:p w14:paraId="6D42A865" w14:textId="77777777" w:rsidR="001B7B1B" w:rsidRPr="00DD1AB5" w:rsidRDefault="00C45604" w:rsidP="00896A17">
            <w:pPr>
              <w:pStyle w:val="incidencetable"/>
              <w:rPr>
                <w:sz w:val="20"/>
                <w:szCs w:val="20"/>
              </w:rPr>
            </w:pPr>
            <w:r w:rsidRPr="00DD1AB5">
              <w:rPr>
                <w:sz w:val="20"/>
                <w:szCs w:val="20"/>
              </w:rPr>
              <w:t>2,922 (73.5)</w:t>
            </w:r>
          </w:p>
        </w:tc>
        <w:tc>
          <w:tcPr>
            <w:tcW w:w="957" w:type="dxa"/>
            <w:tcBorders>
              <w:top w:val="nil"/>
              <w:left w:val="nil"/>
              <w:bottom w:val="nil"/>
              <w:right w:val="nil"/>
            </w:tcBorders>
          </w:tcPr>
          <w:p w14:paraId="314318D6" w14:textId="4C82FF47" w:rsidR="001B7B1B" w:rsidRPr="00DD1AB5" w:rsidRDefault="006A71D5" w:rsidP="00896A17">
            <w:pPr>
              <w:pStyle w:val="incidencetable"/>
              <w:rPr>
                <w:sz w:val="20"/>
                <w:szCs w:val="20"/>
              </w:rPr>
            </w:pPr>
            <w:r w:rsidRPr="00DD1AB5">
              <w:rPr>
                <w:sz w:val="20"/>
                <w:szCs w:val="20"/>
              </w:rPr>
              <w:t>&lt;0.001</w:t>
            </w:r>
          </w:p>
        </w:tc>
      </w:tr>
      <w:tr w:rsidR="00886FD8" w:rsidRPr="00DD1AB5" w14:paraId="17DBA1A5" w14:textId="77777777" w:rsidTr="00E17DFA">
        <w:trPr>
          <w:trHeight w:val="257"/>
        </w:trPr>
        <w:tc>
          <w:tcPr>
            <w:tcW w:w="5992" w:type="dxa"/>
            <w:tcBorders>
              <w:top w:val="nil"/>
              <w:bottom w:val="nil"/>
              <w:right w:val="nil"/>
            </w:tcBorders>
            <w:shd w:val="clear" w:color="auto" w:fill="auto"/>
            <w:vAlign w:val="center"/>
          </w:tcPr>
          <w:p w14:paraId="43D35BC4"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CCBs</w:t>
            </w:r>
          </w:p>
        </w:tc>
        <w:tc>
          <w:tcPr>
            <w:tcW w:w="1949" w:type="dxa"/>
            <w:tcBorders>
              <w:top w:val="nil"/>
              <w:left w:val="nil"/>
              <w:bottom w:val="nil"/>
              <w:right w:val="nil"/>
            </w:tcBorders>
            <w:shd w:val="clear" w:color="auto" w:fill="auto"/>
          </w:tcPr>
          <w:p w14:paraId="1E744D24" w14:textId="77777777" w:rsidR="001B7B1B" w:rsidRPr="00DD1AB5" w:rsidRDefault="00C45604" w:rsidP="00896A17">
            <w:pPr>
              <w:pStyle w:val="incidencetable"/>
              <w:rPr>
                <w:sz w:val="20"/>
                <w:szCs w:val="20"/>
              </w:rPr>
            </w:pPr>
            <w:r w:rsidRPr="00DD1AB5">
              <w:rPr>
                <w:sz w:val="20"/>
                <w:szCs w:val="20"/>
              </w:rPr>
              <w:t>6,869 (18.3)</w:t>
            </w:r>
          </w:p>
        </w:tc>
        <w:tc>
          <w:tcPr>
            <w:tcW w:w="1949" w:type="dxa"/>
            <w:tcBorders>
              <w:top w:val="nil"/>
              <w:left w:val="nil"/>
              <w:bottom w:val="nil"/>
              <w:right w:val="nil"/>
            </w:tcBorders>
            <w:shd w:val="clear" w:color="auto" w:fill="auto"/>
          </w:tcPr>
          <w:p w14:paraId="6EC016DF" w14:textId="77777777" w:rsidR="001B7B1B" w:rsidRPr="00DD1AB5" w:rsidRDefault="00C45604" w:rsidP="00896A17">
            <w:pPr>
              <w:pStyle w:val="incidencetable"/>
              <w:rPr>
                <w:sz w:val="20"/>
                <w:szCs w:val="20"/>
              </w:rPr>
            </w:pPr>
            <w:r w:rsidRPr="00DD1AB5">
              <w:rPr>
                <w:sz w:val="20"/>
                <w:szCs w:val="20"/>
              </w:rPr>
              <w:t>1,639 (10.4)</w:t>
            </w:r>
          </w:p>
        </w:tc>
        <w:tc>
          <w:tcPr>
            <w:tcW w:w="1949" w:type="dxa"/>
            <w:tcBorders>
              <w:top w:val="nil"/>
              <w:left w:val="nil"/>
              <w:bottom w:val="nil"/>
              <w:right w:val="nil"/>
            </w:tcBorders>
            <w:shd w:val="clear" w:color="auto" w:fill="auto"/>
          </w:tcPr>
          <w:p w14:paraId="5A3A5D13" w14:textId="77777777" w:rsidR="001B7B1B" w:rsidRPr="00DD1AB5" w:rsidRDefault="00C45604" w:rsidP="00896A17">
            <w:pPr>
              <w:pStyle w:val="incidencetable"/>
              <w:rPr>
                <w:sz w:val="20"/>
                <w:szCs w:val="20"/>
              </w:rPr>
            </w:pPr>
            <w:r w:rsidRPr="00DD1AB5">
              <w:rPr>
                <w:sz w:val="20"/>
                <w:szCs w:val="20"/>
              </w:rPr>
              <w:t>488 (12.3)</w:t>
            </w:r>
          </w:p>
        </w:tc>
        <w:tc>
          <w:tcPr>
            <w:tcW w:w="957" w:type="dxa"/>
            <w:tcBorders>
              <w:top w:val="nil"/>
              <w:left w:val="nil"/>
              <w:bottom w:val="nil"/>
              <w:right w:val="nil"/>
            </w:tcBorders>
          </w:tcPr>
          <w:p w14:paraId="0C1189AE" w14:textId="588818D7" w:rsidR="001B7B1B" w:rsidRPr="00DD1AB5" w:rsidRDefault="006A71D5" w:rsidP="00896A17">
            <w:pPr>
              <w:pStyle w:val="incidencetable"/>
              <w:rPr>
                <w:sz w:val="20"/>
                <w:szCs w:val="20"/>
              </w:rPr>
            </w:pPr>
            <w:r w:rsidRPr="00DD1AB5">
              <w:rPr>
                <w:sz w:val="20"/>
                <w:szCs w:val="20"/>
              </w:rPr>
              <w:t>&lt;0.001</w:t>
            </w:r>
          </w:p>
        </w:tc>
      </w:tr>
      <w:tr w:rsidR="00886FD8" w:rsidRPr="00DD1AB5" w14:paraId="12F299B1" w14:textId="77777777" w:rsidTr="00E17DFA">
        <w:trPr>
          <w:trHeight w:val="257"/>
        </w:trPr>
        <w:tc>
          <w:tcPr>
            <w:tcW w:w="5992" w:type="dxa"/>
            <w:tcBorders>
              <w:top w:val="nil"/>
              <w:bottom w:val="nil"/>
              <w:right w:val="nil"/>
            </w:tcBorders>
            <w:shd w:val="clear" w:color="auto" w:fill="auto"/>
            <w:vAlign w:val="center"/>
          </w:tcPr>
          <w:p w14:paraId="5FD4EAB7"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Statins</w:t>
            </w:r>
          </w:p>
        </w:tc>
        <w:tc>
          <w:tcPr>
            <w:tcW w:w="1949" w:type="dxa"/>
            <w:tcBorders>
              <w:top w:val="nil"/>
              <w:left w:val="nil"/>
              <w:bottom w:val="nil"/>
              <w:right w:val="nil"/>
            </w:tcBorders>
            <w:shd w:val="clear" w:color="auto" w:fill="auto"/>
          </w:tcPr>
          <w:p w14:paraId="063D5C08" w14:textId="77777777" w:rsidR="001B7B1B" w:rsidRPr="00DD1AB5" w:rsidRDefault="00C45604" w:rsidP="00896A17">
            <w:pPr>
              <w:pStyle w:val="incidencetable"/>
              <w:rPr>
                <w:sz w:val="20"/>
                <w:szCs w:val="20"/>
              </w:rPr>
            </w:pPr>
            <w:r w:rsidRPr="00DD1AB5">
              <w:rPr>
                <w:sz w:val="20"/>
                <w:szCs w:val="20"/>
              </w:rPr>
              <w:t>33,054 (88.1)</w:t>
            </w:r>
          </w:p>
        </w:tc>
        <w:tc>
          <w:tcPr>
            <w:tcW w:w="1949" w:type="dxa"/>
            <w:tcBorders>
              <w:top w:val="nil"/>
              <w:left w:val="nil"/>
              <w:bottom w:val="nil"/>
              <w:right w:val="nil"/>
            </w:tcBorders>
            <w:shd w:val="clear" w:color="auto" w:fill="auto"/>
          </w:tcPr>
          <w:p w14:paraId="7B004172" w14:textId="77777777" w:rsidR="001B7B1B" w:rsidRPr="00DD1AB5" w:rsidRDefault="00C45604" w:rsidP="00896A17">
            <w:pPr>
              <w:pStyle w:val="incidencetable"/>
              <w:rPr>
                <w:sz w:val="20"/>
                <w:szCs w:val="20"/>
              </w:rPr>
            </w:pPr>
            <w:r w:rsidRPr="00DD1AB5">
              <w:rPr>
                <w:sz w:val="20"/>
                <w:szCs w:val="20"/>
              </w:rPr>
              <w:t>14,351 (91.3)</w:t>
            </w:r>
          </w:p>
        </w:tc>
        <w:tc>
          <w:tcPr>
            <w:tcW w:w="1949" w:type="dxa"/>
            <w:tcBorders>
              <w:top w:val="nil"/>
              <w:left w:val="nil"/>
              <w:bottom w:val="nil"/>
              <w:right w:val="nil"/>
            </w:tcBorders>
            <w:shd w:val="clear" w:color="auto" w:fill="auto"/>
          </w:tcPr>
          <w:p w14:paraId="53DBA880" w14:textId="77777777" w:rsidR="001B7B1B" w:rsidRPr="00DD1AB5" w:rsidRDefault="00C45604" w:rsidP="00896A17">
            <w:pPr>
              <w:pStyle w:val="incidencetable"/>
              <w:rPr>
                <w:sz w:val="20"/>
                <w:szCs w:val="20"/>
              </w:rPr>
            </w:pPr>
            <w:r w:rsidRPr="00DD1AB5">
              <w:rPr>
                <w:sz w:val="20"/>
                <w:szCs w:val="20"/>
              </w:rPr>
              <w:t>3,506 (88.2)</w:t>
            </w:r>
          </w:p>
        </w:tc>
        <w:tc>
          <w:tcPr>
            <w:tcW w:w="957" w:type="dxa"/>
            <w:tcBorders>
              <w:top w:val="nil"/>
              <w:left w:val="nil"/>
              <w:bottom w:val="nil"/>
              <w:right w:val="nil"/>
            </w:tcBorders>
          </w:tcPr>
          <w:p w14:paraId="2CDC1A88" w14:textId="782DC5F8" w:rsidR="001B7B1B" w:rsidRPr="00DD1AB5" w:rsidRDefault="006A71D5" w:rsidP="00896A17">
            <w:pPr>
              <w:pStyle w:val="incidencetable"/>
              <w:rPr>
                <w:sz w:val="20"/>
                <w:szCs w:val="20"/>
              </w:rPr>
            </w:pPr>
            <w:r w:rsidRPr="00DD1AB5">
              <w:rPr>
                <w:sz w:val="20"/>
                <w:szCs w:val="20"/>
              </w:rPr>
              <w:t>&lt;0.001</w:t>
            </w:r>
          </w:p>
        </w:tc>
      </w:tr>
      <w:tr w:rsidR="00886FD8" w:rsidRPr="00DD1AB5" w14:paraId="5A22A4F9" w14:textId="77777777" w:rsidTr="00E17DFA">
        <w:trPr>
          <w:trHeight w:val="257"/>
        </w:trPr>
        <w:tc>
          <w:tcPr>
            <w:tcW w:w="5992" w:type="dxa"/>
            <w:tcBorders>
              <w:top w:val="nil"/>
              <w:bottom w:val="nil"/>
              <w:right w:val="nil"/>
            </w:tcBorders>
            <w:shd w:val="clear" w:color="auto" w:fill="auto"/>
            <w:vAlign w:val="center"/>
          </w:tcPr>
          <w:p w14:paraId="7FFEDD4F"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Loop diuretics</w:t>
            </w:r>
          </w:p>
        </w:tc>
        <w:tc>
          <w:tcPr>
            <w:tcW w:w="1949" w:type="dxa"/>
            <w:tcBorders>
              <w:top w:val="nil"/>
              <w:left w:val="nil"/>
              <w:bottom w:val="nil"/>
              <w:right w:val="nil"/>
            </w:tcBorders>
            <w:shd w:val="clear" w:color="auto" w:fill="auto"/>
          </w:tcPr>
          <w:p w14:paraId="6F7D20DF" w14:textId="77777777" w:rsidR="001B7B1B" w:rsidRPr="00DD1AB5" w:rsidRDefault="00C45604" w:rsidP="00896A17">
            <w:pPr>
              <w:pStyle w:val="incidencetable"/>
              <w:rPr>
                <w:sz w:val="20"/>
                <w:szCs w:val="20"/>
              </w:rPr>
            </w:pPr>
            <w:r w:rsidRPr="00DD1AB5">
              <w:rPr>
                <w:sz w:val="20"/>
                <w:szCs w:val="20"/>
              </w:rPr>
              <w:t>5,057 (13.5)</w:t>
            </w:r>
          </w:p>
        </w:tc>
        <w:tc>
          <w:tcPr>
            <w:tcW w:w="1949" w:type="dxa"/>
            <w:tcBorders>
              <w:top w:val="nil"/>
              <w:left w:val="nil"/>
              <w:bottom w:val="nil"/>
              <w:right w:val="nil"/>
            </w:tcBorders>
            <w:shd w:val="clear" w:color="auto" w:fill="auto"/>
          </w:tcPr>
          <w:p w14:paraId="2E6310E9" w14:textId="77777777" w:rsidR="001B7B1B" w:rsidRPr="00DD1AB5" w:rsidRDefault="00C45604" w:rsidP="00896A17">
            <w:pPr>
              <w:pStyle w:val="incidencetable"/>
              <w:rPr>
                <w:sz w:val="20"/>
                <w:szCs w:val="20"/>
              </w:rPr>
            </w:pPr>
            <w:r w:rsidRPr="00DD1AB5">
              <w:rPr>
                <w:sz w:val="20"/>
                <w:szCs w:val="20"/>
              </w:rPr>
              <w:t>1,894 (12.0)</w:t>
            </w:r>
          </w:p>
        </w:tc>
        <w:tc>
          <w:tcPr>
            <w:tcW w:w="1949" w:type="dxa"/>
            <w:tcBorders>
              <w:top w:val="nil"/>
              <w:left w:val="nil"/>
              <w:bottom w:val="nil"/>
              <w:right w:val="nil"/>
            </w:tcBorders>
            <w:shd w:val="clear" w:color="auto" w:fill="auto"/>
          </w:tcPr>
          <w:p w14:paraId="298C84E6" w14:textId="77777777" w:rsidR="001B7B1B" w:rsidRPr="00DD1AB5" w:rsidRDefault="00C45604" w:rsidP="00896A17">
            <w:pPr>
              <w:pStyle w:val="incidencetable"/>
              <w:rPr>
                <w:sz w:val="20"/>
                <w:szCs w:val="20"/>
              </w:rPr>
            </w:pPr>
            <w:r w:rsidRPr="00DD1AB5">
              <w:rPr>
                <w:sz w:val="20"/>
                <w:szCs w:val="20"/>
              </w:rPr>
              <w:t>339 (8.5)</w:t>
            </w:r>
          </w:p>
        </w:tc>
        <w:tc>
          <w:tcPr>
            <w:tcW w:w="957" w:type="dxa"/>
            <w:tcBorders>
              <w:top w:val="nil"/>
              <w:left w:val="nil"/>
              <w:bottom w:val="nil"/>
              <w:right w:val="nil"/>
            </w:tcBorders>
          </w:tcPr>
          <w:p w14:paraId="0ED3459F" w14:textId="0F10C172" w:rsidR="001B7B1B" w:rsidRPr="00DD1AB5" w:rsidRDefault="006A71D5" w:rsidP="00896A17">
            <w:pPr>
              <w:pStyle w:val="incidencetable"/>
              <w:rPr>
                <w:sz w:val="20"/>
                <w:szCs w:val="20"/>
              </w:rPr>
            </w:pPr>
            <w:r w:rsidRPr="00DD1AB5">
              <w:rPr>
                <w:sz w:val="20"/>
                <w:szCs w:val="20"/>
              </w:rPr>
              <w:t>&lt;0.001</w:t>
            </w:r>
          </w:p>
        </w:tc>
      </w:tr>
      <w:tr w:rsidR="00886FD8" w:rsidRPr="00DD1AB5" w14:paraId="07AA60AB" w14:textId="77777777" w:rsidTr="00E17DFA">
        <w:trPr>
          <w:trHeight w:val="257"/>
        </w:trPr>
        <w:tc>
          <w:tcPr>
            <w:tcW w:w="5992" w:type="dxa"/>
            <w:tcBorders>
              <w:top w:val="nil"/>
              <w:bottom w:val="nil"/>
              <w:right w:val="nil"/>
            </w:tcBorders>
            <w:shd w:val="clear" w:color="auto" w:fill="auto"/>
            <w:vAlign w:val="center"/>
          </w:tcPr>
          <w:p w14:paraId="7E1FD7D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Diabetes medication</w:t>
            </w:r>
          </w:p>
        </w:tc>
        <w:tc>
          <w:tcPr>
            <w:tcW w:w="1949" w:type="dxa"/>
            <w:tcBorders>
              <w:top w:val="nil"/>
              <w:left w:val="nil"/>
              <w:bottom w:val="nil"/>
              <w:right w:val="nil"/>
            </w:tcBorders>
            <w:shd w:val="clear" w:color="auto" w:fill="auto"/>
          </w:tcPr>
          <w:p w14:paraId="26A86F2F" w14:textId="77777777" w:rsidR="001B7B1B" w:rsidRPr="00DD1AB5" w:rsidRDefault="00C45604" w:rsidP="00896A17">
            <w:pPr>
              <w:pStyle w:val="incidencetable"/>
              <w:rPr>
                <w:sz w:val="20"/>
                <w:szCs w:val="20"/>
              </w:rPr>
            </w:pPr>
            <w:r w:rsidRPr="00DD1AB5">
              <w:rPr>
                <w:sz w:val="20"/>
                <w:szCs w:val="20"/>
              </w:rPr>
              <w:t>9,363 (25.0)</w:t>
            </w:r>
          </w:p>
        </w:tc>
        <w:tc>
          <w:tcPr>
            <w:tcW w:w="1949" w:type="dxa"/>
            <w:tcBorders>
              <w:top w:val="nil"/>
              <w:left w:val="nil"/>
              <w:bottom w:val="nil"/>
              <w:right w:val="nil"/>
            </w:tcBorders>
            <w:shd w:val="clear" w:color="auto" w:fill="auto"/>
          </w:tcPr>
          <w:p w14:paraId="26BE1F57" w14:textId="77777777" w:rsidR="001B7B1B" w:rsidRPr="00DD1AB5" w:rsidRDefault="00C45604" w:rsidP="00896A17">
            <w:pPr>
              <w:pStyle w:val="incidencetable"/>
              <w:rPr>
                <w:sz w:val="20"/>
                <w:szCs w:val="20"/>
              </w:rPr>
            </w:pPr>
            <w:r w:rsidRPr="00DD1AB5">
              <w:rPr>
                <w:sz w:val="20"/>
                <w:szCs w:val="20"/>
              </w:rPr>
              <w:t>3,803 (24.2)</w:t>
            </w:r>
          </w:p>
        </w:tc>
        <w:tc>
          <w:tcPr>
            <w:tcW w:w="1949" w:type="dxa"/>
            <w:tcBorders>
              <w:top w:val="nil"/>
              <w:left w:val="nil"/>
              <w:bottom w:val="nil"/>
              <w:right w:val="nil"/>
            </w:tcBorders>
            <w:shd w:val="clear" w:color="auto" w:fill="auto"/>
          </w:tcPr>
          <w:p w14:paraId="66C50819" w14:textId="77777777" w:rsidR="001B7B1B" w:rsidRPr="00DD1AB5" w:rsidRDefault="00C45604" w:rsidP="00896A17">
            <w:pPr>
              <w:pStyle w:val="incidencetable"/>
              <w:rPr>
                <w:sz w:val="20"/>
                <w:szCs w:val="20"/>
              </w:rPr>
            </w:pPr>
            <w:r w:rsidRPr="00DD1AB5">
              <w:rPr>
                <w:sz w:val="20"/>
                <w:szCs w:val="20"/>
              </w:rPr>
              <w:t>929 (23.4)</w:t>
            </w:r>
          </w:p>
        </w:tc>
        <w:tc>
          <w:tcPr>
            <w:tcW w:w="957" w:type="dxa"/>
            <w:tcBorders>
              <w:top w:val="nil"/>
              <w:left w:val="nil"/>
              <w:bottom w:val="nil"/>
              <w:right w:val="nil"/>
            </w:tcBorders>
          </w:tcPr>
          <w:p w14:paraId="2FD48977" w14:textId="77777777" w:rsidR="001B7B1B" w:rsidRPr="00DD1AB5" w:rsidRDefault="00C45604" w:rsidP="00896A17">
            <w:pPr>
              <w:pStyle w:val="incidencetable"/>
              <w:rPr>
                <w:sz w:val="20"/>
                <w:szCs w:val="20"/>
              </w:rPr>
            </w:pPr>
            <w:r w:rsidRPr="00DD1AB5">
              <w:rPr>
                <w:sz w:val="20"/>
                <w:szCs w:val="20"/>
              </w:rPr>
              <w:t>0.026</w:t>
            </w:r>
          </w:p>
        </w:tc>
      </w:tr>
      <w:tr w:rsidR="00886FD8" w:rsidRPr="00DD1AB5" w14:paraId="09229614" w14:textId="77777777" w:rsidTr="00E17DFA">
        <w:trPr>
          <w:trHeight w:val="257"/>
        </w:trPr>
        <w:tc>
          <w:tcPr>
            <w:tcW w:w="5992" w:type="dxa"/>
            <w:tcBorders>
              <w:top w:val="nil"/>
              <w:bottom w:val="nil"/>
              <w:right w:val="nil"/>
            </w:tcBorders>
            <w:shd w:val="clear" w:color="auto" w:fill="auto"/>
            <w:vAlign w:val="center"/>
          </w:tcPr>
          <w:p w14:paraId="2E4B29B5"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NSAIDs</w:t>
            </w:r>
          </w:p>
        </w:tc>
        <w:tc>
          <w:tcPr>
            <w:tcW w:w="1949" w:type="dxa"/>
            <w:tcBorders>
              <w:top w:val="nil"/>
              <w:left w:val="nil"/>
              <w:bottom w:val="nil"/>
              <w:right w:val="nil"/>
            </w:tcBorders>
            <w:shd w:val="clear" w:color="auto" w:fill="auto"/>
          </w:tcPr>
          <w:p w14:paraId="148BD754" w14:textId="77777777" w:rsidR="001B7B1B" w:rsidRPr="00DD1AB5" w:rsidRDefault="00C45604" w:rsidP="00896A17">
            <w:pPr>
              <w:pStyle w:val="incidencetable"/>
              <w:rPr>
                <w:sz w:val="20"/>
                <w:szCs w:val="20"/>
              </w:rPr>
            </w:pPr>
            <w:r w:rsidRPr="00DD1AB5">
              <w:rPr>
                <w:sz w:val="20"/>
                <w:szCs w:val="20"/>
              </w:rPr>
              <w:t>7,648 (20.4)</w:t>
            </w:r>
          </w:p>
        </w:tc>
        <w:tc>
          <w:tcPr>
            <w:tcW w:w="1949" w:type="dxa"/>
            <w:tcBorders>
              <w:top w:val="nil"/>
              <w:left w:val="nil"/>
              <w:bottom w:val="nil"/>
              <w:right w:val="nil"/>
            </w:tcBorders>
            <w:shd w:val="clear" w:color="auto" w:fill="auto"/>
          </w:tcPr>
          <w:p w14:paraId="53D06B6F" w14:textId="77777777" w:rsidR="001B7B1B" w:rsidRPr="00DD1AB5" w:rsidRDefault="00C45604" w:rsidP="00896A17">
            <w:pPr>
              <w:pStyle w:val="incidencetable"/>
              <w:rPr>
                <w:sz w:val="20"/>
                <w:szCs w:val="20"/>
              </w:rPr>
            </w:pPr>
            <w:r w:rsidRPr="00DD1AB5">
              <w:rPr>
                <w:sz w:val="20"/>
                <w:szCs w:val="20"/>
              </w:rPr>
              <w:t>2,379 (15.1)</w:t>
            </w:r>
          </w:p>
        </w:tc>
        <w:tc>
          <w:tcPr>
            <w:tcW w:w="1949" w:type="dxa"/>
            <w:tcBorders>
              <w:top w:val="nil"/>
              <w:left w:val="nil"/>
              <w:bottom w:val="nil"/>
              <w:right w:val="nil"/>
            </w:tcBorders>
            <w:shd w:val="clear" w:color="auto" w:fill="auto"/>
          </w:tcPr>
          <w:p w14:paraId="7DB66AD2" w14:textId="77777777" w:rsidR="001B7B1B" w:rsidRPr="00DD1AB5" w:rsidRDefault="00C45604" w:rsidP="00896A17">
            <w:pPr>
              <w:pStyle w:val="incidencetable"/>
              <w:rPr>
                <w:sz w:val="20"/>
                <w:szCs w:val="20"/>
              </w:rPr>
            </w:pPr>
            <w:r w:rsidRPr="00DD1AB5">
              <w:rPr>
                <w:sz w:val="20"/>
                <w:szCs w:val="20"/>
              </w:rPr>
              <w:t>569 (14.3)</w:t>
            </w:r>
          </w:p>
        </w:tc>
        <w:tc>
          <w:tcPr>
            <w:tcW w:w="957" w:type="dxa"/>
            <w:tcBorders>
              <w:top w:val="nil"/>
              <w:left w:val="nil"/>
              <w:bottom w:val="nil"/>
              <w:right w:val="nil"/>
            </w:tcBorders>
          </w:tcPr>
          <w:p w14:paraId="5A2CF0E6" w14:textId="10D9D9C1" w:rsidR="001B7B1B" w:rsidRPr="00DD1AB5" w:rsidRDefault="006A71D5" w:rsidP="00896A17">
            <w:pPr>
              <w:pStyle w:val="incidencetable"/>
              <w:rPr>
                <w:sz w:val="20"/>
                <w:szCs w:val="20"/>
              </w:rPr>
            </w:pPr>
            <w:r w:rsidRPr="00DD1AB5">
              <w:rPr>
                <w:sz w:val="20"/>
                <w:szCs w:val="20"/>
              </w:rPr>
              <w:t>&lt;0.001</w:t>
            </w:r>
          </w:p>
        </w:tc>
      </w:tr>
      <w:tr w:rsidR="00886FD8" w:rsidRPr="00DD1AB5" w14:paraId="012BE5E5" w14:textId="77777777" w:rsidTr="00E17DFA">
        <w:trPr>
          <w:trHeight w:val="257"/>
        </w:trPr>
        <w:tc>
          <w:tcPr>
            <w:tcW w:w="5992" w:type="dxa"/>
            <w:tcBorders>
              <w:top w:val="nil"/>
              <w:right w:val="nil"/>
            </w:tcBorders>
            <w:shd w:val="clear" w:color="auto" w:fill="auto"/>
            <w:vAlign w:val="center"/>
          </w:tcPr>
          <w:p w14:paraId="0EE42DAC"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PPIs</w:t>
            </w:r>
          </w:p>
        </w:tc>
        <w:tc>
          <w:tcPr>
            <w:tcW w:w="1949" w:type="dxa"/>
            <w:tcBorders>
              <w:top w:val="nil"/>
              <w:left w:val="nil"/>
              <w:right w:val="nil"/>
            </w:tcBorders>
            <w:shd w:val="clear" w:color="auto" w:fill="auto"/>
          </w:tcPr>
          <w:p w14:paraId="62B8DFFF" w14:textId="77777777" w:rsidR="001B7B1B" w:rsidRPr="00DD1AB5" w:rsidRDefault="00C45604" w:rsidP="00896A17">
            <w:pPr>
              <w:pStyle w:val="incidencetable"/>
              <w:rPr>
                <w:sz w:val="20"/>
                <w:szCs w:val="20"/>
              </w:rPr>
            </w:pPr>
            <w:r w:rsidRPr="00DD1AB5">
              <w:rPr>
                <w:sz w:val="20"/>
                <w:szCs w:val="20"/>
              </w:rPr>
              <w:t>10,254 (27.3)</w:t>
            </w:r>
          </w:p>
        </w:tc>
        <w:tc>
          <w:tcPr>
            <w:tcW w:w="1949" w:type="dxa"/>
            <w:tcBorders>
              <w:top w:val="nil"/>
              <w:left w:val="nil"/>
              <w:right w:val="nil"/>
            </w:tcBorders>
            <w:shd w:val="clear" w:color="auto" w:fill="auto"/>
          </w:tcPr>
          <w:p w14:paraId="69762289" w14:textId="77777777" w:rsidR="001B7B1B" w:rsidRPr="00DD1AB5" w:rsidRDefault="00C45604" w:rsidP="00896A17">
            <w:pPr>
              <w:pStyle w:val="incidencetable"/>
              <w:rPr>
                <w:sz w:val="20"/>
                <w:szCs w:val="20"/>
              </w:rPr>
            </w:pPr>
            <w:r w:rsidRPr="00DD1AB5">
              <w:rPr>
                <w:sz w:val="20"/>
                <w:szCs w:val="20"/>
              </w:rPr>
              <w:t>4,571 (29.1)</w:t>
            </w:r>
          </w:p>
        </w:tc>
        <w:tc>
          <w:tcPr>
            <w:tcW w:w="1949" w:type="dxa"/>
            <w:tcBorders>
              <w:top w:val="nil"/>
              <w:left w:val="nil"/>
              <w:right w:val="nil"/>
            </w:tcBorders>
            <w:shd w:val="clear" w:color="auto" w:fill="auto"/>
          </w:tcPr>
          <w:p w14:paraId="7417C6FF" w14:textId="77777777" w:rsidR="001B7B1B" w:rsidRPr="00DD1AB5" w:rsidRDefault="00C45604" w:rsidP="00896A17">
            <w:pPr>
              <w:pStyle w:val="incidencetable"/>
              <w:rPr>
                <w:sz w:val="20"/>
                <w:szCs w:val="20"/>
              </w:rPr>
            </w:pPr>
            <w:r w:rsidRPr="00DD1AB5">
              <w:rPr>
                <w:sz w:val="20"/>
                <w:szCs w:val="20"/>
              </w:rPr>
              <w:t>975 (24.5)</w:t>
            </w:r>
          </w:p>
        </w:tc>
        <w:tc>
          <w:tcPr>
            <w:tcW w:w="957" w:type="dxa"/>
            <w:tcBorders>
              <w:top w:val="nil"/>
              <w:left w:val="nil"/>
              <w:right w:val="nil"/>
            </w:tcBorders>
          </w:tcPr>
          <w:p w14:paraId="4F3A0DB0" w14:textId="10838274" w:rsidR="001B7B1B" w:rsidRPr="00DD1AB5" w:rsidRDefault="006A71D5" w:rsidP="00896A17">
            <w:pPr>
              <w:pStyle w:val="incidencetable"/>
              <w:rPr>
                <w:sz w:val="20"/>
                <w:szCs w:val="20"/>
              </w:rPr>
            </w:pPr>
            <w:r w:rsidRPr="00DD1AB5">
              <w:rPr>
                <w:sz w:val="20"/>
                <w:szCs w:val="20"/>
              </w:rPr>
              <w:t>&lt;0.001</w:t>
            </w:r>
          </w:p>
        </w:tc>
      </w:tr>
      <w:tr w:rsidR="00886FD8" w:rsidRPr="00DD1AB5" w14:paraId="3C14DA2C" w14:textId="77777777" w:rsidTr="00E17DFA">
        <w:trPr>
          <w:trHeight w:val="257"/>
        </w:trPr>
        <w:tc>
          <w:tcPr>
            <w:tcW w:w="5992" w:type="dxa"/>
            <w:tcBorders>
              <w:right w:val="nil"/>
            </w:tcBorders>
            <w:shd w:val="clear" w:color="auto" w:fill="auto"/>
            <w:vAlign w:val="center"/>
          </w:tcPr>
          <w:p w14:paraId="0C1F2436"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MI at the index PCI</w:t>
            </w:r>
          </w:p>
        </w:tc>
        <w:tc>
          <w:tcPr>
            <w:tcW w:w="1949" w:type="dxa"/>
            <w:tcBorders>
              <w:left w:val="nil"/>
              <w:right w:val="nil"/>
            </w:tcBorders>
            <w:shd w:val="clear" w:color="auto" w:fill="auto"/>
            <w:vAlign w:val="center"/>
          </w:tcPr>
          <w:p w14:paraId="21BCF0EE" w14:textId="77777777" w:rsidR="001B7B1B" w:rsidRPr="00DD1AB5" w:rsidRDefault="00C45604" w:rsidP="00896A17">
            <w:pPr>
              <w:pStyle w:val="incidencetable"/>
              <w:rPr>
                <w:sz w:val="20"/>
                <w:szCs w:val="20"/>
              </w:rPr>
            </w:pPr>
            <w:r w:rsidRPr="00DD1AB5">
              <w:rPr>
                <w:sz w:val="20"/>
                <w:szCs w:val="20"/>
              </w:rPr>
              <w:t>15,550 (41.5)</w:t>
            </w:r>
          </w:p>
        </w:tc>
        <w:tc>
          <w:tcPr>
            <w:tcW w:w="1949" w:type="dxa"/>
            <w:tcBorders>
              <w:left w:val="nil"/>
              <w:right w:val="nil"/>
            </w:tcBorders>
            <w:shd w:val="clear" w:color="auto" w:fill="auto"/>
            <w:vAlign w:val="center"/>
          </w:tcPr>
          <w:p w14:paraId="68739A1C" w14:textId="77777777" w:rsidR="001B7B1B" w:rsidRPr="00DD1AB5" w:rsidRDefault="00C45604" w:rsidP="00896A17">
            <w:pPr>
              <w:pStyle w:val="incidencetable"/>
              <w:rPr>
                <w:sz w:val="20"/>
                <w:szCs w:val="20"/>
              </w:rPr>
            </w:pPr>
            <w:r w:rsidRPr="00DD1AB5">
              <w:rPr>
                <w:sz w:val="20"/>
                <w:szCs w:val="20"/>
              </w:rPr>
              <w:t>12,071 (76.8)</w:t>
            </w:r>
          </w:p>
        </w:tc>
        <w:tc>
          <w:tcPr>
            <w:tcW w:w="1949" w:type="dxa"/>
            <w:tcBorders>
              <w:left w:val="nil"/>
              <w:right w:val="nil"/>
            </w:tcBorders>
            <w:shd w:val="clear" w:color="auto" w:fill="auto"/>
            <w:vAlign w:val="center"/>
          </w:tcPr>
          <w:p w14:paraId="35EC1CD8" w14:textId="77777777" w:rsidR="001B7B1B" w:rsidRPr="00DD1AB5" w:rsidRDefault="00C45604" w:rsidP="00896A17">
            <w:pPr>
              <w:pStyle w:val="incidencetable"/>
              <w:rPr>
                <w:sz w:val="20"/>
                <w:szCs w:val="20"/>
              </w:rPr>
            </w:pPr>
            <w:r w:rsidRPr="00DD1AB5">
              <w:rPr>
                <w:sz w:val="20"/>
                <w:szCs w:val="20"/>
              </w:rPr>
              <w:t>2,532 (63.7)</w:t>
            </w:r>
          </w:p>
        </w:tc>
        <w:tc>
          <w:tcPr>
            <w:tcW w:w="957" w:type="dxa"/>
            <w:tcBorders>
              <w:left w:val="nil"/>
              <w:right w:val="nil"/>
            </w:tcBorders>
            <w:vAlign w:val="center"/>
          </w:tcPr>
          <w:p w14:paraId="3E1B6595" w14:textId="20305E9B" w:rsidR="001B7B1B" w:rsidRPr="00DD1AB5" w:rsidRDefault="006A71D5" w:rsidP="00896A17">
            <w:pPr>
              <w:pStyle w:val="incidencetable"/>
              <w:rPr>
                <w:sz w:val="20"/>
                <w:szCs w:val="20"/>
              </w:rPr>
            </w:pPr>
            <w:r w:rsidRPr="00DD1AB5">
              <w:rPr>
                <w:sz w:val="20"/>
                <w:szCs w:val="20"/>
              </w:rPr>
              <w:t>&lt;0.001</w:t>
            </w:r>
          </w:p>
        </w:tc>
      </w:tr>
      <w:tr w:rsidR="00886FD8" w:rsidRPr="00DD1AB5" w14:paraId="30AE4495" w14:textId="77777777" w:rsidTr="00E17DFA">
        <w:trPr>
          <w:trHeight w:val="257"/>
        </w:trPr>
        <w:tc>
          <w:tcPr>
            <w:tcW w:w="5992" w:type="dxa"/>
            <w:tcBorders>
              <w:right w:val="nil"/>
            </w:tcBorders>
            <w:shd w:val="clear" w:color="auto" w:fill="auto"/>
            <w:vAlign w:val="center"/>
          </w:tcPr>
          <w:p w14:paraId="0702AA0C"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History of bleeding</w:t>
            </w:r>
          </w:p>
        </w:tc>
        <w:tc>
          <w:tcPr>
            <w:tcW w:w="1949" w:type="dxa"/>
            <w:tcBorders>
              <w:left w:val="nil"/>
              <w:right w:val="nil"/>
            </w:tcBorders>
            <w:shd w:val="clear" w:color="auto" w:fill="auto"/>
            <w:vAlign w:val="center"/>
          </w:tcPr>
          <w:p w14:paraId="0C423C98" w14:textId="77777777" w:rsidR="001B7B1B" w:rsidRPr="00DD1AB5" w:rsidRDefault="00C45604" w:rsidP="00896A17">
            <w:pPr>
              <w:pStyle w:val="incidencetable"/>
              <w:rPr>
                <w:sz w:val="20"/>
                <w:szCs w:val="20"/>
              </w:rPr>
            </w:pPr>
            <w:r w:rsidRPr="00DD1AB5">
              <w:rPr>
                <w:sz w:val="20"/>
                <w:szCs w:val="20"/>
              </w:rPr>
              <w:t>12,073 (32.2)</w:t>
            </w:r>
          </w:p>
        </w:tc>
        <w:tc>
          <w:tcPr>
            <w:tcW w:w="1949" w:type="dxa"/>
            <w:tcBorders>
              <w:left w:val="nil"/>
              <w:right w:val="nil"/>
            </w:tcBorders>
            <w:shd w:val="clear" w:color="auto" w:fill="auto"/>
            <w:vAlign w:val="center"/>
          </w:tcPr>
          <w:p w14:paraId="641B4977" w14:textId="77777777" w:rsidR="001B7B1B" w:rsidRPr="00DD1AB5" w:rsidRDefault="00C45604" w:rsidP="00896A17">
            <w:pPr>
              <w:pStyle w:val="incidencetable"/>
              <w:rPr>
                <w:sz w:val="20"/>
                <w:szCs w:val="20"/>
              </w:rPr>
            </w:pPr>
            <w:r w:rsidRPr="00DD1AB5">
              <w:rPr>
                <w:sz w:val="20"/>
                <w:szCs w:val="20"/>
              </w:rPr>
              <w:t>3,758 (23.9)</w:t>
            </w:r>
          </w:p>
        </w:tc>
        <w:tc>
          <w:tcPr>
            <w:tcW w:w="1949" w:type="dxa"/>
            <w:tcBorders>
              <w:left w:val="nil"/>
              <w:right w:val="nil"/>
            </w:tcBorders>
            <w:shd w:val="clear" w:color="auto" w:fill="auto"/>
            <w:vAlign w:val="center"/>
          </w:tcPr>
          <w:p w14:paraId="05DE478E" w14:textId="77777777" w:rsidR="001B7B1B" w:rsidRPr="00DD1AB5" w:rsidRDefault="00C45604" w:rsidP="00896A17">
            <w:pPr>
              <w:pStyle w:val="incidencetable"/>
              <w:rPr>
                <w:sz w:val="20"/>
                <w:szCs w:val="20"/>
              </w:rPr>
            </w:pPr>
            <w:r w:rsidRPr="00DD1AB5">
              <w:rPr>
                <w:sz w:val="20"/>
                <w:szCs w:val="20"/>
              </w:rPr>
              <w:t>965 (24.3)</w:t>
            </w:r>
          </w:p>
        </w:tc>
        <w:tc>
          <w:tcPr>
            <w:tcW w:w="957" w:type="dxa"/>
            <w:tcBorders>
              <w:left w:val="nil"/>
              <w:right w:val="nil"/>
            </w:tcBorders>
            <w:vAlign w:val="center"/>
          </w:tcPr>
          <w:p w14:paraId="3B6BC696" w14:textId="7AAA1834" w:rsidR="001B7B1B" w:rsidRPr="00DD1AB5" w:rsidRDefault="006A71D5" w:rsidP="00896A17">
            <w:pPr>
              <w:pStyle w:val="incidencetable"/>
              <w:rPr>
                <w:sz w:val="20"/>
                <w:szCs w:val="20"/>
              </w:rPr>
            </w:pPr>
            <w:r w:rsidRPr="00DD1AB5">
              <w:rPr>
                <w:sz w:val="20"/>
                <w:szCs w:val="20"/>
              </w:rPr>
              <w:t>&lt;0.001</w:t>
            </w:r>
          </w:p>
        </w:tc>
      </w:tr>
      <w:tr w:rsidR="00886FD8" w:rsidRPr="00DD1AB5" w14:paraId="2156F70E" w14:textId="77777777" w:rsidTr="00E17DFA">
        <w:trPr>
          <w:trHeight w:val="257"/>
        </w:trPr>
        <w:tc>
          <w:tcPr>
            <w:tcW w:w="5992" w:type="dxa"/>
            <w:tcBorders>
              <w:bottom w:val="single" w:sz="4" w:space="0" w:color="auto"/>
              <w:right w:val="nil"/>
            </w:tcBorders>
            <w:shd w:val="clear" w:color="auto" w:fill="auto"/>
            <w:vAlign w:val="center"/>
          </w:tcPr>
          <w:p w14:paraId="2889C4AC"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History of low dose aspirin usage</w:t>
            </w:r>
          </w:p>
        </w:tc>
        <w:tc>
          <w:tcPr>
            <w:tcW w:w="1949" w:type="dxa"/>
            <w:tcBorders>
              <w:left w:val="nil"/>
              <w:bottom w:val="single" w:sz="4" w:space="0" w:color="auto"/>
              <w:right w:val="nil"/>
            </w:tcBorders>
            <w:shd w:val="clear" w:color="auto" w:fill="auto"/>
            <w:vAlign w:val="center"/>
          </w:tcPr>
          <w:p w14:paraId="484ACB55" w14:textId="77777777" w:rsidR="001B7B1B" w:rsidRPr="00DD1AB5" w:rsidRDefault="00C45604" w:rsidP="00896A17">
            <w:pPr>
              <w:pStyle w:val="incidencetable"/>
              <w:rPr>
                <w:sz w:val="20"/>
                <w:szCs w:val="20"/>
              </w:rPr>
            </w:pPr>
            <w:r w:rsidRPr="00DD1AB5">
              <w:rPr>
                <w:sz w:val="20"/>
                <w:szCs w:val="20"/>
              </w:rPr>
              <w:t>14,313 (38.2)</w:t>
            </w:r>
          </w:p>
        </w:tc>
        <w:tc>
          <w:tcPr>
            <w:tcW w:w="1949" w:type="dxa"/>
            <w:tcBorders>
              <w:left w:val="nil"/>
              <w:bottom w:val="single" w:sz="4" w:space="0" w:color="auto"/>
              <w:right w:val="nil"/>
            </w:tcBorders>
            <w:shd w:val="clear" w:color="auto" w:fill="auto"/>
            <w:vAlign w:val="center"/>
          </w:tcPr>
          <w:p w14:paraId="78675557" w14:textId="77777777" w:rsidR="001B7B1B" w:rsidRPr="00DD1AB5" w:rsidRDefault="00C45604" w:rsidP="00896A17">
            <w:pPr>
              <w:pStyle w:val="incidencetable"/>
              <w:rPr>
                <w:sz w:val="20"/>
                <w:szCs w:val="20"/>
              </w:rPr>
            </w:pPr>
            <w:r w:rsidRPr="00DD1AB5">
              <w:rPr>
                <w:sz w:val="20"/>
                <w:szCs w:val="20"/>
              </w:rPr>
              <w:t>3,443 (21.9)</w:t>
            </w:r>
          </w:p>
        </w:tc>
        <w:tc>
          <w:tcPr>
            <w:tcW w:w="1949" w:type="dxa"/>
            <w:tcBorders>
              <w:left w:val="nil"/>
              <w:bottom w:val="single" w:sz="4" w:space="0" w:color="auto"/>
              <w:right w:val="nil"/>
            </w:tcBorders>
            <w:shd w:val="clear" w:color="auto" w:fill="auto"/>
            <w:vAlign w:val="center"/>
          </w:tcPr>
          <w:p w14:paraId="2F41E62A" w14:textId="77777777" w:rsidR="001B7B1B" w:rsidRPr="00DD1AB5" w:rsidRDefault="00C45604" w:rsidP="00896A17">
            <w:pPr>
              <w:pStyle w:val="incidencetable"/>
              <w:rPr>
                <w:sz w:val="20"/>
                <w:szCs w:val="20"/>
              </w:rPr>
            </w:pPr>
            <w:r w:rsidRPr="00DD1AB5">
              <w:rPr>
                <w:sz w:val="20"/>
                <w:szCs w:val="20"/>
              </w:rPr>
              <w:t>1,001 (25.2)</w:t>
            </w:r>
          </w:p>
        </w:tc>
        <w:tc>
          <w:tcPr>
            <w:tcW w:w="957" w:type="dxa"/>
            <w:tcBorders>
              <w:left w:val="nil"/>
              <w:bottom w:val="single" w:sz="4" w:space="0" w:color="auto"/>
              <w:right w:val="nil"/>
            </w:tcBorders>
            <w:vAlign w:val="center"/>
          </w:tcPr>
          <w:p w14:paraId="0E27A0F8" w14:textId="6A6F700F" w:rsidR="001B7B1B" w:rsidRPr="00DD1AB5" w:rsidRDefault="006A71D5" w:rsidP="00896A17">
            <w:pPr>
              <w:pStyle w:val="incidencetable"/>
              <w:rPr>
                <w:sz w:val="20"/>
                <w:szCs w:val="20"/>
              </w:rPr>
            </w:pPr>
            <w:r w:rsidRPr="00DD1AB5">
              <w:rPr>
                <w:sz w:val="20"/>
                <w:szCs w:val="20"/>
              </w:rPr>
              <w:t>&lt;0.001</w:t>
            </w:r>
          </w:p>
        </w:tc>
      </w:tr>
      <w:tr w:rsidR="00886FD8" w:rsidRPr="00DD1AB5" w14:paraId="5C251E10" w14:textId="77777777" w:rsidTr="00E17DFA">
        <w:trPr>
          <w:trHeight w:val="257"/>
        </w:trPr>
        <w:tc>
          <w:tcPr>
            <w:tcW w:w="5992" w:type="dxa"/>
            <w:tcBorders>
              <w:bottom w:val="nil"/>
              <w:right w:val="nil"/>
            </w:tcBorders>
            <w:shd w:val="clear" w:color="auto" w:fill="auto"/>
            <w:vAlign w:val="center"/>
          </w:tcPr>
          <w:p w14:paraId="205086F7"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Index year</w:t>
            </w:r>
          </w:p>
        </w:tc>
        <w:tc>
          <w:tcPr>
            <w:tcW w:w="1949" w:type="dxa"/>
            <w:tcBorders>
              <w:left w:val="nil"/>
              <w:bottom w:val="nil"/>
              <w:right w:val="nil"/>
            </w:tcBorders>
            <w:shd w:val="clear" w:color="auto" w:fill="auto"/>
            <w:vAlign w:val="center"/>
          </w:tcPr>
          <w:p w14:paraId="4C567205"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2B60FDD0"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42F5DFCA"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6D97304E" w14:textId="77777777" w:rsidR="001B7B1B" w:rsidRPr="00DD1AB5" w:rsidRDefault="001B7B1B" w:rsidP="00896A17">
            <w:pPr>
              <w:pStyle w:val="incidencetable"/>
              <w:rPr>
                <w:sz w:val="20"/>
                <w:szCs w:val="20"/>
              </w:rPr>
            </w:pPr>
          </w:p>
        </w:tc>
      </w:tr>
      <w:tr w:rsidR="00886FD8" w:rsidRPr="00DD1AB5" w14:paraId="68B51670" w14:textId="77777777" w:rsidTr="00E17DFA">
        <w:trPr>
          <w:trHeight w:val="257"/>
        </w:trPr>
        <w:tc>
          <w:tcPr>
            <w:tcW w:w="5992" w:type="dxa"/>
            <w:tcBorders>
              <w:top w:val="nil"/>
              <w:bottom w:val="nil"/>
              <w:right w:val="nil"/>
            </w:tcBorders>
            <w:shd w:val="clear" w:color="auto" w:fill="auto"/>
            <w:vAlign w:val="center"/>
          </w:tcPr>
          <w:p w14:paraId="16FF443A"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2014</w:t>
            </w:r>
          </w:p>
        </w:tc>
        <w:tc>
          <w:tcPr>
            <w:tcW w:w="1949" w:type="dxa"/>
            <w:tcBorders>
              <w:top w:val="nil"/>
              <w:left w:val="nil"/>
              <w:bottom w:val="nil"/>
              <w:right w:val="nil"/>
            </w:tcBorders>
            <w:shd w:val="clear" w:color="auto" w:fill="auto"/>
          </w:tcPr>
          <w:p w14:paraId="59E91493" w14:textId="77777777" w:rsidR="001B7B1B" w:rsidRPr="00DD1AB5" w:rsidRDefault="00C45604" w:rsidP="00896A17">
            <w:pPr>
              <w:pStyle w:val="incidencetable"/>
              <w:rPr>
                <w:sz w:val="20"/>
                <w:szCs w:val="20"/>
              </w:rPr>
            </w:pPr>
            <w:r w:rsidRPr="00DD1AB5">
              <w:rPr>
                <w:sz w:val="20"/>
                <w:szCs w:val="20"/>
              </w:rPr>
              <w:t>12,861 (34.3)</w:t>
            </w:r>
          </w:p>
        </w:tc>
        <w:tc>
          <w:tcPr>
            <w:tcW w:w="1949" w:type="dxa"/>
            <w:tcBorders>
              <w:top w:val="nil"/>
              <w:left w:val="nil"/>
              <w:bottom w:val="nil"/>
              <w:right w:val="nil"/>
            </w:tcBorders>
            <w:shd w:val="clear" w:color="auto" w:fill="auto"/>
          </w:tcPr>
          <w:p w14:paraId="5DC72B62" w14:textId="77777777" w:rsidR="001B7B1B" w:rsidRPr="00DD1AB5" w:rsidRDefault="00C45604" w:rsidP="00896A17">
            <w:pPr>
              <w:pStyle w:val="incidencetable"/>
              <w:rPr>
                <w:sz w:val="20"/>
                <w:szCs w:val="20"/>
              </w:rPr>
            </w:pPr>
            <w:r w:rsidRPr="00DD1AB5">
              <w:rPr>
                <w:sz w:val="20"/>
                <w:szCs w:val="20"/>
              </w:rPr>
              <w:t>3,997 (25.4)</w:t>
            </w:r>
          </w:p>
        </w:tc>
        <w:tc>
          <w:tcPr>
            <w:tcW w:w="1949" w:type="dxa"/>
            <w:tcBorders>
              <w:top w:val="nil"/>
              <w:left w:val="nil"/>
              <w:bottom w:val="nil"/>
              <w:right w:val="nil"/>
            </w:tcBorders>
            <w:shd w:val="clear" w:color="auto" w:fill="auto"/>
          </w:tcPr>
          <w:p w14:paraId="3CD84297" w14:textId="77777777" w:rsidR="001B7B1B" w:rsidRPr="00DD1AB5" w:rsidRDefault="00C45604" w:rsidP="00896A17">
            <w:pPr>
              <w:pStyle w:val="incidencetable"/>
              <w:rPr>
                <w:sz w:val="20"/>
                <w:szCs w:val="20"/>
              </w:rPr>
            </w:pPr>
            <w:r w:rsidRPr="00DD1AB5">
              <w:rPr>
                <w:sz w:val="20"/>
                <w:szCs w:val="20"/>
              </w:rPr>
              <w:t>1,419 (35.7)</w:t>
            </w:r>
          </w:p>
        </w:tc>
        <w:tc>
          <w:tcPr>
            <w:tcW w:w="957" w:type="dxa"/>
            <w:tcBorders>
              <w:top w:val="nil"/>
              <w:left w:val="nil"/>
              <w:bottom w:val="nil"/>
              <w:right w:val="nil"/>
            </w:tcBorders>
            <w:vAlign w:val="center"/>
          </w:tcPr>
          <w:p w14:paraId="4F7F7B96" w14:textId="502AE250" w:rsidR="001B7B1B" w:rsidRPr="00DD1AB5" w:rsidRDefault="006A71D5" w:rsidP="00896A17">
            <w:pPr>
              <w:pStyle w:val="incidencetable"/>
              <w:rPr>
                <w:sz w:val="20"/>
                <w:szCs w:val="20"/>
              </w:rPr>
            </w:pPr>
            <w:r w:rsidRPr="00DD1AB5">
              <w:rPr>
                <w:sz w:val="20"/>
                <w:szCs w:val="20"/>
              </w:rPr>
              <w:t>&lt;0.001</w:t>
            </w:r>
          </w:p>
        </w:tc>
      </w:tr>
      <w:tr w:rsidR="00886FD8" w:rsidRPr="00DD1AB5" w14:paraId="0909D2F0" w14:textId="77777777" w:rsidTr="00E17DFA">
        <w:trPr>
          <w:trHeight w:val="257"/>
        </w:trPr>
        <w:tc>
          <w:tcPr>
            <w:tcW w:w="5992" w:type="dxa"/>
            <w:tcBorders>
              <w:top w:val="nil"/>
              <w:bottom w:val="nil"/>
              <w:right w:val="nil"/>
            </w:tcBorders>
            <w:shd w:val="clear" w:color="auto" w:fill="auto"/>
            <w:vAlign w:val="center"/>
          </w:tcPr>
          <w:p w14:paraId="062AA494"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2015</w:t>
            </w:r>
          </w:p>
        </w:tc>
        <w:tc>
          <w:tcPr>
            <w:tcW w:w="1949" w:type="dxa"/>
            <w:tcBorders>
              <w:top w:val="nil"/>
              <w:left w:val="nil"/>
              <w:bottom w:val="nil"/>
              <w:right w:val="nil"/>
            </w:tcBorders>
            <w:shd w:val="clear" w:color="auto" w:fill="auto"/>
          </w:tcPr>
          <w:p w14:paraId="2CF865BC" w14:textId="77777777" w:rsidR="001B7B1B" w:rsidRPr="00DD1AB5" w:rsidRDefault="00C45604" w:rsidP="00896A17">
            <w:pPr>
              <w:pStyle w:val="incidencetable"/>
              <w:rPr>
                <w:sz w:val="20"/>
                <w:szCs w:val="20"/>
              </w:rPr>
            </w:pPr>
            <w:r w:rsidRPr="00DD1AB5">
              <w:rPr>
                <w:sz w:val="20"/>
                <w:szCs w:val="20"/>
              </w:rPr>
              <w:t>12,002 (32.0)</w:t>
            </w:r>
          </w:p>
        </w:tc>
        <w:tc>
          <w:tcPr>
            <w:tcW w:w="1949" w:type="dxa"/>
            <w:tcBorders>
              <w:top w:val="nil"/>
              <w:left w:val="nil"/>
              <w:bottom w:val="nil"/>
              <w:right w:val="nil"/>
            </w:tcBorders>
            <w:shd w:val="clear" w:color="auto" w:fill="auto"/>
          </w:tcPr>
          <w:p w14:paraId="506397F7" w14:textId="77777777" w:rsidR="001B7B1B" w:rsidRPr="00DD1AB5" w:rsidRDefault="00C45604" w:rsidP="00896A17">
            <w:pPr>
              <w:pStyle w:val="incidencetable"/>
              <w:rPr>
                <w:sz w:val="20"/>
                <w:szCs w:val="20"/>
              </w:rPr>
            </w:pPr>
            <w:r w:rsidRPr="00DD1AB5">
              <w:rPr>
                <w:sz w:val="20"/>
                <w:szCs w:val="20"/>
              </w:rPr>
              <w:t>5,088 (32.4)</w:t>
            </w:r>
          </w:p>
        </w:tc>
        <w:tc>
          <w:tcPr>
            <w:tcW w:w="1949" w:type="dxa"/>
            <w:tcBorders>
              <w:top w:val="nil"/>
              <w:left w:val="nil"/>
              <w:bottom w:val="nil"/>
              <w:right w:val="nil"/>
            </w:tcBorders>
            <w:shd w:val="clear" w:color="auto" w:fill="auto"/>
          </w:tcPr>
          <w:p w14:paraId="17C9C130" w14:textId="77777777" w:rsidR="001B7B1B" w:rsidRPr="00DD1AB5" w:rsidRDefault="00C45604" w:rsidP="00896A17">
            <w:pPr>
              <w:pStyle w:val="incidencetable"/>
              <w:rPr>
                <w:sz w:val="20"/>
                <w:szCs w:val="20"/>
              </w:rPr>
            </w:pPr>
            <w:r w:rsidRPr="00DD1AB5">
              <w:rPr>
                <w:sz w:val="20"/>
                <w:szCs w:val="20"/>
              </w:rPr>
              <w:t>1,498 (37.7)</w:t>
            </w:r>
          </w:p>
        </w:tc>
        <w:tc>
          <w:tcPr>
            <w:tcW w:w="957" w:type="dxa"/>
            <w:tcBorders>
              <w:top w:val="nil"/>
              <w:left w:val="nil"/>
              <w:bottom w:val="nil"/>
              <w:right w:val="nil"/>
            </w:tcBorders>
            <w:vAlign w:val="center"/>
          </w:tcPr>
          <w:p w14:paraId="32051BD7" w14:textId="77777777" w:rsidR="001B7B1B" w:rsidRPr="00DD1AB5" w:rsidRDefault="001B7B1B" w:rsidP="00896A17">
            <w:pPr>
              <w:pStyle w:val="incidencetable"/>
              <w:rPr>
                <w:sz w:val="20"/>
                <w:szCs w:val="20"/>
              </w:rPr>
            </w:pPr>
          </w:p>
        </w:tc>
      </w:tr>
      <w:tr w:rsidR="00886FD8" w:rsidRPr="00DD1AB5" w14:paraId="622042FE" w14:textId="77777777" w:rsidTr="00E17DFA">
        <w:trPr>
          <w:trHeight w:val="257"/>
        </w:trPr>
        <w:tc>
          <w:tcPr>
            <w:tcW w:w="5992" w:type="dxa"/>
            <w:tcBorders>
              <w:top w:val="nil"/>
              <w:bottom w:val="single" w:sz="4" w:space="0" w:color="auto"/>
              <w:right w:val="nil"/>
            </w:tcBorders>
            <w:shd w:val="clear" w:color="auto" w:fill="auto"/>
            <w:vAlign w:val="center"/>
          </w:tcPr>
          <w:p w14:paraId="58EDEDC5"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2016</w:t>
            </w:r>
          </w:p>
        </w:tc>
        <w:tc>
          <w:tcPr>
            <w:tcW w:w="1949" w:type="dxa"/>
            <w:tcBorders>
              <w:top w:val="nil"/>
              <w:left w:val="nil"/>
              <w:bottom w:val="single" w:sz="4" w:space="0" w:color="auto"/>
              <w:right w:val="nil"/>
            </w:tcBorders>
            <w:shd w:val="clear" w:color="auto" w:fill="auto"/>
          </w:tcPr>
          <w:p w14:paraId="3AC77B54" w14:textId="77777777" w:rsidR="001B7B1B" w:rsidRPr="00DD1AB5" w:rsidRDefault="00C45604" w:rsidP="00896A17">
            <w:pPr>
              <w:pStyle w:val="incidencetable"/>
              <w:rPr>
                <w:sz w:val="20"/>
                <w:szCs w:val="20"/>
              </w:rPr>
            </w:pPr>
            <w:r w:rsidRPr="00DD1AB5">
              <w:rPr>
                <w:sz w:val="20"/>
                <w:szCs w:val="20"/>
              </w:rPr>
              <w:t>12,637 (33.7)</w:t>
            </w:r>
          </w:p>
        </w:tc>
        <w:tc>
          <w:tcPr>
            <w:tcW w:w="1949" w:type="dxa"/>
            <w:tcBorders>
              <w:top w:val="nil"/>
              <w:left w:val="nil"/>
              <w:bottom w:val="single" w:sz="4" w:space="0" w:color="auto"/>
              <w:right w:val="nil"/>
            </w:tcBorders>
            <w:shd w:val="clear" w:color="auto" w:fill="auto"/>
          </w:tcPr>
          <w:p w14:paraId="11D31A6A" w14:textId="77777777" w:rsidR="001B7B1B" w:rsidRPr="00DD1AB5" w:rsidRDefault="00C45604" w:rsidP="00896A17">
            <w:pPr>
              <w:pStyle w:val="incidencetable"/>
              <w:rPr>
                <w:sz w:val="20"/>
                <w:szCs w:val="20"/>
              </w:rPr>
            </w:pPr>
            <w:r w:rsidRPr="00DD1AB5">
              <w:rPr>
                <w:sz w:val="20"/>
                <w:szCs w:val="20"/>
              </w:rPr>
              <w:t>6,638 (42.2)</w:t>
            </w:r>
          </w:p>
        </w:tc>
        <w:tc>
          <w:tcPr>
            <w:tcW w:w="1949" w:type="dxa"/>
            <w:tcBorders>
              <w:top w:val="nil"/>
              <w:left w:val="nil"/>
              <w:bottom w:val="single" w:sz="4" w:space="0" w:color="auto"/>
              <w:right w:val="nil"/>
            </w:tcBorders>
            <w:shd w:val="clear" w:color="auto" w:fill="auto"/>
          </w:tcPr>
          <w:p w14:paraId="6AA90043" w14:textId="77777777" w:rsidR="001B7B1B" w:rsidRPr="00DD1AB5" w:rsidRDefault="00C45604" w:rsidP="00896A17">
            <w:pPr>
              <w:pStyle w:val="incidencetable"/>
              <w:rPr>
                <w:sz w:val="20"/>
                <w:szCs w:val="20"/>
              </w:rPr>
            </w:pPr>
            <w:r w:rsidRPr="00DD1AB5">
              <w:rPr>
                <w:sz w:val="20"/>
                <w:szCs w:val="20"/>
              </w:rPr>
              <w:t>1,057 (26.6)</w:t>
            </w:r>
          </w:p>
        </w:tc>
        <w:tc>
          <w:tcPr>
            <w:tcW w:w="957" w:type="dxa"/>
            <w:tcBorders>
              <w:top w:val="nil"/>
              <w:left w:val="nil"/>
              <w:bottom w:val="single" w:sz="4" w:space="0" w:color="auto"/>
              <w:right w:val="nil"/>
            </w:tcBorders>
            <w:vAlign w:val="center"/>
          </w:tcPr>
          <w:p w14:paraId="707C0D89" w14:textId="77777777" w:rsidR="001B7B1B" w:rsidRPr="00DD1AB5" w:rsidRDefault="001B7B1B" w:rsidP="00896A17">
            <w:pPr>
              <w:pStyle w:val="incidencetable"/>
              <w:rPr>
                <w:sz w:val="20"/>
                <w:szCs w:val="20"/>
              </w:rPr>
            </w:pPr>
          </w:p>
        </w:tc>
      </w:tr>
      <w:tr w:rsidR="00886FD8" w:rsidRPr="00DD1AB5" w14:paraId="2F1D7A8C" w14:textId="77777777" w:rsidTr="00E17DFA">
        <w:trPr>
          <w:trHeight w:val="257"/>
        </w:trPr>
        <w:tc>
          <w:tcPr>
            <w:tcW w:w="5992" w:type="dxa"/>
            <w:tcBorders>
              <w:bottom w:val="nil"/>
              <w:right w:val="nil"/>
            </w:tcBorders>
            <w:shd w:val="clear" w:color="auto" w:fill="auto"/>
            <w:vAlign w:val="center"/>
          </w:tcPr>
          <w:p w14:paraId="0AB6FECA"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Insurance type</w:t>
            </w:r>
          </w:p>
        </w:tc>
        <w:tc>
          <w:tcPr>
            <w:tcW w:w="1949" w:type="dxa"/>
            <w:tcBorders>
              <w:left w:val="nil"/>
              <w:bottom w:val="nil"/>
              <w:right w:val="nil"/>
            </w:tcBorders>
            <w:shd w:val="clear" w:color="auto" w:fill="auto"/>
            <w:vAlign w:val="center"/>
          </w:tcPr>
          <w:p w14:paraId="2959502B"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626551B8"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63FCE059"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7737B4BC" w14:textId="77777777" w:rsidR="001B7B1B" w:rsidRPr="00DD1AB5" w:rsidRDefault="001B7B1B" w:rsidP="00896A17">
            <w:pPr>
              <w:pStyle w:val="incidencetable"/>
              <w:rPr>
                <w:sz w:val="20"/>
                <w:szCs w:val="20"/>
              </w:rPr>
            </w:pPr>
          </w:p>
        </w:tc>
      </w:tr>
      <w:tr w:rsidR="00886FD8" w:rsidRPr="00DD1AB5" w14:paraId="0FAABD4E" w14:textId="77777777" w:rsidTr="00E17DFA">
        <w:trPr>
          <w:trHeight w:val="257"/>
        </w:trPr>
        <w:tc>
          <w:tcPr>
            <w:tcW w:w="5992" w:type="dxa"/>
            <w:tcBorders>
              <w:top w:val="nil"/>
              <w:bottom w:val="nil"/>
              <w:right w:val="nil"/>
            </w:tcBorders>
            <w:shd w:val="clear" w:color="auto" w:fill="auto"/>
            <w:vAlign w:val="center"/>
          </w:tcPr>
          <w:p w14:paraId="18F3163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Health insurance</w:t>
            </w:r>
          </w:p>
        </w:tc>
        <w:tc>
          <w:tcPr>
            <w:tcW w:w="1949" w:type="dxa"/>
            <w:tcBorders>
              <w:top w:val="nil"/>
              <w:left w:val="nil"/>
              <w:bottom w:val="nil"/>
              <w:right w:val="nil"/>
            </w:tcBorders>
            <w:shd w:val="clear" w:color="auto" w:fill="auto"/>
          </w:tcPr>
          <w:p w14:paraId="40A80F27" w14:textId="77777777" w:rsidR="001B7B1B" w:rsidRPr="00DD1AB5" w:rsidRDefault="00C45604" w:rsidP="00896A17">
            <w:pPr>
              <w:pStyle w:val="incidencetable"/>
              <w:rPr>
                <w:sz w:val="20"/>
                <w:szCs w:val="20"/>
              </w:rPr>
            </w:pPr>
            <w:r w:rsidRPr="00DD1AB5">
              <w:rPr>
                <w:sz w:val="20"/>
                <w:szCs w:val="20"/>
              </w:rPr>
              <w:t>35,669 (95.1)</w:t>
            </w:r>
          </w:p>
        </w:tc>
        <w:tc>
          <w:tcPr>
            <w:tcW w:w="1949" w:type="dxa"/>
            <w:tcBorders>
              <w:top w:val="nil"/>
              <w:left w:val="nil"/>
              <w:bottom w:val="nil"/>
              <w:right w:val="nil"/>
            </w:tcBorders>
            <w:shd w:val="clear" w:color="auto" w:fill="auto"/>
          </w:tcPr>
          <w:p w14:paraId="0A5A1679" w14:textId="77777777" w:rsidR="001B7B1B" w:rsidRPr="00DD1AB5" w:rsidRDefault="00C45604" w:rsidP="00896A17">
            <w:pPr>
              <w:pStyle w:val="incidencetable"/>
              <w:rPr>
                <w:sz w:val="20"/>
                <w:szCs w:val="20"/>
              </w:rPr>
            </w:pPr>
            <w:r w:rsidRPr="00DD1AB5">
              <w:rPr>
                <w:sz w:val="20"/>
                <w:szCs w:val="20"/>
              </w:rPr>
              <w:t>15,214 (96.8)</w:t>
            </w:r>
          </w:p>
        </w:tc>
        <w:tc>
          <w:tcPr>
            <w:tcW w:w="1949" w:type="dxa"/>
            <w:tcBorders>
              <w:top w:val="nil"/>
              <w:left w:val="nil"/>
              <w:bottom w:val="nil"/>
              <w:right w:val="nil"/>
            </w:tcBorders>
            <w:shd w:val="clear" w:color="auto" w:fill="auto"/>
          </w:tcPr>
          <w:p w14:paraId="3D1CE87D" w14:textId="77777777" w:rsidR="001B7B1B" w:rsidRPr="00DD1AB5" w:rsidRDefault="00C45604" w:rsidP="00896A17">
            <w:pPr>
              <w:pStyle w:val="incidencetable"/>
              <w:rPr>
                <w:sz w:val="20"/>
                <w:szCs w:val="20"/>
              </w:rPr>
            </w:pPr>
            <w:r w:rsidRPr="00DD1AB5">
              <w:rPr>
                <w:sz w:val="20"/>
                <w:szCs w:val="20"/>
              </w:rPr>
              <w:t>3,841 (96.7)</w:t>
            </w:r>
          </w:p>
        </w:tc>
        <w:tc>
          <w:tcPr>
            <w:tcW w:w="957" w:type="dxa"/>
            <w:tcBorders>
              <w:top w:val="nil"/>
              <w:left w:val="nil"/>
              <w:bottom w:val="nil"/>
              <w:right w:val="nil"/>
            </w:tcBorders>
            <w:vAlign w:val="center"/>
          </w:tcPr>
          <w:p w14:paraId="190FD6A8" w14:textId="1839025D" w:rsidR="001B7B1B" w:rsidRPr="00DD1AB5" w:rsidRDefault="006A71D5" w:rsidP="00896A17">
            <w:pPr>
              <w:pStyle w:val="incidencetable"/>
              <w:rPr>
                <w:sz w:val="20"/>
                <w:szCs w:val="20"/>
              </w:rPr>
            </w:pPr>
            <w:r w:rsidRPr="00DD1AB5">
              <w:rPr>
                <w:sz w:val="20"/>
                <w:szCs w:val="20"/>
              </w:rPr>
              <w:t>&lt;0.001</w:t>
            </w:r>
          </w:p>
        </w:tc>
      </w:tr>
      <w:tr w:rsidR="00886FD8" w:rsidRPr="00DD1AB5" w14:paraId="4E69EC42" w14:textId="77777777" w:rsidTr="00E17DFA">
        <w:trPr>
          <w:trHeight w:val="257"/>
        </w:trPr>
        <w:tc>
          <w:tcPr>
            <w:tcW w:w="5992" w:type="dxa"/>
            <w:tcBorders>
              <w:top w:val="nil"/>
              <w:bottom w:val="single" w:sz="4" w:space="0" w:color="auto"/>
              <w:right w:val="nil"/>
            </w:tcBorders>
            <w:shd w:val="clear" w:color="auto" w:fill="auto"/>
            <w:vAlign w:val="center"/>
          </w:tcPr>
          <w:p w14:paraId="242D1DBF"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Medical aid</w:t>
            </w:r>
          </w:p>
        </w:tc>
        <w:tc>
          <w:tcPr>
            <w:tcW w:w="1949" w:type="dxa"/>
            <w:tcBorders>
              <w:top w:val="nil"/>
              <w:left w:val="nil"/>
              <w:bottom w:val="single" w:sz="4" w:space="0" w:color="auto"/>
              <w:right w:val="nil"/>
            </w:tcBorders>
            <w:shd w:val="clear" w:color="auto" w:fill="auto"/>
          </w:tcPr>
          <w:p w14:paraId="71DAFC01" w14:textId="77777777" w:rsidR="001B7B1B" w:rsidRPr="00DD1AB5" w:rsidRDefault="00C45604" w:rsidP="00896A17">
            <w:pPr>
              <w:pStyle w:val="incidencetable"/>
              <w:rPr>
                <w:sz w:val="20"/>
                <w:szCs w:val="20"/>
              </w:rPr>
            </w:pPr>
            <w:r w:rsidRPr="00DD1AB5">
              <w:rPr>
                <w:sz w:val="20"/>
                <w:szCs w:val="20"/>
              </w:rPr>
              <w:t>1,831 (4.9)</w:t>
            </w:r>
          </w:p>
        </w:tc>
        <w:tc>
          <w:tcPr>
            <w:tcW w:w="1949" w:type="dxa"/>
            <w:tcBorders>
              <w:top w:val="nil"/>
              <w:left w:val="nil"/>
              <w:bottom w:val="single" w:sz="4" w:space="0" w:color="auto"/>
              <w:right w:val="nil"/>
            </w:tcBorders>
            <w:shd w:val="clear" w:color="auto" w:fill="auto"/>
          </w:tcPr>
          <w:p w14:paraId="7902A779" w14:textId="77777777" w:rsidR="001B7B1B" w:rsidRPr="00DD1AB5" w:rsidRDefault="00C45604" w:rsidP="00896A17">
            <w:pPr>
              <w:pStyle w:val="incidencetable"/>
              <w:rPr>
                <w:sz w:val="20"/>
                <w:szCs w:val="20"/>
              </w:rPr>
            </w:pPr>
            <w:r w:rsidRPr="00DD1AB5">
              <w:rPr>
                <w:sz w:val="20"/>
                <w:szCs w:val="20"/>
              </w:rPr>
              <w:t>509 (3.2)</w:t>
            </w:r>
          </w:p>
        </w:tc>
        <w:tc>
          <w:tcPr>
            <w:tcW w:w="1949" w:type="dxa"/>
            <w:tcBorders>
              <w:top w:val="nil"/>
              <w:left w:val="nil"/>
              <w:bottom w:val="single" w:sz="4" w:space="0" w:color="auto"/>
              <w:right w:val="nil"/>
            </w:tcBorders>
            <w:shd w:val="clear" w:color="auto" w:fill="auto"/>
          </w:tcPr>
          <w:p w14:paraId="75DFC98F" w14:textId="77777777" w:rsidR="001B7B1B" w:rsidRPr="00DD1AB5" w:rsidRDefault="00C45604" w:rsidP="00896A17">
            <w:pPr>
              <w:pStyle w:val="incidencetable"/>
              <w:rPr>
                <w:sz w:val="20"/>
                <w:szCs w:val="20"/>
              </w:rPr>
            </w:pPr>
            <w:r w:rsidRPr="00DD1AB5">
              <w:rPr>
                <w:sz w:val="20"/>
                <w:szCs w:val="20"/>
              </w:rPr>
              <w:t>133 (3.3)</w:t>
            </w:r>
          </w:p>
        </w:tc>
        <w:tc>
          <w:tcPr>
            <w:tcW w:w="957" w:type="dxa"/>
            <w:tcBorders>
              <w:top w:val="nil"/>
              <w:left w:val="nil"/>
              <w:bottom w:val="single" w:sz="4" w:space="0" w:color="auto"/>
              <w:right w:val="nil"/>
            </w:tcBorders>
            <w:vAlign w:val="center"/>
          </w:tcPr>
          <w:p w14:paraId="254475DA" w14:textId="77777777" w:rsidR="001B7B1B" w:rsidRPr="00DD1AB5" w:rsidRDefault="001B7B1B" w:rsidP="00896A17">
            <w:pPr>
              <w:pStyle w:val="incidencetable"/>
              <w:jc w:val="both"/>
              <w:rPr>
                <w:sz w:val="20"/>
                <w:szCs w:val="20"/>
              </w:rPr>
            </w:pPr>
          </w:p>
        </w:tc>
      </w:tr>
      <w:tr w:rsidR="00886FD8" w:rsidRPr="00DD1AB5" w14:paraId="63DFB9FE" w14:textId="77777777" w:rsidTr="00E17DFA">
        <w:trPr>
          <w:trHeight w:val="61"/>
        </w:trPr>
        <w:tc>
          <w:tcPr>
            <w:tcW w:w="5992" w:type="dxa"/>
            <w:tcBorders>
              <w:bottom w:val="nil"/>
              <w:right w:val="nil"/>
            </w:tcBorders>
            <w:shd w:val="clear" w:color="auto" w:fill="auto"/>
            <w:vAlign w:val="center"/>
          </w:tcPr>
          <w:p w14:paraId="5099856E"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Medical specialty at the index PCI</w:t>
            </w:r>
          </w:p>
        </w:tc>
        <w:tc>
          <w:tcPr>
            <w:tcW w:w="1949" w:type="dxa"/>
            <w:tcBorders>
              <w:left w:val="nil"/>
              <w:bottom w:val="nil"/>
              <w:right w:val="nil"/>
            </w:tcBorders>
            <w:shd w:val="clear" w:color="auto" w:fill="auto"/>
            <w:vAlign w:val="center"/>
          </w:tcPr>
          <w:p w14:paraId="2CA0A48E"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29D59C07"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02CF741D"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6BA63F85" w14:textId="77777777" w:rsidR="001B7B1B" w:rsidRPr="00DD1AB5" w:rsidRDefault="001B7B1B" w:rsidP="00896A17">
            <w:pPr>
              <w:pStyle w:val="incidencetable"/>
              <w:rPr>
                <w:sz w:val="20"/>
                <w:szCs w:val="20"/>
              </w:rPr>
            </w:pPr>
          </w:p>
        </w:tc>
      </w:tr>
      <w:tr w:rsidR="00886FD8" w:rsidRPr="00DD1AB5" w14:paraId="78321A15" w14:textId="77777777" w:rsidTr="00E17DFA">
        <w:trPr>
          <w:trHeight w:val="257"/>
        </w:trPr>
        <w:tc>
          <w:tcPr>
            <w:tcW w:w="5992" w:type="dxa"/>
            <w:tcBorders>
              <w:top w:val="nil"/>
              <w:bottom w:val="nil"/>
              <w:right w:val="nil"/>
            </w:tcBorders>
            <w:shd w:val="clear" w:color="auto" w:fill="auto"/>
            <w:vAlign w:val="center"/>
          </w:tcPr>
          <w:p w14:paraId="18EF2C9A"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Internal medicine</w:t>
            </w:r>
          </w:p>
        </w:tc>
        <w:tc>
          <w:tcPr>
            <w:tcW w:w="1949" w:type="dxa"/>
            <w:tcBorders>
              <w:top w:val="nil"/>
              <w:left w:val="nil"/>
              <w:bottom w:val="nil"/>
              <w:right w:val="nil"/>
            </w:tcBorders>
            <w:shd w:val="clear" w:color="auto" w:fill="auto"/>
          </w:tcPr>
          <w:p w14:paraId="2A8ED5EE" w14:textId="77777777" w:rsidR="001B7B1B" w:rsidRPr="00DD1AB5" w:rsidRDefault="00C45604" w:rsidP="00896A17">
            <w:pPr>
              <w:pStyle w:val="incidencetable"/>
              <w:rPr>
                <w:sz w:val="20"/>
                <w:szCs w:val="20"/>
              </w:rPr>
            </w:pPr>
            <w:r w:rsidRPr="00DD1AB5">
              <w:rPr>
                <w:sz w:val="20"/>
                <w:szCs w:val="20"/>
              </w:rPr>
              <w:t>37,214 (99.2)</w:t>
            </w:r>
          </w:p>
        </w:tc>
        <w:tc>
          <w:tcPr>
            <w:tcW w:w="1949" w:type="dxa"/>
            <w:tcBorders>
              <w:top w:val="nil"/>
              <w:left w:val="nil"/>
              <w:bottom w:val="nil"/>
              <w:right w:val="nil"/>
            </w:tcBorders>
            <w:shd w:val="clear" w:color="auto" w:fill="auto"/>
          </w:tcPr>
          <w:p w14:paraId="44B1D7F6" w14:textId="77777777" w:rsidR="001B7B1B" w:rsidRPr="00DD1AB5" w:rsidRDefault="00C45604" w:rsidP="00896A17">
            <w:pPr>
              <w:pStyle w:val="incidencetable"/>
              <w:rPr>
                <w:sz w:val="20"/>
                <w:szCs w:val="20"/>
              </w:rPr>
            </w:pPr>
            <w:r w:rsidRPr="00DD1AB5">
              <w:rPr>
                <w:sz w:val="20"/>
                <w:szCs w:val="20"/>
              </w:rPr>
              <w:t>15,706 (99.9)</w:t>
            </w:r>
          </w:p>
        </w:tc>
        <w:tc>
          <w:tcPr>
            <w:tcW w:w="1949" w:type="dxa"/>
            <w:tcBorders>
              <w:top w:val="nil"/>
              <w:left w:val="nil"/>
              <w:bottom w:val="nil"/>
              <w:right w:val="nil"/>
            </w:tcBorders>
            <w:shd w:val="clear" w:color="auto" w:fill="auto"/>
          </w:tcPr>
          <w:p w14:paraId="75B6E3A9" w14:textId="77777777" w:rsidR="001B7B1B" w:rsidRPr="00DD1AB5" w:rsidRDefault="00C45604" w:rsidP="00896A17">
            <w:pPr>
              <w:pStyle w:val="incidencetable"/>
              <w:rPr>
                <w:sz w:val="20"/>
                <w:szCs w:val="20"/>
              </w:rPr>
            </w:pPr>
            <w:r w:rsidRPr="00DD1AB5">
              <w:rPr>
                <w:sz w:val="20"/>
                <w:szCs w:val="20"/>
              </w:rPr>
              <w:t>3,972 (99.9)</w:t>
            </w:r>
          </w:p>
        </w:tc>
        <w:tc>
          <w:tcPr>
            <w:tcW w:w="957" w:type="dxa"/>
            <w:tcBorders>
              <w:top w:val="nil"/>
              <w:left w:val="nil"/>
              <w:bottom w:val="nil"/>
              <w:right w:val="nil"/>
            </w:tcBorders>
            <w:vAlign w:val="center"/>
          </w:tcPr>
          <w:p w14:paraId="0448CECC" w14:textId="5E1C6175" w:rsidR="001B7B1B" w:rsidRPr="00DD1AB5" w:rsidRDefault="006A71D5" w:rsidP="00896A17">
            <w:pPr>
              <w:pStyle w:val="incidencetable"/>
              <w:rPr>
                <w:sz w:val="20"/>
                <w:szCs w:val="20"/>
              </w:rPr>
            </w:pPr>
            <w:r w:rsidRPr="00DD1AB5">
              <w:rPr>
                <w:sz w:val="20"/>
                <w:szCs w:val="20"/>
              </w:rPr>
              <w:t>&lt;0.001</w:t>
            </w:r>
          </w:p>
        </w:tc>
      </w:tr>
      <w:tr w:rsidR="00886FD8" w:rsidRPr="00DD1AB5" w14:paraId="6BB2458A" w14:textId="77777777" w:rsidTr="00E17DFA">
        <w:trPr>
          <w:trHeight w:val="257"/>
        </w:trPr>
        <w:tc>
          <w:tcPr>
            <w:tcW w:w="5992" w:type="dxa"/>
            <w:tcBorders>
              <w:top w:val="nil"/>
              <w:bottom w:val="single" w:sz="4" w:space="0" w:color="auto"/>
              <w:right w:val="nil"/>
            </w:tcBorders>
            <w:shd w:val="clear" w:color="auto" w:fill="auto"/>
            <w:vAlign w:val="center"/>
          </w:tcPr>
          <w:p w14:paraId="351F9DC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Others</w:t>
            </w:r>
          </w:p>
        </w:tc>
        <w:tc>
          <w:tcPr>
            <w:tcW w:w="1949" w:type="dxa"/>
            <w:tcBorders>
              <w:top w:val="nil"/>
              <w:left w:val="nil"/>
              <w:bottom w:val="single" w:sz="4" w:space="0" w:color="auto"/>
              <w:right w:val="nil"/>
            </w:tcBorders>
            <w:shd w:val="clear" w:color="auto" w:fill="auto"/>
          </w:tcPr>
          <w:p w14:paraId="18F3ADFD" w14:textId="77777777" w:rsidR="001B7B1B" w:rsidRPr="00DD1AB5" w:rsidRDefault="00C45604" w:rsidP="00896A17">
            <w:pPr>
              <w:pStyle w:val="incidencetable"/>
              <w:rPr>
                <w:sz w:val="20"/>
                <w:szCs w:val="20"/>
              </w:rPr>
            </w:pPr>
            <w:r w:rsidRPr="00DD1AB5">
              <w:rPr>
                <w:sz w:val="20"/>
                <w:szCs w:val="20"/>
              </w:rPr>
              <w:t>286 (0.8)</w:t>
            </w:r>
          </w:p>
        </w:tc>
        <w:tc>
          <w:tcPr>
            <w:tcW w:w="1949" w:type="dxa"/>
            <w:tcBorders>
              <w:top w:val="nil"/>
              <w:left w:val="nil"/>
              <w:bottom w:val="single" w:sz="4" w:space="0" w:color="auto"/>
              <w:right w:val="nil"/>
            </w:tcBorders>
            <w:shd w:val="clear" w:color="auto" w:fill="auto"/>
          </w:tcPr>
          <w:p w14:paraId="57667137" w14:textId="77777777" w:rsidR="001B7B1B" w:rsidRPr="00DD1AB5" w:rsidRDefault="00C45604" w:rsidP="00896A17">
            <w:pPr>
              <w:pStyle w:val="incidencetable"/>
              <w:rPr>
                <w:sz w:val="20"/>
                <w:szCs w:val="20"/>
              </w:rPr>
            </w:pPr>
            <w:r w:rsidRPr="00DD1AB5">
              <w:rPr>
                <w:sz w:val="20"/>
                <w:szCs w:val="20"/>
              </w:rPr>
              <w:t>17 (0.1)</w:t>
            </w:r>
          </w:p>
        </w:tc>
        <w:tc>
          <w:tcPr>
            <w:tcW w:w="1949" w:type="dxa"/>
            <w:tcBorders>
              <w:top w:val="nil"/>
              <w:left w:val="nil"/>
              <w:bottom w:val="single" w:sz="4" w:space="0" w:color="auto"/>
              <w:right w:val="nil"/>
            </w:tcBorders>
            <w:shd w:val="clear" w:color="auto" w:fill="auto"/>
          </w:tcPr>
          <w:p w14:paraId="10122E90" w14:textId="77777777" w:rsidR="001B7B1B" w:rsidRPr="00DD1AB5" w:rsidRDefault="00C45604" w:rsidP="00896A17">
            <w:pPr>
              <w:pStyle w:val="incidencetable"/>
              <w:rPr>
                <w:sz w:val="20"/>
                <w:szCs w:val="20"/>
              </w:rPr>
            </w:pPr>
            <w:r w:rsidRPr="00DD1AB5">
              <w:rPr>
                <w:sz w:val="20"/>
                <w:szCs w:val="20"/>
              </w:rPr>
              <w:t>2 (0.1)</w:t>
            </w:r>
          </w:p>
        </w:tc>
        <w:tc>
          <w:tcPr>
            <w:tcW w:w="957" w:type="dxa"/>
            <w:tcBorders>
              <w:top w:val="nil"/>
              <w:left w:val="nil"/>
              <w:bottom w:val="single" w:sz="4" w:space="0" w:color="auto"/>
              <w:right w:val="nil"/>
            </w:tcBorders>
            <w:vAlign w:val="center"/>
          </w:tcPr>
          <w:p w14:paraId="24910D27" w14:textId="77777777" w:rsidR="001B7B1B" w:rsidRPr="00DD1AB5" w:rsidRDefault="001B7B1B" w:rsidP="00896A17">
            <w:pPr>
              <w:pStyle w:val="incidencetable"/>
              <w:rPr>
                <w:sz w:val="20"/>
                <w:szCs w:val="20"/>
              </w:rPr>
            </w:pPr>
          </w:p>
        </w:tc>
      </w:tr>
      <w:tr w:rsidR="00886FD8" w:rsidRPr="00DD1AB5" w14:paraId="7FF57CF2" w14:textId="77777777" w:rsidTr="00E17DFA">
        <w:trPr>
          <w:trHeight w:val="257"/>
        </w:trPr>
        <w:tc>
          <w:tcPr>
            <w:tcW w:w="5992" w:type="dxa"/>
            <w:tcBorders>
              <w:bottom w:val="nil"/>
              <w:right w:val="nil"/>
            </w:tcBorders>
            <w:shd w:val="clear" w:color="auto" w:fill="auto"/>
            <w:vAlign w:val="center"/>
          </w:tcPr>
          <w:p w14:paraId="3122BE10" w14:textId="77777777" w:rsidR="001B7B1B" w:rsidRPr="00DD1AB5" w:rsidRDefault="00C45604" w:rsidP="00896A17">
            <w:pPr>
              <w:rPr>
                <w:rFonts w:ascii="Times New Roman" w:eastAsia="Malgun Gothic" w:hAnsi="Times New Roman" w:cs="Times New Roman"/>
                <w:iCs/>
                <w:sz w:val="20"/>
                <w:szCs w:val="20"/>
              </w:rPr>
            </w:pPr>
            <w:r w:rsidRPr="00DD1AB5">
              <w:rPr>
                <w:rFonts w:ascii="Times New Roman" w:eastAsia="Malgun Gothic" w:hAnsi="Times New Roman" w:cs="Times New Roman"/>
                <w:bCs/>
                <w:sz w:val="20"/>
                <w:szCs w:val="20"/>
              </w:rPr>
              <w:t>Hospital type at the index PCI</w:t>
            </w:r>
          </w:p>
        </w:tc>
        <w:tc>
          <w:tcPr>
            <w:tcW w:w="1949" w:type="dxa"/>
            <w:tcBorders>
              <w:left w:val="nil"/>
              <w:bottom w:val="nil"/>
              <w:right w:val="nil"/>
            </w:tcBorders>
            <w:shd w:val="clear" w:color="auto" w:fill="auto"/>
            <w:vAlign w:val="center"/>
          </w:tcPr>
          <w:p w14:paraId="1CE23A44"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2DE1FD00" w14:textId="77777777" w:rsidR="001B7B1B" w:rsidRPr="00DD1AB5" w:rsidRDefault="001B7B1B" w:rsidP="00896A17">
            <w:pPr>
              <w:pStyle w:val="incidencetable"/>
              <w:rPr>
                <w:sz w:val="20"/>
                <w:szCs w:val="20"/>
              </w:rPr>
            </w:pPr>
          </w:p>
        </w:tc>
        <w:tc>
          <w:tcPr>
            <w:tcW w:w="1949" w:type="dxa"/>
            <w:tcBorders>
              <w:left w:val="nil"/>
              <w:bottom w:val="nil"/>
              <w:right w:val="nil"/>
            </w:tcBorders>
            <w:shd w:val="clear" w:color="auto" w:fill="auto"/>
            <w:vAlign w:val="center"/>
          </w:tcPr>
          <w:p w14:paraId="51B3A89D" w14:textId="77777777" w:rsidR="001B7B1B" w:rsidRPr="00DD1AB5" w:rsidRDefault="001B7B1B" w:rsidP="00896A17">
            <w:pPr>
              <w:pStyle w:val="incidencetable"/>
              <w:rPr>
                <w:sz w:val="20"/>
                <w:szCs w:val="20"/>
              </w:rPr>
            </w:pPr>
          </w:p>
        </w:tc>
        <w:tc>
          <w:tcPr>
            <w:tcW w:w="957" w:type="dxa"/>
            <w:tcBorders>
              <w:left w:val="nil"/>
              <w:bottom w:val="nil"/>
              <w:right w:val="nil"/>
            </w:tcBorders>
            <w:vAlign w:val="center"/>
          </w:tcPr>
          <w:p w14:paraId="7458710A" w14:textId="77777777" w:rsidR="001B7B1B" w:rsidRPr="00DD1AB5" w:rsidRDefault="001B7B1B" w:rsidP="00896A17">
            <w:pPr>
              <w:pStyle w:val="incidencetable"/>
              <w:rPr>
                <w:sz w:val="20"/>
                <w:szCs w:val="20"/>
              </w:rPr>
            </w:pPr>
          </w:p>
        </w:tc>
      </w:tr>
      <w:tr w:rsidR="00886FD8" w:rsidRPr="00DD1AB5" w14:paraId="4244829F" w14:textId="77777777" w:rsidTr="00E17DFA">
        <w:trPr>
          <w:trHeight w:val="257"/>
        </w:trPr>
        <w:tc>
          <w:tcPr>
            <w:tcW w:w="5992" w:type="dxa"/>
            <w:tcBorders>
              <w:top w:val="nil"/>
              <w:bottom w:val="nil"/>
              <w:right w:val="nil"/>
            </w:tcBorders>
            <w:shd w:val="clear" w:color="auto" w:fill="auto"/>
            <w:vAlign w:val="center"/>
          </w:tcPr>
          <w:p w14:paraId="07C75AE9"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Tertiary hospital</w:t>
            </w:r>
          </w:p>
        </w:tc>
        <w:tc>
          <w:tcPr>
            <w:tcW w:w="1949" w:type="dxa"/>
            <w:tcBorders>
              <w:top w:val="nil"/>
              <w:left w:val="nil"/>
              <w:bottom w:val="nil"/>
              <w:right w:val="nil"/>
            </w:tcBorders>
            <w:shd w:val="clear" w:color="auto" w:fill="auto"/>
          </w:tcPr>
          <w:p w14:paraId="05F74E07" w14:textId="77777777" w:rsidR="001B7B1B" w:rsidRPr="00DD1AB5" w:rsidRDefault="00C45604" w:rsidP="00896A17">
            <w:pPr>
              <w:pStyle w:val="incidencetable"/>
              <w:rPr>
                <w:sz w:val="20"/>
                <w:szCs w:val="20"/>
              </w:rPr>
            </w:pPr>
            <w:r w:rsidRPr="00DD1AB5">
              <w:rPr>
                <w:sz w:val="20"/>
                <w:szCs w:val="20"/>
              </w:rPr>
              <w:t>16,929 (45.1)</w:t>
            </w:r>
          </w:p>
        </w:tc>
        <w:tc>
          <w:tcPr>
            <w:tcW w:w="1949" w:type="dxa"/>
            <w:tcBorders>
              <w:top w:val="nil"/>
              <w:left w:val="nil"/>
              <w:bottom w:val="nil"/>
              <w:right w:val="nil"/>
            </w:tcBorders>
            <w:shd w:val="clear" w:color="auto" w:fill="auto"/>
          </w:tcPr>
          <w:p w14:paraId="7B790A8D" w14:textId="77777777" w:rsidR="001B7B1B" w:rsidRPr="00DD1AB5" w:rsidRDefault="00C45604" w:rsidP="00896A17">
            <w:pPr>
              <w:pStyle w:val="incidencetable"/>
              <w:rPr>
                <w:sz w:val="20"/>
                <w:szCs w:val="20"/>
              </w:rPr>
            </w:pPr>
            <w:r w:rsidRPr="00DD1AB5">
              <w:rPr>
                <w:sz w:val="20"/>
                <w:szCs w:val="20"/>
              </w:rPr>
              <w:t>7,212 (45.9)</w:t>
            </w:r>
          </w:p>
        </w:tc>
        <w:tc>
          <w:tcPr>
            <w:tcW w:w="1949" w:type="dxa"/>
            <w:tcBorders>
              <w:top w:val="nil"/>
              <w:left w:val="nil"/>
              <w:bottom w:val="nil"/>
              <w:right w:val="nil"/>
            </w:tcBorders>
            <w:shd w:val="clear" w:color="auto" w:fill="auto"/>
          </w:tcPr>
          <w:p w14:paraId="6D96C346" w14:textId="77777777" w:rsidR="001B7B1B" w:rsidRPr="00DD1AB5" w:rsidRDefault="00C45604" w:rsidP="00896A17">
            <w:pPr>
              <w:pStyle w:val="incidencetable"/>
              <w:rPr>
                <w:sz w:val="20"/>
                <w:szCs w:val="20"/>
              </w:rPr>
            </w:pPr>
            <w:r w:rsidRPr="00DD1AB5">
              <w:rPr>
                <w:sz w:val="20"/>
                <w:szCs w:val="20"/>
              </w:rPr>
              <w:t>2,087 (52.5)</w:t>
            </w:r>
          </w:p>
        </w:tc>
        <w:tc>
          <w:tcPr>
            <w:tcW w:w="957" w:type="dxa"/>
            <w:tcBorders>
              <w:top w:val="nil"/>
              <w:left w:val="nil"/>
              <w:bottom w:val="nil"/>
              <w:right w:val="nil"/>
            </w:tcBorders>
            <w:vAlign w:val="center"/>
          </w:tcPr>
          <w:p w14:paraId="4BCE3E9A" w14:textId="01D39DC6" w:rsidR="001B7B1B" w:rsidRPr="00DD1AB5" w:rsidRDefault="006A71D5" w:rsidP="00896A17">
            <w:pPr>
              <w:pStyle w:val="incidencetable"/>
              <w:rPr>
                <w:sz w:val="20"/>
                <w:szCs w:val="20"/>
              </w:rPr>
            </w:pPr>
            <w:r w:rsidRPr="00DD1AB5">
              <w:rPr>
                <w:sz w:val="20"/>
                <w:szCs w:val="20"/>
              </w:rPr>
              <w:t>&lt;0.001</w:t>
            </w:r>
          </w:p>
        </w:tc>
      </w:tr>
      <w:tr w:rsidR="00886FD8" w:rsidRPr="00DD1AB5" w14:paraId="49C85399" w14:textId="77777777" w:rsidTr="00E17DFA">
        <w:trPr>
          <w:trHeight w:val="257"/>
        </w:trPr>
        <w:tc>
          <w:tcPr>
            <w:tcW w:w="5992" w:type="dxa"/>
            <w:tcBorders>
              <w:top w:val="nil"/>
              <w:bottom w:val="nil"/>
              <w:right w:val="nil"/>
            </w:tcBorders>
            <w:shd w:val="clear" w:color="auto" w:fill="auto"/>
            <w:vAlign w:val="center"/>
          </w:tcPr>
          <w:p w14:paraId="5953DE15"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General hospital</w:t>
            </w:r>
          </w:p>
        </w:tc>
        <w:tc>
          <w:tcPr>
            <w:tcW w:w="1949" w:type="dxa"/>
            <w:tcBorders>
              <w:top w:val="nil"/>
              <w:left w:val="nil"/>
              <w:bottom w:val="nil"/>
              <w:right w:val="nil"/>
            </w:tcBorders>
            <w:shd w:val="clear" w:color="auto" w:fill="auto"/>
          </w:tcPr>
          <w:p w14:paraId="017BC10C" w14:textId="77777777" w:rsidR="001B7B1B" w:rsidRPr="00DD1AB5" w:rsidRDefault="00C45604" w:rsidP="00896A17">
            <w:pPr>
              <w:pStyle w:val="incidencetable"/>
              <w:rPr>
                <w:sz w:val="20"/>
                <w:szCs w:val="20"/>
              </w:rPr>
            </w:pPr>
            <w:r w:rsidRPr="00DD1AB5">
              <w:rPr>
                <w:sz w:val="20"/>
                <w:szCs w:val="20"/>
              </w:rPr>
              <w:t>20,333 (54.2)</w:t>
            </w:r>
          </w:p>
        </w:tc>
        <w:tc>
          <w:tcPr>
            <w:tcW w:w="1949" w:type="dxa"/>
            <w:tcBorders>
              <w:top w:val="nil"/>
              <w:left w:val="nil"/>
              <w:bottom w:val="nil"/>
              <w:right w:val="nil"/>
            </w:tcBorders>
            <w:shd w:val="clear" w:color="auto" w:fill="auto"/>
          </w:tcPr>
          <w:p w14:paraId="03A98EAD" w14:textId="77777777" w:rsidR="001B7B1B" w:rsidRPr="00DD1AB5" w:rsidRDefault="00C45604" w:rsidP="00896A17">
            <w:pPr>
              <w:pStyle w:val="incidencetable"/>
              <w:rPr>
                <w:sz w:val="20"/>
                <w:szCs w:val="20"/>
              </w:rPr>
            </w:pPr>
            <w:r w:rsidRPr="00DD1AB5">
              <w:rPr>
                <w:sz w:val="20"/>
                <w:szCs w:val="20"/>
              </w:rPr>
              <w:t>8,453 (53.8)</w:t>
            </w:r>
          </w:p>
        </w:tc>
        <w:tc>
          <w:tcPr>
            <w:tcW w:w="1949" w:type="dxa"/>
            <w:tcBorders>
              <w:top w:val="nil"/>
              <w:left w:val="nil"/>
              <w:bottom w:val="nil"/>
              <w:right w:val="nil"/>
            </w:tcBorders>
            <w:shd w:val="clear" w:color="auto" w:fill="auto"/>
          </w:tcPr>
          <w:p w14:paraId="1AD347DC" w14:textId="77777777" w:rsidR="001B7B1B" w:rsidRPr="00DD1AB5" w:rsidRDefault="00C45604" w:rsidP="00896A17">
            <w:pPr>
              <w:pStyle w:val="incidencetable"/>
              <w:rPr>
                <w:sz w:val="20"/>
                <w:szCs w:val="20"/>
              </w:rPr>
            </w:pPr>
            <w:r w:rsidRPr="00DD1AB5">
              <w:rPr>
                <w:sz w:val="20"/>
                <w:szCs w:val="20"/>
              </w:rPr>
              <w:t>1,796 (45.2)</w:t>
            </w:r>
          </w:p>
        </w:tc>
        <w:tc>
          <w:tcPr>
            <w:tcW w:w="957" w:type="dxa"/>
            <w:tcBorders>
              <w:top w:val="nil"/>
              <w:left w:val="nil"/>
              <w:bottom w:val="nil"/>
              <w:right w:val="nil"/>
            </w:tcBorders>
            <w:vAlign w:val="center"/>
          </w:tcPr>
          <w:p w14:paraId="36788D0F" w14:textId="77777777" w:rsidR="001B7B1B" w:rsidRPr="00DD1AB5" w:rsidRDefault="001B7B1B" w:rsidP="00896A17">
            <w:pPr>
              <w:pStyle w:val="incidencetable"/>
              <w:rPr>
                <w:sz w:val="20"/>
                <w:szCs w:val="20"/>
              </w:rPr>
            </w:pPr>
          </w:p>
        </w:tc>
      </w:tr>
      <w:tr w:rsidR="00886FD8" w:rsidRPr="00DD1AB5" w14:paraId="69CF75A0" w14:textId="77777777" w:rsidTr="00E17DFA">
        <w:trPr>
          <w:trHeight w:val="257"/>
        </w:trPr>
        <w:tc>
          <w:tcPr>
            <w:tcW w:w="5992" w:type="dxa"/>
            <w:tcBorders>
              <w:top w:val="nil"/>
              <w:bottom w:val="nil"/>
              <w:right w:val="nil"/>
            </w:tcBorders>
            <w:shd w:val="clear" w:color="auto" w:fill="auto"/>
            <w:vAlign w:val="center"/>
          </w:tcPr>
          <w:p w14:paraId="253C0055"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Hospital</w:t>
            </w:r>
          </w:p>
        </w:tc>
        <w:tc>
          <w:tcPr>
            <w:tcW w:w="1949" w:type="dxa"/>
            <w:tcBorders>
              <w:top w:val="nil"/>
              <w:left w:val="nil"/>
              <w:bottom w:val="nil"/>
              <w:right w:val="nil"/>
            </w:tcBorders>
            <w:shd w:val="clear" w:color="auto" w:fill="auto"/>
          </w:tcPr>
          <w:p w14:paraId="09E57800" w14:textId="77777777" w:rsidR="001B7B1B" w:rsidRPr="00DD1AB5" w:rsidRDefault="00C45604" w:rsidP="00896A17">
            <w:pPr>
              <w:pStyle w:val="incidencetable"/>
              <w:rPr>
                <w:sz w:val="20"/>
                <w:szCs w:val="20"/>
              </w:rPr>
            </w:pPr>
            <w:r w:rsidRPr="00DD1AB5">
              <w:rPr>
                <w:sz w:val="20"/>
                <w:szCs w:val="20"/>
              </w:rPr>
              <w:t>204 (0.5)</w:t>
            </w:r>
          </w:p>
        </w:tc>
        <w:tc>
          <w:tcPr>
            <w:tcW w:w="1949" w:type="dxa"/>
            <w:tcBorders>
              <w:top w:val="nil"/>
              <w:left w:val="nil"/>
              <w:bottom w:val="nil"/>
              <w:right w:val="nil"/>
            </w:tcBorders>
            <w:shd w:val="clear" w:color="auto" w:fill="auto"/>
          </w:tcPr>
          <w:p w14:paraId="4339578A" w14:textId="77777777" w:rsidR="001B7B1B" w:rsidRPr="00DD1AB5" w:rsidRDefault="00C45604" w:rsidP="00896A17">
            <w:pPr>
              <w:pStyle w:val="incidencetable"/>
              <w:rPr>
                <w:sz w:val="20"/>
                <w:szCs w:val="20"/>
              </w:rPr>
            </w:pPr>
            <w:r w:rsidRPr="00DD1AB5">
              <w:rPr>
                <w:sz w:val="20"/>
                <w:szCs w:val="20"/>
              </w:rPr>
              <w:t>53 (0.3)</w:t>
            </w:r>
          </w:p>
        </w:tc>
        <w:tc>
          <w:tcPr>
            <w:tcW w:w="1949" w:type="dxa"/>
            <w:tcBorders>
              <w:top w:val="nil"/>
              <w:left w:val="nil"/>
              <w:bottom w:val="nil"/>
              <w:right w:val="nil"/>
            </w:tcBorders>
            <w:shd w:val="clear" w:color="auto" w:fill="auto"/>
          </w:tcPr>
          <w:p w14:paraId="09E0242D" w14:textId="77777777" w:rsidR="001B7B1B" w:rsidRPr="00DD1AB5" w:rsidRDefault="00C45604" w:rsidP="00896A17">
            <w:pPr>
              <w:pStyle w:val="incidencetable"/>
              <w:rPr>
                <w:sz w:val="20"/>
                <w:szCs w:val="20"/>
              </w:rPr>
            </w:pPr>
            <w:r w:rsidRPr="00DD1AB5">
              <w:rPr>
                <w:sz w:val="20"/>
                <w:szCs w:val="20"/>
              </w:rPr>
              <w:t>91 (2.3)</w:t>
            </w:r>
          </w:p>
        </w:tc>
        <w:tc>
          <w:tcPr>
            <w:tcW w:w="957" w:type="dxa"/>
            <w:tcBorders>
              <w:top w:val="nil"/>
              <w:left w:val="nil"/>
              <w:bottom w:val="nil"/>
              <w:right w:val="nil"/>
            </w:tcBorders>
            <w:vAlign w:val="center"/>
          </w:tcPr>
          <w:p w14:paraId="76D87A0E" w14:textId="77777777" w:rsidR="001B7B1B" w:rsidRPr="00DD1AB5" w:rsidRDefault="001B7B1B" w:rsidP="00896A17">
            <w:pPr>
              <w:pStyle w:val="incidencetable"/>
              <w:rPr>
                <w:sz w:val="20"/>
                <w:szCs w:val="20"/>
              </w:rPr>
            </w:pPr>
          </w:p>
        </w:tc>
      </w:tr>
      <w:tr w:rsidR="00886FD8" w:rsidRPr="00DD1AB5" w14:paraId="4D8EE495" w14:textId="77777777" w:rsidTr="00E17DFA">
        <w:trPr>
          <w:trHeight w:val="257"/>
        </w:trPr>
        <w:tc>
          <w:tcPr>
            <w:tcW w:w="5992" w:type="dxa"/>
            <w:tcBorders>
              <w:top w:val="nil"/>
              <w:right w:val="nil"/>
            </w:tcBorders>
            <w:shd w:val="clear" w:color="auto" w:fill="auto"/>
            <w:vAlign w:val="center"/>
          </w:tcPr>
          <w:p w14:paraId="56E075C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General practitioner</w:t>
            </w:r>
          </w:p>
        </w:tc>
        <w:tc>
          <w:tcPr>
            <w:tcW w:w="1949" w:type="dxa"/>
            <w:tcBorders>
              <w:top w:val="nil"/>
              <w:left w:val="nil"/>
              <w:right w:val="nil"/>
            </w:tcBorders>
            <w:shd w:val="clear" w:color="auto" w:fill="auto"/>
          </w:tcPr>
          <w:p w14:paraId="7C1360C1" w14:textId="77777777" w:rsidR="001B7B1B" w:rsidRPr="00DD1AB5" w:rsidRDefault="00C45604" w:rsidP="00896A17">
            <w:pPr>
              <w:pStyle w:val="incidencetable"/>
              <w:rPr>
                <w:sz w:val="20"/>
                <w:szCs w:val="20"/>
              </w:rPr>
            </w:pPr>
            <w:r w:rsidRPr="00DD1AB5">
              <w:rPr>
                <w:sz w:val="20"/>
                <w:szCs w:val="20"/>
              </w:rPr>
              <w:t>34 (0.1)</w:t>
            </w:r>
          </w:p>
        </w:tc>
        <w:tc>
          <w:tcPr>
            <w:tcW w:w="1949" w:type="dxa"/>
            <w:tcBorders>
              <w:top w:val="nil"/>
              <w:left w:val="nil"/>
              <w:right w:val="nil"/>
            </w:tcBorders>
            <w:shd w:val="clear" w:color="auto" w:fill="auto"/>
          </w:tcPr>
          <w:p w14:paraId="0E73C9EC" w14:textId="77777777" w:rsidR="001B7B1B" w:rsidRPr="00DD1AB5" w:rsidRDefault="00C45604" w:rsidP="00896A17">
            <w:pPr>
              <w:pStyle w:val="incidencetable"/>
              <w:rPr>
                <w:sz w:val="20"/>
                <w:szCs w:val="20"/>
              </w:rPr>
            </w:pPr>
            <w:r w:rsidRPr="00DD1AB5">
              <w:rPr>
                <w:sz w:val="20"/>
                <w:szCs w:val="20"/>
              </w:rPr>
              <w:t>5 (0.0)</w:t>
            </w:r>
          </w:p>
        </w:tc>
        <w:tc>
          <w:tcPr>
            <w:tcW w:w="1949" w:type="dxa"/>
            <w:tcBorders>
              <w:top w:val="nil"/>
              <w:left w:val="nil"/>
              <w:right w:val="nil"/>
            </w:tcBorders>
            <w:shd w:val="clear" w:color="auto" w:fill="auto"/>
          </w:tcPr>
          <w:p w14:paraId="0B161551" w14:textId="77777777" w:rsidR="001B7B1B" w:rsidRPr="00DD1AB5" w:rsidRDefault="00C45604" w:rsidP="00896A17">
            <w:pPr>
              <w:pStyle w:val="incidencetable"/>
              <w:rPr>
                <w:sz w:val="20"/>
                <w:szCs w:val="20"/>
              </w:rPr>
            </w:pPr>
            <w:r w:rsidRPr="00DD1AB5">
              <w:rPr>
                <w:sz w:val="20"/>
                <w:szCs w:val="20"/>
              </w:rPr>
              <w:t>0 (0.0)</w:t>
            </w:r>
          </w:p>
        </w:tc>
        <w:tc>
          <w:tcPr>
            <w:tcW w:w="957" w:type="dxa"/>
            <w:tcBorders>
              <w:top w:val="nil"/>
              <w:left w:val="nil"/>
              <w:right w:val="nil"/>
            </w:tcBorders>
            <w:vAlign w:val="center"/>
          </w:tcPr>
          <w:p w14:paraId="693C68D7" w14:textId="77777777" w:rsidR="001B7B1B" w:rsidRPr="00DD1AB5" w:rsidRDefault="001B7B1B" w:rsidP="00896A17">
            <w:pPr>
              <w:pStyle w:val="incidencetable"/>
              <w:rPr>
                <w:sz w:val="20"/>
                <w:szCs w:val="20"/>
              </w:rPr>
            </w:pPr>
          </w:p>
        </w:tc>
      </w:tr>
    </w:tbl>
    <w:p w14:paraId="7DE41838" w14:textId="44068280" w:rsidR="001B7B1B" w:rsidRPr="00DD1AB5" w:rsidRDefault="00C45604" w:rsidP="007C196B">
      <w:pPr>
        <w:rPr>
          <w:rFonts w:ascii="Times New Roman" w:hAnsi="Times New Roman" w:cs="Times New Roman"/>
          <w:sz w:val="20"/>
          <w:szCs w:val="20"/>
        </w:rPr>
      </w:pPr>
      <w:r w:rsidRPr="00DD1AB5">
        <w:rPr>
          <w:rFonts w:ascii="Times New Roman" w:hAnsi="Times New Roman" w:cs="Times New Roman"/>
          <w:sz w:val="20"/>
          <w:szCs w:val="20"/>
        </w:rPr>
        <w:t>CDAPT, clopidogrel-based dual antiplatelet therapy; TDAPT, ticagrelor-based dual antiplatelet therapy; PDAPT, prasugrel-based dual antiplatelet therapy; CKD, chronic kidney disease; PCI, percutaneous coronary intervention; ACE, angiotensin-converting enzyme; ARBs, angiotensin II receptor blockers; CCBs, calcium channel blocker; NSAIDs, nonsteroidal anti-inflammatory drugs; PPIs, proton-pump inhibitors; MI, myocardial infarction. The inverse probability of treatment weight was calculated using covariates such as age, sex, comorbidity, number of stents implanted at the index PCI, history of bleeding, concomitant drugs, hospital type at the index PCI, index year, and insurance type. Values are presented as n (%). P-</w:t>
      </w:r>
      <w:r w:rsidRPr="00DD1AB5">
        <w:rPr>
          <w:rFonts w:ascii="Times New Roman" w:eastAsia="Malgun Gothic" w:hAnsi="Times New Roman" w:cs="Times New Roman"/>
          <w:sz w:val="20"/>
          <w:szCs w:val="20"/>
        </w:rPr>
        <w:t>values were</w:t>
      </w:r>
      <w:r w:rsidRPr="00DD1AB5">
        <w:rPr>
          <w:rFonts w:ascii="Times New Roman" w:hAnsi="Times New Roman" w:cs="Times New Roman"/>
          <w:sz w:val="20"/>
          <w:szCs w:val="20"/>
        </w:rPr>
        <w:t xml:space="preserve"> derived from the individual chi-square test or Fisher’s exact test.</w:t>
      </w:r>
    </w:p>
    <w:p w14:paraId="14940DB0" w14:textId="77777777" w:rsidR="001B7B1B" w:rsidRPr="00DD1AB5" w:rsidRDefault="001B7B1B" w:rsidP="00DF25B8">
      <w:pPr>
        <w:spacing w:line="480" w:lineRule="auto"/>
        <w:rPr>
          <w:rFonts w:ascii="Times New Roman" w:hAnsi="Times New Roman" w:cs="Times New Roman"/>
          <w:b/>
          <w:bCs/>
          <w:sz w:val="20"/>
          <w:szCs w:val="20"/>
        </w:rPr>
        <w:sectPr w:rsidR="001B7B1B" w:rsidRPr="00DD1AB5" w:rsidSect="007424F9">
          <w:pgSz w:w="15840" w:h="12240" w:orient="landscape" w:code="1"/>
          <w:pgMar w:top="1440" w:right="1440" w:bottom="1440" w:left="1440" w:header="720" w:footer="720" w:gutter="0"/>
          <w:cols w:space="720"/>
          <w:docGrid w:linePitch="360"/>
        </w:sectPr>
      </w:pPr>
    </w:p>
    <w:p w14:paraId="43070A32" w14:textId="48C93680" w:rsidR="001B7B1B" w:rsidRPr="00DD1AB5" w:rsidRDefault="00C45604" w:rsidP="00DF25B8">
      <w:pPr>
        <w:pStyle w:val="Caption"/>
        <w:wordWrap/>
        <w:spacing w:after="0" w:line="480" w:lineRule="auto"/>
        <w:rPr>
          <w:sz w:val="20"/>
        </w:rPr>
      </w:pPr>
      <w:r w:rsidRPr="00DD1AB5">
        <w:rPr>
          <w:sz w:val="20"/>
        </w:rPr>
        <w:t xml:space="preserve">Table S4. Incidence rated and hazard </w:t>
      </w:r>
      <w:r w:rsidR="007F53B4" w:rsidRPr="00DD1AB5">
        <w:rPr>
          <w:sz w:val="20"/>
        </w:rPr>
        <w:t>ratios</w:t>
      </w:r>
      <w:r w:rsidRPr="00DD1AB5">
        <w:rPr>
          <w:sz w:val="20"/>
        </w:rPr>
        <w:t xml:space="preserve"> of bleeding, MACCE, and NACE in the MI subgroup</w:t>
      </w:r>
      <w:bookmarkEnd w:id="1"/>
    </w:p>
    <w:tbl>
      <w:tblPr>
        <w:tblW w:w="12906"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7"/>
        <w:gridCol w:w="1366"/>
        <w:gridCol w:w="1367"/>
        <w:gridCol w:w="1367"/>
        <w:gridCol w:w="291"/>
        <w:gridCol w:w="1559"/>
        <w:gridCol w:w="1161"/>
        <w:gridCol w:w="1538"/>
        <w:gridCol w:w="1140"/>
      </w:tblGrid>
      <w:tr w:rsidR="00886FD8" w:rsidRPr="00DD1AB5" w14:paraId="1DFDA6FD" w14:textId="77777777" w:rsidTr="00990491">
        <w:trPr>
          <w:trHeight w:val="299"/>
        </w:trPr>
        <w:tc>
          <w:tcPr>
            <w:tcW w:w="3117" w:type="dxa"/>
            <w:tcBorders>
              <w:bottom w:val="nil"/>
              <w:right w:val="nil"/>
            </w:tcBorders>
            <w:shd w:val="clear" w:color="auto" w:fill="auto"/>
            <w:noWrap/>
            <w:vAlign w:val="center"/>
          </w:tcPr>
          <w:p w14:paraId="001EF18A" w14:textId="77777777" w:rsidR="001B7B1B" w:rsidRPr="00DD1AB5" w:rsidRDefault="001B7B1B" w:rsidP="00896A17">
            <w:pPr>
              <w:jc w:val="right"/>
              <w:rPr>
                <w:rFonts w:ascii="Times New Roman" w:eastAsia="Malgun Gothic" w:hAnsi="Times New Roman" w:cs="Times New Roman"/>
                <w:sz w:val="20"/>
                <w:szCs w:val="20"/>
              </w:rPr>
            </w:pPr>
            <w:bookmarkStart w:id="2" w:name="_Ref18657515"/>
          </w:p>
        </w:tc>
        <w:tc>
          <w:tcPr>
            <w:tcW w:w="4100" w:type="dxa"/>
            <w:gridSpan w:val="3"/>
            <w:tcBorders>
              <w:left w:val="nil"/>
              <w:bottom w:val="single" w:sz="4" w:space="0" w:color="auto"/>
              <w:right w:val="nil"/>
            </w:tcBorders>
          </w:tcPr>
          <w:p w14:paraId="3E24F8A6"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Crude incidence rate (per 1000 person-years)</w:t>
            </w:r>
          </w:p>
        </w:tc>
        <w:tc>
          <w:tcPr>
            <w:tcW w:w="291" w:type="dxa"/>
            <w:tcBorders>
              <w:left w:val="nil"/>
              <w:bottom w:val="nil"/>
              <w:right w:val="nil"/>
            </w:tcBorders>
          </w:tcPr>
          <w:p w14:paraId="2B63D704" w14:textId="77777777" w:rsidR="001B7B1B" w:rsidRPr="00DD1AB5" w:rsidRDefault="001B7B1B" w:rsidP="00896A17">
            <w:pPr>
              <w:jc w:val="center"/>
              <w:rPr>
                <w:rFonts w:ascii="Times New Roman" w:eastAsia="Malgun Gothic" w:hAnsi="Times New Roman" w:cs="Times New Roman"/>
                <w:bCs/>
                <w:sz w:val="20"/>
                <w:szCs w:val="20"/>
              </w:rPr>
            </w:pPr>
          </w:p>
        </w:tc>
        <w:tc>
          <w:tcPr>
            <w:tcW w:w="5398" w:type="dxa"/>
            <w:gridSpan w:val="4"/>
            <w:tcBorders>
              <w:left w:val="nil"/>
              <w:bottom w:val="single" w:sz="4" w:space="0" w:color="auto"/>
            </w:tcBorders>
            <w:shd w:val="clear" w:color="auto" w:fill="auto"/>
          </w:tcPr>
          <w:p w14:paraId="303C8D18"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sIPTW weighted hazard ratio</w:t>
            </w:r>
          </w:p>
        </w:tc>
      </w:tr>
      <w:tr w:rsidR="00886FD8" w:rsidRPr="00DD1AB5" w14:paraId="0181302D" w14:textId="77777777" w:rsidTr="00990491">
        <w:trPr>
          <w:trHeight w:val="58"/>
        </w:trPr>
        <w:tc>
          <w:tcPr>
            <w:tcW w:w="3117" w:type="dxa"/>
            <w:tcBorders>
              <w:top w:val="nil"/>
              <w:bottom w:val="nil"/>
              <w:right w:val="nil"/>
            </w:tcBorders>
            <w:shd w:val="clear" w:color="auto" w:fill="auto"/>
            <w:noWrap/>
            <w:vAlign w:val="center"/>
          </w:tcPr>
          <w:p w14:paraId="26FC0683" w14:textId="77777777" w:rsidR="001B7B1B" w:rsidRPr="00DD1AB5" w:rsidRDefault="001B7B1B" w:rsidP="00896A17">
            <w:pPr>
              <w:jc w:val="center"/>
              <w:rPr>
                <w:rFonts w:ascii="Times New Roman" w:eastAsia="Malgun Gothic" w:hAnsi="Times New Roman" w:cs="Times New Roman"/>
                <w:sz w:val="20"/>
                <w:szCs w:val="20"/>
              </w:rPr>
            </w:pPr>
          </w:p>
        </w:tc>
        <w:tc>
          <w:tcPr>
            <w:tcW w:w="1366" w:type="dxa"/>
            <w:tcBorders>
              <w:left w:val="nil"/>
              <w:bottom w:val="nil"/>
              <w:right w:val="nil"/>
            </w:tcBorders>
            <w:vAlign w:val="center"/>
          </w:tcPr>
          <w:p w14:paraId="2D9297D2"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CDAPT</w:t>
            </w:r>
          </w:p>
        </w:tc>
        <w:tc>
          <w:tcPr>
            <w:tcW w:w="1367" w:type="dxa"/>
            <w:tcBorders>
              <w:left w:val="nil"/>
              <w:bottom w:val="nil"/>
              <w:right w:val="nil"/>
            </w:tcBorders>
            <w:vAlign w:val="center"/>
          </w:tcPr>
          <w:p w14:paraId="6BD73106"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TDAPT</w:t>
            </w:r>
          </w:p>
        </w:tc>
        <w:tc>
          <w:tcPr>
            <w:tcW w:w="1367" w:type="dxa"/>
            <w:tcBorders>
              <w:left w:val="nil"/>
              <w:bottom w:val="nil"/>
              <w:right w:val="nil"/>
            </w:tcBorders>
            <w:vAlign w:val="center"/>
          </w:tcPr>
          <w:p w14:paraId="398095F0"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PDAPT</w:t>
            </w:r>
          </w:p>
        </w:tc>
        <w:tc>
          <w:tcPr>
            <w:tcW w:w="291" w:type="dxa"/>
            <w:tcBorders>
              <w:top w:val="nil"/>
              <w:left w:val="nil"/>
              <w:bottom w:val="nil"/>
              <w:right w:val="nil"/>
            </w:tcBorders>
          </w:tcPr>
          <w:p w14:paraId="1504DB40" w14:textId="77777777" w:rsidR="001B7B1B" w:rsidRPr="00DD1AB5" w:rsidRDefault="001B7B1B" w:rsidP="00896A17">
            <w:pPr>
              <w:jc w:val="center"/>
              <w:rPr>
                <w:rFonts w:ascii="Times New Roman" w:eastAsia="Malgun Gothic" w:hAnsi="Times New Roman" w:cs="Times New Roman"/>
                <w:bCs/>
                <w:sz w:val="20"/>
                <w:szCs w:val="20"/>
              </w:rPr>
            </w:pPr>
          </w:p>
        </w:tc>
        <w:tc>
          <w:tcPr>
            <w:tcW w:w="2720" w:type="dxa"/>
            <w:gridSpan w:val="2"/>
            <w:tcBorders>
              <w:left w:val="nil"/>
              <w:bottom w:val="nil"/>
              <w:right w:val="nil"/>
            </w:tcBorders>
            <w:shd w:val="clear" w:color="auto" w:fill="auto"/>
            <w:vAlign w:val="center"/>
          </w:tcPr>
          <w:p w14:paraId="765BEF87"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TDAPT vs. CDAPT</w:t>
            </w:r>
          </w:p>
        </w:tc>
        <w:tc>
          <w:tcPr>
            <w:tcW w:w="2678" w:type="dxa"/>
            <w:gridSpan w:val="2"/>
            <w:tcBorders>
              <w:left w:val="nil"/>
              <w:bottom w:val="nil"/>
            </w:tcBorders>
            <w:shd w:val="clear" w:color="auto" w:fill="auto"/>
            <w:vAlign w:val="center"/>
          </w:tcPr>
          <w:p w14:paraId="4001009C"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PDAPT vs. CDAPT</w:t>
            </w:r>
          </w:p>
        </w:tc>
      </w:tr>
      <w:tr w:rsidR="00886FD8" w:rsidRPr="00DD1AB5" w14:paraId="42A701F4" w14:textId="77777777" w:rsidTr="00E17DFA">
        <w:trPr>
          <w:trHeight w:val="69"/>
        </w:trPr>
        <w:tc>
          <w:tcPr>
            <w:tcW w:w="3117" w:type="dxa"/>
            <w:tcBorders>
              <w:top w:val="nil"/>
              <w:bottom w:val="single" w:sz="4" w:space="0" w:color="auto"/>
              <w:right w:val="nil"/>
            </w:tcBorders>
            <w:shd w:val="clear" w:color="auto" w:fill="auto"/>
            <w:noWrap/>
            <w:vAlign w:val="center"/>
          </w:tcPr>
          <w:p w14:paraId="5421D71C" w14:textId="77777777" w:rsidR="001B7B1B" w:rsidRPr="00DD1AB5" w:rsidRDefault="001B7B1B" w:rsidP="00896A17">
            <w:pPr>
              <w:jc w:val="center"/>
              <w:rPr>
                <w:rFonts w:ascii="Times New Roman" w:eastAsia="Malgun Gothic" w:hAnsi="Times New Roman" w:cs="Times New Roman"/>
                <w:sz w:val="20"/>
                <w:szCs w:val="20"/>
              </w:rPr>
            </w:pPr>
          </w:p>
        </w:tc>
        <w:tc>
          <w:tcPr>
            <w:tcW w:w="1366" w:type="dxa"/>
            <w:tcBorders>
              <w:top w:val="nil"/>
              <w:left w:val="nil"/>
              <w:bottom w:val="single" w:sz="4" w:space="0" w:color="auto"/>
              <w:right w:val="nil"/>
            </w:tcBorders>
          </w:tcPr>
          <w:p w14:paraId="31461FD2"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(n=15,500)</w:t>
            </w:r>
          </w:p>
        </w:tc>
        <w:tc>
          <w:tcPr>
            <w:tcW w:w="1367" w:type="dxa"/>
            <w:tcBorders>
              <w:top w:val="nil"/>
              <w:left w:val="nil"/>
              <w:bottom w:val="single" w:sz="4" w:space="0" w:color="auto"/>
              <w:right w:val="nil"/>
            </w:tcBorders>
          </w:tcPr>
          <w:p w14:paraId="6A3F87A4"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(n=12,071)</w:t>
            </w:r>
          </w:p>
        </w:tc>
        <w:tc>
          <w:tcPr>
            <w:tcW w:w="1367" w:type="dxa"/>
            <w:tcBorders>
              <w:top w:val="nil"/>
              <w:left w:val="nil"/>
              <w:bottom w:val="single" w:sz="4" w:space="0" w:color="auto"/>
              <w:right w:val="nil"/>
            </w:tcBorders>
          </w:tcPr>
          <w:p w14:paraId="22437BF1"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(n=2,532)</w:t>
            </w:r>
          </w:p>
        </w:tc>
        <w:tc>
          <w:tcPr>
            <w:tcW w:w="291" w:type="dxa"/>
            <w:tcBorders>
              <w:top w:val="nil"/>
              <w:left w:val="nil"/>
              <w:bottom w:val="single" w:sz="4" w:space="0" w:color="auto"/>
              <w:right w:val="nil"/>
            </w:tcBorders>
          </w:tcPr>
          <w:p w14:paraId="11F68C78" w14:textId="77777777" w:rsidR="001B7B1B" w:rsidRPr="00DD1AB5" w:rsidRDefault="001B7B1B" w:rsidP="00896A17">
            <w:pPr>
              <w:jc w:val="center"/>
              <w:rPr>
                <w:rFonts w:ascii="Times New Roman" w:eastAsia="Malgun Gothic" w:hAnsi="Times New Roman" w:cs="Times New Roman"/>
                <w:bCs/>
                <w:sz w:val="20"/>
                <w:szCs w:val="20"/>
              </w:rPr>
            </w:pPr>
          </w:p>
        </w:tc>
        <w:tc>
          <w:tcPr>
            <w:tcW w:w="1559" w:type="dxa"/>
            <w:tcBorders>
              <w:top w:val="nil"/>
              <w:left w:val="nil"/>
              <w:bottom w:val="single" w:sz="4" w:space="0" w:color="auto"/>
              <w:right w:val="nil"/>
            </w:tcBorders>
            <w:shd w:val="clear" w:color="auto" w:fill="auto"/>
            <w:vAlign w:val="center"/>
          </w:tcPr>
          <w:p w14:paraId="3A7788BF"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HR (95% CI)</w:t>
            </w:r>
          </w:p>
        </w:tc>
        <w:tc>
          <w:tcPr>
            <w:tcW w:w="1161" w:type="dxa"/>
            <w:tcBorders>
              <w:top w:val="nil"/>
              <w:left w:val="nil"/>
              <w:bottom w:val="single" w:sz="4" w:space="0" w:color="auto"/>
              <w:right w:val="nil"/>
            </w:tcBorders>
            <w:shd w:val="clear" w:color="auto" w:fill="auto"/>
            <w:vAlign w:val="center"/>
          </w:tcPr>
          <w:p w14:paraId="16C5E739" w14:textId="7C17E616"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p-value</w:t>
            </w:r>
          </w:p>
        </w:tc>
        <w:tc>
          <w:tcPr>
            <w:tcW w:w="1538" w:type="dxa"/>
            <w:tcBorders>
              <w:top w:val="nil"/>
              <w:left w:val="nil"/>
              <w:bottom w:val="single" w:sz="4" w:space="0" w:color="auto"/>
              <w:right w:val="nil"/>
            </w:tcBorders>
            <w:shd w:val="clear" w:color="auto" w:fill="auto"/>
            <w:vAlign w:val="center"/>
          </w:tcPr>
          <w:p w14:paraId="41443565" w14:textId="77777777"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HR (95% CI)</w:t>
            </w:r>
          </w:p>
        </w:tc>
        <w:tc>
          <w:tcPr>
            <w:tcW w:w="1140" w:type="dxa"/>
            <w:tcBorders>
              <w:top w:val="nil"/>
              <w:left w:val="nil"/>
              <w:bottom w:val="single" w:sz="4" w:space="0" w:color="auto"/>
            </w:tcBorders>
            <w:vAlign w:val="center"/>
          </w:tcPr>
          <w:p w14:paraId="70C14CAA" w14:textId="631C16A3" w:rsidR="001B7B1B" w:rsidRPr="00DD1AB5" w:rsidRDefault="00C45604" w:rsidP="00896A17">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p-value</w:t>
            </w:r>
          </w:p>
        </w:tc>
      </w:tr>
      <w:tr w:rsidR="00886FD8" w:rsidRPr="00DD1AB5" w14:paraId="51FB5243" w14:textId="77777777" w:rsidTr="00E17DFA">
        <w:trPr>
          <w:trHeight w:val="59"/>
        </w:trPr>
        <w:tc>
          <w:tcPr>
            <w:tcW w:w="3117" w:type="dxa"/>
            <w:tcBorders>
              <w:bottom w:val="nil"/>
              <w:right w:val="nil"/>
            </w:tcBorders>
            <w:shd w:val="clear" w:color="auto" w:fill="D9D9D9" w:themeFill="background1" w:themeFillShade="D9"/>
            <w:noWrap/>
            <w:vAlign w:val="center"/>
          </w:tcPr>
          <w:p w14:paraId="1C02D292"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1-year follow-up</w:t>
            </w:r>
          </w:p>
        </w:tc>
        <w:tc>
          <w:tcPr>
            <w:tcW w:w="1366" w:type="dxa"/>
            <w:tcBorders>
              <w:left w:val="nil"/>
              <w:bottom w:val="nil"/>
              <w:right w:val="nil"/>
            </w:tcBorders>
            <w:shd w:val="clear" w:color="auto" w:fill="D9D9D9" w:themeFill="background1" w:themeFillShade="D9"/>
            <w:vAlign w:val="center"/>
          </w:tcPr>
          <w:p w14:paraId="3354F837" w14:textId="77777777" w:rsidR="001B7B1B" w:rsidRPr="00DD1AB5" w:rsidRDefault="001B7B1B" w:rsidP="00896A17">
            <w:pPr>
              <w:jc w:val="center"/>
              <w:rPr>
                <w:rFonts w:ascii="Times New Roman" w:eastAsia="Malgun Gothic" w:hAnsi="Times New Roman" w:cs="Times New Roman"/>
                <w:bCs/>
                <w:sz w:val="20"/>
                <w:szCs w:val="20"/>
              </w:rPr>
            </w:pPr>
          </w:p>
        </w:tc>
        <w:tc>
          <w:tcPr>
            <w:tcW w:w="1367" w:type="dxa"/>
            <w:tcBorders>
              <w:left w:val="nil"/>
              <w:bottom w:val="nil"/>
              <w:right w:val="nil"/>
            </w:tcBorders>
            <w:shd w:val="clear" w:color="auto" w:fill="D9D9D9" w:themeFill="background1" w:themeFillShade="D9"/>
            <w:vAlign w:val="center"/>
          </w:tcPr>
          <w:p w14:paraId="5DC33344" w14:textId="77777777" w:rsidR="001B7B1B" w:rsidRPr="00DD1AB5" w:rsidRDefault="001B7B1B" w:rsidP="00896A17">
            <w:pPr>
              <w:jc w:val="center"/>
              <w:rPr>
                <w:rFonts w:ascii="Times New Roman" w:eastAsia="Malgun Gothic" w:hAnsi="Times New Roman" w:cs="Times New Roman"/>
                <w:bCs/>
                <w:sz w:val="20"/>
                <w:szCs w:val="20"/>
              </w:rPr>
            </w:pPr>
          </w:p>
        </w:tc>
        <w:tc>
          <w:tcPr>
            <w:tcW w:w="1367" w:type="dxa"/>
            <w:tcBorders>
              <w:left w:val="nil"/>
              <w:bottom w:val="nil"/>
              <w:right w:val="nil"/>
            </w:tcBorders>
            <w:shd w:val="clear" w:color="auto" w:fill="D9D9D9" w:themeFill="background1" w:themeFillShade="D9"/>
            <w:vAlign w:val="center"/>
          </w:tcPr>
          <w:p w14:paraId="24929704" w14:textId="77777777" w:rsidR="001B7B1B" w:rsidRPr="00DD1AB5" w:rsidRDefault="001B7B1B" w:rsidP="00896A17">
            <w:pPr>
              <w:jc w:val="center"/>
              <w:rPr>
                <w:rFonts w:ascii="Times New Roman" w:eastAsia="Malgun Gothic" w:hAnsi="Times New Roman" w:cs="Times New Roman"/>
                <w:bCs/>
                <w:sz w:val="20"/>
                <w:szCs w:val="20"/>
              </w:rPr>
            </w:pPr>
          </w:p>
        </w:tc>
        <w:tc>
          <w:tcPr>
            <w:tcW w:w="291" w:type="dxa"/>
            <w:tcBorders>
              <w:left w:val="nil"/>
              <w:bottom w:val="nil"/>
              <w:right w:val="nil"/>
            </w:tcBorders>
            <w:shd w:val="clear" w:color="auto" w:fill="D9D9D9" w:themeFill="background1" w:themeFillShade="D9"/>
            <w:vAlign w:val="center"/>
          </w:tcPr>
          <w:p w14:paraId="26B829BB" w14:textId="77777777" w:rsidR="001B7B1B" w:rsidRPr="00DD1AB5" w:rsidRDefault="001B7B1B" w:rsidP="00896A17">
            <w:pPr>
              <w:jc w:val="center"/>
              <w:rPr>
                <w:rFonts w:ascii="Times New Roman" w:eastAsia="Malgun Gothic" w:hAnsi="Times New Roman" w:cs="Times New Roman"/>
                <w:bCs/>
                <w:sz w:val="20"/>
                <w:szCs w:val="20"/>
              </w:rPr>
            </w:pPr>
          </w:p>
        </w:tc>
        <w:tc>
          <w:tcPr>
            <w:tcW w:w="1559" w:type="dxa"/>
            <w:tcBorders>
              <w:left w:val="nil"/>
              <w:bottom w:val="nil"/>
              <w:right w:val="nil"/>
            </w:tcBorders>
            <w:shd w:val="clear" w:color="auto" w:fill="D9D9D9" w:themeFill="background1" w:themeFillShade="D9"/>
            <w:vAlign w:val="center"/>
          </w:tcPr>
          <w:p w14:paraId="0225A408" w14:textId="77777777" w:rsidR="001B7B1B" w:rsidRPr="00DD1AB5" w:rsidRDefault="001B7B1B" w:rsidP="00896A17">
            <w:pPr>
              <w:jc w:val="center"/>
              <w:rPr>
                <w:rFonts w:ascii="Times New Roman" w:eastAsia="Malgun Gothic" w:hAnsi="Times New Roman" w:cs="Times New Roman"/>
                <w:bCs/>
                <w:sz w:val="20"/>
                <w:szCs w:val="20"/>
              </w:rPr>
            </w:pPr>
          </w:p>
        </w:tc>
        <w:tc>
          <w:tcPr>
            <w:tcW w:w="1161" w:type="dxa"/>
            <w:tcBorders>
              <w:left w:val="nil"/>
              <w:bottom w:val="nil"/>
              <w:right w:val="nil"/>
            </w:tcBorders>
            <w:shd w:val="clear" w:color="auto" w:fill="D9D9D9" w:themeFill="background1" w:themeFillShade="D9"/>
            <w:vAlign w:val="center"/>
          </w:tcPr>
          <w:p w14:paraId="79128A1D" w14:textId="77777777" w:rsidR="001B7B1B" w:rsidRPr="00DD1AB5" w:rsidRDefault="001B7B1B" w:rsidP="00896A17">
            <w:pPr>
              <w:jc w:val="center"/>
              <w:rPr>
                <w:rFonts w:ascii="Times New Roman" w:eastAsia="Malgun Gothic" w:hAnsi="Times New Roman" w:cs="Times New Roman"/>
                <w:bCs/>
                <w:sz w:val="20"/>
                <w:szCs w:val="20"/>
              </w:rPr>
            </w:pPr>
          </w:p>
        </w:tc>
        <w:tc>
          <w:tcPr>
            <w:tcW w:w="1538" w:type="dxa"/>
            <w:tcBorders>
              <w:left w:val="nil"/>
              <w:bottom w:val="nil"/>
              <w:right w:val="nil"/>
            </w:tcBorders>
            <w:shd w:val="clear" w:color="auto" w:fill="D9D9D9" w:themeFill="background1" w:themeFillShade="D9"/>
            <w:vAlign w:val="center"/>
          </w:tcPr>
          <w:p w14:paraId="5749781E" w14:textId="77777777" w:rsidR="001B7B1B" w:rsidRPr="00DD1AB5" w:rsidRDefault="001B7B1B" w:rsidP="00896A17">
            <w:pPr>
              <w:jc w:val="center"/>
              <w:rPr>
                <w:rFonts w:ascii="Times New Roman" w:eastAsia="Malgun Gothic" w:hAnsi="Times New Roman" w:cs="Times New Roman"/>
                <w:bCs/>
                <w:sz w:val="20"/>
                <w:szCs w:val="20"/>
              </w:rPr>
            </w:pPr>
          </w:p>
        </w:tc>
        <w:tc>
          <w:tcPr>
            <w:tcW w:w="1140" w:type="dxa"/>
            <w:tcBorders>
              <w:left w:val="nil"/>
              <w:bottom w:val="nil"/>
            </w:tcBorders>
            <w:shd w:val="clear" w:color="auto" w:fill="D9D9D9" w:themeFill="background1" w:themeFillShade="D9"/>
            <w:vAlign w:val="center"/>
          </w:tcPr>
          <w:p w14:paraId="3891F1F0" w14:textId="77777777" w:rsidR="001B7B1B" w:rsidRPr="00DD1AB5" w:rsidRDefault="001B7B1B" w:rsidP="00896A17">
            <w:pPr>
              <w:jc w:val="center"/>
              <w:rPr>
                <w:rFonts w:ascii="Times New Roman" w:eastAsia="Malgun Gothic" w:hAnsi="Times New Roman" w:cs="Times New Roman"/>
                <w:bCs/>
                <w:sz w:val="20"/>
                <w:szCs w:val="20"/>
              </w:rPr>
            </w:pPr>
          </w:p>
        </w:tc>
      </w:tr>
      <w:tr w:rsidR="00886FD8" w:rsidRPr="00DD1AB5" w14:paraId="5CBCAAE5" w14:textId="77777777" w:rsidTr="00E17DFA">
        <w:trPr>
          <w:trHeight w:val="299"/>
        </w:trPr>
        <w:tc>
          <w:tcPr>
            <w:tcW w:w="3117" w:type="dxa"/>
            <w:tcBorders>
              <w:top w:val="nil"/>
              <w:bottom w:val="nil"/>
              <w:right w:val="nil"/>
            </w:tcBorders>
            <w:shd w:val="clear" w:color="auto" w:fill="auto"/>
            <w:vAlign w:val="center"/>
          </w:tcPr>
          <w:p w14:paraId="318FB885"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Any bleeding</w:t>
            </w:r>
          </w:p>
        </w:tc>
        <w:tc>
          <w:tcPr>
            <w:tcW w:w="1366" w:type="dxa"/>
            <w:tcBorders>
              <w:top w:val="nil"/>
              <w:left w:val="nil"/>
              <w:bottom w:val="nil"/>
              <w:right w:val="nil"/>
            </w:tcBorders>
          </w:tcPr>
          <w:p w14:paraId="71A69A8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100.0</w:t>
            </w:r>
          </w:p>
        </w:tc>
        <w:tc>
          <w:tcPr>
            <w:tcW w:w="1367" w:type="dxa"/>
            <w:tcBorders>
              <w:top w:val="nil"/>
              <w:left w:val="nil"/>
              <w:bottom w:val="nil"/>
              <w:right w:val="nil"/>
            </w:tcBorders>
          </w:tcPr>
          <w:p w14:paraId="1F8359E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119.1</w:t>
            </w:r>
          </w:p>
        </w:tc>
        <w:tc>
          <w:tcPr>
            <w:tcW w:w="1367" w:type="dxa"/>
            <w:tcBorders>
              <w:top w:val="nil"/>
              <w:left w:val="nil"/>
              <w:bottom w:val="nil"/>
              <w:right w:val="nil"/>
            </w:tcBorders>
          </w:tcPr>
          <w:p w14:paraId="0D1CCE8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87.1</w:t>
            </w:r>
          </w:p>
        </w:tc>
        <w:tc>
          <w:tcPr>
            <w:tcW w:w="291" w:type="dxa"/>
            <w:tcBorders>
              <w:top w:val="nil"/>
              <w:left w:val="nil"/>
              <w:bottom w:val="nil"/>
              <w:right w:val="nil"/>
            </w:tcBorders>
            <w:vAlign w:val="center"/>
          </w:tcPr>
          <w:p w14:paraId="252CFD0C"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9F4789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1.31 (1.19-1.43)</w:t>
            </w:r>
          </w:p>
        </w:tc>
        <w:tc>
          <w:tcPr>
            <w:tcW w:w="1161" w:type="dxa"/>
            <w:tcBorders>
              <w:top w:val="nil"/>
              <w:left w:val="nil"/>
              <w:bottom w:val="nil"/>
              <w:right w:val="nil"/>
            </w:tcBorders>
            <w:shd w:val="clear" w:color="auto" w:fill="auto"/>
            <w:noWrap/>
            <w:vAlign w:val="center"/>
          </w:tcPr>
          <w:p w14:paraId="42C2504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338DB7F0"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1.07 (0.90-1.26)</w:t>
            </w:r>
          </w:p>
        </w:tc>
        <w:tc>
          <w:tcPr>
            <w:tcW w:w="1140" w:type="dxa"/>
            <w:tcBorders>
              <w:top w:val="nil"/>
              <w:left w:val="nil"/>
              <w:bottom w:val="nil"/>
            </w:tcBorders>
            <w:vAlign w:val="center"/>
          </w:tcPr>
          <w:p w14:paraId="5ED6425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0.440</w:t>
            </w:r>
          </w:p>
        </w:tc>
      </w:tr>
      <w:tr w:rsidR="00886FD8" w:rsidRPr="00DD1AB5" w14:paraId="6B83C3E2" w14:textId="77777777" w:rsidTr="00E17DFA">
        <w:trPr>
          <w:trHeight w:val="299"/>
        </w:trPr>
        <w:tc>
          <w:tcPr>
            <w:tcW w:w="3117" w:type="dxa"/>
            <w:tcBorders>
              <w:top w:val="nil"/>
              <w:bottom w:val="nil"/>
              <w:right w:val="nil"/>
            </w:tcBorders>
            <w:shd w:val="clear" w:color="auto" w:fill="auto"/>
            <w:noWrap/>
            <w:vAlign w:val="center"/>
            <w:hideMark/>
          </w:tcPr>
          <w:p w14:paraId="4CF50D79"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Cerebral bleeding</w:t>
            </w:r>
          </w:p>
        </w:tc>
        <w:tc>
          <w:tcPr>
            <w:tcW w:w="1366" w:type="dxa"/>
            <w:tcBorders>
              <w:top w:val="nil"/>
              <w:left w:val="nil"/>
              <w:bottom w:val="nil"/>
              <w:right w:val="nil"/>
            </w:tcBorders>
            <w:vAlign w:val="center"/>
          </w:tcPr>
          <w:p w14:paraId="7012C59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9.7</w:t>
            </w:r>
          </w:p>
        </w:tc>
        <w:tc>
          <w:tcPr>
            <w:tcW w:w="1367" w:type="dxa"/>
            <w:tcBorders>
              <w:top w:val="nil"/>
              <w:left w:val="nil"/>
              <w:bottom w:val="nil"/>
              <w:right w:val="nil"/>
            </w:tcBorders>
            <w:vAlign w:val="center"/>
          </w:tcPr>
          <w:p w14:paraId="1B32AAD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6.5</w:t>
            </w:r>
          </w:p>
        </w:tc>
        <w:tc>
          <w:tcPr>
            <w:tcW w:w="1367" w:type="dxa"/>
            <w:tcBorders>
              <w:top w:val="nil"/>
              <w:left w:val="nil"/>
              <w:bottom w:val="nil"/>
              <w:right w:val="nil"/>
            </w:tcBorders>
            <w:vAlign w:val="center"/>
          </w:tcPr>
          <w:p w14:paraId="01CFC4B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4.4</w:t>
            </w:r>
          </w:p>
        </w:tc>
        <w:tc>
          <w:tcPr>
            <w:tcW w:w="291" w:type="dxa"/>
            <w:tcBorders>
              <w:top w:val="nil"/>
              <w:left w:val="nil"/>
              <w:bottom w:val="nil"/>
              <w:right w:val="nil"/>
            </w:tcBorders>
            <w:vAlign w:val="center"/>
          </w:tcPr>
          <w:p w14:paraId="1ABA10C0"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F2143A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0.84 (0.60-1.19)</w:t>
            </w:r>
          </w:p>
        </w:tc>
        <w:tc>
          <w:tcPr>
            <w:tcW w:w="1161" w:type="dxa"/>
            <w:tcBorders>
              <w:top w:val="nil"/>
              <w:left w:val="nil"/>
              <w:bottom w:val="nil"/>
              <w:right w:val="nil"/>
            </w:tcBorders>
            <w:shd w:val="clear" w:color="auto" w:fill="auto"/>
            <w:noWrap/>
            <w:vAlign w:val="center"/>
          </w:tcPr>
          <w:p w14:paraId="6A2E6850" w14:textId="4AE066C6"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0.324</w:t>
            </w:r>
          </w:p>
        </w:tc>
        <w:tc>
          <w:tcPr>
            <w:tcW w:w="1538" w:type="dxa"/>
            <w:tcBorders>
              <w:top w:val="nil"/>
              <w:left w:val="nil"/>
              <w:bottom w:val="nil"/>
              <w:right w:val="nil"/>
            </w:tcBorders>
            <w:shd w:val="clear" w:color="auto" w:fill="auto"/>
            <w:noWrap/>
            <w:vAlign w:val="center"/>
          </w:tcPr>
          <w:p w14:paraId="1164B9E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1.62 (1.04-2.53)</w:t>
            </w:r>
          </w:p>
        </w:tc>
        <w:tc>
          <w:tcPr>
            <w:tcW w:w="1140" w:type="dxa"/>
            <w:tcBorders>
              <w:top w:val="nil"/>
              <w:left w:val="nil"/>
              <w:bottom w:val="nil"/>
            </w:tcBorders>
            <w:vAlign w:val="center"/>
          </w:tcPr>
          <w:p w14:paraId="603BA70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0.033</w:t>
            </w:r>
          </w:p>
        </w:tc>
      </w:tr>
      <w:tr w:rsidR="00886FD8" w:rsidRPr="00DD1AB5" w14:paraId="6DFA482B" w14:textId="77777777" w:rsidTr="00E17DFA">
        <w:trPr>
          <w:trHeight w:val="299"/>
        </w:trPr>
        <w:tc>
          <w:tcPr>
            <w:tcW w:w="3117" w:type="dxa"/>
            <w:tcBorders>
              <w:top w:val="nil"/>
              <w:bottom w:val="nil"/>
              <w:right w:val="nil"/>
            </w:tcBorders>
            <w:shd w:val="clear" w:color="auto" w:fill="auto"/>
            <w:noWrap/>
            <w:vAlign w:val="center"/>
            <w:hideMark/>
          </w:tcPr>
          <w:p w14:paraId="38FE971C" w14:textId="21C59A5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Gastrointestinal bleeding</w:t>
            </w:r>
          </w:p>
        </w:tc>
        <w:tc>
          <w:tcPr>
            <w:tcW w:w="1366" w:type="dxa"/>
            <w:tcBorders>
              <w:top w:val="nil"/>
              <w:left w:val="nil"/>
              <w:bottom w:val="nil"/>
              <w:right w:val="nil"/>
            </w:tcBorders>
            <w:vAlign w:val="center"/>
          </w:tcPr>
          <w:p w14:paraId="19F7D72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29.5</w:t>
            </w:r>
          </w:p>
        </w:tc>
        <w:tc>
          <w:tcPr>
            <w:tcW w:w="1367" w:type="dxa"/>
            <w:tcBorders>
              <w:top w:val="nil"/>
              <w:left w:val="nil"/>
              <w:bottom w:val="nil"/>
              <w:right w:val="nil"/>
            </w:tcBorders>
            <w:vAlign w:val="center"/>
          </w:tcPr>
          <w:p w14:paraId="5404CB2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34.5</w:t>
            </w:r>
          </w:p>
        </w:tc>
        <w:tc>
          <w:tcPr>
            <w:tcW w:w="1367" w:type="dxa"/>
            <w:tcBorders>
              <w:top w:val="nil"/>
              <w:left w:val="nil"/>
              <w:bottom w:val="nil"/>
              <w:right w:val="nil"/>
            </w:tcBorders>
            <w:vAlign w:val="center"/>
          </w:tcPr>
          <w:p w14:paraId="56F3746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27.6</w:t>
            </w:r>
          </w:p>
        </w:tc>
        <w:tc>
          <w:tcPr>
            <w:tcW w:w="291" w:type="dxa"/>
            <w:tcBorders>
              <w:top w:val="nil"/>
              <w:left w:val="nil"/>
              <w:bottom w:val="nil"/>
              <w:right w:val="nil"/>
            </w:tcBorders>
            <w:vAlign w:val="center"/>
          </w:tcPr>
          <w:p w14:paraId="54C5ABAC"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3E57C2E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1.25 (1.06-1.48)</w:t>
            </w:r>
          </w:p>
        </w:tc>
        <w:tc>
          <w:tcPr>
            <w:tcW w:w="1161" w:type="dxa"/>
            <w:tcBorders>
              <w:top w:val="nil"/>
              <w:left w:val="nil"/>
              <w:bottom w:val="nil"/>
              <w:right w:val="nil"/>
            </w:tcBorders>
            <w:shd w:val="clear" w:color="auto" w:fill="auto"/>
            <w:noWrap/>
            <w:vAlign w:val="center"/>
          </w:tcPr>
          <w:p w14:paraId="47DD9E9E" w14:textId="1DD3A2C2"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0.008</w:t>
            </w:r>
          </w:p>
        </w:tc>
        <w:tc>
          <w:tcPr>
            <w:tcW w:w="1538" w:type="dxa"/>
            <w:tcBorders>
              <w:top w:val="nil"/>
              <w:left w:val="nil"/>
              <w:bottom w:val="nil"/>
              <w:right w:val="nil"/>
            </w:tcBorders>
            <w:shd w:val="clear" w:color="auto" w:fill="auto"/>
            <w:noWrap/>
            <w:vAlign w:val="center"/>
          </w:tcPr>
          <w:p w14:paraId="1C1AE6C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0.99 (0.73-1.35)</w:t>
            </w:r>
          </w:p>
        </w:tc>
        <w:tc>
          <w:tcPr>
            <w:tcW w:w="1140" w:type="dxa"/>
            <w:tcBorders>
              <w:top w:val="nil"/>
              <w:left w:val="nil"/>
              <w:bottom w:val="nil"/>
            </w:tcBorders>
            <w:vAlign w:val="center"/>
          </w:tcPr>
          <w:p w14:paraId="4F14D9F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0.945</w:t>
            </w:r>
          </w:p>
        </w:tc>
      </w:tr>
      <w:tr w:rsidR="00886FD8" w:rsidRPr="00DD1AB5" w14:paraId="148F3599" w14:textId="77777777" w:rsidTr="00E17DFA">
        <w:trPr>
          <w:trHeight w:val="299"/>
        </w:trPr>
        <w:tc>
          <w:tcPr>
            <w:tcW w:w="3117" w:type="dxa"/>
            <w:tcBorders>
              <w:top w:val="nil"/>
              <w:bottom w:val="nil"/>
              <w:right w:val="nil"/>
            </w:tcBorders>
            <w:shd w:val="clear" w:color="auto" w:fill="auto"/>
            <w:noWrap/>
            <w:vAlign w:val="center"/>
            <w:hideMark/>
          </w:tcPr>
          <w:p w14:paraId="35AF945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Respiratory track bleeding</w:t>
            </w:r>
          </w:p>
        </w:tc>
        <w:tc>
          <w:tcPr>
            <w:tcW w:w="1366" w:type="dxa"/>
            <w:tcBorders>
              <w:top w:val="nil"/>
              <w:left w:val="nil"/>
              <w:bottom w:val="nil"/>
              <w:right w:val="nil"/>
            </w:tcBorders>
            <w:vAlign w:val="center"/>
          </w:tcPr>
          <w:p w14:paraId="2BDB2EE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21.4</w:t>
            </w:r>
          </w:p>
        </w:tc>
        <w:tc>
          <w:tcPr>
            <w:tcW w:w="1367" w:type="dxa"/>
            <w:tcBorders>
              <w:top w:val="nil"/>
              <w:left w:val="nil"/>
              <w:bottom w:val="nil"/>
              <w:right w:val="nil"/>
            </w:tcBorders>
            <w:vAlign w:val="center"/>
          </w:tcPr>
          <w:p w14:paraId="12A3A84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45.1</w:t>
            </w:r>
          </w:p>
        </w:tc>
        <w:tc>
          <w:tcPr>
            <w:tcW w:w="1367" w:type="dxa"/>
            <w:tcBorders>
              <w:top w:val="nil"/>
              <w:left w:val="nil"/>
              <w:bottom w:val="nil"/>
              <w:right w:val="nil"/>
            </w:tcBorders>
            <w:vAlign w:val="center"/>
          </w:tcPr>
          <w:p w14:paraId="2B7B09B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35.7</w:t>
            </w:r>
          </w:p>
        </w:tc>
        <w:tc>
          <w:tcPr>
            <w:tcW w:w="291" w:type="dxa"/>
            <w:tcBorders>
              <w:top w:val="nil"/>
              <w:left w:val="nil"/>
              <w:bottom w:val="nil"/>
              <w:right w:val="nil"/>
            </w:tcBorders>
            <w:vAlign w:val="center"/>
          </w:tcPr>
          <w:p w14:paraId="2A2FFF6E"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0E66EBE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2.19 (1.86-2.58)</w:t>
            </w:r>
          </w:p>
        </w:tc>
        <w:tc>
          <w:tcPr>
            <w:tcW w:w="1161" w:type="dxa"/>
            <w:tcBorders>
              <w:top w:val="nil"/>
              <w:left w:val="nil"/>
              <w:bottom w:val="nil"/>
              <w:right w:val="nil"/>
            </w:tcBorders>
            <w:shd w:val="clear" w:color="auto" w:fill="auto"/>
            <w:noWrap/>
            <w:vAlign w:val="center"/>
          </w:tcPr>
          <w:p w14:paraId="1D75386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&lt;.0001</w:t>
            </w:r>
          </w:p>
        </w:tc>
        <w:tc>
          <w:tcPr>
            <w:tcW w:w="1538" w:type="dxa"/>
            <w:tcBorders>
              <w:top w:val="nil"/>
              <w:left w:val="nil"/>
              <w:bottom w:val="nil"/>
              <w:right w:val="nil"/>
            </w:tcBorders>
            <w:shd w:val="clear" w:color="auto" w:fill="auto"/>
            <w:noWrap/>
            <w:vAlign w:val="center"/>
          </w:tcPr>
          <w:p w14:paraId="350119A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1.64 (1.23-2.18)</w:t>
            </w:r>
          </w:p>
        </w:tc>
        <w:tc>
          <w:tcPr>
            <w:tcW w:w="1140" w:type="dxa"/>
            <w:tcBorders>
              <w:top w:val="nil"/>
              <w:left w:val="nil"/>
              <w:bottom w:val="nil"/>
            </w:tcBorders>
            <w:vAlign w:val="center"/>
          </w:tcPr>
          <w:p w14:paraId="06415CB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0.001</w:t>
            </w:r>
          </w:p>
        </w:tc>
      </w:tr>
      <w:tr w:rsidR="00886FD8" w:rsidRPr="00DD1AB5" w14:paraId="0487673C" w14:textId="77777777" w:rsidTr="00E17DFA">
        <w:trPr>
          <w:trHeight w:val="299"/>
        </w:trPr>
        <w:tc>
          <w:tcPr>
            <w:tcW w:w="3117" w:type="dxa"/>
            <w:tcBorders>
              <w:top w:val="nil"/>
              <w:bottom w:val="nil"/>
              <w:right w:val="nil"/>
            </w:tcBorders>
            <w:shd w:val="clear" w:color="auto" w:fill="auto"/>
            <w:noWrap/>
            <w:vAlign w:val="center"/>
            <w:hideMark/>
          </w:tcPr>
          <w:p w14:paraId="5507E2E2"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Urogenital bleeding</w:t>
            </w:r>
          </w:p>
        </w:tc>
        <w:tc>
          <w:tcPr>
            <w:tcW w:w="1366" w:type="dxa"/>
            <w:tcBorders>
              <w:top w:val="nil"/>
              <w:left w:val="nil"/>
              <w:bottom w:val="nil"/>
              <w:right w:val="nil"/>
            </w:tcBorders>
            <w:vAlign w:val="center"/>
          </w:tcPr>
          <w:p w14:paraId="2A97C9B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17.3</w:t>
            </w:r>
          </w:p>
        </w:tc>
        <w:tc>
          <w:tcPr>
            <w:tcW w:w="1367" w:type="dxa"/>
            <w:tcBorders>
              <w:top w:val="nil"/>
              <w:left w:val="nil"/>
              <w:bottom w:val="nil"/>
              <w:right w:val="nil"/>
            </w:tcBorders>
            <w:vAlign w:val="center"/>
          </w:tcPr>
          <w:p w14:paraId="1C21AA7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17.4</w:t>
            </w:r>
          </w:p>
        </w:tc>
        <w:tc>
          <w:tcPr>
            <w:tcW w:w="1367" w:type="dxa"/>
            <w:tcBorders>
              <w:top w:val="nil"/>
              <w:left w:val="nil"/>
              <w:bottom w:val="nil"/>
              <w:right w:val="nil"/>
            </w:tcBorders>
            <w:vAlign w:val="center"/>
          </w:tcPr>
          <w:p w14:paraId="5294D01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12.3</w:t>
            </w:r>
          </w:p>
        </w:tc>
        <w:tc>
          <w:tcPr>
            <w:tcW w:w="291" w:type="dxa"/>
            <w:tcBorders>
              <w:top w:val="nil"/>
              <w:left w:val="nil"/>
              <w:bottom w:val="nil"/>
              <w:right w:val="nil"/>
            </w:tcBorders>
            <w:vAlign w:val="center"/>
          </w:tcPr>
          <w:p w14:paraId="32012701"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14220D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1.03 (0.82-1.29)</w:t>
            </w:r>
          </w:p>
        </w:tc>
        <w:tc>
          <w:tcPr>
            <w:tcW w:w="1161" w:type="dxa"/>
            <w:tcBorders>
              <w:top w:val="nil"/>
              <w:left w:val="nil"/>
              <w:bottom w:val="nil"/>
              <w:right w:val="nil"/>
            </w:tcBorders>
            <w:shd w:val="clear" w:color="auto" w:fill="auto"/>
            <w:noWrap/>
            <w:vAlign w:val="center"/>
          </w:tcPr>
          <w:p w14:paraId="10F38D6A" w14:textId="5B17A45F"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0.807</w:t>
            </w:r>
          </w:p>
        </w:tc>
        <w:tc>
          <w:tcPr>
            <w:tcW w:w="1538" w:type="dxa"/>
            <w:tcBorders>
              <w:top w:val="nil"/>
              <w:left w:val="nil"/>
              <w:bottom w:val="nil"/>
              <w:right w:val="nil"/>
            </w:tcBorders>
            <w:shd w:val="clear" w:color="auto" w:fill="auto"/>
            <w:noWrap/>
            <w:vAlign w:val="center"/>
          </w:tcPr>
          <w:p w14:paraId="6A84C7C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0.80 (0.51-1.24)</w:t>
            </w:r>
          </w:p>
        </w:tc>
        <w:tc>
          <w:tcPr>
            <w:tcW w:w="1140" w:type="dxa"/>
            <w:tcBorders>
              <w:top w:val="nil"/>
              <w:left w:val="nil"/>
              <w:bottom w:val="nil"/>
            </w:tcBorders>
            <w:vAlign w:val="center"/>
          </w:tcPr>
          <w:p w14:paraId="02F177A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0.312</w:t>
            </w:r>
          </w:p>
        </w:tc>
      </w:tr>
      <w:tr w:rsidR="00886FD8" w:rsidRPr="00DD1AB5" w14:paraId="57A8F4A2" w14:textId="77777777" w:rsidTr="00E17DFA">
        <w:trPr>
          <w:trHeight w:val="299"/>
        </w:trPr>
        <w:tc>
          <w:tcPr>
            <w:tcW w:w="3117" w:type="dxa"/>
            <w:tcBorders>
              <w:top w:val="nil"/>
              <w:bottom w:val="nil"/>
              <w:right w:val="nil"/>
            </w:tcBorders>
            <w:shd w:val="clear" w:color="auto" w:fill="auto"/>
            <w:noWrap/>
            <w:vAlign w:val="center"/>
            <w:hideMark/>
          </w:tcPr>
          <w:p w14:paraId="5990130F"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Unspecified bleeding</w:t>
            </w:r>
          </w:p>
        </w:tc>
        <w:tc>
          <w:tcPr>
            <w:tcW w:w="1366" w:type="dxa"/>
            <w:tcBorders>
              <w:top w:val="nil"/>
              <w:left w:val="nil"/>
              <w:bottom w:val="nil"/>
              <w:right w:val="nil"/>
            </w:tcBorders>
            <w:vAlign w:val="center"/>
          </w:tcPr>
          <w:p w14:paraId="0738020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24.9</w:t>
            </w:r>
          </w:p>
        </w:tc>
        <w:tc>
          <w:tcPr>
            <w:tcW w:w="1367" w:type="dxa"/>
            <w:tcBorders>
              <w:top w:val="nil"/>
              <w:left w:val="nil"/>
              <w:bottom w:val="nil"/>
              <w:right w:val="nil"/>
            </w:tcBorders>
            <w:vAlign w:val="center"/>
          </w:tcPr>
          <w:p w14:paraId="0AB1A99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19.8</w:t>
            </w:r>
          </w:p>
        </w:tc>
        <w:tc>
          <w:tcPr>
            <w:tcW w:w="1367" w:type="dxa"/>
            <w:tcBorders>
              <w:top w:val="nil"/>
              <w:left w:val="nil"/>
              <w:bottom w:val="nil"/>
              <w:right w:val="nil"/>
            </w:tcBorders>
            <w:vAlign w:val="center"/>
          </w:tcPr>
          <w:p w14:paraId="5CC30B4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10.8</w:t>
            </w:r>
          </w:p>
        </w:tc>
        <w:tc>
          <w:tcPr>
            <w:tcW w:w="291" w:type="dxa"/>
            <w:tcBorders>
              <w:top w:val="nil"/>
              <w:left w:val="nil"/>
              <w:bottom w:val="nil"/>
              <w:right w:val="nil"/>
            </w:tcBorders>
            <w:vAlign w:val="center"/>
          </w:tcPr>
          <w:p w14:paraId="41944FFA"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1CCF19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1.06 (0.87-1.29)</w:t>
            </w:r>
          </w:p>
        </w:tc>
        <w:tc>
          <w:tcPr>
            <w:tcW w:w="1161" w:type="dxa"/>
            <w:tcBorders>
              <w:top w:val="nil"/>
              <w:left w:val="nil"/>
              <w:bottom w:val="nil"/>
              <w:right w:val="nil"/>
            </w:tcBorders>
            <w:shd w:val="clear" w:color="auto" w:fill="auto"/>
            <w:noWrap/>
            <w:vAlign w:val="center"/>
          </w:tcPr>
          <w:p w14:paraId="5E5D7B3B" w14:textId="3509BDAF"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0.599</w:t>
            </w:r>
          </w:p>
        </w:tc>
        <w:tc>
          <w:tcPr>
            <w:tcW w:w="1538" w:type="dxa"/>
            <w:tcBorders>
              <w:top w:val="nil"/>
              <w:left w:val="nil"/>
              <w:bottom w:val="nil"/>
              <w:right w:val="nil"/>
            </w:tcBorders>
            <w:shd w:val="clear" w:color="auto" w:fill="auto"/>
            <w:noWrap/>
            <w:vAlign w:val="center"/>
          </w:tcPr>
          <w:p w14:paraId="434D81F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0.56 (0.35-0.89)</w:t>
            </w:r>
          </w:p>
        </w:tc>
        <w:tc>
          <w:tcPr>
            <w:tcW w:w="1140" w:type="dxa"/>
            <w:tcBorders>
              <w:top w:val="nil"/>
              <w:left w:val="nil"/>
              <w:bottom w:val="nil"/>
            </w:tcBorders>
            <w:vAlign w:val="center"/>
          </w:tcPr>
          <w:p w14:paraId="0F80B4E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0.014</w:t>
            </w:r>
          </w:p>
        </w:tc>
      </w:tr>
      <w:tr w:rsidR="00886FD8" w:rsidRPr="00DD1AB5" w14:paraId="61AC445A" w14:textId="77777777" w:rsidTr="00E17DFA">
        <w:trPr>
          <w:trHeight w:val="299"/>
        </w:trPr>
        <w:tc>
          <w:tcPr>
            <w:tcW w:w="3117" w:type="dxa"/>
            <w:tcBorders>
              <w:top w:val="nil"/>
              <w:bottom w:val="nil"/>
              <w:right w:val="nil"/>
            </w:tcBorders>
            <w:shd w:val="clear" w:color="auto" w:fill="auto"/>
            <w:noWrap/>
            <w:vAlign w:val="center"/>
            <w:hideMark/>
          </w:tcPr>
          <w:p w14:paraId="07BDC837"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Bleeding with admission</w:t>
            </w:r>
          </w:p>
        </w:tc>
        <w:tc>
          <w:tcPr>
            <w:tcW w:w="1366" w:type="dxa"/>
            <w:tcBorders>
              <w:top w:val="nil"/>
              <w:left w:val="nil"/>
              <w:bottom w:val="nil"/>
              <w:right w:val="nil"/>
            </w:tcBorders>
            <w:vAlign w:val="center"/>
          </w:tcPr>
          <w:p w14:paraId="16B6A5E6"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22.8</w:t>
            </w:r>
          </w:p>
        </w:tc>
        <w:tc>
          <w:tcPr>
            <w:tcW w:w="1367" w:type="dxa"/>
            <w:tcBorders>
              <w:top w:val="nil"/>
              <w:left w:val="nil"/>
              <w:bottom w:val="nil"/>
              <w:right w:val="nil"/>
            </w:tcBorders>
            <w:vAlign w:val="center"/>
          </w:tcPr>
          <w:p w14:paraId="780719B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29.0</w:t>
            </w:r>
          </w:p>
        </w:tc>
        <w:tc>
          <w:tcPr>
            <w:tcW w:w="1367" w:type="dxa"/>
            <w:tcBorders>
              <w:top w:val="nil"/>
              <w:left w:val="nil"/>
              <w:bottom w:val="nil"/>
              <w:right w:val="nil"/>
            </w:tcBorders>
            <w:vAlign w:val="center"/>
          </w:tcPr>
          <w:p w14:paraId="43721496"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20.1</w:t>
            </w:r>
          </w:p>
        </w:tc>
        <w:tc>
          <w:tcPr>
            <w:tcW w:w="291" w:type="dxa"/>
            <w:tcBorders>
              <w:top w:val="nil"/>
              <w:left w:val="nil"/>
              <w:bottom w:val="nil"/>
              <w:right w:val="nil"/>
            </w:tcBorders>
            <w:vAlign w:val="center"/>
          </w:tcPr>
          <w:p w14:paraId="0A8CA49F"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50943157"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1.54 (1.28-1.85)</w:t>
            </w:r>
          </w:p>
        </w:tc>
        <w:tc>
          <w:tcPr>
            <w:tcW w:w="1161" w:type="dxa"/>
            <w:tcBorders>
              <w:top w:val="nil"/>
              <w:left w:val="nil"/>
              <w:bottom w:val="nil"/>
              <w:right w:val="nil"/>
            </w:tcBorders>
            <w:shd w:val="clear" w:color="auto" w:fill="auto"/>
            <w:noWrap/>
          </w:tcPr>
          <w:p w14:paraId="6035BEA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08E0FE8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0.97 (0.67-1.39)</w:t>
            </w:r>
          </w:p>
        </w:tc>
        <w:tc>
          <w:tcPr>
            <w:tcW w:w="1140" w:type="dxa"/>
            <w:tcBorders>
              <w:top w:val="nil"/>
              <w:left w:val="nil"/>
              <w:bottom w:val="nil"/>
            </w:tcBorders>
            <w:vAlign w:val="center"/>
          </w:tcPr>
          <w:p w14:paraId="3A90D79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0.848</w:t>
            </w:r>
          </w:p>
        </w:tc>
      </w:tr>
      <w:tr w:rsidR="00886FD8" w:rsidRPr="00DD1AB5" w14:paraId="55A067BE" w14:textId="77777777" w:rsidTr="00E17DFA">
        <w:trPr>
          <w:trHeight w:val="299"/>
        </w:trPr>
        <w:tc>
          <w:tcPr>
            <w:tcW w:w="3117" w:type="dxa"/>
            <w:tcBorders>
              <w:top w:val="nil"/>
              <w:bottom w:val="nil"/>
              <w:right w:val="nil"/>
            </w:tcBorders>
            <w:shd w:val="clear" w:color="auto" w:fill="auto"/>
            <w:noWrap/>
            <w:vAlign w:val="center"/>
            <w:hideMark/>
          </w:tcPr>
          <w:p w14:paraId="28C711E1"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Bleeding with transfusion</w:t>
            </w:r>
          </w:p>
        </w:tc>
        <w:tc>
          <w:tcPr>
            <w:tcW w:w="1366" w:type="dxa"/>
            <w:tcBorders>
              <w:top w:val="nil"/>
              <w:left w:val="nil"/>
              <w:bottom w:val="nil"/>
              <w:right w:val="nil"/>
            </w:tcBorders>
            <w:vAlign w:val="center"/>
          </w:tcPr>
          <w:p w14:paraId="7805AEC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10.7</w:t>
            </w:r>
          </w:p>
        </w:tc>
        <w:tc>
          <w:tcPr>
            <w:tcW w:w="1367" w:type="dxa"/>
            <w:tcBorders>
              <w:top w:val="nil"/>
              <w:left w:val="nil"/>
              <w:bottom w:val="nil"/>
              <w:right w:val="nil"/>
            </w:tcBorders>
            <w:vAlign w:val="center"/>
          </w:tcPr>
          <w:p w14:paraId="0D0E80B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15.6</w:t>
            </w:r>
          </w:p>
        </w:tc>
        <w:tc>
          <w:tcPr>
            <w:tcW w:w="1367" w:type="dxa"/>
            <w:tcBorders>
              <w:top w:val="nil"/>
              <w:left w:val="nil"/>
              <w:bottom w:val="nil"/>
              <w:right w:val="nil"/>
            </w:tcBorders>
            <w:vAlign w:val="center"/>
          </w:tcPr>
          <w:p w14:paraId="006D2C3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8.8</w:t>
            </w:r>
          </w:p>
        </w:tc>
        <w:tc>
          <w:tcPr>
            <w:tcW w:w="291" w:type="dxa"/>
            <w:tcBorders>
              <w:top w:val="nil"/>
              <w:left w:val="nil"/>
              <w:bottom w:val="nil"/>
              <w:right w:val="nil"/>
            </w:tcBorders>
            <w:vAlign w:val="center"/>
          </w:tcPr>
          <w:p w14:paraId="77465993"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0E7588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1.90 (1.48-2.45)</w:t>
            </w:r>
          </w:p>
        </w:tc>
        <w:tc>
          <w:tcPr>
            <w:tcW w:w="1161" w:type="dxa"/>
            <w:tcBorders>
              <w:top w:val="nil"/>
              <w:left w:val="nil"/>
              <w:bottom w:val="nil"/>
              <w:right w:val="nil"/>
            </w:tcBorders>
            <w:shd w:val="clear" w:color="auto" w:fill="auto"/>
            <w:noWrap/>
          </w:tcPr>
          <w:p w14:paraId="263D4A9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1862E76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0.94 (0.54-1.65)</w:t>
            </w:r>
          </w:p>
        </w:tc>
        <w:tc>
          <w:tcPr>
            <w:tcW w:w="1140" w:type="dxa"/>
            <w:tcBorders>
              <w:top w:val="nil"/>
              <w:left w:val="nil"/>
              <w:bottom w:val="nil"/>
            </w:tcBorders>
            <w:vAlign w:val="center"/>
          </w:tcPr>
          <w:p w14:paraId="255554B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0.830</w:t>
            </w:r>
          </w:p>
        </w:tc>
      </w:tr>
      <w:tr w:rsidR="00886FD8" w:rsidRPr="00DD1AB5" w14:paraId="03C796C1" w14:textId="77777777" w:rsidTr="00E17DFA">
        <w:trPr>
          <w:trHeight w:val="299"/>
        </w:trPr>
        <w:tc>
          <w:tcPr>
            <w:tcW w:w="3117" w:type="dxa"/>
            <w:tcBorders>
              <w:top w:val="nil"/>
              <w:bottom w:val="nil"/>
              <w:right w:val="nil"/>
            </w:tcBorders>
            <w:shd w:val="clear" w:color="auto" w:fill="auto"/>
            <w:vAlign w:val="center"/>
          </w:tcPr>
          <w:p w14:paraId="05B8CDC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 xml:space="preserve">Bleeding with transfusion </w:t>
            </w:r>
            <w:r w:rsidRPr="00DD1AB5">
              <w:rPr>
                <w:rFonts w:ascii="Times New Roman" w:eastAsia="Malgun Gothic" w:hAnsi="Times New Roman" w:cs="Times New Roman" w:hint="eastAsia"/>
                <w:iCs/>
                <w:sz w:val="20"/>
                <w:szCs w:val="20"/>
              </w:rPr>
              <w:t>≥</w:t>
            </w:r>
            <w:r w:rsidRPr="00DD1AB5">
              <w:rPr>
                <w:rFonts w:ascii="Times New Roman" w:eastAsia="Malgun Gothic" w:hAnsi="Times New Roman" w:cs="Times New Roman"/>
                <w:iCs/>
                <w:sz w:val="20"/>
                <w:szCs w:val="20"/>
              </w:rPr>
              <w:t xml:space="preserve"> 2 packs</w:t>
            </w:r>
          </w:p>
        </w:tc>
        <w:tc>
          <w:tcPr>
            <w:tcW w:w="1366" w:type="dxa"/>
            <w:tcBorders>
              <w:top w:val="nil"/>
              <w:left w:val="nil"/>
              <w:bottom w:val="nil"/>
              <w:right w:val="nil"/>
            </w:tcBorders>
            <w:vAlign w:val="center"/>
          </w:tcPr>
          <w:p w14:paraId="1DB9FD8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4.1</w:t>
            </w:r>
          </w:p>
        </w:tc>
        <w:tc>
          <w:tcPr>
            <w:tcW w:w="1367" w:type="dxa"/>
            <w:tcBorders>
              <w:top w:val="nil"/>
              <w:left w:val="nil"/>
              <w:bottom w:val="nil"/>
              <w:right w:val="nil"/>
            </w:tcBorders>
            <w:vAlign w:val="center"/>
          </w:tcPr>
          <w:p w14:paraId="0340793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6.0</w:t>
            </w:r>
          </w:p>
        </w:tc>
        <w:tc>
          <w:tcPr>
            <w:tcW w:w="1367" w:type="dxa"/>
            <w:tcBorders>
              <w:top w:val="nil"/>
              <w:left w:val="nil"/>
              <w:bottom w:val="nil"/>
              <w:right w:val="nil"/>
            </w:tcBorders>
            <w:vAlign w:val="center"/>
          </w:tcPr>
          <w:p w14:paraId="5B7703E7"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5.4</w:t>
            </w:r>
          </w:p>
        </w:tc>
        <w:tc>
          <w:tcPr>
            <w:tcW w:w="291" w:type="dxa"/>
            <w:tcBorders>
              <w:top w:val="nil"/>
              <w:left w:val="nil"/>
              <w:bottom w:val="nil"/>
              <w:right w:val="nil"/>
            </w:tcBorders>
            <w:vAlign w:val="center"/>
          </w:tcPr>
          <w:p w14:paraId="7FDD9559"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2B785C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1.95 (1.30-2.94)</w:t>
            </w:r>
          </w:p>
        </w:tc>
        <w:tc>
          <w:tcPr>
            <w:tcW w:w="1161" w:type="dxa"/>
            <w:tcBorders>
              <w:top w:val="nil"/>
              <w:left w:val="nil"/>
              <w:bottom w:val="nil"/>
              <w:right w:val="nil"/>
            </w:tcBorders>
            <w:shd w:val="clear" w:color="auto" w:fill="auto"/>
            <w:noWrap/>
            <w:vAlign w:val="center"/>
          </w:tcPr>
          <w:p w14:paraId="0593BBF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0.001</w:t>
            </w:r>
          </w:p>
        </w:tc>
        <w:tc>
          <w:tcPr>
            <w:tcW w:w="1538" w:type="dxa"/>
            <w:tcBorders>
              <w:top w:val="nil"/>
              <w:left w:val="nil"/>
              <w:bottom w:val="nil"/>
              <w:right w:val="nil"/>
            </w:tcBorders>
            <w:shd w:val="clear" w:color="auto" w:fill="auto"/>
            <w:noWrap/>
            <w:vAlign w:val="center"/>
          </w:tcPr>
          <w:p w14:paraId="0F9E039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1.62 (.79-3.33)</w:t>
            </w:r>
          </w:p>
        </w:tc>
        <w:tc>
          <w:tcPr>
            <w:tcW w:w="1140" w:type="dxa"/>
            <w:tcBorders>
              <w:top w:val="nil"/>
              <w:left w:val="nil"/>
              <w:bottom w:val="nil"/>
            </w:tcBorders>
            <w:vAlign w:val="center"/>
          </w:tcPr>
          <w:p w14:paraId="3BFD6990"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0.190</w:t>
            </w:r>
          </w:p>
        </w:tc>
      </w:tr>
      <w:tr w:rsidR="00886FD8" w:rsidRPr="00DD1AB5" w14:paraId="7741AB54" w14:textId="77777777" w:rsidTr="00E17DFA">
        <w:trPr>
          <w:trHeight w:val="299"/>
        </w:trPr>
        <w:tc>
          <w:tcPr>
            <w:tcW w:w="3117" w:type="dxa"/>
            <w:tcBorders>
              <w:top w:val="nil"/>
              <w:bottom w:val="nil"/>
              <w:right w:val="nil"/>
            </w:tcBorders>
            <w:shd w:val="clear" w:color="auto" w:fill="auto"/>
            <w:vAlign w:val="center"/>
          </w:tcPr>
          <w:p w14:paraId="1AEF0AA2"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MACCE</w:t>
            </w:r>
          </w:p>
        </w:tc>
        <w:tc>
          <w:tcPr>
            <w:tcW w:w="1366" w:type="dxa"/>
            <w:tcBorders>
              <w:top w:val="nil"/>
              <w:left w:val="nil"/>
              <w:bottom w:val="nil"/>
              <w:right w:val="nil"/>
            </w:tcBorders>
          </w:tcPr>
          <w:p w14:paraId="5F77BC3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144.2</w:t>
            </w:r>
          </w:p>
        </w:tc>
        <w:tc>
          <w:tcPr>
            <w:tcW w:w="1367" w:type="dxa"/>
            <w:tcBorders>
              <w:top w:val="nil"/>
              <w:left w:val="nil"/>
              <w:bottom w:val="nil"/>
              <w:right w:val="nil"/>
            </w:tcBorders>
          </w:tcPr>
          <w:p w14:paraId="0F7D9D1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145.4</w:t>
            </w:r>
          </w:p>
        </w:tc>
        <w:tc>
          <w:tcPr>
            <w:tcW w:w="1367" w:type="dxa"/>
            <w:tcBorders>
              <w:top w:val="nil"/>
              <w:left w:val="nil"/>
              <w:bottom w:val="nil"/>
              <w:right w:val="nil"/>
            </w:tcBorders>
          </w:tcPr>
          <w:p w14:paraId="6100843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139.3</w:t>
            </w:r>
          </w:p>
        </w:tc>
        <w:tc>
          <w:tcPr>
            <w:tcW w:w="291" w:type="dxa"/>
            <w:tcBorders>
              <w:top w:val="nil"/>
              <w:left w:val="nil"/>
              <w:bottom w:val="nil"/>
              <w:right w:val="nil"/>
            </w:tcBorders>
            <w:vAlign w:val="center"/>
          </w:tcPr>
          <w:p w14:paraId="6BDE5F9E"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D071E7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1.10 (1.02-1.19)</w:t>
            </w:r>
          </w:p>
        </w:tc>
        <w:tc>
          <w:tcPr>
            <w:tcW w:w="1161" w:type="dxa"/>
            <w:tcBorders>
              <w:top w:val="nil"/>
              <w:left w:val="nil"/>
              <w:bottom w:val="nil"/>
              <w:right w:val="nil"/>
            </w:tcBorders>
            <w:shd w:val="clear" w:color="auto" w:fill="auto"/>
            <w:noWrap/>
            <w:vAlign w:val="center"/>
          </w:tcPr>
          <w:p w14:paraId="2528B4FE" w14:textId="51BEAF00"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0.019</w:t>
            </w:r>
          </w:p>
        </w:tc>
        <w:tc>
          <w:tcPr>
            <w:tcW w:w="1538" w:type="dxa"/>
            <w:tcBorders>
              <w:top w:val="nil"/>
              <w:left w:val="nil"/>
              <w:bottom w:val="nil"/>
              <w:right w:val="nil"/>
            </w:tcBorders>
            <w:shd w:val="clear" w:color="auto" w:fill="auto"/>
            <w:noWrap/>
            <w:vAlign w:val="center"/>
          </w:tcPr>
          <w:p w14:paraId="25B42E1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0.96 (0.83-1.10)</w:t>
            </w:r>
          </w:p>
        </w:tc>
        <w:tc>
          <w:tcPr>
            <w:tcW w:w="1140" w:type="dxa"/>
            <w:tcBorders>
              <w:top w:val="nil"/>
              <w:left w:val="nil"/>
              <w:bottom w:val="nil"/>
            </w:tcBorders>
            <w:vAlign w:val="center"/>
          </w:tcPr>
          <w:p w14:paraId="0C5A176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0.532</w:t>
            </w:r>
          </w:p>
        </w:tc>
      </w:tr>
      <w:tr w:rsidR="00886FD8" w:rsidRPr="00DD1AB5" w14:paraId="10D7EA45" w14:textId="77777777" w:rsidTr="00E17DFA">
        <w:trPr>
          <w:trHeight w:val="299"/>
        </w:trPr>
        <w:tc>
          <w:tcPr>
            <w:tcW w:w="3117" w:type="dxa"/>
            <w:tcBorders>
              <w:top w:val="nil"/>
              <w:bottom w:val="nil"/>
              <w:right w:val="nil"/>
            </w:tcBorders>
            <w:shd w:val="clear" w:color="auto" w:fill="auto"/>
            <w:noWrap/>
            <w:vAlign w:val="center"/>
            <w:hideMark/>
          </w:tcPr>
          <w:p w14:paraId="2D56A396"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All-cause death</w:t>
            </w:r>
          </w:p>
        </w:tc>
        <w:tc>
          <w:tcPr>
            <w:tcW w:w="1366" w:type="dxa"/>
            <w:tcBorders>
              <w:top w:val="nil"/>
              <w:left w:val="nil"/>
              <w:bottom w:val="nil"/>
              <w:right w:val="nil"/>
            </w:tcBorders>
            <w:vAlign w:val="center"/>
          </w:tcPr>
          <w:p w14:paraId="6FCE84E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4.8</w:t>
            </w:r>
          </w:p>
        </w:tc>
        <w:tc>
          <w:tcPr>
            <w:tcW w:w="1367" w:type="dxa"/>
            <w:tcBorders>
              <w:top w:val="nil"/>
              <w:left w:val="nil"/>
              <w:bottom w:val="nil"/>
              <w:right w:val="nil"/>
            </w:tcBorders>
            <w:vAlign w:val="center"/>
          </w:tcPr>
          <w:p w14:paraId="60CCD8A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2.4</w:t>
            </w:r>
          </w:p>
        </w:tc>
        <w:tc>
          <w:tcPr>
            <w:tcW w:w="1367" w:type="dxa"/>
            <w:tcBorders>
              <w:top w:val="nil"/>
              <w:left w:val="nil"/>
              <w:bottom w:val="nil"/>
              <w:right w:val="nil"/>
            </w:tcBorders>
            <w:vAlign w:val="center"/>
          </w:tcPr>
          <w:p w14:paraId="2DA1210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w:t>
            </w:r>
          </w:p>
        </w:tc>
        <w:tc>
          <w:tcPr>
            <w:tcW w:w="291" w:type="dxa"/>
            <w:tcBorders>
              <w:top w:val="nil"/>
              <w:left w:val="nil"/>
              <w:bottom w:val="nil"/>
              <w:right w:val="nil"/>
            </w:tcBorders>
            <w:vAlign w:val="center"/>
          </w:tcPr>
          <w:p w14:paraId="197C6AD3"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551AE85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0.74 (0.44-1.27)</w:t>
            </w:r>
          </w:p>
        </w:tc>
        <w:tc>
          <w:tcPr>
            <w:tcW w:w="1161" w:type="dxa"/>
            <w:tcBorders>
              <w:top w:val="nil"/>
              <w:left w:val="nil"/>
              <w:bottom w:val="nil"/>
              <w:right w:val="nil"/>
            </w:tcBorders>
            <w:shd w:val="clear" w:color="auto" w:fill="auto"/>
            <w:noWrap/>
            <w:vAlign w:val="center"/>
          </w:tcPr>
          <w:p w14:paraId="0450E4BF" w14:textId="1B4C7755"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0.280</w:t>
            </w:r>
          </w:p>
        </w:tc>
        <w:tc>
          <w:tcPr>
            <w:tcW w:w="1538" w:type="dxa"/>
            <w:tcBorders>
              <w:top w:val="nil"/>
              <w:left w:val="nil"/>
              <w:bottom w:val="nil"/>
              <w:right w:val="nil"/>
            </w:tcBorders>
            <w:shd w:val="clear" w:color="auto" w:fill="auto"/>
            <w:noWrap/>
            <w:vAlign w:val="center"/>
          </w:tcPr>
          <w:p w14:paraId="2E64264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0.10 (0.01-1.28)</w:t>
            </w:r>
          </w:p>
        </w:tc>
        <w:tc>
          <w:tcPr>
            <w:tcW w:w="1140" w:type="dxa"/>
            <w:tcBorders>
              <w:top w:val="nil"/>
              <w:left w:val="nil"/>
              <w:bottom w:val="nil"/>
            </w:tcBorders>
            <w:vAlign w:val="center"/>
          </w:tcPr>
          <w:p w14:paraId="531CBEF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0.077</w:t>
            </w:r>
          </w:p>
        </w:tc>
      </w:tr>
      <w:tr w:rsidR="00886FD8" w:rsidRPr="00DD1AB5" w14:paraId="18B32F41" w14:textId="77777777" w:rsidTr="00E17DFA">
        <w:trPr>
          <w:trHeight w:val="299"/>
        </w:trPr>
        <w:tc>
          <w:tcPr>
            <w:tcW w:w="3117" w:type="dxa"/>
            <w:tcBorders>
              <w:top w:val="nil"/>
              <w:bottom w:val="nil"/>
              <w:right w:val="nil"/>
            </w:tcBorders>
            <w:shd w:val="clear" w:color="auto" w:fill="auto"/>
            <w:noWrap/>
            <w:vAlign w:val="center"/>
            <w:hideMark/>
          </w:tcPr>
          <w:p w14:paraId="4643244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Stroke</w:t>
            </w:r>
          </w:p>
        </w:tc>
        <w:tc>
          <w:tcPr>
            <w:tcW w:w="1366" w:type="dxa"/>
            <w:tcBorders>
              <w:top w:val="nil"/>
              <w:left w:val="nil"/>
              <w:bottom w:val="nil"/>
              <w:right w:val="nil"/>
            </w:tcBorders>
            <w:vAlign w:val="center"/>
          </w:tcPr>
          <w:p w14:paraId="18D4392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8.0</w:t>
            </w:r>
          </w:p>
        </w:tc>
        <w:tc>
          <w:tcPr>
            <w:tcW w:w="1367" w:type="dxa"/>
            <w:tcBorders>
              <w:top w:val="nil"/>
              <w:left w:val="nil"/>
              <w:bottom w:val="nil"/>
              <w:right w:val="nil"/>
            </w:tcBorders>
            <w:vAlign w:val="center"/>
          </w:tcPr>
          <w:p w14:paraId="20A2245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5.3</w:t>
            </w:r>
          </w:p>
        </w:tc>
        <w:tc>
          <w:tcPr>
            <w:tcW w:w="1367" w:type="dxa"/>
            <w:tcBorders>
              <w:top w:val="nil"/>
              <w:left w:val="nil"/>
              <w:bottom w:val="nil"/>
              <w:right w:val="nil"/>
            </w:tcBorders>
            <w:vAlign w:val="center"/>
          </w:tcPr>
          <w:p w14:paraId="0759629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4.9</w:t>
            </w:r>
          </w:p>
        </w:tc>
        <w:tc>
          <w:tcPr>
            <w:tcW w:w="291" w:type="dxa"/>
            <w:tcBorders>
              <w:top w:val="nil"/>
              <w:left w:val="nil"/>
              <w:bottom w:val="nil"/>
              <w:right w:val="nil"/>
            </w:tcBorders>
            <w:vAlign w:val="center"/>
          </w:tcPr>
          <w:p w14:paraId="0B282927"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1EBF7F0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0.94 (0.65-1.37)</w:t>
            </w:r>
          </w:p>
        </w:tc>
        <w:tc>
          <w:tcPr>
            <w:tcW w:w="1161" w:type="dxa"/>
            <w:tcBorders>
              <w:top w:val="nil"/>
              <w:left w:val="nil"/>
              <w:bottom w:val="nil"/>
              <w:right w:val="nil"/>
            </w:tcBorders>
            <w:shd w:val="clear" w:color="auto" w:fill="auto"/>
            <w:noWrap/>
            <w:vAlign w:val="center"/>
          </w:tcPr>
          <w:p w14:paraId="337922C9" w14:textId="5F8AB3AC"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0.748</w:t>
            </w:r>
          </w:p>
        </w:tc>
        <w:tc>
          <w:tcPr>
            <w:tcW w:w="1538" w:type="dxa"/>
            <w:tcBorders>
              <w:top w:val="nil"/>
              <w:left w:val="nil"/>
              <w:bottom w:val="nil"/>
              <w:right w:val="nil"/>
            </w:tcBorders>
            <w:shd w:val="clear" w:color="auto" w:fill="auto"/>
            <w:noWrap/>
            <w:vAlign w:val="center"/>
          </w:tcPr>
          <w:p w14:paraId="49383A6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0.70 (0.34-1.43)</w:t>
            </w:r>
          </w:p>
        </w:tc>
        <w:tc>
          <w:tcPr>
            <w:tcW w:w="1140" w:type="dxa"/>
            <w:tcBorders>
              <w:top w:val="nil"/>
              <w:left w:val="nil"/>
              <w:bottom w:val="nil"/>
            </w:tcBorders>
            <w:vAlign w:val="center"/>
          </w:tcPr>
          <w:p w14:paraId="0D267DC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0.322</w:t>
            </w:r>
          </w:p>
        </w:tc>
      </w:tr>
      <w:tr w:rsidR="00886FD8" w:rsidRPr="00DD1AB5" w14:paraId="340D39BD" w14:textId="77777777" w:rsidTr="00E17DFA">
        <w:trPr>
          <w:trHeight w:val="299"/>
        </w:trPr>
        <w:tc>
          <w:tcPr>
            <w:tcW w:w="3117" w:type="dxa"/>
            <w:tcBorders>
              <w:top w:val="nil"/>
              <w:bottom w:val="nil"/>
              <w:right w:val="nil"/>
            </w:tcBorders>
            <w:shd w:val="clear" w:color="auto" w:fill="auto"/>
            <w:noWrap/>
            <w:vAlign w:val="center"/>
            <w:hideMark/>
          </w:tcPr>
          <w:p w14:paraId="2D2897CC"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MI</w:t>
            </w:r>
          </w:p>
        </w:tc>
        <w:tc>
          <w:tcPr>
            <w:tcW w:w="1366" w:type="dxa"/>
            <w:tcBorders>
              <w:top w:val="nil"/>
              <w:left w:val="nil"/>
              <w:bottom w:val="nil"/>
              <w:right w:val="nil"/>
            </w:tcBorders>
            <w:vAlign w:val="center"/>
          </w:tcPr>
          <w:p w14:paraId="0954360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89.0</w:t>
            </w:r>
          </w:p>
        </w:tc>
        <w:tc>
          <w:tcPr>
            <w:tcW w:w="1367" w:type="dxa"/>
            <w:tcBorders>
              <w:top w:val="nil"/>
              <w:left w:val="nil"/>
              <w:bottom w:val="nil"/>
              <w:right w:val="nil"/>
            </w:tcBorders>
            <w:vAlign w:val="center"/>
          </w:tcPr>
          <w:p w14:paraId="7EA9072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89.8</w:t>
            </w:r>
          </w:p>
        </w:tc>
        <w:tc>
          <w:tcPr>
            <w:tcW w:w="1367" w:type="dxa"/>
            <w:tcBorders>
              <w:top w:val="nil"/>
              <w:left w:val="nil"/>
              <w:bottom w:val="nil"/>
              <w:right w:val="nil"/>
            </w:tcBorders>
            <w:vAlign w:val="center"/>
          </w:tcPr>
          <w:p w14:paraId="35852D6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90.0</w:t>
            </w:r>
          </w:p>
        </w:tc>
        <w:tc>
          <w:tcPr>
            <w:tcW w:w="291" w:type="dxa"/>
            <w:tcBorders>
              <w:top w:val="nil"/>
              <w:left w:val="nil"/>
              <w:bottom w:val="nil"/>
              <w:right w:val="nil"/>
            </w:tcBorders>
            <w:vAlign w:val="center"/>
          </w:tcPr>
          <w:p w14:paraId="512AA898"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C92BE8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1.12 (1.02-1.24)</w:t>
            </w:r>
          </w:p>
        </w:tc>
        <w:tc>
          <w:tcPr>
            <w:tcW w:w="1161" w:type="dxa"/>
            <w:tcBorders>
              <w:top w:val="nil"/>
              <w:left w:val="nil"/>
              <w:bottom w:val="nil"/>
              <w:right w:val="nil"/>
            </w:tcBorders>
            <w:shd w:val="clear" w:color="auto" w:fill="auto"/>
            <w:noWrap/>
            <w:vAlign w:val="center"/>
          </w:tcPr>
          <w:p w14:paraId="54A57101" w14:textId="671BA560"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0.024</w:t>
            </w:r>
          </w:p>
        </w:tc>
        <w:tc>
          <w:tcPr>
            <w:tcW w:w="1538" w:type="dxa"/>
            <w:tcBorders>
              <w:top w:val="nil"/>
              <w:left w:val="nil"/>
              <w:bottom w:val="nil"/>
              <w:right w:val="nil"/>
            </w:tcBorders>
            <w:shd w:val="clear" w:color="auto" w:fill="auto"/>
            <w:noWrap/>
            <w:vAlign w:val="center"/>
          </w:tcPr>
          <w:p w14:paraId="69ED135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1.01 (0.85-1.21)</w:t>
            </w:r>
          </w:p>
        </w:tc>
        <w:tc>
          <w:tcPr>
            <w:tcW w:w="1140" w:type="dxa"/>
            <w:tcBorders>
              <w:top w:val="nil"/>
              <w:left w:val="nil"/>
              <w:bottom w:val="nil"/>
            </w:tcBorders>
            <w:vAlign w:val="center"/>
          </w:tcPr>
          <w:p w14:paraId="470C0AF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0.888</w:t>
            </w:r>
          </w:p>
        </w:tc>
      </w:tr>
      <w:tr w:rsidR="00886FD8" w:rsidRPr="00DD1AB5" w14:paraId="3713D6EB" w14:textId="77777777" w:rsidTr="00E17DFA">
        <w:trPr>
          <w:trHeight w:val="299"/>
        </w:trPr>
        <w:tc>
          <w:tcPr>
            <w:tcW w:w="3117" w:type="dxa"/>
            <w:tcBorders>
              <w:top w:val="nil"/>
              <w:bottom w:val="nil"/>
              <w:right w:val="nil"/>
            </w:tcBorders>
            <w:shd w:val="clear" w:color="auto" w:fill="auto"/>
            <w:noWrap/>
            <w:vAlign w:val="center"/>
            <w:hideMark/>
          </w:tcPr>
          <w:p w14:paraId="7A6CCE3D"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Revascularization</w:t>
            </w:r>
          </w:p>
        </w:tc>
        <w:tc>
          <w:tcPr>
            <w:tcW w:w="1366" w:type="dxa"/>
            <w:tcBorders>
              <w:top w:val="nil"/>
              <w:left w:val="nil"/>
              <w:bottom w:val="nil"/>
              <w:right w:val="nil"/>
            </w:tcBorders>
            <w:vAlign w:val="center"/>
          </w:tcPr>
          <w:p w14:paraId="3B30FE6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43.6</w:t>
            </w:r>
          </w:p>
        </w:tc>
        <w:tc>
          <w:tcPr>
            <w:tcW w:w="1367" w:type="dxa"/>
            <w:tcBorders>
              <w:top w:val="nil"/>
              <w:left w:val="nil"/>
              <w:bottom w:val="nil"/>
              <w:right w:val="nil"/>
            </w:tcBorders>
            <w:vAlign w:val="center"/>
          </w:tcPr>
          <w:p w14:paraId="619CCC8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47.8</w:t>
            </w:r>
          </w:p>
        </w:tc>
        <w:tc>
          <w:tcPr>
            <w:tcW w:w="1367" w:type="dxa"/>
            <w:tcBorders>
              <w:top w:val="nil"/>
              <w:left w:val="nil"/>
              <w:bottom w:val="nil"/>
              <w:right w:val="nil"/>
            </w:tcBorders>
            <w:vAlign w:val="center"/>
          </w:tcPr>
          <w:p w14:paraId="575FFED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43.9</w:t>
            </w:r>
          </w:p>
        </w:tc>
        <w:tc>
          <w:tcPr>
            <w:tcW w:w="291" w:type="dxa"/>
            <w:tcBorders>
              <w:top w:val="nil"/>
              <w:left w:val="nil"/>
              <w:bottom w:val="nil"/>
              <w:right w:val="nil"/>
            </w:tcBorders>
            <w:vAlign w:val="center"/>
          </w:tcPr>
          <w:p w14:paraId="18C11C42"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365DDC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1.09 (0.94-1.25)</w:t>
            </w:r>
          </w:p>
        </w:tc>
        <w:tc>
          <w:tcPr>
            <w:tcW w:w="1161" w:type="dxa"/>
            <w:tcBorders>
              <w:top w:val="nil"/>
              <w:left w:val="nil"/>
              <w:bottom w:val="nil"/>
              <w:right w:val="nil"/>
            </w:tcBorders>
            <w:shd w:val="clear" w:color="auto" w:fill="auto"/>
            <w:noWrap/>
            <w:vAlign w:val="center"/>
          </w:tcPr>
          <w:p w14:paraId="35F8FD6C" w14:textId="2AA43030"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0.259</w:t>
            </w:r>
          </w:p>
        </w:tc>
        <w:tc>
          <w:tcPr>
            <w:tcW w:w="1538" w:type="dxa"/>
            <w:tcBorders>
              <w:top w:val="nil"/>
              <w:left w:val="nil"/>
              <w:bottom w:val="nil"/>
              <w:right w:val="nil"/>
            </w:tcBorders>
            <w:shd w:val="clear" w:color="auto" w:fill="auto"/>
            <w:noWrap/>
            <w:vAlign w:val="center"/>
          </w:tcPr>
          <w:p w14:paraId="2C1ED69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0.93 (0.72-1.20)</w:t>
            </w:r>
          </w:p>
        </w:tc>
        <w:tc>
          <w:tcPr>
            <w:tcW w:w="1140" w:type="dxa"/>
            <w:tcBorders>
              <w:top w:val="nil"/>
              <w:left w:val="nil"/>
              <w:bottom w:val="nil"/>
            </w:tcBorders>
            <w:vAlign w:val="center"/>
          </w:tcPr>
          <w:p w14:paraId="361AA40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0.571</w:t>
            </w:r>
          </w:p>
        </w:tc>
      </w:tr>
      <w:tr w:rsidR="00886FD8" w:rsidRPr="00DD1AB5" w14:paraId="00C930DD" w14:textId="77777777" w:rsidTr="00E17DFA">
        <w:trPr>
          <w:trHeight w:val="299"/>
        </w:trPr>
        <w:tc>
          <w:tcPr>
            <w:tcW w:w="3117" w:type="dxa"/>
            <w:tcBorders>
              <w:top w:val="nil"/>
              <w:bottom w:val="single" w:sz="4" w:space="0" w:color="auto"/>
              <w:right w:val="nil"/>
            </w:tcBorders>
            <w:shd w:val="clear" w:color="auto" w:fill="auto"/>
            <w:vAlign w:val="center"/>
          </w:tcPr>
          <w:p w14:paraId="0F28D38F"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NACE</w:t>
            </w:r>
          </w:p>
        </w:tc>
        <w:tc>
          <w:tcPr>
            <w:tcW w:w="1366" w:type="dxa"/>
            <w:tcBorders>
              <w:top w:val="nil"/>
              <w:left w:val="nil"/>
              <w:bottom w:val="single" w:sz="4" w:space="0" w:color="auto"/>
              <w:right w:val="nil"/>
            </w:tcBorders>
          </w:tcPr>
          <w:p w14:paraId="2C48D4C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239.5</w:t>
            </w:r>
          </w:p>
        </w:tc>
        <w:tc>
          <w:tcPr>
            <w:tcW w:w="1367" w:type="dxa"/>
            <w:tcBorders>
              <w:top w:val="nil"/>
              <w:left w:val="nil"/>
              <w:bottom w:val="single" w:sz="4" w:space="0" w:color="auto"/>
              <w:right w:val="nil"/>
            </w:tcBorders>
          </w:tcPr>
          <w:p w14:paraId="011819E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259.4</w:t>
            </w:r>
          </w:p>
        </w:tc>
        <w:tc>
          <w:tcPr>
            <w:tcW w:w="1367" w:type="dxa"/>
            <w:tcBorders>
              <w:top w:val="nil"/>
              <w:left w:val="nil"/>
              <w:bottom w:val="single" w:sz="4" w:space="0" w:color="auto"/>
              <w:right w:val="nil"/>
            </w:tcBorders>
          </w:tcPr>
          <w:p w14:paraId="14A7A36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222.2</w:t>
            </w:r>
          </w:p>
        </w:tc>
        <w:tc>
          <w:tcPr>
            <w:tcW w:w="291" w:type="dxa"/>
            <w:tcBorders>
              <w:top w:val="nil"/>
              <w:left w:val="nil"/>
              <w:bottom w:val="single" w:sz="4" w:space="0" w:color="auto"/>
              <w:right w:val="nil"/>
            </w:tcBorders>
            <w:vAlign w:val="center"/>
          </w:tcPr>
          <w:p w14:paraId="7E34FF2F"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single" w:sz="4" w:space="0" w:color="auto"/>
              <w:right w:val="nil"/>
            </w:tcBorders>
            <w:shd w:val="clear" w:color="auto" w:fill="auto"/>
            <w:noWrap/>
            <w:vAlign w:val="center"/>
          </w:tcPr>
          <w:p w14:paraId="522EA61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1.19 (1.12-1.26)</w:t>
            </w:r>
          </w:p>
        </w:tc>
        <w:tc>
          <w:tcPr>
            <w:tcW w:w="1161" w:type="dxa"/>
            <w:tcBorders>
              <w:top w:val="nil"/>
              <w:left w:val="nil"/>
              <w:bottom w:val="single" w:sz="4" w:space="0" w:color="auto"/>
              <w:right w:val="nil"/>
            </w:tcBorders>
            <w:shd w:val="clear" w:color="auto" w:fill="auto"/>
            <w:noWrap/>
            <w:vAlign w:val="center"/>
          </w:tcPr>
          <w:p w14:paraId="62A5E9A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single" w:sz="4" w:space="0" w:color="auto"/>
              <w:right w:val="nil"/>
            </w:tcBorders>
            <w:shd w:val="clear" w:color="auto" w:fill="auto"/>
            <w:noWrap/>
            <w:vAlign w:val="center"/>
          </w:tcPr>
          <w:p w14:paraId="1201F28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0.99 (0.88-1.11)</w:t>
            </w:r>
          </w:p>
        </w:tc>
        <w:tc>
          <w:tcPr>
            <w:tcW w:w="1140" w:type="dxa"/>
            <w:tcBorders>
              <w:top w:val="nil"/>
              <w:left w:val="nil"/>
              <w:bottom w:val="single" w:sz="4" w:space="0" w:color="auto"/>
            </w:tcBorders>
            <w:vAlign w:val="center"/>
          </w:tcPr>
          <w:p w14:paraId="6FC201B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0.826</w:t>
            </w:r>
          </w:p>
        </w:tc>
      </w:tr>
      <w:tr w:rsidR="00886FD8" w:rsidRPr="00DD1AB5" w14:paraId="56EA1B40" w14:textId="77777777" w:rsidTr="00E17DFA">
        <w:trPr>
          <w:trHeight w:val="299"/>
        </w:trPr>
        <w:tc>
          <w:tcPr>
            <w:tcW w:w="3117" w:type="dxa"/>
            <w:tcBorders>
              <w:bottom w:val="nil"/>
              <w:right w:val="nil"/>
            </w:tcBorders>
            <w:shd w:val="clear" w:color="auto" w:fill="D9D9D9" w:themeFill="background1" w:themeFillShade="D9"/>
            <w:vAlign w:val="center"/>
          </w:tcPr>
          <w:p w14:paraId="41643E2A"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Prolonged follow-up</w:t>
            </w:r>
          </w:p>
        </w:tc>
        <w:tc>
          <w:tcPr>
            <w:tcW w:w="1366" w:type="dxa"/>
            <w:tcBorders>
              <w:left w:val="nil"/>
              <w:bottom w:val="nil"/>
              <w:right w:val="nil"/>
            </w:tcBorders>
            <w:shd w:val="clear" w:color="auto" w:fill="D9D9D9" w:themeFill="background1" w:themeFillShade="D9"/>
            <w:vAlign w:val="center"/>
          </w:tcPr>
          <w:p w14:paraId="3DB1ADB9" w14:textId="77777777" w:rsidR="001B7B1B" w:rsidRPr="00DD1AB5" w:rsidRDefault="001B7B1B" w:rsidP="00896A17">
            <w:pPr>
              <w:jc w:val="center"/>
              <w:rPr>
                <w:rFonts w:ascii="Times New Roman" w:eastAsia="Malgun Gothic" w:hAnsi="Times New Roman" w:cs="Times New Roman"/>
                <w:sz w:val="20"/>
                <w:szCs w:val="20"/>
              </w:rPr>
            </w:pPr>
          </w:p>
        </w:tc>
        <w:tc>
          <w:tcPr>
            <w:tcW w:w="1367" w:type="dxa"/>
            <w:tcBorders>
              <w:left w:val="nil"/>
              <w:bottom w:val="nil"/>
              <w:right w:val="nil"/>
            </w:tcBorders>
            <w:shd w:val="clear" w:color="auto" w:fill="D9D9D9" w:themeFill="background1" w:themeFillShade="D9"/>
            <w:vAlign w:val="center"/>
          </w:tcPr>
          <w:p w14:paraId="646256B1" w14:textId="77777777" w:rsidR="001B7B1B" w:rsidRPr="00DD1AB5" w:rsidRDefault="001B7B1B" w:rsidP="00896A17">
            <w:pPr>
              <w:jc w:val="center"/>
              <w:rPr>
                <w:rFonts w:ascii="Times New Roman" w:eastAsia="Malgun Gothic" w:hAnsi="Times New Roman" w:cs="Times New Roman"/>
                <w:sz w:val="20"/>
                <w:szCs w:val="20"/>
              </w:rPr>
            </w:pPr>
          </w:p>
        </w:tc>
        <w:tc>
          <w:tcPr>
            <w:tcW w:w="1367" w:type="dxa"/>
            <w:tcBorders>
              <w:left w:val="nil"/>
              <w:bottom w:val="nil"/>
              <w:right w:val="nil"/>
            </w:tcBorders>
            <w:shd w:val="clear" w:color="auto" w:fill="D9D9D9" w:themeFill="background1" w:themeFillShade="D9"/>
            <w:vAlign w:val="center"/>
          </w:tcPr>
          <w:p w14:paraId="2BA49EE4" w14:textId="77777777" w:rsidR="001B7B1B" w:rsidRPr="00DD1AB5" w:rsidRDefault="001B7B1B" w:rsidP="00896A17">
            <w:pPr>
              <w:jc w:val="center"/>
              <w:rPr>
                <w:rFonts w:ascii="Times New Roman" w:eastAsia="Malgun Gothic" w:hAnsi="Times New Roman" w:cs="Times New Roman"/>
                <w:sz w:val="20"/>
                <w:szCs w:val="20"/>
              </w:rPr>
            </w:pPr>
          </w:p>
        </w:tc>
        <w:tc>
          <w:tcPr>
            <w:tcW w:w="291" w:type="dxa"/>
            <w:tcBorders>
              <w:left w:val="nil"/>
              <w:bottom w:val="nil"/>
              <w:right w:val="nil"/>
            </w:tcBorders>
            <w:shd w:val="clear" w:color="auto" w:fill="D9D9D9" w:themeFill="background1" w:themeFillShade="D9"/>
            <w:vAlign w:val="center"/>
          </w:tcPr>
          <w:p w14:paraId="65705B74"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left w:val="nil"/>
              <w:bottom w:val="nil"/>
              <w:right w:val="nil"/>
            </w:tcBorders>
            <w:shd w:val="clear" w:color="auto" w:fill="D9D9D9" w:themeFill="background1" w:themeFillShade="D9"/>
            <w:noWrap/>
            <w:vAlign w:val="center"/>
          </w:tcPr>
          <w:p w14:paraId="22716E0C" w14:textId="77777777" w:rsidR="001B7B1B" w:rsidRPr="00DD1AB5" w:rsidRDefault="001B7B1B" w:rsidP="00896A17">
            <w:pPr>
              <w:jc w:val="center"/>
              <w:rPr>
                <w:rFonts w:ascii="Times New Roman" w:eastAsia="Malgun Gothic" w:hAnsi="Times New Roman" w:cs="Times New Roman"/>
                <w:sz w:val="20"/>
                <w:szCs w:val="20"/>
              </w:rPr>
            </w:pPr>
          </w:p>
        </w:tc>
        <w:tc>
          <w:tcPr>
            <w:tcW w:w="1161" w:type="dxa"/>
            <w:tcBorders>
              <w:left w:val="nil"/>
              <w:bottom w:val="nil"/>
              <w:right w:val="nil"/>
            </w:tcBorders>
            <w:shd w:val="clear" w:color="auto" w:fill="D9D9D9" w:themeFill="background1" w:themeFillShade="D9"/>
            <w:noWrap/>
            <w:vAlign w:val="center"/>
          </w:tcPr>
          <w:p w14:paraId="74979454" w14:textId="77777777" w:rsidR="001B7B1B" w:rsidRPr="00DD1AB5" w:rsidRDefault="001B7B1B" w:rsidP="00896A17">
            <w:pPr>
              <w:jc w:val="center"/>
              <w:rPr>
                <w:rFonts w:ascii="Times New Roman" w:eastAsia="Malgun Gothic" w:hAnsi="Times New Roman" w:cs="Times New Roman"/>
                <w:sz w:val="20"/>
                <w:szCs w:val="20"/>
              </w:rPr>
            </w:pPr>
          </w:p>
        </w:tc>
        <w:tc>
          <w:tcPr>
            <w:tcW w:w="1538" w:type="dxa"/>
            <w:tcBorders>
              <w:left w:val="nil"/>
              <w:bottom w:val="nil"/>
              <w:right w:val="nil"/>
            </w:tcBorders>
            <w:shd w:val="clear" w:color="auto" w:fill="D9D9D9" w:themeFill="background1" w:themeFillShade="D9"/>
            <w:noWrap/>
            <w:vAlign w:val="center"/>
          </w:tcPr>
          <w:p w14:paraId="76224FC7" w14:textId="77777777" w:rsidR="001B7B1B" w:rsidRPr="00DD1AB5" w:rsidRDefault="001B7B1B" w:rsidP="00896A17">
            <w:pPr>
              <w:jc w:val="center"/>
              <w:rPr>
                <w:rFonts w:ascii="Times New Roman" w:eastAsia="Malgun Gothic" w:hAnsi="Times New Roman" w:cs="Times New Roman"/>
                <w:sz w:val="20"/>
                <w:szCs w:val="20"/>
              </w:rPr>
            </w:pPr>
          </w:p>
        </w:tc>
        <w:tc>
          <w:tcPr>
            <w:tcW w:w="1140" w:type="dxa"/>
            <w:tcBorders>
              <w:left w:val="nil"/>
              <w:bottom w:val="nil"/>
            </w:tcBorders>
            <w:shd w:val="clear" w:color="auto" w:fill="D9D9D9" w:themeFill="background1" w:themeFillShade="D9"/>
            <w:vAlign w:val="center"/>
          </w:tcPr>
          <w:p w14:paraId="1D5B6979" w14:textId="77777777" w:rsidR="001B7B1B" w:rsidRPr="00DD1AB5" w:rsidRDefault="001B7B1B" w:rsidP="00896A17">
            <w:pPr>
              <w:jc w:val="center"/>
              <w:rPr>
                <w:rFonts w:ascii="Times New Roman" w:eastAsia="Malgun Gothic" w:hAnsi="Times New Roman" w:cs="Times New Roman"/>
                <w:sz w:val="20"/>
                <w:szCs w:val="20"/>
              </w:rPr>
            </w:pPr>
          </w:p>
        </w:tc>
      </w:tr>
      <w:tr w:rsidR="00886FD8" w:rsidRPr="00DD1AB5" w14:paraId="32536530" w14:textId="77777777" w:rsidTr="00E17DFA">
        <w:trPr>
          <w:trHeight w:val="299"/>
        </w:trPr>
        <w:tc>
          <w:tcPr>
            <w:tcW w:w="3117" w:type="dxa"/>
            <w:tcBorders>
              <w:top w:val="nil"/>
              <w:bottom w:val="nil"/>
              <w:right w:val="nil"/>
            </w:tcBorders>
            <w:shd w:val="clear" w:color="auto" w:fill="auto"/>
            <w:vAlign w:val="center"/>
          </w:tcPr>
          <w:p w14:paraId="6E244D59"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Any bleeding</w:t>
            </w:r>
          </w:p>
        </w:tc>
        <w:tc>
          <w:tcPr>
            <w:tcW w:w="1366" w:type="dxa"/>
            <w:tcBorders>
              <w:top w:val="nil"/>
              <w:left w:val="nil"/>
              <w:bottom w:val="nil"/>
              <w:right w:val="nil"/>
            </w:tcBorders>
          </w:tcPr>
          <w:p w14:paraId="01B84D2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85.9</w:t>
            </w:r>
          </w:p>
        </w:tc>
        <w:tc>
          <w:tcPr>
            <w:tcW w:w="1367" w:type="dxa"/>
            <w:tcBorders>
              <w:top w:val="nil"/>
              <w:left w:val="nil"/>
              <w:bottom w:val="nil"/>
              <w:right w:val="nil"/>
            </w:tcBorders>
          </w:tcPr>
          <w:p w14:paraId="167410A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113.0</w:t>
            </w:r>
          </w:p>
        </w:tc>
        <w:tc>
          <w:tcPr>
            <w:tcW w:w="1367" w:type="dxa"/>
            <w:tcBorders>
              <w:top w:val="nil"/>
              <w:left w:val="nil"/>
              <w:bottom w:val="nil"/>
              <w:right w:val="nil"/>
            </w:tcBorders>
          </w:tcPr>
          <w:p w14:paraId="7DAFC7C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82.9</w:t>
            </w:r>
          </w:p>
        </w:tc>
        <w:tc>
          <w:tcPr>
            <w:tcW w:w="291" w:type="dxa"/>
            <w:tcBorders>
              <w:top w:val="nil"/>
              <w:left w:val="nil"/>
              <w:bottom w:val="nil"/>
              <w:right w:val="nil"/>
            </w:tcBorders>
            <w:vAlign w:val="center"/>
          </w:tcPr>
          <w:p w14:paraId="5B914BAE"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011393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1.32 (1.21-1.44)</w:t>
            </w:r>
          </w:p>
        </w:tc>
        <w:tc>
          <w:tcPr>
            <w:tcW w:w="1161" w:type="dxa"/>
            <w:tcBorders>
              <w:top w:val="nil"/>
              <w:left w:val="nil"/>
              <w:bottom w:val="nil"/>
              <w:right w:val="nil"/>
            </w:tcBorders>
            <w:shd w:val="clear" w:color="auto" w:fill="auto"/>
            <w:noWrap/>
            <w:vAlign w:val="center"/>
          </w:tcPr>
          <w:p w14:paraId="5FCDA9A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6FF188F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1.06 (0.91-1.24)</w:t>
            </w:r>
          </w:p>
        </w:tc>
        <w:tc>
          <w:tcPr>
            <w:tcW w:w="1140" w:type="dxa"/>
            <w:tcBorders>
              <w:top w:val="nil"/>
              <w:left w:val="nil"/>
              <w:bottom w:val="nil"/>
            </w:tcBorders>
            <w:vAlign w:val="center"/>
          </w:tcPr>
          <w:p w14:paraId="20212349" w14:textId="5B6FBF0F"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0.461</w:t>
            </w:r>
          </w:p>
        </w:tc>
      </w:tr>
      <w:tr w:rsidR="00886FD8" w:rsidRPr="00DD1AB5" w14:paraId="43E2F343" w14:textId="77777777" w:rsidTr="00E17DFA">
        <w:trPr>
          <w:trHeight w:val="299"/>
        </w:trPr>
        <w:tc>
          <w:tcPr>
            <w:tcW w:w="3117" w:type="dxa"/>
            <w:tcBorders>
              <w:top w:val="nil"/>
              <w:bottom w:val="nil"/>
              <w:right w:val="nil"/>
            </w:tcBorders>
            <w:shd w:val="clear" w:color="auto" w:fill="auto"/>
            <w:noWrap/>
            <w:vAlign w:val="center"/>
            <w:hideMark/>
          </w:tcPr>
          <w:p w14:paraId="445DA8B8"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Cerebral bleeding</w:t>
            </w:r>
          </w:p>
        </w:tc>
        <w:tc>
          <w:tcPr>
            <w:tcW w:w="1366" w:type="dxa"/>
            <w:tcBorders>
              <w:top w:val="nil"/>
              <w:left w:val="nil"/>
              <w:bottom w:val="nil"/>
              <w:right w:val="nil"/>
            </w:tcBorders>
            <w:vAlign w:val="center"/>
          </w:tcPr>
          <w:p w14:paraId="581E833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7.3</w:t>
            </w:r>
          </w:p>
        </w:tc>
        <w:tc>
          <w:tcPr>
            <w:tcW w:w="1367" w:type="dxa"/>
            <w:tcBorders>
              <w:top w:val="nil"/>
              <w:left w:val="nil"/>
              <w:bottom w:val="nil"/>
              <w:right w:val="nil"/>
            </w:tcBorders>
            <w:vAlign w:val="center"/>
          </w:tcPr>
          <w:p w14:paraId="259CD62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6.4</w:t>
            </w:r>
          </w:p>
        </w:tc>
        <w:tc>
          <w:tcPr>
            <w:tcW w:w="1367" w:type="dxa"/>
            <w:tcBorders>
              <w:top w:val="nil"/>
              <w:left w:val="nil"/>
              <w:bottom w:val="nil"/>
              <w:right w:val="nil"/>
            </w:tcBorders>
            <w:vAlign w:val="center"/>
          </w:tcPr>
          <w:p w14:paraId="0CD09C1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4.0</w:t>
            </w:r>
          </w:p>
        </w:tc>
        <w:tc>
          <w:tcPr>
            <w:tcW w:w="291" w:type="dxa"/>
            <w:tcBorders>
              <w:top w:val="nil"/>
              <w:left w:val="nil"/>
              <w:bottom w:val="nil"/>
              <w:right w:val="nil"/>
            </w:tcBorders>
            <w:vAlign w:val="center"/>
          </w:tcPr>
          <w:p w14:paraId="3A00025B"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2D67302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0.94 (0.68-1.31)</w:t>
            </w:r>
          </w:p>
        </w:tc>
        <w:tc>
          <w:tcPr>
            <w:tcW w:w="1161" w:type="dxa"/>
            <w:tcBorders>
              <w:top w:val="nil"/>
              <w:left w:val="nil"/>
              <w:bottom w:val="nil"/>
              <w:right w:val="nil"/>
            </w:tcBorders>
            <w:shd w:val="clear" w:color="auto" w:fill="auto"/>
            <w:noWrap/>
            <w:vAlign w:val="center"/>
          </w:tcPr>
          <w:p w14:paraId="6AAF32DD" w14:textId="1DC46F05"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0.729</w:t>
            </w:r>
          </w:p>
        </w:tc>
        <w:tc>
          <w:tcPr>
            <w:tcW w:w="1538" w:type="dxa"/>
            <w:tcBorders>
              <w:top w:val="nil"/>
              <w:left w:val="nil"/>
              <w:bottom w:val="nil"/>
              <w:right w:val="nil"/>
            </w:tcBorders>
            <w:shd w:val="clear" w:color="auto" w:fill="auto"/>
            <w:noWrap/>
            <w:vAlign w:val="center"/>
          </w:tcPr>
          <w:p w14:paraId="5E3F3B4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1.60 (1.03-2.48)</w:t>
            </w:r>
          </w:p>
        </w:tc>
        <w:tc>
          <w:tcPr>
            <w:tcW w:w="1140" w:type="dxa"/>
            <w:tcBorders>
              <w:top w:val="nil"/>
              <w:left w:val="nil"/>
              <w:bottom w:val="nil"/>
            </w:tcBorders>
            <w:vAlign w:val="center"/>
          </w:tcPr>
          <w:p w14:paraId="3AD2CBD8" w14:textId="7A191096"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0.036</w:t>
            </w:r>
          </w:p>
        </w:tc>
      </w:tr>
      <w:tr w:rsidR="00886FD8" w:rsidRPr="00DD1AB5" w14:paraId="03F6EC99" w14:textId="77777777" w:rsidTr="00E17DFA">
        <w:trPr>
          <w:trHeight w:val="299"/>
        </w:trPr>
        <w:tc>
          <w:tcPr>
            <w:tcW w:w="3117" w:type="dxa"/>
            <w:tcBorders>
              <w:top w:val="nil"/>
              <w:bottom w:val="nil"/>
              <w:right w:val="nil"/>
            </w:tcBorders>
            <w:shd w:val="clear" w:color="auto" w:fill="auto"/>
            <w:noWrap/>
            <w:vAlign w:val="center"/>
            <w:hideMark/>
          </w:tcPr>
          <w:p w14:paraId="749B2A5A" w14:textId="34BEBDB1"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Gastrointestinal bleeding</w:t>
            </w:r>
          </w:p>
        </w:tc>
        <w:tc>
          <w:tcPr>
            <w:tcW w:w="1366" w:type="dxa"/>
            <w:tcBorders>
              <w:top w:val="nil"/>
              <w:left w:val="nil"/>
              <w:bottom w:val="nil"/>
              <w:right w:val="nil"/>
            </w:tcBorders>
            <w:vAlign w:val="center"/>
          </w:tcPr>
          <w:p w14:paraId="7FB4B6C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26.0</w:t>
            </w:r>
          </w:p>
        </w:tc>
        <w:tc>
          <w:tcPr>
            <w:tcW w:w="1367" w:type="dxa"/>
            <w:tcBorders>
              <w:top w:val="nil"/>
              <w:left w:val="nil"/>
              <w:bottom w:val="nil"/>
              <w:right w:val="nil"/>
            </w:tcBorders>
            <w:vAlign w:val="center"/>
          </w:tcPr>
          <w:p w14:paraId="52D5DD4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33.0</w:t>
            </w:r>
          </w:p>
        </w:tc>
        <w:tc>
          <w:tcPr>
            <w:tcW w:w="1367" w:type="dxa"/>
            <w:tcBorders>
              <w:top w:val="nil"/>
              <w:left w:val="nil"/>
              <w:bottom w:val="nil"/>
              <w:right w:val="nil"/>
            </w:tcBorders>
            <w:vAlign w:val="center"/>
          </w:tcPr>
          <w:p w14:paraId="71967136"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26.8</w:t>
            </w:r>
          </w:p>
        </w:tc>
        <w:tc>
          <w:tcPr>
            <w:tcW w:w="291" w:type="dxa"/>
            <w:tcBorders>
              <w:top w:val="nil"/>
              <w:left w:val="nil"/>
              <w:bottom w:val="nil"/>
              <w:right w:val="nil"/>
            </w:tcBorders>
            <w:vAlign w:val="center"/>
          </w:tcPr>
          <w:p w14:paraId="338219F5"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212A90D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1.27 (1.09-1.49)</w:t>
            </w:r>
          </w:p>
        </w:tc>
        <w:tc>
          <w:tcPr>
            <w:tcW w:w="1161" w:type="dxa"/>
            <w:tcBorders>
              <w:top w:val="nil"/>
              <w:left w:val="nil"/>
              <w:bottom w:val="nil"/>
              <w:right w:val="nil"/>
            </w:tcBorders>
            <w:shd w:val="clear" w:color="auto" w:fill="auto"/>
            <w:noWrap/>
            <w:vAlign w:val="center"/>
          </w:tcPr>
          <w:p w14:paraId="79044559" w14:textId="13E3C519"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0.002</w:t>
            </w:r>
          </w:p>
        </w:tc>
        <w:tc>
          <w:tcPr>
            <w:tcW w:w="1538" w:type="dxa"/>
            <w:tcBorders>
              <w:top w:val="nil"/>
              <w:left w:val="nil"/>
              <w:bottom w:val="nil"/>
              <w:right w:val="nil"/>
            </w:tcBorders>
            <w:shd w:val="clear" w:color="auto" w:fill="auto"/>
            <w:noWrap/>
            <w:vAlign w:val="center"/>
          </w:tcPr>
          <w:p w14:paraId="33E56A1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1.01 (0.76-1.35)</w:t>
            </w:r>
          </w:p>
        </w:tc>
        <w:tc>
          <w:tcPr>
            <w:tcW w:w="1140" w:type="dxa"/>
            <w:tcBorders>
              <w:top w:val="nil"/>
              <w:left w:val="nil"/>
              <w:bottom w:val="nil"/>
            </w:tcBorders>
            <w:vAlign w:val="center"/>
          </w:tcPr>
          <w:p w14:paraId="03238020"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0.922</w:t>
            </w:r>
          </w:p>
        </w:tc>
      </w:tr>
      <w:tr w:rsidR="00886FD8" w:rsidRPr="00DD1AB5" w14:paraId="774AC6A0" w14:textId="77777777" w:rsidTr="00E17DFA">
        <w:trPr>
          <w:trHeight w:val="299"/>
        </w:trPr>
        <w:tc>
          <w:tcPr>
            <w:tcW w:w="3117" w:type="dxa"/>
            <w:tcBorders>
              <w:top w:val="nil"/>
              <w:bottom w:val="nil"/>
              <w:right w:val="nil"/>
            </w:tcBorders>
            <w:shd w:val="clear" w:color="auto" w:fill="auto"/>
            <w:noWrap/>
            <w:vAlign w:val="center"/>
            <w:hideMark/>
          </w:tcPr>
          <w:p w14:paraId="32DF5A1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Respiratory track bleeding</w:t>
            </w:r>
          </w:p>
        </w:tc>
        <w:tc>
          <w:tcPr>
            <w:tcW w:w="1366" w:type="dxa"/>
            <w:tcBorders>
              <w:top w:val="nil"/>
              <w:left w:val="nil"/>
              <w:bottom w:val="nil"/>
              <w:right w:val="nil"/>
            </w:tcBorders>
            <w:vAlign w:val="center"/>
          </w:tcPr>
          <w:p w14:paraId="3D8EF64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18.1</w:t>
            </w:r>
          </w:p>
        </w:tc>
        <w:tc>
          <w:tcPr>
            <w:tcW w:w="1367" w:type="dxa"/>
            <w:tcBorders>
              <w:top w:val="nil"/>
              <w:left w:val="nil"/>
              <w:bottom w:val="nil"/>
              <w:right w:val="nil"/>
            </w:tcBorders>
            <w:vAlign w:val="center"/>
          </w:tcPr>
          <w:p w14:paraId="308B415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41.1</w:t>
            </w:r>
          </w:p>
        </w:tc>
        <w:tc>
          <w:tcPr>
            <w:tcW w:w="1367" w:type="dxa"/>
            <w:tcBorders>
              <w:top w:val="nil"/>
              <w:left w:val="nil"/>
              <w:bottom w:val="nil"/>
              <w:right w:val="nil"/>
            </w:tcBorders>
            <w:vAlign w:val="center"/>
          </w:tcPr>
          <w:p w14:paraId="6956C800"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33.9</w:t>
            </w:r>
          </w:p>
        </w:tc>
        <w:tc>
          <w:tcPr>
            <w:tcW w:w="291" w:type="dxa"/>
            <w:tcBorders>
              <w:top w:val="nil"/>
              <w:left w:val="nil"/>
              <w:bottom w:val="nil"/>
              <w:right w:val="nil"/>
            </w:tcBorders>
            <w:vAlign w:val="center"/>
          </w:tcPr>
          <w:p w14:paraId="41438B94"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574E95F7"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2.10 (1.80-2.45)</w:t>
            </w:r>
          </w:p>
        </w:tc>
        <w:tc>
          <w:tcPr>
            <w:tcW w:w="1161" w:type="dxa"/>
            <w:tcBorders>
              <w:top w:val="nil"/>
              <w:left w:val="nil"/>
              <w:bottom w:val="nil"/>
              <w:right w:val="nil"/>
            </w:tcBorders>
            <w:shd w:val="clear" w:color="auto" w:fill="auto"/>
            <w:noWrap/>
            <w:vAlign w:val="center"/>
          </w:tcPr>
          <w:p w14:paraId="7CDBFF77"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1EE4772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1.67 (1.28-2.19)</w:t>
            </w:r>
          </w:p>
        </w:tc>
        <w:tc>
          <w:tcPr>
            <w:tcW w:w="1140" w:type="dxa"/>
            <w:tcBorders>
              <w:top w:val="nil"/>
              <w:left w:val="nil"/>
              <w:bottom w:val="nil"/>
            </w:tcBorders>
            <w:vAlign w:val="center"/>
          </w:tcPr>
          <w:p w14:paraId="3DBC2E58" w14:textId="2E9E3C4F"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0.000</w:t>
            </w:r>
          </w:p>
        </w:tc>
      </w:tr>
      <w:tr w:rsidR="00886FD8" w:rsidRPr="00DD1AB5" w14:paraId="21E2FD19" w14:textId="77777777" w:rsidTr="00E17DFA">
        <w:trPr>
          <w:trHeight w:val="299"/>
        </w:trPr>
        <w:tc>
          <w:tcPr>
            <w:tcW w:w="3117" w:type="dxa"/>
            <w:tcBorders>
              <w:top w:val="nil"/>
              <w:bottom w:val="nil"/>
              <w:right w:val="nil"/>
            </w:tcBorders>
            <w:shd w:val="clear" w:color="auto" w:fill="auto"/>
            <w:noWrap/>
            <w:vAlign w:val="center"/>
            <w:hideMark/>
          </w:tcPr>
          <w:p w14:paraId="0AB2CE1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Urogenital bleeding</w:t>
            </w:r>
          </w:p>
        </w:tc>
        <w:tc>
          <w:tcPr>
            <w:tcW w:w="1366" w:type="dxa"/>
            <w:tcBorders>
              <w:top w:val="nil"/>
              <w:left w:val="nil"/>
              <w:bottom w:val="nil"/>
              <w:right w:val="nil"/>
            </w:tcBorders>
            <w:vAlign w:val="center"/>
          </w:tcPr>
          <w:p w14:paraId="08999D8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15.3</w:t>
            </w:r>
          </w:p>
        </w:tc>
        <w:tc>
          <w:tcPr>
            <w:tcW w:w="1367" w:type="dxa"/>
            <w:tcBorders>
              <w:top w:val="nil"/>
              <w:left w:val="nil"/>
              <w:bottom w:val="nil"/>
              <w:right w:val="nil"/>
            </w:tcBorders>
            <w:vAlign w:val="center"/>
          </w:tcPr>
          <w:p w14:paraId="083D14F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16.6</w:t>
            </w:r>
          </w:p>
        </w:tc>
        <w:tc>
          <w:tcPr>
            <w:tcW w:w="1367" w:type="dxa"/>
            <w:tcBorders>
              <w:top w:val="nil"/>
              <w:left w:val="nil"/>
              <w:bottom w:val="nil"/>
              <w:right w:val="nil"/>
            </w:tcBorders>
            <w:vAlign w:val="center"/>
          </w:tcPr>
          <w:p w14:paraId="2A5A282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10.9</w:t>
            </w:r>
          </w:p>
        </w:tc>
        <w:tc>
          <w:tcPr>
            <w:tcW w:w="291" w:type="dxa"/>
            <w:tcBorders>
              <w:top w:val="nil"/>
              <w:left w:val="nil"/>
              <w:bottom w:val="nil"/>
              <w:right w:val="nil"/>
            </w:tcBorders>
            <w:vAlign w:val="center"/>
          </w:tcPr>
          <w:p w14:paraId="5FC3A454"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F8418E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1.00 (0.80-1.24)</w:t>
            </w:r>
          </w:p>
        </w:tc>
        <w:tc>
          <w:tcPr>
            <w:tcW w:w="1161" w:type="dxa"/>
            <w:tcBorders>
              <w:top w:val="nil"/>
              <w:left w:val="nil"/>
              <w:bottom w:val="nil"/>
              <w:right w:val="nil"/>
            </w:tcBorders>
            <w:shd w:val="clear" w:color="auto" w:fill="auto"/>
            <w:noWrap/>
            <w:vAlign w:val="center"/>
          </w:tcPr>
          <w:p w14:paraId="39BB854C" w14:textId="6B96AFD2"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0.991</w:t>
            </w:r>
          </w:p>
        </w:tc>
        <w:tc>
          <w:tcPr>
            <w:tcW w:w="1538" w:type="dxa"/>
            <w:tcBorders>
              <w:top w:val="nil"/>
              <w:left w:val="nil"/>
              <w:bottom w:val="nil"/>
              <w:right w:val="nil"/>
            </w:tcBorders>
            <w:shd w:val="clear" w:color="auto" w:fill="auto"/>
            <w:noWrap/>
            <w:vAlign w:val="center"/>
          </w:tcPr>
          <w:p w14:paraId="69F57D5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0.72 (0.47-1.11)</w:t>
            </w:r>
          </w:p>
        </w:tc>
        <w:tc>
          <w:tcPr>
            <w:tcW w:w="1140" w:type="dxa"/>
            <w:tcBorders>
              <w:top w:val="nil"/>
              <w:left w:val="nil"/>
              <w:bottom w:val="nil"/>
            </w:tcBorders>
            <w:vAlign w:val="center"/>
          </w:tcPr>
          <w:p w14:paraId="09D740F0" w14:textId="077C793F"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0.142</w:t>
            </w:r>
          </w:p>
        </w:tc>
      </w:tr>
      <w:tr w:rsidR="00886FD8" w:rsidRPr="00DD1AB5" w14:paraId="312EE85F" w14:textId="77777777" w:rsidTr="00E17DFA">
        <w:trPr>
          <w:trHeight w:val="299"/>
        </w:trPr>
        <w:tc>
          <w:tcPr>
            <w:tcW w:w="3117" w:type="dxa"/>
            <w:tcBorders>
              <w:top w:val="nil"/>
              <w:bottom w:val="nil"/>
              <w:right w:val="nil"/>
            </w:tcBorders>
            <w:shd w:val="clear" w:color="auto" w:fill="auto"/>
            <w:noWrap/>
            <w:vAlign w:val="center"/>
            <w:hideMark/>
          </w:tcPr>
          <w:p w14:paraId="1C146D9E"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Unspecified bleeding</w:t>
            </w:r>
          </w:p>
        </w:tc>
        <w:tc>
          <w:tcPr>
            <w:tcW w:w="1366" w:type="dxa"/>
            <w:tcBorders>
              <w:top w:val="nil"/>
              <w:left w:val="nil"/>
              <w:bottom w:val="nil"/>
              <w:right w:val="nil"/>
            </w:tcBorders>
            <w:vAlign w:val="center"/>
          </w:tcPr>
          <w:p w14:paraId="56BE0F7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22.1</w:t>
            </w:r>
          </w:p>
        </w:tc>
        <w:tc>
          <w:tcPr>
            <w:tcW w:w="1367" w:type="dxa"/>
            <w:tcBorders>
              <w:top w:val="nil"/>
              <w:left w:val="nil"/>
              <w:bottom w:val="nil"/>
              <w:right w:val="nil"/>
            </w:tcBorders>
            <w:vAlign w:val="center"/>
          </w:tcPr>
          <w:p w14:paraId="5463B2C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19.2</w:t>
            </w:r>
          </w:p>
        </w:tc>
        <w:tc>
          <w:tcPr>
            <w:tcW w:w="1367" w:type="dxa"/>
            <w:tcBorders>
              <w:top w:val="nil"/>
              <w:left w:val="nil"/>
              <w:bottom w:val="nil"/>
              <w:right w:val="nil"/>
            </w:tcBorders>
            <w:vAlign w:val="center"/>
          </w:tcPr>
          <w:p w14:paraId="0FCF3E4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11.7</w:t>
            </w:r>
          </w:p>
        </w:tc>
        <w:tc>
          <w:tcPr>
            <w:tcW w:w="291" w:type="dxa"/>
            <w:tcBorders>
              <w:top w:val="nil"/>
              <w:left w:val="nil"/>
              <w:bottom w:val="nil"/>
              <w:right w:val="nil"/>
            </w:tcBorders>
            <w:vAlign w:val="center"/>
          </w:tcPr>
          <w:p w14:paraId="1C945760"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01E8B8D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1.06 (0.88-1.28)</w:t>
            </w:r>
          </w:p>
        </w:tc>
        <w:tc>
          <w:tcPr>
            <w:tcW w:w="1161" w:type="dxa"/>
            <w:tcBorders>
              <w:top w:val="nil"/>
              <w:left w:val="nil"/>
              <w:bottom w:val="nil"/>
              <w:right w:val="nil"/>
            </w:tcBorders>
            <w:shd w:val="clear" w:color="auto" w:fill="auto"/>
            <w:noWrap/>
            <w:vAlign w:val="center"/>
          </w:tcPr>
          <w:p w14:paraId="58080E6F" w14:textId="0EE3E90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0.527</w:t>
            </w:r>
          </w:p>
        </w:tc>
        <w:tc>
          <w:tcPr>
            <w:tcW w:w="1538" w:type="dxa"/>
            <w:tcBorders>
              <w:top w:val="nil"/>
              <w:left w:val="nil"/>
              <w:bottom w:val="nil"/>
              <w:right w:val="nil"/>
            </w:tcBorders>
            <w:shd w:val="clear" w:color="auto" w:fill="auto"/>
            <w:noWrap/>
            <w:vAlign w:val="center"/>
          </w:tcPr>
          <w:p w14:paraId="481E9B9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0.60 (0.40-0.91)</w:t>
            </w:r>
          </w:p>
        </w:tc>
        <w:tc>
          <w:tcPr>
            <w:tcW w:w="1140" w:type="dxa"/>
            <w:tcBorders>
              <w:top w:val="nil"/>
              <w:left w:val="nil"/>
              <w:bottom w:val="nil"/>
            </w:tcBorders>
            <w:vAlign w:val="center"/>
          </w:tcPr>
          <w:p w14:paraId="59446DA3" w14:textId="4987B160"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0.017</w:t>
            </w:r>
          </w:p>
        </w:tc>
      </w:tr>
      <w:tr w:rsidR="00886FD8" w:rsidRPr="00DD1AB5" w14:paraId="7F647C26" w14:textId="77777777" w:rsidTr="00E17DFA">
        <w:trPr>
          <w:trHeight w:val="299"/>
        </w:trPr>
        <w:tc>
          <w:tcPr>
            <w:tcW w:w="3117" w:type="dxa"/>
            <w:tcBorders>
              <w:top w:val="nil"/>
              <w:bottom w:val="nil"/>
              <w:right w:val="nil"/>
            </w:tcBorders>
            <w:shd w:val="clear" w:color="auto" w:fill="auto"/>
            <w:noWrap/>
            <w:vAlign w:val="center"/>
            <w:hideMark/>
          </w:tcPr>
          <w:p w14:paraId="6F955C66"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Bleeding with admission</w:t>
            </w:r>
          </w:p>
        </w:tc>
        <w:tc>
          <w:tcPr>
            <w:tcW w:w="1366" w:type="dxa"/>
            <w:tcBorders>
              <w:top w:val="nil"/>
              <w:left w:val="nil"/>
              <w:bottom w:val="nil"/>
              <w:right w:val="nil"/>
            </w:tcBorders>
            <w:vAlign w:val="center"/>
          </w:tcPr>
          <w:p w14:paraId="5006B7BB"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21.6</w:t>
            </w:r>
          </w:p>
        </w:tc>
        <w:tc>
          <w:tcPr>
            <w:tcW w:w="1367" w:type="dxa"/>
            <w:tcBorders>
              <w:top w:val="nil"/>
              <w:left w:val="nil"/>
              <w:bottom w:val="nil"/>
              <w:right w:val="nil"/>
            </w:tcBorders>
            <w:vAlign w:val="center"/>
          </w:tcPr>
          <w:p w14:paraId="2CC3526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28.6</w:t>
            </w:r>
          </w:p>
        </w:tc>
        <w:tc>
          <w:tcPr>
            <w:tcW w:w="1367" w:type="dxa"/>
            <w:tcBorders>
              <w:top w:val="nil"/>
              <w:left w:val="nil"/>
              <w:bottom w:val="nil"/>
              <w:right w:val="nil"/>
            </w:tcBorders>
            <w:vAlign w:val="center"/>
          </w:tcPr>
          <w:p w14:paraId="5C3C3E16"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20.6</w:t>
            </w:r>
          </w:p>
        </w:tc>
        <w:tc>
          <w:tcPr>
            <w:tcW w:w="291" w:type="dxa"/>
            <w:tcBorders>
              <w:top w:val="nil"/>
              <w:left w:val="nil"/>
              <w:bottom w:val="nil"/>
              <w:right w:val="nil"/>
            </w:tcBorders>
            <w:vAlign w:val="center"/>
          </w:tcPr>
          <w:p w14:paraId="0E26AC95"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CB79AC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1.61 (1.36-1.91)</w:t>
            </w:r>
          </w:p>
        </w:tc>
        <w:tc>
          <w:tcPr>
            <w:tcW w:w="1161" w:type="dxa"/>
            <w:tcBorders>
              <w:top w:val="nil"/>
              <w:left w:val="nil"/>
              <w:bottom w:val="nil"/>
              <w:right w:val="nil"/>
            </w:tcBorders>
            <w:shd w:val="clear" w:color="auto" w:fill="auto"/>
            <w:noWrap/>
          </w:tcPr>
          <w:p w14:paraId="2AB8DB0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10B720D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1.02 (0.74-1.43)</w:t>
            </w:r>
          </w:p>
        </w:tc>
        <w:tc>
          <w:tcPr>
            <w:tcW w:w="1140" w:type="dxa"/>
            <w:tcBorders>
              <w:top w:val="nil"/>
              <w:left w:val="nil"/>
              <w:bottom w:val="nil"/>
            </w:tcBorders>
            <w:vAlign w:val="center"/>
          </w:tcPr>
          <w:p w14:paraId="5C749427" w14:textId="3A1A984C"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0.890</w:t>
            </w:r>
          </w:p>
        </w:tc>
      </w:tr>
      <w:tr w:rsidR="00886FD8" w:rsidRPr="00DD1AB5" w14:paraId="6E3A548F" w14:textId="77777777" w:rsidTr="00E17DFA">
        <w:trPr>
          <w:trHeight w:val="299"/>
        </w:trPr>
        <w:tc>
          <w:tcPr>
            <w:tcW w:w="3117" w:type="dxa"/>
            <w:tcBorders>
              <w:top w:val="nil"/>
              <w:bottom w:val="nil"/>
              <w:right w:val="nil"/>
            </w:tcBorders>
            <w:shd w:val="clear" w:color="auto" w:fill="auto"/>
            <w:noWrap/>
            <w:vAlign w:val="center"/>
            <w:hideMark/>
          </w:tcPr>
          <w:p w14:paraId="4CFBB1CB"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Bleeding with transfusion</w:t>
            </w:r>
          </w:p>
        </w:tc>
        <w:tc>
          <w:tcPr>
            <w:tcW w:w="1366" w:type="dxa"/>
            <w:tcBorders>
              <w:top w:val="nil"/>
              <w:left w:val="nil"/>
              <w:bottom w:val="nil"/>
              <w:right w:val="nil"/>
            </w:tcBorders>
            <w:vAlign w:val="center"/>
          </w:tcPr>
          <w:p w14:paraId="6EE0997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10.4</w:t>
            </w:r>
          </w:p>
        </w:tc>
        <w:tc>
          <w:tcPr>
            <w:tcW w:w="1367" w:type="dxa"/>
            <w:tcBorders>
              <w:top w:val="nil"/>
              <w:left w:val="nil"/>
              <w:bottom w:val="nil"/>
              <w:right w:val="nil"/>
            </w:tcBorders>
            <w:vAlign w:val="center"/>
          </w:tcPr>
          <w:p w14:paraId="396CCA4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15.4</w:t>
            </w:r>
          </w:p>
        </w:tc>
        <w:tc>
          <w:tcPr>
            <w:tcW w:w="1367" w:type="dxa"/>
            <w:tcBorders>
              <w:top w:val="nil"/>
              <w:left w:val="nil"/>
              <w:bottom w:val="nil"/>
              <w:right w:val="nil"/>
            </w:tcBorders>
            <w:vAlign w:val="center"/>
          </w:tcPr>
          <w:p w14:paraId="1D9870B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8.4</w:t>
            </w:r>
          </w:p>
        </w:tc>
        <w:tc>
          <w:tcPr>
            <w:tcW w:w="291" w:type="dxa"/>
            <w:tcBorders>
              <w:top w:val="nil"/>
              <w:left w:val="nil"/>
              <w:bottom w:val="nil"/>
              <w:right w:val="nil"/>
            </w:tcBorders>
            <w:vAlign w:val="center"/>
          </w:tcPr>
          <w:p w14:paraId="7C29DAEC"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CC08EE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1.97 (1.57-2.48)</w:t>
            </w:r>
          </w:p>
        </w:tc>
        <w:tc>
          <w:tcPr>
            <w:tcW w:w="1161" w:type="dxa"/>
            <w:tcBorders>
              <w:top w:val="nil"/>
              <w:left w:val="nil"/>
              <w:bottom w:val="nil"/>
              <w:right w:val="nil"/>
            </w:tcBorders>
            <w:shd w:val="clear" w:color="auto" w:fill="auto"/>
            <w:noWrap/>
          </w:tcPr>
          <w:p w14:paraId="32367DB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6F82D5C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0.92 (0.54-1.55)</w:t>
            </w:r>
          </w:p>
        </w:tc>
        <w:tc>
          <w:tcPr>
            <w:tcW w:w="1140" w:type="dxa"/>
            <w:tcBorders>
              <w:top w:val="nil"/>
              <w:left w:val="nil"/>
              <w:bottom w:val="nil"/>
            </w:tcBorders>
            <w:vAlign w:val="center"/>
          </w:tcPr>
          <w:p w14:paraId="09507237" w14:textId="104C4B14"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0.742</w:t>
            </w:r>
          </w:p>
        </w:tc>
      </w:tr>
      <w:tr w:rsidR="00886FD8" w:rsidRPr="00DD1AB5" w14:paraId="5EB05F82" w14:textId="77777777" w:rsidTr="00E17DFA">
        <w:trPr>
          <w:trHeight w:val="299"/>
        </w:trPr>
        <w:tc>
          <w:tcPr>
            <w:tcW w:w="3117" w:type="dxa"/>
            <w:tcBorders>
              <w:top w:val="nil"/>
              <w:bottom w:val="nil"/>
              <w:right w:val="nil"/>
            </w:tcBorders>
            <w:shd w:val="clear" w:color="auto" w:fill="auto"/>
            <w:noWrap/>
            <w:vAlign w:val="center"/>
          </w:tcPr>
          <w:p w14:paraId="4ECAF513"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 xml:space="preserve">Bleeding with transfusion </w:t>
            </w:r>
            <w:r w:rsidRPr="00DD1AB5">
              <w:rPr>
                <w:rFonts w:ascii="Times New Roman" w:eastAsia="Malgun Gothic" w:hAnsi="Times New Roman" w:cs="Times New Roman" w:hint="eastAsia"/>
                <w:iCs/>
                <w:sz w:val="20"/>
                <w:szCs w:val="20"/>
              </w:rPr>
              <w:t>≥</w:t>
            </w:r>
            <w:r w:rsidRPr="00DD1AB5">
              <w:rPr>
                <w:rFonts w:ascii="Times New Roman" w:eastAsia="Malgun Gothic" w:hAnsi="Times New Roman" w:cs="Times New Roman"/>
                <w:iCs/>
                <w:sz w:val="20"/>
                <w:szCs w:val="20"/>
              </w:rPr>
              <w:t xml:space="preserve"> 2 packs</w:t>
            </w:r>
          </w:p>
        </w:tc>
        <w:tc>
          <w:tcPr>
            <w:tcW w:w="1366" w:type="dxa"/>
            <w:tcBorders>
              <w:top w:val="nil"/>
              <w:left w:val="nil"/>
              <w:bottom w:val="nil"/>
              <w:right w:val="nil"/>
            </w:tcBorders>
            <w:vAlign w:val="center"/>
          </w:tcPr>
          <w:p w14:paraId="5B28AEF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3.9</w:t>
            </w:r>
          </w:p>
        </w:tc>
        <w:tc>
          <w:tcPr>
            <w:tcW w:w="1367" w:type="dxa"/>
            <w:tcBorders>
              <w:top w:val="nil"/>
              <w:left w:val="nil"/>
              <w:bottom w:val="nil"/>
              <w:right w:val="nil"/>
            </w:tcBorders>
            <w:vAlign w:val="center"/>
          </w:tcPr>
          <w:p w14:paraId="42CC59F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6.0</w:t>
            </w:r>
          </w:p>
        </w:tc>
        <w:tc>
          <w:tcPr>
            <w:tcW w:w="1367" w:type="dxa"/>
            <w:tcBorders>
              <w:top w:val="nil"/>
              <w:left w:val="nil"/>
              <w:bottom w:val="nil"/>
              <w:right w:val="nil"/>
            </w:tcBorders>
            <w:vAlign w:val="center"/>
          </w:tcPr>
          <w:p w14:paraId="34A47A0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4.4</w:t>
            </w:r>
          </w:p>
        </w:tc>
        <w:tc>
          <w:tcPr>
            <w:tcW w:w="291" w:type="dxa"/>
            <w:tcBorders>
              <w:top w:val="nil"/>
              <w:left w:val="nil"/>
              <w:bottom w:val="nil"/>
              <w:right w:val="nil"/>
            </w:tcBorders>
            <w:vAlign w:val="center"/>
          </w:tcPr>
          <w:p w14:paraId="24EB2156"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B6AA73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1.91 (1.32-2.78)</w:t>
            </w:r>
          </w:p>
        </w:tc>
        <w:tc>
          <w:tcPr>
            <w:tcW w:w="1161" w:type="dxa"/>
            <w:tcBorders>
              <w:top w:val="nil"/>
              <w:left w:val="nil"/>
              <w:bottom w:val="nil"/>
              <w:right w:val="nil"/>
            </w:tcBorders>
            <w:shd w:val="clear" w:color="auto" w:fill="auto"/>
            <w:noWrap/>
            <w:vAlign w:val="center"/>
          </w:tcPr>
          <w:p w14:paraId="759D29E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0.001</w:t>
            </w:r>
          </w:p>
        </w:tc>
        <w:tc>
          <w:tcPr>
            <w:tcW w:w="1538" w:type="dxa"/>
            <w:tcBorders>
              <w:top w:val="nil"/>
              <w:left w:val="nil"/>
              <w:bottom w:val="nil"/>
              <w:right w:val="nil"/>
            </w:tcBorders>
            <w:shd w:val="clear" w:color="auto" w:fill="auto"/>
            <w:noWrap/>
            <w:vAlign w:val="center"/>
          </w:tcPr>
          <w:p w14:paraId="295CEC1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1.37 (0.68-2.78)</w:t>
            </w:r>
          </w:p>
        </w:tc>
        <w:tc>
          <w:tcPr>
            <w:tcW w:w="1140" w:type="dxa"/>
            <w:tcBorders>
              <w:top w:val="nil"/>
              <w:left w:val="nil"/>
              <w:bottom w:val="nil"/>
            </w:tcBorders>
            <w:vAlign w:val="center"/>
          </w:tcPr>
          <w:p w14:paraId="6CD912B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0.382</w:t>
            </w:r>
          </w:p>
        </w:tc>
      </w:tr>
      <w:tr w:rsidR="00886FD8" w:rsidRPr="00DD1AB5" w14:paraId="4C329628" w14:textId="77777777" w:rsidTr="00E17DFA">
        <w:trPr>
          <w:trHeight w:val="299"/>
        </w:trPr>
        <w:tc>
          <w:tcPr>
            <w:tcW w:w="3117" w:type="dxa"/>
            <w:tcBorders>
              <w:top w:val="nil"/>
              <w:bottom w:val="nil"/>
              <w:right w:val="nil"/>
            </w:tcBorders>
            <w:shd w:val="clear" w:color="auto" w:fill="auto"/>
            <w:vAlign w:val="center"/>
          </w:tcPr>
          <w:p w14:paraId="2F4CD478"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MACCE</w:t>
            </w:r>
          </w:p>
        </w:tc>
        <w:tc>
          <w:tcPr>
            <w:tcW w:w="1366" w:type="dxa"/>
            <w:tcBorders>
              <w:top w:val="nil"/>
              <w:left w:val="nil"/>
              <w:bottom w:val="nil"/>
              <w:right w:val="nil"/>
            </w:tcBorders>
          </w:tcPr>
          <w:p w14:paraId="317FDC0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127.5</w:t>
            </w:r>
          </w:p>
        </w:tc>
        <w:tc>
          <w:tcPr>
            <w:tcW w:w="1367" w:type="dxa"/>
            <w:tcBorders>
              <w:top w:val="nil"/>
              <w:left w:val="nil"/>
              <w:bottom w:val="nil"/>
              <w:right w:val="nil"/>
            </w:tcBorders>
          </w:tcPr>
          <w:p w14:paraId="1129E47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158.0</w:t>
            </w:r>
          </w:p>
        </w:tc>
        <w:tc>
          <w:tcPr>
            <w:tcW w:w="1367" w:type="dxa"/>
            <w:tcBorders>
              <w:top w:val="nil"/>
              <w:left w:val="nil"/>
              <w:bottom w:val="nil"/>
              <w:right w:val="nil"/>
            </w:tcBorders>
          </w:tcPr>
          <w:p w14:paraId="0F2EB23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153.5</w:t>
            </w:r>
          </w:p>
        </w:tc>
        <w:tc>
          <w:tcPr>
            <w:tcW w:w="291" w:type="dxa"/>
            <w:tcBorders>
              <w:top w:val="nil"/>
              <w:left w:val="nil"/>
              <w:bottom w:val="nil"/>
              <w:right w:val="nil"/>
            </w:tcBorders>
            <w:vAlign w:val="center"/>
          </w:tcPr>
          <w:p w14:paraId="0D7729DE"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2F8DED3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1.22 (1.13-1.31)</w:t>
            </w:r>
          </w:p>
        </w:tc>
        <w:tc>
          <w:tcPr>
            <w:tcW w:w="1161" w:type="dxa"/>
            <w:tcBorders>
              <w:top w:val="nil"/>
              <w:left w:val="nil"/>
              <w:bottom w:val="nil"/>
              <w:right w:val="nil"/>
            </w:tcBorders>
            <w:shd w:val="clear" w:color="auto" w:fill="auto"/>
            <w:noWrap/>
            <w:vAlign w:val="center"/>
          </w:tcPr>
          <w:p w14:paraId="72D2EA7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207AB97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1.09 (0.96-1.24)</w:t>
            </w:r>
          </w:p>
        </w:tc>
        <w:tc>
          <w:tcPr>
            <w:tcW w:w="1140" w:type="dxa"/>
            <w:tcBorders>
              <w:top w:val="nil"/>
              <w:left w:val="nil"/>
              <w:bottom w:val="nil"/>
            </w:tcBorders>
            <w:vAlign w:val="center"/>
          </w:tcPr>
          <w:p w14:paraId="1F2AE8D2" w14:textId="1D900B9F"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0.170</w:t>
            </w:r>
          </w:p>
        </w:tc>
      </w:tr>
      <w:tr w:rsidR="00886FD8" w:rsidRPr="00DD1AB5" w14:paraId="22A8680C" w14:textId="77777777" w:rsidTr="00E17DFA">
        <w:trPr>
          <w:trHeight w:val="299"/>
        </w:trPr>
        <w:tc>
          <w:tcPr>
            <w:tcW w:w="3117" w:type="dxa"/>
            <w:tcBorders>
              <w:top w:val="nil"/>
              <w:bottom w:val="nil"/>
              <w:right w:val="nil"/>
            </w:tcBorders>
            <w:shd w:val="clear" w:color="auto" w:fill="auto"/>
            <w:noWrap/>
            <w:vAlign w:val="center"/>
            <w:hideMark/>
          </w:tcPr>
          <w:p w14:paraId="4BB75C84"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All-cause death</w:t>
            </w:r>
          </w:p>
        </w:tc>
        <w:tc>
          <w:tcPr>
            <w:tcW w:w="1366" w:type="dxa"/>
            <w:tcBorders>
              <w:top w:val="nil"/>
              <w:left w:val="nil"/>
              <w:bottom w:val="nil"/>
              <w:right w:val="nil"/>
            </w:tcBorders>
            <w:vAlign w:val="center"/>
          </w:tcPr>
          <w:p w14:paraId="5465019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4.1</w:t>
            </w:r>
          </w:p>
        </w:tc>
        <w:tc>
          <w:tcPr>
            <w:tcW w:w="1367" w:type="dxa"/>
            <w:tcBorders>
              <w:top w:val="nil"/>
              <w:left w:val="nil"/>
              <w:bottom w:val="nil"/>
              <w:right w:val="nil"/>
            </w:tcBorders>
            <w:vAlign w:val="center"/>
          </w:tcPr>
          <w:p w14:paraId="41FA6B80"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2.2</w:t>
            </w:r>
          </w:p>
        </w:tc>
        <w:tc>
          <w:tcPr>
            <w:tcW w:w="1367" w:type="dxa"/>
            <w:tcBorders>
              <w:top w:val="nil"/>
              <w:left w:val="nil"/>
              <w:bottom w:val="nil"/>
              <w:right w:val="nil"/>
            </w:tcBorders>
            <w:vAlign w:val="center"/>
          </w:tcPr>
          <w:p w14:paraId="3EFAD41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0.8</w:t>
            </w:r>
          </w:p>
        </w:tc>
        <w:tc>
          <w:tcPr>
            <w:tcW w:w="291" w:type="dxa"/>
            <w:tcBorders>
              <w:top w:val="nil"/>
              <w:left w:val="nil"/>
              <w:bottom w:val="nil"/>
              <w:right w:val="nil"/>
            </w:tcBorders>
            <w:vAlign w:val="center"/>
          </w:tcPr>
          <w:p w14:paraId="37A70784"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1DD81D4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0.72 (0.43-1.21)</w:t>
            </w:r>
          </w:p>
        </w:tc>
        <w:tc>
          <w:tcPr>
            <w:tcW w:w="1161" w:type="dxa"/>
            <w:tcBorders>
              <w:top w:val="nil"/>
              <w:left w:val="nil"/>
              <w:bottom w:val="nil"/>
              <w:right w:val="nil"/>
            </w:tcBorders>
            <w:shd w:val="clear" w:color="auto" w:fill="auto"/>
            <w:noWrap/>
            <w:vAlign w:val="center"/>
          </w:tcPr>
          <w:p w14:paraId="06E83431" w14:textId="586F6E02"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0.215</w:t>
            </w:r>
          </w:p>
        </w:tc>
        <w:tc>
          <w:tcPr>
            <w:tcW w:w="1538" w:type="dxa"/>
            <w:tcBorders>
              <w:top w:val="nil"/>
              <w:left w:val="nil"/>
              <w:bottom w:val="nil"/>
              <w:right w:val="nil"/>
            </w:tcBorders>
            <w:shd w:val="clear" w:color="auto" w:fill="auto"/>
            <w:noWrap/>
            <w:vAlign w:val="center"/>
          </w:tcPr>
          <w:p w14:paraId="1526F7E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0.18 (0.03-1.09)</w:t>
            </w:r>
          </w:p>
        </w:tc>
        <w:tc>
          <w:tcPr>
            <w:tcW w:w="1140" w:type="dxa"/>
            <w:tcBorders>
              <w:top w:val="nil"/>
              <w:left w:val="nil"/>
              <w:bottom w:val="nil"/>
            </w:tcBorders>
            <w:vAlign w:val="center"/>
          </w:tcPr>
          <w:p w14:paraId="1300D998" w14:textId="065EF971"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0.063</w:t>
            </w:r>
          </w:p>
        </w:tc>
      </w:tr>
      <w:tr w:rsidR="00886FD8" w:rsidRPr="00DD1AB5" w14:paraId="2B31EFEB" w14:textId="77777777" w:rsidTr="00E17DFA">
        <w:trPr>
          <w:trHeight w:val="299"/>
        </w:trPr>
        <w:tc>
          <w:tcPr>
            <w:tcW w:w="3117" w:type="dxa"/>
            <w:tcBorders>
              <w:top w:val="nil"/>
              <w:bottom w:val="nil"/>
              <w:right w:val="nil"/>
            </w:tcBorders>
            <w:shd w:val="clear" w:color="auto" w:fill="auto"/>
            <w:noWrap/>
            <w:vAlign w:val="center"/>
            <w:hideMark/>
          </w:tcPr>
          <w:p w14:paraId="31AC674E"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Stroke</w:t>
            </w:r>
          </w:p>
        </w:tc>
        <w:tc>
          <w:tcPr>
            <w:tcW w:w="1366" w:type="dxa"/>
            <w:tcBorders>
              <w:top w:val="nil"/>
              <w:left w:val="nil"/>
              <w:bottom w:val="nil"/>
              <w:right w:val="nil"/>
            </w:tcBorders>
            <w:vAlign w:val="center"/>
          </w:tcPr>
          <w:p w14:paraId="3E03F81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7.0</w:t>
            </w:r>
          </w:p>
        </w:tc>
        <w:tc>
          <w:tcPr>
            <w:tcW w:w="1367" w:type="dxa"/>
            <w:tcBorders>
              <w:top w:val="nil"/>
              <w:left w:val="nil"/>
              <w:bottom w:val="nil"/>
              <w:right w:val="nil"/>
            </w:tcBorders>
            <w:vAlign w:val="center"/>
          </w:tcPr>
          <w:p w14:paraId="3951ABF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6.1</w:t>
            </w:r>
          </w:p>
        </w:tc>
        <w:tc>
          <w:tcPr>
            <w:tcW w:w="1367" w:type="dxa"/>
            <w:tcBorders>
              <w:top w:val="nil"/>
              <w:left w:val="nil"/>
              <w:bottom w:val="nil"/>
              <w:right w:val="nil"/>
            </w:tcBorders>
            <w:vAlign w:val="center"/>
          </w:tcPr>
          <w:p w14:paraId="0D3F67F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4.8</w:t>
            </w:r>
          </w:p>
        </w:tc>
        <w:tc>
          <w:tcPr>
            <w:tcW w:w="291" w:type="dxa"/>
            <w:tcBorders>
              <w:top w:val="nil"/>
              <w:left w:val="nil"/>
              <w:bottom w:val="nil"/>
              <w:right w:val="nil"/>
            </w:tcBorders>
            <w:vAlign w:val="center"/>
          </w:tcPr>
          <w:p w14:paraId="54836563"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FD562D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1.27 (0.92-1.76)</w:t>
            </w:r>
          </w:p>
        </w:tc>
        <w:tc>
          <w:tcPr>
            <w:tcW w:w="1161" w:type="dxa"/>
            <w:tcBorders>
              <w:top w:val="nil"/>
              <w:left w:val="nil"/>
              <w:bottom w:val="nil"/>
              <w:right w:val="nil"/>
            </w:tcBorders>
            <w:shd w:val="clear" w:color="auto" w:fill="auto"/>
            <w:noWrap/>
            <w:vAlign w:val="center"/>
          </w:tcPr>
          <w:p w14:paraId="483D2D04" w14:textId="222AB508"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0.147</w:t>
            </w:r>
          </w:p>
        </w:tc>
        <w:tc>
          <w:tcPr>
            <w:tcW w:w="1538" w:type="dxa"/>
            <w:tcBorders>
              <w:top w:val="nil"/>
              <w:left w:val="nil"/>
              <w:bottom w:val="nil"/>
              <w:right w:val="nil"/>
            </w:tcBorders>
            <w:shd w:val="clear" w:color="auto" w:fill="auto"/>
            <w:noWrap/>
            <w:vAlign w:val="center"/>
          </w:tcPr>
          <w:p w14:paraId="6DF4CFA9"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0.74 (0.38-1.47)</w:t>
            </w:r>
          </w:p>
        </w:tc>
        <w:tc>
          <w:tcPr>
            <w:tcW w:w="1140" w:type="dxa"/>
            <w:tcBorders>
              <w:top w:val="nil"/>
              <w:left w:val="nil"/>
              <w:bottom w:val="nil"/>
            </w:tcBorders>
            <w:vAlign w:val="center"/>
          </w:tcPr>
          <w:p w14:paraId="63CF8519" w14:textId="01C5D52F" w:rsidR="001B7B1B" w:rsidRPr="00DD1AB5" w:rsidRDefault="001B6C7A"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0.390</w:t>
            </w:r>
          </w:p>
        </w:tc>
      </w:tr>
      <w:tr w:rsidR="00886FD8" w:rsidRPr="00DD1AB5" w14:paraId="4D532821" w14:textId="77777777" w:rsidTr="00E17DFA">
        <w:trPr>
          <w:trHeight w:val="299"/>
        </w:trPr>
        <w:tc>
          <w:tcPr>
            <w:tcW w:w="3117" w:type="dxa"/>
            <w:tcBorders>
              <w:top w:val="nil"/>
              <w:bottom w:val="nil"/>
              <w:right w:val="nil"/>
            </w:tcBorders>
            <w:shd w:val="clear" w:color="auto" w:fill="auto"/>
            <w:noWrap/>
            <w:vAlign w:val="center"/>
            <w:hideMark/>
          </w:tcPr>
          <w:p w14:paraId="35CDCA10"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MI</w:t>
            </w:r>
          </w:p>
        </w:tc>
        <w:tc>
          <w:tcPr>
            <w:tcW w:w="1366" w:type="dxa"/>
            <w:tcBorders>
              <w:top w:val="nil"/>
              <w:left w:val="nil"/>
              <w:bottom w:val="nil"/>
              <w:right w:val="nil"/>
            </w:tcBorders>
            <w:vAlign w:val="center"/>
          </w:tcPr>
          <w:p w14:paraId="32CD8A6D"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75.4</w:t>
            </w:r>
          </w:p>
        </w:tc>
        <w:tc>
          <w:tcPr>
            <w:tcW w:w="1367" w:type="dxa"/>
            <w:tcBorders>
              <w:top w:val="nil"/>
              <w:left w:val="nil"/>
              <w:bottom w:val="nil"/>
              <w:right w:val="nil"/>
            </w:tcBorders>
            <w:vAlign w:val="center"/>
          </w:tcPr>
          <w:p w14:paraId="12443D6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96.9</w:t>
            </w:r>
          </w:p>
        </w:tc>
        <w:tc>
          <w:tcPr>
            <w:tcW w:w="1367" w:type="dxa"/>
            <w:tcBorders>
              <w:top w:val="nil"/>
              <w:left w:val="nil"/>
              <w:bottom w:val="nil"/>
              <w:right w:val="nil"/>
            </w:tcBorders>
            <w:vAlign w:val="center"/>
          </w:tcPr>
          <w:p w14:paraId="5EF589E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93.1</w:t>
            </w:r>
          </w:p>
        </w:tc>
        <w:tc>
          <w:tcPr>
            <w:tcW w:w="291" w:type="dxa"/>
            <w:tcBorders>
              <w:top w:val="nil"/>
              <w:left w:val="nil"/>
              <w:bottom w:val="nil"/>
              <w:right w:val="nil"/>
            </w:tcBorders>
            <w:vAlign w:val="center"/>
          </w:tcPr>
          <w:p w14:paraId="0CB7BD02"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7FDAACA5"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1.23 (1.12-1.35)</w:t>
            </w:r>
          </w:p>
        </w:tc>
        <w:tc>
          <w:tcPr>
            <w:tcW w:w="1161" w:type="dxa"/>
            <w:tcBorders>
              <w:top w:val="nil"/>
              <w:left w:val="nil"/>
              <w:bottom w:val="nil"/>
              <w:right w:val="nil"/>
            </w:tcBorders>
            <w:shd w:val="clear" w:color="auto" w:fill="auto"/>
            <w:noWrap/>
            <w:vAlign w:val="center"/>
          </w:tcPr>
          <w:p w14:paraId="031E3B9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bottom w:val="nil"/>
              <w:right w:val="nil"/>
            </w:tcBorders>
            <w:shd w:val="clear" w:color="auto" w:fill="auto"/>
            <w:noWrap/>
            <w:vAlign w:val="center"/>
          </w:tcPr>
          <w:p w14:paraId="39E1D1A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1.11 (0.94-1.30)</w:t>
            </w:r>
          </w:p>
        </w:tc>
        <w:tc>
          <w:tcPr>
            <w:tcW w:w="1140" w:type="dxa"/>
            <w:tcBorders>
              <w:top w:val="nil"/>
              <w:left w:val="nil"/>
              <w:bottom w:val="nil"/>
            </w:tcBorders>
            <w:vAlign w:val="center"/>
          </w:tcPr>
          <w:p w14:paraId="273592F2"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0.209</w:t>
            </w:r>
          </w:p>
        </w:tc>
      </w:tr>
      <w:tr w:rsidR="00886FD8" w:rsidRPr="00DD1AB5" w14:paraId="5EAC296E" w14:textId="77777777" w:rsidTr="00E17DFA">
        <w:trPr>
          <w:trHeight w:val="299"/>
        </w:trPr>
        <w:tc>
          <w:tcPr>
            <w:tcW w:w="3117" w:type="dxa"/>
            <w:tcBorders>
              <w:top w:val="nil"/>
              <w:bottom w:val="nil"/>
              <w:right w:val="nil"/>
            </w:tcBorders>
            <w:shd w:val="clear" w:color="auto" w:fill="auto"/>
            <w:noWrap/>
            <w:vAlign w:val="center"/>
            <w:hideMark/>
          </w:tcPr>
          <w:p w14:paraId="0A374824" w14:textId="77777777" w:rsidR="001B7B1B" w:rsidRPr="00DD1AB5" w:rsidRDefault="00C45604" w:rsidP="00896A17">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Revascularization</w:t>
            </w:r>
          </w:p>
        </w:tc>
        <w:tc>
          <w:tcPr>
            <w:tcW w:w="1366" w:type="dxa"/>
            <w:tcBorders>
              <w:top w:val="nil"/>
              <w:left w:val="nil"/>
              <w:bottom w:val="nil"/>
              <w:right w:val="nil"/>
            </w:tcBorders>
            <w:vAlign w:val="center"/>
          </w:tcPr>
          <w:p w14:paraId="05D751D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40.2</w:t>
            </w:r>
          </w:p>
        </w:tc>
        <w:tc>
          <w:tcPr>
            <w:tcW w:w="1367" w:type="dxa"/>
            <w:tcBorders>
              <w:top w:val="nil"/>
              <w:left w:val="nil"/>
              <w:bottom w:val="nil"/>
              <w:right w:val="nil"/>
            </w:tcBorders>
            <w:vAlign w:val="center"/>
          </w:tcPr>
          <w:p w14:paraId="306C5B63"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52.0</w:t>
            </w:r>
          </w:p>
        </w:tc>
        <w:tc>
          <w:tcPr>
            <w:tcW w:w="1367" w:type="dxa"/>
            <w:tcBorders>
              <w:top w:val="nil"/>
              <w:left w:val="nil"/>
              <w:bottom w:val="nil"/>
              <w:right w:val="nil"/>
            </w:tcBorders>
            <w:vAlign w:val="center"/>
          </w:tcPr>
          <w:p w14:paraId="47FA9F1C"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54.0</w:t>
            </w:r>
          </w:p>
        </w:tc>
        <w:tc>
          <w:tcPr>
            <w:tcW w:w="291" w:type="dxa"/>
            <w:tcBorders>
              <w:top w:val="nil"/>
              <w:left w:val="nil"/>
              <w:bottom w:val="nil"/>
              <w:right w:val="nil"/>
            </w:tcBorders>
            <w:vAlign w:val="center"/>
          </w:tcPr>
          <w:p w14:paraId="74B6CD36"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23EB7AD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1.21 (1.07-1.37)</w:t>
            </w:r>
          </w:p>
        </w:tc>
        <w:tc>
          <w:tcPr>
            <w:tcW w:w="1161" w:type="dxa"/>
            <w:tcBorders>
              <w:top w:val="nil"/>
              <w:left w:val="nil"/>
              <w:bottom w:val="nil"/>
              <w:right w:val="nil"/>
            </w:tcBorders>
            <w:shd w:val="clear" w:color="auto" w:fill="auto"/>
            <w:noWrap/>
            <w:vAlign w:val="center"/>
          </w:tcPr>
          <w:p w14:paraId="1BD5600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0.003</w:t>
            </w:r>
          </w:p>
        </w:tc>
        <w:tc>
          <w:tcPr>
            <w:tcW w:w="1538" w:type="dxa"/>
            <w:tcBorders>
              <w:top w:val="nil"/>
              <w:left w:val="nil"/>
              <w:bottom w:val="nil"/>
              <w:right w:val="nil"/>
            </w:tcBorders>
            <w:shd w:val="clear" w:color="auto" w:fill="auto"/>
            <w:noWrap/>
            <w:vAlign w:val="center"/>
          </w:tcPr>
          <w:p w14:paraId="63D0D988"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1.14 (0.92-1.42)</w:t>
            </w:r>
          </w:p>
        </w:tc>
        <w:tc>
          <w:tcPr>
            <w:tcW w:w="1140" w:type="dxa"/>
            <w:tcBorders>
              <w:top w:val="nil"/>
              <w:left w:val="nil"/>
              <w:bottom w:val="nil"/>
            </w:tcBorders>
            <w:vAlign w:val="center"/>
          </w:tcPr>
          <w:p w14:paraId="5E362812" w14:textId="3EDF8B62"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0.223</w:t>
            </w:r>
          </w:p>
        </w:tc>
      </w:tr>
      <w:tr w:rsidR="00886FD8" w:rsidRPr="00DD1AB5" w14:paraId="00846C5A" w14:textId="77777777" w:rsidTr="00E17DFA">
        <w:trPr>
          <w:trHeight w:val="299"/>
        </w:trPr>
        <w:tc>
          <w:tcPr>
            <w:tcW w:w="3117" w:type="dxa"/>
            <w:tcBorders>
              <w:top w:val="nil"/>
              <w:right w:val="nil"/>
            </w:tcBorders>
            <w:shd w:val="clear" w:color="auto" w:fill="auto"/>
            <w:vAlign w:val="center"/>
          </w:tcPr>
          <w:p w14:paraId="0DBE5A93" w14:textId="77777777" w:rsidR="001B7B1B" w:rsidRPr="00DD1AB5" w:rsidRDefault="00C45604" w:rsidP="00896A17">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NACE</w:t>
            </w:r>
          </w:p>
        </w:tc>
        <w:tc>
          <w:tcPr>
            <w:tcW w:w="1366" w:type="dxa"/>
            <w:tcBorders>
              <w:top w:val="nil"/>
              <w:left w:val="nil"/>
              <w:right w:val="nil"/>
            </w:tcBorders>
          </w:tcPr>
          <w:p w14:paraId="5AA5654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210.8</w:t>
            </w:r>
          </w:p>
        </w:tc>
        <w:tc>
          <w:tcPr>
            <w:tcW w:w="1367" w:type="dxa"/>
            <w:tcBorders>
              <w:top w:val="nil"/>
              <w:left w:val="nil"/>
              <w:right w:val="nil"/>
            </w:tcBorders>
          </w:tcPr>
          <w:p w14:paraId="162C727A"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265.9</w:t>
            </w:r>
          </w:p>
        </w:tc>
        <w:tc>
          <w:tcPr>
            <w:tcW w:w="1367" w:type="dxa"/>
            <w:tcBorders>
              <w:top w:val="nil"/>
              <w:left w:val="nil"/>
              <w:right w:val="nil"/>
            </w:tcBorders>
          </w:tcPr>
          <w:p w14:paraId="42305F94"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232.2</w:t>
            </w:r>
          </w:p>
        </w:tc>
        <w:tc>
          <w:tcPr>
            <w:tcW w:w="291" w:type="dxa"/>
            <w:tcBorders>
              <w:top w:val="nil"/>
              <w:left w:val="nil"/>
              <w:right w:val="nil"/>
            </w:tcBorders>
            <w:vAlign w:val="center"/>
          </w:tcPr>
          <w:p w14:paraId="54CF7F84" w14:textId="77777777" w:rsidR="001B7B1B" w:rsidRPr="00DD1AB5" w:rsidRDefault="001B7B1B" w:rsidP="00896A17">
            <w:pPr>
              <w:jc w:val="center"/>
              <w:rPr>
                <w:rFonts w:ascii="Times New Roman" w:eastAsia="Malgun Gothic" w:hAnsi="Times New Roman" w:cs="Times New Roman"/>
                <w:sz w:val="20"/>
                <w:szCs w:val="20"/>
              </w:rPr>
            </w:pPr>
          </w:p>
        </w:tc>
        <w:tc>
          <w:tcPr>
            <w:tcW w:w="1559" w:type="dxa"/>
            <w:tcBorders>
              <w:top w:val="nil"/>
              <w:left w:val="nil"/>
              <w:right w:val="nil"/>
            </w:tcBorders>
            <w:shd w:val="clear" w:color="auto" w:fill="auto"/>
            <w:noWrap/>
            <w:vAlign w:val="center"/>
          </w:tcPr>
          <w:p w14:paraId="375BC11F"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1.25 (1.18-1.33)</w:t>
            </w:r>
          </w:p>
        </w:tc>
        <w:tc>
          <w:tcPr>
            <w:tcW w:w="1161" w:type="dxa"/>
            <w:tcBorders>
              <w:top w:val="nil"/>
              <w:left w:val="nil"/>
              <w:right w:val="nil"/>
            </w:tcBorders>
            <w:shd w:val="clear" w:color="auto" w:fill="auto"/>
            <w:noWrap/>
            <w:vAlign w:val="center"/>
          </w:tcPr>
          <w:p w14:paraId="560C97C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38" w:type="dxa"/>
            <w:tcBorders>
              <w:top w:val="nil"/>
              <w:left w:val="nil"/>
              <w:right w:val="nil"/>
            </w:tcBorders>
            <w:shd w:val="clear" w:color="auto" w:fill="auto"/>
            <w:noWrap/>
            <w:vAlign w:val="center"/>
          </w:tcPr>
          <w:p w14:paraId="3C26AA9E"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1.07 (0.97-1.19)</w:t>
            </w:r>
          </w:p>
        </w:tc>
        <w:tc>
          <w:tcPr>
            <w:tcW w:w="1140" w:type="dxa"/>
            <w:tcBorders>
              <w:top w:val="nil"/>
              <w:left w:val="nil"/>
            </w:tcBorders>
            <w:vAlign w:val="center"/>
          </w:tcPr>
          <w:p w14:paraId="326C51A1" w14:textId="77777777" w:rsidR="001B7B1B" w:rsidRPr="00DD1AB5" w:rsidRDefault="00C45604" w:rsidP="00896A17">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0.194</w:t>
            </w:r>
          </w:p>
        </w:tc>
      </w:tr>
    </w:tbl>
    <w:p w14:paraId="733D6A85" w14:textId="14801116" w:rsidR="001B7B1B" w:rsidRPr="00DD1AB5" w:rsidRDefault="008C725B" w:rsidP="007C196B">
      <w:pPr>
        <w:pStyle w:val="BodyText"/>
        <w:spacing w:before="0"/>
        <w:rPr>
          <w:rFonts w:eastAsiaTheme="minorEastAsia"/>
          <w:sz w:val="20"/>
          <w:szCs w:val="20"/>
        </w:rPr>
      </w:pPr>
      <w:r w:rsidRPr="00DD1AB5">
        <w:rPr>
          <w:color w:val="auto"/>
          <w:sz w:val="20"/>
          <w:szCs w:val="20"/>
        </w:rPr>
        <w:t xml:space="preserve">CDAPT, </w:t>
      </w:r>
      <w:r w:rsidR="00C45604" w:rsidRPr="00DD1AB5">
        <w:rPr>
          <w:color w:val="auto"/>
          <w:sz w:val="20"/>
          <w:szCs w:val="20"/>
        </w:rPr>
        <w:t>clopidogrel</w:t>
      </w:r>
      <w:r w:rsidRPr="00DD1AB5">
        <w:rPr>
          <w:color w:val="auto"/>
          <w:sz w:val="20"/>
          <w:szCs w:val="20"/>
        </w:rPr>
        <w:t>-based dual antiplatelet therapy; TDAPT, ticagrelor-based dual antiplatelet therapy; PDAPT, prasugrel-based dual antiplatelet therapy; MACCE, major adverse cardiac or cerebral event; NACE, net adverse clinical event; MI, myocardial infarction;</w:t>
      </w:r>
      <w:r w:rsidRPr="00DD1AB5">
        <w:rPr>
          <w:sz w:val="20"/>
          <w:szCs w:val="20"/>
        </w:rPr>
        <w:t xml:space="preserve"> sIPTW, stabilized inverse probability of treatment weighting</w:t>
      </w:r>
      <w:r w:rsidR="00C45604" w:rsidRPr="00DD1AB5">
        <w:rPr>
          <w:color w:val="auto"/>
          <w:sz w:val="20"/>
          <w:szCs w:val="20"/>
        </w:rPr>
        <w:t xml:space="preserve">; HR, hazard ratio; CI, confidence interval. </w:t>
      </w:r>
      <w:r w:rsidR="004B5AE2" w:rsidRPr="00DD1AB5">
        <w:rPr>
          <w:sz w:val="20"/>
          <w:szCs w:val="20"/>
        </w:rPr>
        <w:t>The inverse probability of treatment weight</w:t>
      </w:r>
      <w:r w:rsidR="004B5AE2" w:rsidRPr="00DD1AB5">
        <w:rPr>
          <w:rFonts w:eastAsiaTheme="minorEastAsia"/>
          <w:sz w:val="20"/>
          <w:szCs w:val="20"/>
        </w:rPr>
        <w:t xml:space="preserve"> </w:t>
      </w:r>
      <w:r w:rsidR="00C45604" w:rsidRPr="00DD1AB5">
        <w:rPr>
          <w:sz w:val="20"/>
          <w:szCs w:val="20"/>
        </w:rPr>
        <w:t>was calculated using</w:t>
      </w:r>
      <w:r w:rsidR="00C45604" w:rsidRPr="00DD1AB5">
        <w:rPr>
          <w:rFonts w:eastAsiaTheme="minorEastAsia"/>
          <w:sz w:val="20"/>
          <w:szCs w:val="20"/>
        </w:rPr>
        <w:t xml:space="preserve"> covariates such as age, sex, comorbidity, number of stents implanted at the index PCI, history of bleeding, concomitant drugs, hospital type at the index PCI, index year, and insurance type.</w:t>
      </w:r>
      <w:r w:rsidR="00C45604" w:rsidRPr="00DD1AB5">
        <w:rPr>
          <w:rFonts w:eastAsia="Malgun Gothic"/>
          <w:sz w:val="20"/>
          <w:szCs w:val="20"/>
        </w:rPr>
        <w:t xml:space="preserve"> The</w:t>
      </w:r>
      <w:r w:rsidR="00C45604" w:rsidRPr="00DD1AB5">
        <w:rPr>
          <w:rFonts w:eastAsiaTheme="minorEastAsia"/>
          <w:sz w:val="20"/>
          <w:szCs w:val="20"/>
        </w:rPr>
        <w:t xml:space="preserve"> </w:t>
      </w:r>
      <w:r w:rsidR="00447959" w:rsidRPr="00DD1AB5">
        <w:rPr>
          <w:sz w:val="20"/>
          <w:szCs w:val="20"/>
        </w:rPr>
        <w:t xml:space="preserve">P-value was derived from weighted Cox proportional hazard regression with sIPTW and covariates such as age, sex, comorbidity, number of stents implemented at the index PCI, history of bleeding, concomitant drugs, index year, and insurance type. The </w:t>
      </w:r>
      <w:r w:rsidR="00C45604" w:rsidRPr="00DD1AB5">
        <w:rPr>
          <w:rFonts w:eastAsiaTheme="minorEastAsia"/>
          <w:sz w:val="20"/>
          <w:szCs w:val="20"/>
        </w:rPr>
        <w:t>CDAPT group was used as the reference group.</w:t>
      </w:r>
    </w:p>
    <w:p w14:paraId="162C6881" w14:textId="77777777" w:rsidR="001B7B1B" w:rsidRPr="00DD1AB5" w:rsidRDefault="001B7B1B" w:rsidP="00DF25B8">
      <w:pPr>
        <w:spacing w:line="480" w:lineRule="auto"/>
        <w:rPr>
          <w:rFonts w:ascii="Times New Roman" w:hAnsi="Times New Roman" w:cs="Times New Roman"/>
          <w:b/>
          <w:bCs/>
          <w:sz w:val="20"/>
          <w:szCs w:val="20"/>
        </w:rPr>
      </w:pPr>
    </w:p>
    <w:p w14:paraId="40B1E95E" w14:textId="77777777" w:rsidR="001B7B1B" w:rsidRPr="00DD1AB5" w:rsidRDefault="001B7B1B" w:rsidP="00DF25B8">
      <w:pPr>
        <w:spacing w:line="480" w:lineRule="auto"/>
        <w:rPr>
          <w:rFonts w:ascii="Times New Roman" w:hAnsi="Times New Roman" w:cs="Times New Roman"/>
          <w:b/>
          <w:bCs/>
          <w:sz w:val="20"/>
          <w:szCs w:val="20"/>
        </w:rPr>
      </w:pPr>
    </w:p>
    <w:p w14:paraId="6EAA0829" w14:textId="77777777" w:rsidR="001B7B1B" w:rsidRPr="00DD1AB5" w:rsidRDefault="001B7B1B" w:rsidP="00DF25B8">
      <w:pPr>
        <w:spacing w:line="480" w:lineRule="auto"/>
        <w:rPr>
          <w:rFonts w:ascii="Times New Roman" w:hAnsi="Times New Roman" w:cs="Times New Roman"/>
          <w:b/>
          <w:bCs/>
          <w:sz w:val="20"/>
          <w:szCs w:val="20"/>
        </w:rPr>
        <w:sectPr w:rsidR="001B7B1B" w:rsidRPr="00DD1AB5" w:rsidSect="007424F9">
          <w:pgSz w:w="15840" w:h="12240" w:orient="landscape" w:code="1"/>
          <w:pgMar w:top="1440" w:right="1440" w:bottom="1440" w:left="1440" w:header="720" w:footer="720" w:gutter="0"/>
          <w:cols w:space="720"/>
          <w:docGrid w:linePitch="360"/>
        </w:sectPr>
      </w:pPr>
    </w:p>
    <w:p w14:paraId="7949981C" w14:textId="46981A7D" w:rsidR="001B7B1B" w:rsidRPr="00DD1AB5" w:rsidRDefault="006D3944" w:rsidP="00DF25B8">
      <w:pPr>
        <w:pStyle w:val="Caption"/>
        <w:wordWrap/>
        <w:spacing w:after="0" w:line="480" w:lineRule="auto"/>
        <w:rPr>
          <w:b w:val="0"/>
          <w:sz w:val="20"/>
        </w:rPr>
      </w:pPr>
      <w:r w:rsidRPr="00DD1AB5">
        <w:rPr>
          <w:sz w:val="20"/>
        </w:rPr>
        <w:t>Table S5. Incidence rate</w:t>
      </w:r>
      <w:r w:rsidR="00745099" w:rsidRPr="00DD1AB5">
        <w:rPr>
          <w:sz w:val="20"/>
        </w:rPr>
        <w:t>s</w:t>
      </w:r>
      <w:r w:rsidRPr="00DD1AB5">
        <w:rPr>
          <w:sz w:val="20"/>
        </w:rPr>
        <w:t xml:space="preserve"> and hazard ratio</w:t>
      </w:r>
      <w:r w:rsidR="00745099" w:rsidRPr="00DD1AB5">
        <w:rPr>
          <w:sz w:val="20"/>
        </w:rPr>
        <w:t>s</w:t>
      </w:r>
      <w:r w:rsidRPr="00DD1AB5">
        <w:rPr>
          <w:sz w:val="20"/>
        </w:rPr>
        <w:t xml:space="preserve"> of MACCE using a proxy definition of death</w:t>
      </w:r>
    </w:p>
    <w:tbl>
      <w:tblPr>
        <w:tblW w:w="12895"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7"/>
        <w:gridCol w:w="1131"/>
        <w:gridCol w:w="1417"/>
        <w:gridCol w:w="1560"/>
        <w:gridCol w:w="283"/>
        <w:gridCol w:w="1559"/>
        <w:gridCol w:w="1134"/>
        <w:gridCol w:w="1560"/>
        <w:gridCol w:w="1134"/>
      </w:tblGrid>
      <w:tr w:rsidR="00886FD8" w:rsidRPr="00DD1AB5" w14:paraId="3B045CE1" w14:textId="77777777" w:rsidTr="001B6C7A">
        <w:trPr>
          <w:trHeight w:val="299"/>
        </w:trPr>
        <w:tc>
          <w:tcPr>
            <w:tcW w:w="3117" w:type="dxa"/>
            <w:tcBorders>
              <w:bottom w:val="nil"/>
              <w:right w:val="nil"/>
            </w:tcBorders>
            <w:shd w:val="clear" w:color="auto" w:fill="auto"/>
            <w:noWrap/>
            <w:vAlign w:val="center"/>
          </w:tcPr>
          <w:p w14:paraId="175D65E2" w14:textId="77777777" w:rsidR="001B7B1B" w:rsidRPr="00DD1AB5" w:rsidRDefault="001B7B1B" w:rsidP="007C196B">
            <w:pPr>
              <w:jc w:val="right"/>
              <w:rPr>
                <w:rFonts w:ascii="Times New Roman" w:eastAsia="Malgun Gothic" w:hAnsi="Times New Roman" w:cs="Times New Roman"/>
                <w:sz w:val="20"/>
                <w:szCs w:val="20"/>
              </w:rPr>
            </w:pPr>
          </w:p>
        </w:tc>
        <w:tc>
          <w:tcPr>
            <w:tcW w:w="4108" w:type="dxa"/>
            <w:gridSpan w:val="3"/>
            <w:tcBorders>
              <w:left w:val="nil"/>
              <w:bottom w:val="single" w:sz="4" w:space="0" w:color="auto"/>
              <w:right w:val="nil"/>
            </w:tcBorders>
          </w:tcPr>
          <w:p w14:paraId="751A3E61"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Crude incidence rate (per 1,000 person-years)</w:t>
            </w:r>
          </w:p>
        </w:tc>
        <w:tc>
          <w:tcPr>
            <w:tcW w:w="283" w:type="dxa"/>
            <w:tcBorders>
              <w:left w:val="nil"/>
              <w:bottom w:val="nil"/>
              <w:right w:val="nil"/>
            </w:tcBorders>
          </w:tcPr>
          <w:p w14:paraId="0AD800AF" w14:textId="77777777" w:rsidR="001B7B1B" w:rsidRPr="00DD1AB5" w:rsidRDefault="001B7B1B" w:rsidP="007C196B">
            <w:pPr>
              <w:jc w:val="center"/>
              <w:rPr>
                <w:rFonts w:ascii="Times New Roman" w:eastAsia="Malgun Gothic" w:hAnsi="Times New Roman" w:cs="Times New Roman"/>
                <w:bCs/>
                <w:sz w:val="20"/>
                <w:szCs w:val="20"/>
              </w:rPr>
            </w:pPr>
          </w:p>
        </w:tc>
        <w:tc>
          <w:tcPr>
            <w:tcW w:w="5387" w:type="dxa"/>
            <w:gridSpan w:val="4"/>
            <w:tcBorders>
              <w:left w:val="nil"/>
              <w:bottom w:val="single" w:sz="4" w:space="0" w:color="auto"/>
            </w:tcBorders>
            <w:shd w:val="clear" w:color="auto" w:fill="auto"/>
          </w:tcPr>
          <w:p w14:paraId="1B9EED5A"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sIPTW weighted hazard ratio</w:t>
            </w:r>
          </w:p>
        </w:tc>
      </w:tr>
      <w:tr w:rsidR="00886FD8" w:rsidRPr="00DD1AB5" w14:paraId="7535FDFF" w14:textId="77777777" w:rsidTr="001B6C7A">
        <w:trPr>
          <w:trHeight w:val="299"/>
        </w:trPr>
        <w:tc>
          <w:tcPr>
            <w:tcW w:w="3117" w:type="dxa"/>
            <w:tcBorders>
              <w:top w:val="nil"/>
              <w:bottom w:val="nil"/>
              <w:right w:val="nil"/>
            </w:tcBorders>
            <w:shd w:val="clear" w:color="auto" w:fill="auto"/>
            <w:noWrap/>
            <w:vAlign w:val="center"/>
          </w:tcPr>
          <w:p w14:paraId="316BECA5" w14:textId="77777777" w:rsidR="001B7B1B" w:rsidRPr="00DD1AB5" w:rsidRDefault="001B7B1B" w:rsidP="007C196B">
            <w:pPr>
              <w:jc w:val="right"/>
              <w:rPr>
                <w:rFonts w:ascii="Times New Roman" w:eastAsia="Malgun Gothic" w:hAnsi="Times New Roman" w:cs="Times New Roman"/>
                <w:sz w:val="20"/>
                <w:szCs w:val="20"/>
              </w:rPr>
            </w:pPr>
          </w:p>
        </w:tc>
        <w:tc>
          <w:tcPr>
            <w:tcW w:w="1131" w:type="dxa"/>
            <w:tcBorders>
              <w:left w:val="nil"/>
              <w:bottom w:val="nil"/>
              <w:right w:val="nil"/>
            </w:tcBorders>
            <w:vAlign w:val="center"/>
          </w:tcPr>
          <w:p w14:paraId="146245AB"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color w:val="000000"/>
                <w:sz w:val="20"/>
                <w:szCs w:val="20"/>
              </w:rPr>
              <w:t>CDAPT</w:t>
            </w:r>
          </w:p>
        </w:tc>
        <w:tc>
          <w:tcPr>
            <w:tcW w:w="1417" w:type="dxa"/>
            <w:tcBorders>
              <w:left w:val="nil"/>
              <w:bottom w:val="nil"/>
              <w:right w:val="nil"/>
            </w:tcBorders>
            <w:vAlign w:val="center"/>
          </w:tcPr>
          <w:p w14:paraId="19176ECA"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color w:val="000000"/>
                <w:sz w:val="20"/>
                <w:szCs w:val="20"/>
              </w:rPr>
              <w:t>TDAPT</w:t>
            </w:r>
          </w:p>
        </w:tc>
        <w:tc>
          <w:tcPr>
            <w:tcW w:w="1560" w:type="dxa"/>
            <w:tcBorders>
              <w:left w:val="nil"/>
              <w:bottom w:val="nil"/>
              <w:right w:val="nil"/>
            </w:tcBorders>
            <w:vAlign w:val="center"/>
          </w:tcPr>
          <w:p w14:paraId="330201AB"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color w:val="000000"/>
                <w:sz w:val="20"/>
                <w:szCs w:val="20"/>
              </w:rPr>
              <w:t>PDAPT</w:t>
            </w:r>
          </w:p>
        </w:tc>
        <w:tc>
          <w:tcPr>
            <w:tcW w:w="283" w:type="dxa"/>
            <w:tcBorders>
              <w:top w:val="nil"/>
              <w:left w:val="nil"/>
              <w:bottom w:val="nil"/>
              <w:right w:val="nil"/>
            </w:tcBorders>
          </w:tcPr>
          <w:p w14:paraId="6F06BF21" w14:textId="77777777" w:rsidR="001B7B1B" w:rsidRPr="00DD1AB5" w:rsidRDefault="001B7B1B" w:rsidP="007C196B">
            <w:pPr>
              <w:jc w:val="center"/>
              <w:rPr>
                <w:rFonts w:ascii="Times New Roman" w:eastAsia="Malgun Gothic" w:hAnsi="Times New Roman" w:cs="Times New Roman"/>
                <w:bCs/>
                <w:sz w:val="20"/>
                <w:szCs w:val="20"/>
              </w:rPr>
            </w:pPr>
          </w:p>
        </w:tc>
        <w:tc>
          <w:tcPr>
            <w:tcW w:w="2693" w:type="dxa"/>
            <w:gridSpan w:val="2"/>
            <w:tcBorders>
              <w:left w:val="nil"/>
              <w:bottom w:val="nil"/>
              <w:right w:val="nil"/>
            </w:tcBorders>
            <w:shd w:val="clear" w:color="auto" w:fill="auto"/>
            <w:vAlign w:val="center"/>
          </w:tcPr>
          <w:p w14:paraId="70DF5629"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TDAPT vs. CDAPT</w:t>
            </w:r>
          </w:p>
        </w:tc>
        <w:tc>
          <w:tcPr>
            <w:tcW w:w="2694" w:type="dxa"/>
            <w:gridSpan w:val="2"/>
            <w:tcBorders>
              <w:left w:val="nil"/>
              <w:bottom w:val="nil"/>
            </w:tcBorders>
            <w:shd w:val="clear" w:color="auto" w:fill="auto"/>
            <w:vAlign w:val="center"/>
          </w:tcPr>
          <w:p w14:paraId="42F968CB"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PDAPT vs. CDAPT</w:t>
            </w:r>
          </w:p>
        </w:tc>
      </w:tr>
      <w:tr w:rsidR="00886FD8" w:rsidRPr="00DD1AB5" w14:paraId="60C5B9AD" w14:textId="77777777" w:rsidTr="001B6C7A">
        <w:trPr>
          <w:trHeight w:val="69"/>
        </w:trPr>
        <w:tc>
          <w:tcPr>
            <w:tcW w:w="3117" w:type="dxa"/>
            <w:tcBorders>
              <w:top w:val="nil"/>
              <w:bottom w:val="single" w:sz="4" w:space="0" w:color="auto"/>
              <w:right w:val="nil"/>
            </w:tcBorders>
            <w:shd w:val="clear" w:color="auto" w:fill="auto"/>
            <w:noWrap/>
            <w:vAlign w:val="center"/>
          </w:tcPr>
          <w:p w14:paraId="335E2011" w14:textId="77777777" w:rsidR="001B7B1B" w:rsidRPr="00DD1AB5" w:rsidRDefault="001B7B1B" w:rsidP="007C196B">
            <w:pPr>
              <w:jc w:val="right"/>
              <w:rPr>
                <w:rFonts w:ascii="Times New Roman" w:eastAsia="Malgun Gothic" w:hAnsi="Times New Roman" w:cs="Times New Roman"/>
                <w:sz w:val="20"/>
                <w:szCs w:val="20"/>
              </w:rPr>
            </w:pPr>
          </w:p>
        </w:tc>
        <w:tc>
          <w:tcPr>
            <w:tcW w:w="1131" w:type="dxa"/>
            <w:tcBorders>
              <w:top w:val="nil"/>
              <w:left w:val="nil"/>
              <w:bottom w:val="single" w:sz="4" w:space="0" w:color="auto"/>
              <w:right w:val="nil"/>
            </w:tcBorders>
            <w:vAlign w:val="center"/>
          </w:tcPr>
          <w:p w14:paraId="3D00EC8A"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(n=37,500)</w:t>
            </w:r>
          </w:p>
        </w:tc>
        <w:tc>
          <w:tcPr>
            <w:tcW w:w="1417" w:type="dxa"/>
            <w:tcBorders>
              <w:top w:val="nil"/>
              <w:left w:val="nil"/>
              <w:bottom w:val="single" w:sz="4" w:space="0" w:color="auto"/>
              <w:right w:val="nil"/>
            </w:tcBorders>
            <w:vAlign w:val="center"/>
          </w:tcPr>
          <w:p w14:paraId="677F4518"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(n=15,723)</w:t>
            </w:r>
          </w:p>
        </w:tc>
        <w:tc>
          <w:tcPr>
            <w:tcW w:w="1560" w:type="dxa"/>
            <w:tcBorders>
              <w:top w:val="nil"/>
              <w:left w:val="nil"/>
              <w:bottom w:val="single" w:sz="4" w:space="0" w:color="auto"/>
              <w:right w:val="nil"/>
            </w:tcBorders>
            <w:vAlign w:val="center"/>
          </w:tcPr>
          <w:p w14:paraId="188A9731"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(n=3,974)</w:t>
            </w:r>
          </w:p>
        </w:tc>
        <w:tc>
          <w:tcPr>
            <w:tcW w:w="283" w:type="dxa"/>
            <w:tcBorders>
              <w:top w:val="nil"/>
              <w:left w:val="nil"/>
              <w:bottom w:val="single" w:sz="4" w:space="0" w:color="auto"/>
              <w:right w:val="nil"/>
            </w:tcBorders>
          </w:tcPr>
          <w:p w14:paraId="17D6F4BE" w14:textId="77777777" w:rsidR="001B7B1B" w:rsidRPr="00DD1AB5" w:rsidRDefault="001B7B1B" w:rsidP="007C196B">
            <w:pPr>
              <w:jc w:val="center"/>
              <w:rPr>
                <w:rFonts w:ascii="Times New Roman" w:eastAsia="Malgun Gothic" w:hAnsi="Times New Roman" w:cs="Times New Roman"/>
                <w:bCs/>
                <w:sz w:val="20"/>
                <w:szCs w:val="20"/>
              </w:rPr>
            </w:pPr>
          </w:p>
        </w:tc>
        <w:tc>
          <w:tcPr>
            <w:tcW w:w="1559" w:type="dxa"/>
            <w:tcBorders>
              <w:top w:val="nil"/>
              <w:left w:val="nil"/>
              <w:bottom w:val="single" w:sz="4" w:space="0" w:color="auto"/>
              <w:right w:val="nil"/>
            </w:tcBorders>
            <w:shd w:val="clear" w:color="auto" w:fill="auto"/>
            <w:vAlign w:val="center"/>
          </w:tcPr>
          <w:p w14:paraId="2C77CA82"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HR (95% CI)</w:t>
            </w:r>
          </w:p>
        </w:tc>
        <w:tc>
          <w:tcPr>
            <w:tcW w:w="1134" w:type="dxa"/>
            <w:tcBorders>
              <w:top w:val="nil"/>
              <w:left w:val="nil"/>
              <w:bottom w:val="single" w:sz="4" w:space="0" w:color="auto"/>
              <w:right w:val="nil"/>
            </w:tcBorders>
            <w:shd w:val="clear" w:color="auto" w:fill="auto"/>
            <w:vAlign w:val="center"/>
          </w:tcPr>
          <w:p w14:paraId="0AA09A86" w14:textId="1BA062D1"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p-value</w:t>
            </w:r>
          </w:p>
        </w:tc>
        <w:tc>
          <w:tcPr>
            <w:tcW w:w="1560" w:type="dxa"/>
            <w:tcBorders>
              <w:top w:val="nil"/>
              <w:left w:val="nil"/>
              <w:bottom w:val="single" w:sz="4" w:space="0" w:color="auto"/>
              <w:right w:val="nil"/>
            </w:tcBorders>
            <w:shd w:val="clear" w:color="auto" w:fill="auto"/>
            <w:vAlign w:val="center"/>
          </w:tcPr>
          <w:p w14:paraId="4E54AA1F" w14:textId="7777777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HR (95% CI)</w:t>
            </w:r>
          </w:p>
        </w:tc>
        <w:tc>
          <w:tcPr>
            <w:tcW w:w="1134" w:type="dxa"/>
            <w:tcBorders>
              <w:top w:val="nil"/>
              <w:left w:val="nil"/>
              <w:bottom w:val="single" w:sz="4" w:space="0" w:color="auto"/>
            </w:tcBorders>
            <w:vAlign w:val="center"/>
          </w:tcPr>
          <w:p w14:paraId="210F3DE2" w14:textId="39500D67" w:rsidR="001B7B1B" w:rsidRPr="00DD1AB5" w:rsidRDefault="00C45604" w:rsidP="007C196B">
            <w:pPr>
              <w:jc w:val="center"/>
              <w:rPr>
                <w:rFonts w:ascii="Times New Roman" w:eastAsia="Malgun Gothic" w:hAnsi="Times New Roman" w:cs="Times New Roman"/>
                <w:bCs/>
                <w:sz w:val="20"/>
                <w:szCs w:val="20"/>
              </w:rPr>
            </w:pPr>
            <w:r w:rsidRPr="00DD1AB5">
              <w:rPr>
                <w:rFonts w:ascii="Times New Roman" w:eastAsia="Malgun Gothic" w:hAnsi="Times New Roman" w:cs="Times New Roman"/>
                <w:bCs/>
                <w:sz w:val="20"/>
                <w:szCs w:val="20"/>
              </w:rPr>
              <w:t>p-value</w:t>
            </w:r>
          </w:p>
        </w:tc>
      </w:tr>
      <w:tr w:rsidR="00886FD8" w:rsidRPr="00DD1AB5" w14:paraId="7B4F2176" w14:textId="77777777" w:rsidTr="001B6C7A">
        <w:trPr>
          <w:trHeight w:val="59"/>
        </w:trPr>
        <w:tc>
          <w:tcPr>
            <w:tcW w:w="3117" w:type="dxa"/>
            <w:tcBorders>
              <w:bottom w:val="nil"/>
              <w:right w:val="nil"/>
            </w:tcBorders>
            <w:shd w:val="clear" w:color="auto" w:fill="D9D9D9" w:themeFill="background1" w:themeFillShade="D9"/>
            <w:noWrap/>
            <w:vAlign w:val="center"/>
          </w:tcPr>
          <w:p w14:paraId="1C7112FE" w14:textId="77777777" w:rsidR="001B7B1B" w:rsidRPr="00DD1AB5" w:rsidRDefault="00C45604" w:rsidP="007C196B">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1-year follow-up</w:t>
            </w:r>
          </w:p>
        </w:tc>
        <w:tc>
          <w:tcPr>
            <w:tcW w:w="1131" w:type="dxa"/>
            <w:tcBorders>
              <w:left w:val="nil"/>
              <w:bottom w:val="nil"/>
              <w:right w:val="nil"/>
            </w:tcBorders>
            <w:shd w:val="clear" w:color="auto" w:fill="D9D9D9" w:themeFill="background1" w:themeFillShade="D9"/>
            <w:vAlign w:val="center"/>
          </w:tcPr>
          <w:p w14:paraId="38F25864" w14:textId="77777777" w:rsidR="001B7B1B" w:rsidRPr="00DD1AB5" w:rsidRDefault="001B7B1B" w:rsidP="007C196B">
            <w:pPr>
              <w:jc w:val="center"/>
              <w:rPr>
                <w:rFonts w:ascii="Times New Roman" w:eastAsia="Malgun Gothic" w:hAnsi="Times New Roman" w:cs="Times New Roman"/>
                <w:bCs/>
                <w:sz w:val="20"/>
                <w:szCs w:val="20"/>
              </w:rPr>
            </w:pPr>
          </w:p>
        </w:tc>
        <w:tc>
          <w:tcPr>
            <w:tcW w:w="1417" w:type="dxa"/>
            <w:tcBorders>
              <w:left w:val="nil"/>
              <w:bottom w:val="nil"/>
              <w:right w:val="nil"/>
            </w:tcBorders>
            <w:shd w:val="clear" w:color="auto" w:fill="D9D9D9" w:themeFill="background1" w:themeFillShade="D9"/>
            <w:vAlign w:val="center"/>
          </w:tcPr>
          <w:p w14:paraId="4435BE0F" w14:textId="77777777" w:rsidR="001B7B1B" w:rsidRPr="00DD1AB5" w:rsidRDefault="001B7B1B" w:rsidP="007C196B">
            <w:pPr>
              <w:jc w:val="center"/>
              <w:rPr>
                <w:rFonts w:ascii="Times New Roman" w:eastAsia="Malgun Gothic" w:hAnsi="Times New Roman" w:cs="Times New Roman"/>
                <w:bCs/>
                <w:sz w:val="20"/>
                <w:szCs w:val="20"/>
              </w:rPr>
            </w:pPr>
          </w:p>
        </w:tc>
        <w:tc>
          <w:tcPr>
            <w:tcW w:w="1560" w:type="dxa"/>
            <w:tcBorders>
              <w:left w:val="nil"/>
              <w:bottom w:val="nil"/>
              <w:right w:val="nil"/>
            </w:tcBorders>
            <w:shd w:val="clear" w:color="auto" w:fill="D9D9D9" w:themeFill="background1" w:themeFillShade="D9"/>
            <w:vAlign w:val="center"/>
          </w:tcPr>
          <w:p w14:paraId="5CC91519" w14:textId="77777777" w:rsidR="001B7B1B" w:rsidRPr="00DD1AB5" w:rsidRDefault="001B7B1B" w:rsidP="007C196B">
            <w:pPr>
              <w:jc w:val="center"/>
              <w:rPr>
                <w:rFonts w:ascii="Times New Roman" w:eastAsia="Malgun Gothic" w:hAnsi="Times New Roman" w:cs="Times New Roman"/>
                <w:bCs/>
                <w:sz w:val="20"/>
                <w:szCs w:val="20"/>
              </w:rPr>
            </w:pPr>
          </w:p>
        </w:tc>
        <w:tc>
          <w:tcPr>
            <w:tcW w:w="283" w:type="dxa"/>
            <w:tcBorders>
              <w:left w:val="nil"/>
              <w:bottom w:val="nil"/>
              <w:right w:val="nil"/>
            </w:tcBorders>
            <w:shd w:val="clear" w:color="auto" w:fill="D9D9D9" w:themeFill="background1" w:themeFillShade="D9"/>
            <w:vAlign w:val="center"/>
          </w:tcPr>
          <w:p w14:paraId="293B3D25" w14:textId="77777777" w:rsidR="001B7B1B" w:rsidRPr="00DD1AB5" w:rsidRDefault="001B7B1B" w:rsidP="007C196B">
            <w:pPr>
              <w:jc w:val="center"/>
              <w:rPr>
                <w:rFonts w:ascii="Times New Roman" w:eastAsia="Malgun Gothic" w:hAnsi="Times New Roman" w:cs="Times New Roman"/>
                <w:bCs/>
                <w:sz w:val="20"/>
                <w:szCs w:val="20"/>
              </w:rPr>
            </w:pPr>
          </w:p>
        </w:tc>
        <w:tc>
          <w:tcPr>
            <w:tcW w:w="1559" w:type="dxa"/>
            <w:tcBorders>
              <w:left w:val="nil"/>
              <w:bottom w:val="nil"/>
              <w:right w:val="nil"/>
            </w:tcBorders>
            <w:shd w:val="clear" w:color="auto" w:fill="D9D9D9" w:themeFill="background1" w:themeFillShade="D9"/>
            <w:vAlign w:val="center"/>
          </w:tcPr>
          <w:p w14:paraId="60A57ED8" w14:textId="77777777" w:rsidR="001B7B1B" w:rsidRPr="00DD1AB5" w:rsidRDefault="001B7B1B" w:rsidP="007C196B">
            <w:pPr>
              <w:jc w:val="center"/>
              <w:rPr>
                <w:rFonts w:ascii="Times New Roman" w:eastAsia="Malgun Gothic" w:hAnsi="Times New Roman" w:cs="Times New Roman"/>
                <w:bCs/>
                <w:sz w:val="20"/>
                <w:szCs w:val="20"/>
              </w:rPr>
            </w:pPr>
          </w:p>
        </w:tc>
        <w:tc>
          <w:tcPr>
            <w:tcW w:w="1134" w:type="dxa"/>
            <w:tcBorders>
              <w:left w:val="nil"/>
              <w:bottom w:val="nil"/>
              <w:right w:val="nil"/>
            </w:tcBorders>
            <w:shd w:val="clear" w:color="auto" w:fill="D9D9D9" w:themeFill="background1" w:themeFillShade="D9"/>
            <w:vAlign w:val="center"/>
          </w:tcPr>
          <w:p w14:paraId="48000C78" w14:textId="77777777" w:rsidR="001B7B1B" w:rsidRPr="00DD1AB5" w:rsidRDefault="001B7B1B" w:rsidP="007C196B">
            <w:pPr>
              <w:jc w:val="center"/>
              <w:rPr>
                <w:rFonts w:ascii="Times New Roman" w:eastAsia="Malgun Gothic" w:hAnsi="Times New Roman" w:cs="Times New Roman"/>
                <w:bCs/>
                <w:sz w:val="20"/>
                <w:szCs w:val="20"/>
              </w:rPr>
            </w:pPr>
          </w:p>
        </w:tc>
        <w:tc>
          <w:tcPr>
            <w:tcW w:w="1560" w:type="dxa"/>
            <w:tcBorders>
              <w:left w:val="nil"/>
              <w:bottom w:val="nil"/>
              <w:right w:val="nil"/>
            </w:tcBorders>
            <w:shd w:val="clear" w:color="auto" w:fill="D9D9D9" w:themeFill="background1" w:themeFillShade="D9"/>
            <w:vAlign w:val="center"/>
          </w:tcPr>
          <w:p w14:paraId="44EB35EE" w14:textId="77777777" w:rsidR="001B7B1B" w:rsidRPr="00DD1AB5" w:rsidRDefault="001B7B1B" w:rsidP="007C196B">
            <w:pPr>
              <w:jc w:val="center"/>
              <w:rPr>
                <w:rFonts w:ascii="Times New Roman" w:eastAsia="Malgun Gothic" w:hAnsi="Times New Roman" w:cs="Times New Roman"/>
                <w:bCs/>
                <w:sz w:val="20"/>
                <w:szCs w:val="20"/>
              </w:rPr>
            </w:pPr>
          </w:p>
        </w:tc>
        <w:tc>
          <w:tcPr>
            <w:tcW w:w="1134" w:type="dxa"/>
            <w:tcBorders>
              <w:left w:val="nil"/>
              <w:bottom w:val="nil"/>
            </w:tcBorders>
            <w:shd w:val="clear" w:color="auto" w:fill="D9D9D9" w:themeFill="background1" w:themeFillShade="D9"/>
            <w:vAlign w:val="center"/>
          </w:tcPr>
          <w:p w14:paraId="0E80B93D" w14:textId="77777777" w:rsidR="001B7B1B" w:rsidRPr="00DD1AB5" w:rsidRDefault="001B7B1B" w:rsidP="007C196B">
            <w:pPr>
              <w:jc w:val="center"/>
              <w:rPr>
                <w:rFonts w:ascii="Times New Roman" w:eastAsia="Malgun Gothic" w:hAnsi="Times New Roman" w:cs="Times New Roman"/>
                <w:bCs/>
                <w:sz w:val="20"/>
                <w:szCs w:val="20"/>
              </w:rPr>
            </w:pPr>
          </w:p>
        </w:tc>
      </w:tr>
      <w:tr w:rsidR="00886FD8" w:rsidRPr="00DD1AB5" w14:paraId="1098DA67" w14:textId="77777777" w:rsidTr="001B6C7A">
        <w:trPr>
          <w:trHeight w:val="299"/>
        </w:trPr>
        <w:tc>
          <w:tcPr>
            <w:tcW w:w="3117" w:type="dxa"/>
            <w:tcBorders>
              <w:top w:val="nil"/>
              <w:bottom w:val="nil"/>
              <w:right w:val="nil"/>
            </w:tcBorders>
            <w:shd w:val="clear" w:color="auto" w:fill="auto"/>
            <w:vAlign w:val="center"/>
          </w:tcPr>
          <w:p w14:paraId="25C3B6F0" w14:textId="77777777" w:rsidR="001B7B1B" w:rsidRPr="00DD1AB5" w:rsidRDefault="00C45604" w:rsidP="007C196B">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MACCE</w:t>
            </w:r>
          </w:p>
        </w:tc>
        <w:tc>
          <w:tcPr>
            <w:tcW w:w="1131" w:type="dxa"/>
            <w:tcBorders>
              <w:top w:val="nil"/>
              <w:left w:val="nil"/>
              <w:bottom w:val="nil"/>
              <w:right w:val="nil"/>
            </w:tcBorders>
          </w:tcPr>
          <w:p w14:paraId="604DCD7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99.9</w:t>
            </w:r>
          </w:p>
        </w:tc>
        <w:tc>
          <w:tcPr>
            <w:tcW w:w="1417" w:type="dxa"/>
            <w:tcBorders>
              <w:top w:val="nil"/>
              <w:left w:val="nil"/>
              <w:bottom w:val="nil"/>
              <w:right w:val="nil"/>
            </w:tcBorders>
          </w:tcPr>
          <w:p w14:paraId="23CFEB2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130.8</w:t>
            </w:r>
          </w:p>
        </w:tc>
        <w:tc>
          <w:tcPr>
            <w:tcW w:w="1560" w:type="dxa"/>
            <w:tcBorders>
              <w:top w:val="nil"/>
              <w:left w:val="nil"/>
              <w:bottom w:val="nil"/>
              <w:right w:val="nil"/>
            </w:tcBorders>
          </w:tcPr>
          <w:p w14:paraId="7A7D1559"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117.0</w:t>
            </w:r>
          </w:p>
        </w:tc>
        <w:tc>
          <w:tcPr>
            <w:tcW w:w="283" w:type="dxa"/>
            <w:tcBorders>
              <w:top w:val="nil"/>
              <w:left w:val="nil"/>
              <w:bottom w:val="nil"/>
              <w:right w:val="nil"/>
            </w:tcBorders>
            <w:vAlign w:val="center"/>
          </w:tcPr>
          <w:p w14:paraId="2BA903E6"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0E075F1B"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1.11 (1.04-1.19)</w:t>
            </w:r>
          </w:p>
        </w:tc>
        <w:tc>
          <w:tcPr>
            <w:tcW w:w="1134" w:type="dxa"/>
            <w:tcBorders>
              <w:top w:val="nil"/>
              <w:left w:val="nil"/>
              <w:bottom w:val="nil"/>
              <w:right w:val="nil"/>
            </w:tcBorders>
            <w:shd w:val="clear" w:color="auto" w:fill="auto"/>
            <w:noWrap/>
            <w:vAlign w:val="center"/>
          </w:tcPr>
          <w:p w14:paraId="4BD84C66"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0.002</w:t>
            </w:r>
          </w:p>
        </w:tc>
        <w:tc>
          <w:tcPr>
            <w:tcW w:w="1560" w:type="dxa"/>
            <w:tcBorders>
              <w:top w:val="nil"/>
              <w:left w:val="nil"/>
              <w:bottom w:val="nil"/>
              <w:right w:val="nil"/>
            </w:tcBorders>
            <w:shd w:val="clear" w:color="auto" w:fill="auto"/>
            <w:noWrap/>
            <w:vAlign w:val="center"/>
          </w:tcPr>
          <w:p w14:paraId="43F7CABC"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1.00 (0.89-1.13)</w:t>
            </w:r>
          </w:p>
        </w:tc>
        <w:tc>
          <w:tcPr>
            <w:tcW w:w="1134" w:type="dxa"/>
            <w:tcBorders>
              <w:top w:val="nil"/>
              <w:left w:val="nil"/>
              <w:bottom w:val="nil"/>
            </w:tcBorders>
            <w:vAlign w:val="center"/>
          </w:tcPr>
          <w:p w14:paraId="1429546F"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0.956</w:t>
            </w:r>
          </w:p>
        </w:tc>
      </w:tr>
      <w:tr w:rsidR="00886FD8" w:rsidRPr="00DD1AB5" w14:paraId="5867DED6" w14:textId="77777777" w:rsidTr="001B6C7A">
        <w:trPr>
          <w:trHeight w:val="299"/>
        </w:trPr>
        <w:tc>
          <w:tcPr>
            <w:tcW w:w="3117" w:type="dxa"/>
            <w:tcBorders>
              <w:top w:val="nil"/>
              <w:bottom w:val="nil"/>
              <w:right w:val="nil"/>
            </w:tcBorders>
            <w:shd w:val="clear" w:color="auto" w:fill="auto"/>
            <w:noWrap/>
            <w:vAlign w:val="center"/>
            <w:hideMark/>
          </w:tcPr>
          <w:p w14:paraId="52FF5E1C"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All-cause death using proxy</w:t>
            </w:r>
          </w:p>
        </w:tc>
        <w:tc>
          <w:tcPr>
            <w:tcW w:w="1131" w:type="dxa"/>
            <w:tcBorders>
              <w:top w:val="nil"/>
              <w:left w:val="nil"/>
              <w:bottom w:val="nil"/>
              <w:right w:val="nil"/>
            </w:tcBorders>
          </w:tcPr>
          <w:p w14:paraId="29CA36F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5.1</w:t>
            </w:r>
          </w:p>
        </w:tc>
        <w:tc>
          <w:tcPr>
            <w:tcW w:w="1417" w:type="dxa"/>
            <w:tcBorders>
              <w:top w:val="nil"/>
              <w:left w:val="nil"/>
              <w:bottom w:val="nil"/>
              <w:right w:val="nil"/>
            </w:tcBorders>
          </w:tcPr>
          <w:p w14:paraId="4DAB263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4.2</w:t>
            </w:r>
          </w:p>
        </w:tc>
        <w:tc>
          <w:tcPr>
            <w:tcW w:w="1560" w:type="dxa"/>
            <w:tcBorders>
              <w:top w:val="nil"/>
              <w:left w:val="nil"/>
              <w:bottom w:val="nil"/>
              <w:right w:val="nil"/>
            </w:tcBorders>
          </w:tcPr>
          <w:p w14:paraId="39E65504"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1.9</w:t>
            </w:r>
          </w:p>
        </w:tc>
        <w:tc>
          <w:tcPr>
            <w:tcW w:w="283" w:type="dxa"/>
            <w:tcBorders>
              <w:top w:val="nil"/>
              <w:left w:val="nil"/>
              <w:bottom w:val="nil"/>
              <w:right w:val="nil"/>
            </w:tcBorders>
            <w:vAlign w:val="center"/>
          </w:tcPr>
          <w:p w14:paraId="54583B0A"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57DDDE80"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1.21</w:t>
            </w:r>
            <w:r w:rsidRPr="00DD1AB5">
              <w:rPr>
                <w:rFonts w:ascii="Times New Roman" w:eastAsia="Malgun Gothic" w:hAnsi="Times New Roman" w:cs="Times New Roman"/>
                <w:sz w:val="20"/>
                <w:szCs w:val="20"/>
              </w:rPr>
              <w:t xml:space="preserve"> </w:t>
            </w:r>
            <w:r w:rsidRPr="00DD1AB5">
              <w:rPr>
                <w:rFonts w:ascii="Times New Roman" w:hAnsi="Times New Roman" w:cs="Times New Roman"/>
                <w:sz w:val="20"/>
                <w:szCs w:val="20"/>
              </w:rPr>
              <w:t>(0.90-1.62)</w:t>
            </w:r>
          </w:p>
        </w:tc>
        <w:tc>
          <w:tcPr>
            <w:tcW w:w="1134" w:type="dxa"/>
            <w:tcBorders>
              <w:top w:val="nil"/>
              <w:left w:val="nil"/>
              <w:bottom w:val="nil"/>
              <w:right w:val="nil"/>
            </w:tcBorders>
            <w:shd w:val="clear" w:color="auto" w:fill="auto"/>
            <w:noWrap/>
          </w:tcPr>
          <w:p w14:paraId="75ADB59B"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0.203</w:t>
            </w:r>
          </w:p>
        </w:tc>
        <w:tc>
          <w:tcPr>
            <w:tcW w:w="1560" w:type="dxa"/>
            <w:tcBorders>
              <w:top w:val="nil"/>
              <w:left w:val="nil"/>
              <w:bottom w:val="nil"/>
              <w:right w:val="nil"/>
            </w:tcBorders>
            <w:shd w:val="clear" w:color="auto" w:fill="auto"/>
            <w:noWrap/>
            <w:vAlign w:val="center"/>
          </w:tcPr>
          <w:p w14:paraId="241CE4BC"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0.39 (0.16-0.92)</w:t>
            </w:r>
          </w:p>
        </w:tc>
        <w:tc>
          <w:tcPr>
            <w:tcW w:w="1134" w:type="dxa"/>
            <w:tcBorders>
              <w:top w:val="nil"/>
              <w:left w:val="nil"/>
              <w:bottom w:val="nil"/>
            </w:tcBorders>
            <w:vAlign w:val="center"/>
          </w:tcPr>
          <w:p w14:paraId="037FC9A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0.031</w:t>
            </w:r>
          </w:p>
        </w:tc>
      </w:tr>
      <w:tr w:rsidR="00886FD8" w:rsidRPr="00DD1AB5" w14:paraId="5711B8FA" w14:textId="77777777" w:rsidTr="001B6C7A">
        <w:trPr>
          <w:trHeight w:val="299"/>
        </w:trPr>
        <w:tc>
          <w:tcPr>
            <w:tcW w:w="3117" w:type="dxa"/>
            <w:tcBorders>
              <w:top w:val="nil"/>
              <w:bottom w:val="nil"/>
              <w:right w:val="nil"/>
            </w:tcBorders>
            <w:shd w:val="clear" w:color="auto" w:fill="auto"/>
            <w:noWrap/>
            <w:vAlign w:val="center"/>
            <w:hideMark/>
          </w:tcPr>
          <w:p w14:paraId="23DCA969"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Stroke</w:t>
            </w:r>
          </w:p>
        </w:tc>
        <w:tc>
          <w:tcPr>
            <w:tcW w:w="1131" w:type="dxa"/>
            <w:tcBorders>
              <w:top w:val="nil"/>
              <w:left w:val="nil"/>
              <w:bottom w:val="nil"/>
              <w:right w:val="nil"/>
            </w:tcBorders>
            <w:vAlign w:val="center"/>
          </w:tcPr>
          <w:p w14:paraId="635BE9AC"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8.0</w:t>
            </w:r>
          </w:p>
        </w:tc>
        <w:tc>
          <w:tcPr>
            <w:tcW w:w="1417" w:type="dxa"/>
            <w:tcBorders>
              <w:top w:val="nil"/>
              <w:left w:val="nil"/>
              <w:bottom w:val="nil"/>
              <w:right w:val="nil"/>
            </w:tcBorders>
            <w:vAlign w:val="center"/>
          </w:tcPr>
          <w:p w14:paraId="5820651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5.1</w:t>
            </w:r>
          </w:p>
        </w:tc>
        <w:tc>
          <w:tcPr>
            <w:tcW w:w="1560" w:type="dxa"/>
            <w:tcBorders>
              <w:top w:val="nil"/>
              <w:left w:val="nil"/>
              <w:bottom w:val="nil"/>
              <w:right w:val="nil"/>
            </w:tcBorders>
            <w:vAlign w:val="center"/>
          </w:tcPr>
          <w:p w14:paraId="6DD31BF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3.7</w:t>
            </w:r>
          </w:p>
        </w:tc>
        <w:tc>
          <w:tcPr>
            <w:tcW w:w="283" w:type="dxa"/>
            <w:tcBorders>
              <w:top w:val="nil"/>
              <w:left w:val="nil"/>
              <w:bottom w:val="nil"/>
              <w:right w:val="nil"/>
            </w:tcBorders>
            <w:vAlign w:val="center"/>
          </w:tcPr>
          <w:p w14:paraId="56E5A3AF"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2C5444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0.78 (0.59-1.04)</w:t>
            </w:r>
          </w:p>
        </w:tc>
        <w:tc>
          <w:tcPr>
            <w:tcW w:w="1134" w:type="dxa"/>
            <w:tcBorders>
              <w:top w:val="nil"/>
              <w:left w:val="nil"/>
              <w:bottom w:val="nil"/>
              <w:right w:val="nil"/>
            </w:tcBorders>
            <w:shd w:val="clear" w:color="auto" w:fill="auto"/>
            <w:noWrap/>
            <w:vAlign w:val="center"/>
          </w:tcPr>
          <w:p w14:paraId="24D8E0C9"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0.092</w:t>
            </w:r>
          </w:p>
        </w:tc>
        <w:tc>
          <w:tcPr>
            <w:tcW w:w="1560" w:type="dxa"/>
            <w:tcBorders>
              <w:top w:val="nil"/>
              <w:left w:val="nil"/>
              <w:bottom w:val="nil"/>
              <w:right w:val="nil"/>
            </w:tcBorders>
            <w:shd w:val="clear" w:color="auto" w:fill="auto"/>
            <w:noWrap/>
            <w:vAlign w:val="center"/>
          </w:tcPr>
          <w:p w14:paraId="2F345111"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0.42 (0.21-0.80)</w:t>
            </w:r>
          </w:p>
        </w:tc>
        <w:tc>
          <w:tcPr>
            <w:tcW w:w="1134" w:type="dxa"/>
            <w:tcBorders>
              <w:top w:val="nil"/>
              <w:left w:val="nil"/>
              <w:bottom w:val="nil"/>
            </w:tcBorders>
            <w:vAlign w:val="center"/>
          </w:tcPr>
          <w:p w14:paraId="0516CF0C"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0.009</w:t>
            </w:r>
          </w:p>
        </w:tc>
      </w:tr>
      <w:tr w:rsidR="00886FD8" w:rsidRPr="00DD1AB5" w14:paraId="73B61CE5" w14:textId="77777777" w:rsidTr="001B6C7A">
        <w:trPr>
          <w:trHeight w:val="299"/>
        </w:trPr>
        <w:tc>
          <w:tcPr>
            <w:tcW w:w="3117" w:type="dxa"/>
            <w:tcBorders>
              <w:top w:val="nil"/>
              <w:bottom w:val="nil"/>
              <w:right w:val="nil"/>
            </w:tcBorders>
            <w:shd w:val="clear" w:color="auto" w:fill="auto"/>
            <w:noWrap/>
            <w:vAlign w:val="center"/>
            <w:hideMark/>
          </w:tcPr>
          <w:p w14:paraId="5DF242CF"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MI</w:t>
            </w:r>
          </w:p>
        </w:tc>
        <w:tc>
          <w:tcPr>
            <w:tcW w:w="1131" w:type="dxa"/>
            <w:tcBorders>
              <w:top w:val="nil"/>
              <w:left w:val="nil"/>
              <w:bottom w:val="nil"/>
              <w:right w:val="nil"/>
            </w:tcBorders>
            <w:vAlign w:val="center"/>
          </w:tcPr>
          <w:p w14:paraId="31F9DFEF"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41.7</w:t>
            </w:r>
          </w:p>
        </w:tc>
        <w:tc>
          <w:tcPr>
            <w:tcW w:w="1417" w:type="dxa"/>
            <w:tcBorders>
              <w:top w:val="nil"/>
              <w:left w:val="nil"/>
              <w:bottom w:val="nil"/>
              <w:right w:val="nil"/>
            </w:tcBorders>
            <w:vAlign w:val="center"/>
          </w:tcPr>
          <w:p w14:paraId="5A109A6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72.3</w:t>
            </w:r>
          </w:p>
        </w:tc>
        <w:tc>
          <w:tcPr>
            <w:tcW w:w="1560" w:type="dxa"/>
            <w:tcBorders>
              <w:top w:val="nil"/>
              <w:left w:val="nil"/>
              <w:bottom w:val="nil"/>
              <w:right w:val="nil"/>
            </w:tcBorders>
            <w:vAlign w:val="center"/>
          </w:tcPr>
          <w:p w14:paraId="4A0065AB"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60.7</w:t>
            </w:r>
          </w:p>
        </w:tc>
        <w:tc>
          <w:tcPr>
            <w:tcW w:w="283" w:type="dxa"/>
            <w:tcBorders>
              <w:top w:val="nil"/>
              <w:left w:val="nil"/>
              <w:bottom w:val="nil"/>
              <w:right w:val="nil"/>
            </w:tcBorders>
            <w:vAlign w:val="center"/>
          </w:tcPr>
          <w:p w14:paraId="0C491B74"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6BAEEBCF"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1.17 (1.06-1.28)</w:t>
            </w:r>
          </w:p>
        </w:tc>
        <w:tc>
          <w:tcPr>
            <w:tcW w:w="1134" w:type="dxa"/>
            <w:tcBorders>
              <w:top w:val="nil"/>
              <w:left w:val="nil"/>
              <w:bottom w:val="nil"/>
              <w:right w:val="nil"/>
            </w:tcBorders>
            <w:shd w:val="clear" w:color="auto" w:fill="auto"/>
            <w:noWrap/>
            <w:vAlign w:val="center"/>
          </w:tcPr>
          <w:p w14:paraId="309946A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0.002</w:t>
            </w:r>
          </w:p>
        </w:tc>
        <w:tc>
          <w:tcPr>
            <w:tcW w:w="1560" w:type="dxa"/>
            <w:tcBorders>
              <w:top w:val="nil"/>
              <w:left w:val="nil"/>
              <w:bottom w:val="nil"/>
              <w:right w:val="nil"/>
            </w:tcBorders>
            <w:shd w:val="clear" w:color="auto" w:fill="auto"/>
            <w:noWrap/>
            <w:vAlign w:val="center"/>
          </w:tcPr>
          <w:p w14:paraId="03386896"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1.05 (0.89-1.24)</w:t>
            </w:r>
          </w:p>
        </w:tc>
        <w:tc>
          <w:tcPr>
            <w:tcW w:w="1134" w:type="dxa"/>
            <w:tcBorders>
              <w:top w:val="nil"/>
              <w:left w:val="nil"/>
              <w:bottom w:val="nil"/>
            </w:tcBorders>
            <w:vAlign w:val="center"/>
          </w:tcPr>
          <w:p w14:paraId="2610F5E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0.596</w:t>
            </w:r>
          </w:p>
        </w:tc>
      </w:tr>
      <w:tr w:rsidR="00886FD8" w:rsidRPr="00DD1AB5" w14:paraId="21E2A68F" w14:textId="77777777" w:rsidTr="001B6C7A">
        <w:trPr>
          <w:trHeight w:val="299"/>
        </w:trPr>
        <w:tc>
          <w:tcPr>
            <w:tcW w:w="3117" w:type="dxa"/>
            <w:tcBorders>
              <w:top w:val="nil"/>
              <w:bottom w:val="single" w:sz="4" w:space="0" w:color="auto"/>
              <w:right w:val="nil"/>
            </w:tcBorders>
            <w:shd w:val="clear" w:color="auto" w:fill="auto"/>
            <w:noWrap/>
            <w:vAlign w:val="center"/>
            <w:hideMark/>
          </w:tcPr>
          <w:p w14:paraId="2C7F71B5"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Revascularization</w:t>
            </w:r>
          </w:p>
        </w:tc>
        <w:tc>
          <w:tcPr>
            <w:tcW w:w="1131" w:type="dxa"/>
            <w:tcBorders>
              <w:top w:val="nil"/>
              <w:left w:val="nil"/>
              <w:bottom w:val="single" w:sz="4" w:space="0" w:color="auto"/>
              <w:right w:val="nil"/>
            </w:tcBorders>
            <w:vAlign w:val="center"/>
          </w:tcPr>
          <w:p w14:paraId="3039F19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45.9</w:t>
            </w:r>
          </w:p>
        </w:tc>
        <w:tc>
          <w:tcPr>
            <w:tcW w:w="1417" w:type="dxa"/>
            <w:tcBorders>
              <w:top w:val="nil"/>
              <w:left w:val="nil"/>
              <w:bottom w:val="single" w:sz="4" w:space="0" w:color="auto"/>
              <w:right w:val="nil"/>
            </w:tcBorders>
            <w:vAlign w:val="center"/>
          </w:tcPr>
          <w:p w14:paraId="39F6EB1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49.4</w:t>
            </w:r>
          </w:p>
        </w:tc>
        <w:tc>
          <w:tcPr>
            <w:tcW w:w="1560" w:type="dxa"/>
            <w:tcBorders>
              <w:top w:val="nil"/>
              <w:left w:val="nil"/>
              <w:bottom w:val="single" w:sz="4" w:space="0" w:color="auto"/>
              <w:right w:val="nil"/>
            </w:tcBorders>
            <w:vAlign w:val="center"/>
          </w:tcPr>
          <w:p w14:paraId="50A620D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50.4</w:t>
            </w:r>
          </w:p>
        </w:tc>
        <w:tc>
          <w:tcPr>
            <w:tcW w:w="283" w:type="dxa"/>
            <w:tcBorders>
              <w:top w:val="nil"/>
              <w:left w:val="nil"/>
              <w:bottom w:val="single" w:sz="4" w:space="0" w:color="auto"/>
              <w:right w:val="nil"/>
            </w:tcBorders>
            <w:vAlign w:val="center"/>
          </w:tcPr>
          <w:p w14:paraId="104663CC"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single" w:sz="4" w:space="0" w:color="auto"/>
              <w:right w:val="nil"/>
            </w:tcBorders>
            <w:shd w:val="clear" w:color="auto" w:fill="auto"/>
            <w:noWrap/>
            <w:vAlign w:val="center"/>
          </w:tcPr>
          <w:p w14:paraId="776F497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1.09 (0.99-1.21)</w:t>
            </w:r>
          </w:p>
        </w:tc>
        <w:tc>
          <w:tcPr>
            <w:tcW w:w="1134" w:type="dxa"/>
            <w:tcBorders>
              <w:top w:val="nil"/>
              <w:left w:val="nil"/>
              <w:bottom w:val="single" w:sz="4" w:space="0" w:color="auto"/>
              <w:right w:val="nil"/>
            </w:tcBorders>
            <w:shd w:val="clear" w:color="auto" w:fill="auto"/>
            <w:noWrap/>
            <w:vAlign w:val="center"/>
          </w:tcPr>
          <w:p w14:paraId="036281E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0.087</w:t>
            </w:r>
          </w:p>
        </w:tc>
        <w:tc>
          <w:tcPr>
            <w:tcW w:w="1560" w:type="dxa"/>
            <w:tcBorders>
              <w:top w:val="nil"/>
              <w:left w:val="nil"/>
              <w:bottom w:val="single" w:sz="4" w:space="0" w:color="auto"/>
              <w:right w:val="nil"/>
            </w:tcBorders>
            <w:shd w:val="clear" w:color="auto" w:fill="auto"/>
            <w:noWrap/>
            <w:vAlign w:val="center"/>
          </w:tcPr>
          <w:p w14:paraId="751F01F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1.09 (0.92-1.28)</w:t>
            </w:r>
          </w:p>
        </w:tc>
        <w:tc>
          <w:tcPr>
            <w:tcW w:w="1134" w:type="dxa"/>
            <w:tcBorders>
              <w:top w:val="nil"/>
              <w:left w:val="nil"/>
              <w:bottom w:val="single" w:sz="4" w:space="0" w:color="auto"/>
            </w:tcBorders>
            <w:vAlign w:val="center"/>
          </w:tcPr>
          <w:p w14:paraId="419C3D26"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0.340</w:t>
            </w:r>
          </w:p>
        </w:tc>
      </w:tr>
      <w:tr w:rsidR="00886FD8" w:rsidRPr="00DD1AB5" w14:paraId="53DED2AE" w14:textId="77777777" w:rsidTr="001B6C7A">
        <w:trPr>
          <w:trHeight w:val="299"/>
        </w:trPr>
        <w:tc>
          <w:tcPr>
            <w:tcW w:w="3117" w:type="dxa"/>
            <w:tcBorders>
              <w:bottom w:val="nil"/>
              <w:right w:val="nil"/>
            </w:tcBorders>
            <w:shd w:val="clear" w:color="auto" w:fill="D9D9D9" w:themeFill="background1" w:themeFillShade="D9"/>
            <w:vAlign w:val="center"/>
          </w:tcPr>
          <w:p w14:paraId="0F1C87EE" w14:textId="77777777" w:rsidR="001B7B1B" w:rsidRPr="00DD1AB5" w:rsidRDefault="00C45604" w:rsidP="007C196B">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Prolonged follow-up</w:t>
            </w:r>
          </w:p>
        </w:tc>
        <w:tc>
          <w:tcPr>
            <w:tcW w:w="1131" w:type="dxa"/>
            <w:tcBorders>
              <w:left w:val="nil"/>
              <w:bottom w:val="nil"/>
              <w:right w:val="nil"/>
            </w:tcBorders>
            <w:shd w:val="clear" w:color="auto" w:fill="D9D9D9" w:themeFill="background1" w:themeFillShade="D9"/>
            <w:vAlign w:val="center"/>
          </w:tcPr>
          <w:p w14:paraId="54976FFB" w14:textId="77777777" w:rsidR="001B7B1B" w:rsidRPr="00DD1AB5" w:rsidRDefault="001B7B1B" w:rsidP="007C196B">
            <w:pPr>
              <w:jc w:val="center"/>
              <w:rPr>
                <w:rFonts w:ascii="Times New Roman" w:eastAsia="Malgun Gothic" w:hAnsi="Times New Roman" w:cs="Times New Roman"/>
                <w:sz w:val="20"/>
                <w:szCs w:val="20"/>
              </w:rPr>
            </w:pPr>
          </w:p>
        </w:tc>
        <w:tc>
          <w:tcPr>
            <w:tcW w:w="1417" w:type="dxa"/>
            <w:tcBorders>
              <w:left w:val="nil"/>
              <w:bottom w:val="nil"/>
              <w:right w:val="nil"/>
            </w:tcBorders>
            <w:shd w:val="clear" w:color="auto" w:fill="D9D9D9" w:themeFill="background1" w:themeFillShade="D9"/>
            <w:vAlign w:val="center"/>
          </w:tcPr>
          <w:p w14:paraId="50AFC4B4" w14:textId="77777777" w:rsidR="001B7B1B" w:rsidRPr="00DD1AB5" w:rsidRDefault="001B7B1B" w:rsidP="007C196B">
            <w:pPr>
              <w:jc w:val="center"/>
              <w:rPr>
                <w:rFonts w:ascii="Times New Roman" w:eastAsia="Malgun Gothic" w:hAnsi="Times New Roman" w:cs="Times New Roman"/>
                <w:sz w:val="20"/>
                <w:szCs w:val="20"/>
              </w:rPr>
            </w:pPr>
          </w:p>
        </w:tc>
        <w:tc>
          <w:tcPr>
            <w:tcW w:w="1560" w:type="dxa"/>
            <w:tcBorders>
              <w:left w:val="nil"/>
              <w:bottom w:val="nil"/>
              <w:right w:val="nil"/>
            </w:tcBorders>
            <w:shd w:val="clear" w:color="auto" w:fill="D9D9D9" w:themeFill="background1" w:themeFillShade="D9"/>
            <w:vAlign w:val="center"/>
          </w:tcPr>
          <w:p w14:paraId="021A030A" w14:textId="77777777" w:rsidR="001B7B1B" w:rsidRPr="00DD1AB5" w:rsidRDefault="001B7B1B" w:rsidP="007C196B">
            <w:pPr>
              <w:jc w:val="center"/>
              <w:rPr>
                <w:rFonts w:ascii="Times New Roman" w:eastAsia="Malgun Gothic" w:hAnsi="Times New Roman" w:cs="Times New Roman"/>
                <w:sz w:val="20"/>
                <w:szCs w:val="20"/>
              </w:rPr>
            </w:pPr>
          </w:p>
        </w:tc>
        <w:tc>
          <w:tcPr>
            <w:tcW w:w="283" w:type="dxa"/>
            <w:tcBorders>
              <w:left w:val="nil"/>
              <w:bottom w:val="nil"/>
              <w:right w:val="nil"/>
            </w:tcBorders>
            <w:shd w:val="clear" w:color="auto" w:fill="D9D9D9" w:themeFill="background1" w:themeFillShade="D9"/>
            <w:vAlign w:val="center"/>
          </w:tcPr>
          <w:p w14:paraId="3AF33B59"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left w:val="nil"/>
              <w:bottom w:val="nil"/>
              <w:right w:val="nil"/>
            </w:tcBorders>
            <w:shd w:val="clear" w:color="auto" w:fill="D9D9D9" w:themeFill="background1" w:themeFillShade="D9"/>
            <w:noWrap/>
            <w:vAlign w:val="center"/>
          </w:tcPr>
          <w:p w14:paraId="20389F53" w14:textId="77777777" w:rsidR="001B7B1B" w:rsidRPr="00DD1AB5" w:rsidRDefault="001B7B1B" w:rsidP="007C196B">
            <w:pPr>
              <w:jc w:val="center"/>
              <w:rPr>
                <w:rFonts w:ascii="Times New Roman" w:eastAsia="Malgun Gothic" w:hAnsi="Times New Roman" w:cs="Times New Roman"/>
                <w:sz w:val="20"/>
                <w:szCs w:val="20"/>
              </w:rPr>
            </w:pPr>
          </w:p>
        </w:tc>
        <w:tc>
          <w:tcPr>
            <w:tcW w:w="1134" w:type="dxa"/>
            <w:tcBorders>
              <w:left w:val="nil"/>
              <w:bottom w:val="nil"/>
              <w:right w:val="nil"/>
            </w:tcBorders>
            <w:shd w:val="clear" w:color="auto" w:fill="D9D9D9" w:themeFill="background1" w:themeFillShade="D9"/>
            <w:noWrap/>
            <w:vAlign w:val="center"/>
          </w:tcPr>
          <w:p w14:paraId="37450367" w14:textId="77777777" w:rsidR="001B7B1B" w:rsidRPr="00DD1AB5" w:rsidRDefault="001B7B1B" w:rsidP="007C196B">
            <w:pPr>
              <w:jc w:val="center"/>
              <w:rPr>
                <w:rFonts w:ascii="Times New Roman" w:eastAsia="Malgun Gothic" w:hAnsi="Times New Roman" w:cs="Times New Roman"/>
                <w:sz w:val="20"/>
                <w:szCs w:val="20"/>
              </w:rPr>
            </w:pPr>
          </w:p>
        </w:tc>
        <w:tc>
          <w:tcPr>
            <w:tcW w:w="1560" w:type="dxa"/>
            <w:tcBorders>
              <w:left w:val="nil"/>
              <w:bottom w:val="nil"/>
              <w:right w:val="nil"/>
            </w:tcBorders>
            <w:shd w:val="clear" w:color="auto" w:fill="D9D9D9" w:themeFill="background1" w:themeFillShade="D9"/>
            <w:noWrap/>
            <w:vAlign w:val="center"/>
          </w:tcPr>
          <w:p w14:paraId="6DA04E7F" w14:textId="77777777" w:rsidR="001B7B1B" w:rsidRPr="00DD1AB5" w:rsidRDefault="001B7B1B" w:rsidP="007C196B">
            <w:pPr>
              <w:jc w:val="center"/>
              <w:rPr>
                <w:rFonts w:ascii="Times New Roman" w:eastAsia="Malgun Gothic" w:hAnsi="Times New Roman" w:cs="Times New Roman"/>
                <w:sz w:val="20"/>
                <w:szCs w:val="20"/>
              </w:rPr>
            </w:pPr>
          </w:p>
        </w:tc>
        <w:tc>
          <w:tcPr>
            <w:tcW w:w="1134" w:type="dxa"/>
            <w:tcBorders>
              <w:left w:val="nil"/>
              <w:bottom w:val="nil"/>
            </w:tcBorders>
            <w:shd w:val="clear" w:color="auto" w:fill="D9D9D9" w:themeFill="background1" w:themeFillShade="D9"/>
            <w:vAlign w:val="center"/>
          </w:tcPr>
          <w:p w14:paraId="39F0544D" w14:textId="77777777" w:rsidR="001B7B1B" w:rsidRPr="00DD1AB5" w:rsidRDefault="001B7B1B" w:rsidP="007C196B">
            <w:pPr>
              <w:jc w:val="center"/>
              <w:rPr>
                <w:rFonts w:ascii="Times New Roman" w:eastAsia="Malgun Gothic" w:hAnsi="Times New Roman" w:cs="Times New Roman"/>
                <w:sz w:val="20"/>
                <w:szCs w:val="20"/>
              </w:rPr>
            </w:pPr>
          </w:p>
        </w:tc>
      </w:tr>
      <w:tr w:rsidR="00886FD8" w:rsidRPr="00DD1AB5" w14:paraId="7E0AC36A" w14:textId="77777777" w:rsidTr="001B6C7A">
        <w:trPr>
          <w:trHeight w:val="299"/>
        </w:trPr>
        <w:tc>
          <w:tcPr>
            <w:tcW w:w="3117" w:type="dxa"/>
            <w:tcBorders>
              <w:top w:val="nil"/>
              <w:bottom w:val="nil"/>
              <w:right w:val="nil"/>
            </w:tcBorders>
            <w:shd w:val="clear" w:color="auto" w:fill="auto"/>
            <w:vAlign w:val="center"/>
          </w:tcPr>
          <w:p w14:paraId="26454CB5" w14:textId="77777777" w:rsidR="001B7B1B" w:rsidRPr="00DD1AB5" w:rsidRDefault="00C45604" w:rsidP="007C196B">
            <w:pP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MACCE</w:t>
            </w:r>
          </w:p>
        </w:tc>
        <w:tc>
          <w:tcPr>
            <w:tcW w:w="1131" w:type="dxa"/>
            <w:tcBorders>
              <w:top w:val="nil"/>
              <w:left w:val="nil"/>
              <w:bottom w:val="nil"/>
              <w:right w:val="nil"/>
            </w:tcBorders>
          </w:tcPr>
          <w:p w14:paraId="4B9C7A0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89.7</w:t>
            </w:r>
          </w:p>
        </w:tc>
        <w:tc>
          <w:tcPr>
            <w:tcW w:w="1417" w:type="dxa"/>
            <w:tcBorders>
              <w:top w:val="nil"/>
              <w:left w:val="nil"/>
              <w:bottom w:val="nil"/>
              <w:right w:val="nil"/>
            </w:tcBorders>
          </w:tcPr>
          <w:p w14:paraId="4D01E97B"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142.1</w:t>
            </w:r>
          </w:p>
        </w:tc>
        <w:tc>
          <w:tcPr>
            <w:tcW w:w="1560" w:type="dxa"/>
            <w:tcBorders>
              <w:top w:val="nil"/>
              <w:left w:val="nil"/>
              <w:bottom w:val="nil"/>
              <w:right w:val="nil"/>
            </w:tcBorders>
          </w:tcPr>
          <w:p w14:paraId="5D670174"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125.6</w:t>
            </w:r>
          </w:p>
        </w:tc>
        <w:tc>
          <w:tcPr>
            <w:tcW w:w="283" w:type="dxa"/>
            <w:tcBorders>
              <w:top w:val="nil"/>
              <w:left w:val="nil"/>
              <w:bottom w:val="nil"/>
              <w:right w:val="nil"/>
            </w:tcBorders>
            <w:vAlign w:val="center"/>
          </w:tcPr>
          <w:p w14:paraId="53AF9CF3"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13250001"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1.25 (1.17-1.32)</w:t>
            </w:r>
          </w:p>
        </w:tc>
        <w:tc>
          <w:tcPr>
            <w:tcW w:w="1134" w:type="dxa"/>
            <w:tcBorders>
              <w:top w:val="nil"/>
              <w:left w:val="nil"/>
              <w:bottom w:val="nil"/>
              <w:right w:val="nil"/>
            </w:tcBorders>
            <w:shd w:val="clear" w:color="auto" w:fill="auto"/>
            <w:noWrap/>
            <w:vAlign w:val="center"/>
          </w:tcPr>
          <w:p w14:paraId="0D7DE528"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&lt;0.000</w:t>
            </w:r>
          </w:p>
        </w:tc>
        <w:tc>
          <w:tcPr>
            <w:tcW w:w="1560" w:type="dxa"/>
            <w:tcBorders>
              <w:top w:val="nil"/>
              <w:left w:val="nil"/>
              <w:bottom w:val="nil"/>
              <w:right w:val="nil"/>
            </w:tcBorders>
            <w:shd w:val="clear" w:color="auto" w:fill="auto"/>
            <w:noWrap/>
            <w:vAlign w:val="center"/>
          </w:tcPr>
          <w:p w14:paraId="31CCEB40"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1.09 (0.98-1.21)</w:t>
            </w:r>
          </w:p>
        </w:tc>
        <w:tc>
          <w:tcPr>
            <w:tcW w:w="1134" w:type="dxa"/>
            <w:tcBorders>
              <w:top w:val="nil"/>
              <w:left w:val="nil"/>
              <w:bottom w:val="nil"/>
            </w:tcBorders>
            <w:vAlign w:val="center"/>
          </w:tcPr>
          <w:p w14:paraId="1D69C72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0.113</w:t>
            </w:r>
          </w:p>
        </w:tc>
      </w:tr>
      <w:tr w:rsidR="00886FD8" w:rsidRPr="00DD1AB5" w14:paraId="27FF1771" w14:textId="77777777" w:rsidTr="001B6C7A">
        <w:trPr>
          <w:trHeight w:val="299"/>
        </w:trPr>
        <w:tc>
          <w:tcPr>
            <w:tcW w:w="3117" w:type="dxa"/>
            <w:tcBorders>
              <w:top w:val="nil"/>
              <w:bottom w:val="nil"/>
              <w:right w:val="nil"/>
            </w:tcBorders>
            <w:shd w:val="clear" w:color="auto" w:fill="auto"/>
            <w:noWrap/>
            <w:vAlign w:val="center"/>
            <w:hideMark/>
          </w:tcPr>
          <w:p w14:paraId="7DF7B0F1"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All-cause death using proxy</w:t>
            </w:r>
          </w:p>
        </w:tc>
        <w:tc>
          <w:tcPr>
            <w:tcW w:w="1131" w:type="dxa"/>
            <w:tcBorders>
              <w:top w:val="nil"/>
              <w:left w:val="nil"/>
              <w:bottom w:val="nil"/>
              <w:right w:val="nil"/>
            </w:tcBorders>
          </w:tcPr>
          <w:p w14:paraId="224BFC1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4.4</w:t>
            </w:r>
          </w:p>
        </w:tc>
        <w:tc>
          <w:tcPr>
            <w:tcW w:w="1417" w:type="dxa"/>
            <w:tcBorders>
              <w:top w:val="nil"/>
              <w:left w:val="nil"/>
              <w:bottom w:val="nil"/>
              <w:right w:val="nil"/>
            </w:tcBorders>
          </w:tcPr>
          <w:p w14:paraId="58121561"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4.1</w:t>
            </w:r>
          </w:p>
        </w:tc>
        <w:tc>
          <w:tcPr>
            <w:tcW w:w="1560" w:type="dxa"/>
            <w:tcBorders>
              <w:top w:val="nil"/>
              <w:left w:val="nil"/>
              <w:bottom w:val="nil"/>
              <w:right w:val="nil"/>
            </w:tcBorders>
          </w:tcPr>
          <w:p w14:paraId="48CB181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hAnsi="Times New Roman" w:cs="Times New Roman"/>
                <w:sz w:val="20"/>
                <w:szCs w:val="20"/>
              </w:rPr>
              <w:t>1.8</w:t>
            </w:r>
          </w:p>
        </w:tc>
        <w:tc>
          <w:tcPr>
            <w:tcW w:w="283" w:type="dxa"/>
            <w:tcBorders>
              <w:top w:val="nil"/>
              <w:left w:val="nil"/>
              <w:bottom w:val="nil"/>
              <w:right w:val="nil"/>
            </w:tcBorders>
            <w:vAlign w:val="center"/>
          </w:tcPr>
          <w:p w14:paraId="3267C269"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5199F56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1.18 (0.89-1.56)</w:t>
            </w:r>
          </w:p>
        </w:tc>
        <w:tc>
          <w:tcPr>
            <w:tcW w:w="1134" w:type="dxa"/>
            <w:tcBorders>
              <w:top w:val="nil"/>
              <w:left w:val="nil"/>
              <w:bottom w:val="nil"/>
              <w:right w:val="nil"/>
            </w:tcBorders>
            <w:shd w:val="clear" w:color="auto" w:fill="auto"/>
            <w:noWrap/>
            <w:vAlign w:val="center"/>
          </w:tcPr>
          <w:p w14:paraId="1A67962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0.242</w:t>
            </w:r>
          </w:p>
        </w:tc>
        <w:tc>
          <w:tcPr>
            <w:tcW w:w="1560" w:type="dxa"/>
            <w:tcBorders>
              <w:top w:val="nil"/>
              <w:left w:val="nil"/>
              <w:bottom w:val="nil"/>
              <w:right w:val="nil"/>
            </w:tcBorders>
            <w:shd w:val="clear" w:color="auto" w:fill="auto"/>
            <w:noWrap/>
            <w:vAlign w:val="center"/>
          </w:tcPr>
          <w:p w14:paraId="12F74E8D"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0.38 (0.17-0.86)</w:t>
            </w:r>
          </w:p>
        </w:tc>
        <w:tc>
          <w:tcPr>
            <w:tcW w:w="1134" w:type="dxa"/>
            <w:tcBorders>
              <w:top w:val="nil"/>
              <w:left w:val="nil"/>
              <w:bottom w:val="nil"/>
            </w:tcBorders>
            <w:vAlign w:val="center"/>
          </w:tcPr>
          <w:p w14:paraId="348D338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sz w:val="20"/>
                <w:szCs w:val="20"/>
              </w:rPr>
              <w:t>0.020</w:t>
            </w:r>
          </w:p>
        </w:tc>
      </w:tr>
      <w:tr w:rsidR="00886FD8" w:rsidRPr="00DD1AB5" w14:paraId="5F893150" w14:textId="77777777" w:rsidTr="001B6C7A">
        <w:trPr>
          <w:trHeight w:val="299"/>
        </w:trPr>
        <w:tc>
          <w:tcPr>
            <w:tcW w:w="3117" w:type="dxa"/>
            <w:tcBorders>
              <w:top w:val="nil"/>
              <w:bottom w:val="nil"/>
              <w:right w:val="nil"/>
            </w:tcBorders>
            <w:shd w:val="clear" w:color="auto" w:fill="auto"/>
            <w:noWrap/>
            <w:vAlign w:val="center"/>
            <w:hideMark/>
          </w:tcPr>
          <w:p w14:paraId="00330985"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Stroke</w:t>
            </w:r>
          </w:p>
        </w:tc>
        <w:tc>
          <w:tcPr>
            <w:tcW w:w="1131" w:type="dxa"/>
            <w:tcBorders>
              <w:top w:val="nil"/>
              <w:left w:val="nil"/>
              <w:bottom w:val="nil"/>
              <w:right w:val="nil"/>
            </w:tcBorders>
            <w:vAlign w:val="center"/>
          </w:tcPr>
          <w:p w14:paraId="4100E106"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6.8</w:t>
            </w:r>
          </w:p>
        </w:tc>
        <w:tc>
          <w:tcPr>
            <w:tcW w:w="1417" w:type="dxa"/>
            <w:tcBorders>
              <w:top w:val="nil"/>
              <w:left w:val="nil"/>
              <w:bottom w:val="nil"/>
              <w:right w:val="nil"/>
            </w:tcBorders>
            <w:vAlign w:val="center"/>
          </w:tcPr>
          <w:p w14:paraId="59C57560"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5.8</w:t>
            </w:r>
          </w:p>
        </w:tc>
        <w:tc>
          <w:tcPr>
            <w:tcW w:w="1560" w:type="dxa"/>
            <w:tcBorders>
              <w:top w:val="nil"/>
              <w:left w:val="nil"/>
              <w:bottom w:val="nil"/>
              <w:right w:val="nil"/>
            </w:tcBorders>
            <w:vAlign w:val="center"/>
          </w:tcPr>
          <w:p w14:paraId="0734D61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3.5</w:t>
            </w:r>
          </w:p>
        </w:tc>
        <w:tc>
          <w:tcPr>
            <w:tcW w:w="283" w:type="dxa"/>
            <w:tcBorders>
              <w:top w:val="nil"/>
              <w:left w:val="nil"/>
              <w:bottom w:val="nil"/>
              <w:right w:val="nil"/>
            </w:tcBorders>
            <w:vAlign w:val="center"/>
          </w:tcPr>
          <w:p w14:paraId="11051D20"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0C3B0B07"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1.06 (0.84-1.36)</w:t>
            </w:r>
          </w:p>
        </w:tc>
        <w:tc>
          <w:tcPr>
            <w:tcW w:w="1134" w:type="dxa"/>
            <w:tcBorders>
              <w:top w:val="nil"/>
              <w:left w:val="nil"/>
              <w:bottom w:val="nil"/>
              <w:right w:val="nil"/>
            </w:tcBorders>
            <w:shd w:val="clear" w:color="auto" w:fill="auto"/>
            <w:noWrap/>
            <w:vAlign w:val="center"/>
          </w:tcPr>
          <w:p w14:paraId="5022BA13"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0.614</w:t>
            </w:r>
          </w:p>
        </w:tc>
        <w:tc>
          <w:tcPr>
            <w:tcW w:w="1560" w:type="dxa"/>
            <w:tcBorders>
              <w:top w:val="nil"/>
              <w:left w:val="nil"/>
              <w:bottom w:val="nil"/>
              <w:right w:val="nil"/>
            </w:tcBorders>
            <w:shd w:val="clear" w:color="auto" w:fill="auto"/>
            <w:noWrap/>
            <w:vAlign w:val="center"/>
          </w:tcPr>
          <w:p w14:paraId="5F493D06"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0.42 (0.22-0.79)</w:t>
            </w:r>
          </w:p>
        </w:tc>
        <w:tc>
          <w:tcPr>
            <w:tcW w:w="1134" w:type="dxa"/>
            <w:tcBorders>
              <w:top w:val="nil"/>
              <w:left w:val="nil"/>
              <w:bottom w:val="nil"/>
            </w:tcBorders>
            <w:vAlign w:val="center"/>
          </w:tcPr>
          <w:p w14:paraId="17B6EC0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0.007</w:t>
            </w:r>
          </w:p>
        </w:tc>
      </w:tr>
      <w:tr w:rsidR="00886FD8" w:rsidRPr="00DD1AB5" w14:paraId="6A60810A" w14:textId="77777777" w:rsidTr="001B6C7A">
        <w:trPr>
          <w:trHeight w:val="299"/>
        </w:trPr>
        <w:tc>
          <w:tcPr>
            <w:tcW w:w="3117" w:type="dxa"/>
            <w:tcBorders>
              <w:top w:val="nil"/>
              <w:bottom w:val="nil"/>
              <w:right w:val="nil"/>
            </w:tcBorders>
            <w:shd w:val="clear" w:color="auto" w:fill="auto"/>
            <w:noWrap/>
            <w:vAlign w:val="center"/>
            <w:hideMark/>
          </w:tcPr>
          <w:p w14:paraId="2D35BE6D"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MI</w:t>
            </w:r>
          </w:p>
        </w:tc>
        <w:tc>
          <w:tcPr>
            <w:tcW w:w="1131" w:type="dxa"/>
            <w:tcBorders>
              <w:top w:val="nil"/>
              <w:left w:val="nil"/>
              <w:bottom w:val="nil"/>
              <w:right w:val="nil"/>
            </w:tcBorders>
            <w:vAlign w:val="center"/>
          </w:tcPr>
          <w:p w14:paraId="01D738D0"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35.0</w:t>
            </w:r>
          </w:p>
        </w:tc>
        <w:tc>
          <w:tcPr>
            <w:tcW w:w="1417" w:type="dxa"/>
            <w:tcBorders>
              <w:top w:val="nil"/>
              <w:left w:val="nil"/>
              <w:bottom w:val="nil"/>
              <w:right w:val="nil"/>
            </w:tcBorders>
            <w:vAlign w:val="center"/>
          </w:tcPr>
          <w:p w14:paraId="38AB358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77.3</w:t>
            </w:r>
          </w:p>
        </w:tc>
        <w:tc>
          <w:tcPr>
            <w:tcW w:w="1560" w:type="dxa"/>
            <w:tcBorders>
              <w:top w:val="nil"/>
              <w:left w:val="nil"/>
              <w:bottom w:val="nil"/>
              <w:right w:val="nil"/>
            </w:tcBorders>
            <w:vAlign w:val="center"/>
          </w:tcPr>
          <w:p w14:paraId="1B31CEE5"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61.8</w:t>
            </w:r>
          </w:p>
        </w:tc>
        <w:tc>
          <w:tcPr>
            <w:tcW w:w="283" w:type="dxa"/>
            <w:tcBorders>
              <w:top w:val="nil"/>
              <w:left w:val="nil"/>
              <w:bottom w:val="nil"/>
              <w:right w:val="nil"/>
            </w:tcBorders>
            <w:vAlign w:val="center"/>
          </w:tcPr>
          <w:p w14:paraId="60DAF6EA"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bottom w:val="nil"/>
              <w:right w:val="nil"/>
            </w:tcBorders>
            <w:shd w:val="clear" w:color="auto" w:fill="auto"/>
            <w:noWrap/>
            <w:vAlign w:val="center"/>
          </w:tcPr>
          <w:p w14:paraId="4B3F5309"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1.28 (1.18-1.40)</w:t>
            </w:r>
          </w:p>
        </w:tc>
        <w:tc>
          <w:tcPr>
            <w:tcW w:w="1134" w:type="dxa"/>
            <w:tcBorders>
              <w:top w:val="nil"/>
              <w:left w:val="nil"/>
              <w:bottom w:val="nil"/>
              <w:right w:val="nil"/>
            </w:tcBorders>
            <w:shd w:val="clear" w:color="auto" w:fill="auto"/>
            <w:noWrap/>
            <w:vAlign w:val="center"/>
          </w:tcPr>
          <w:p w14:paraId="57616CE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&lt;0.000</w:t>
            </w:r>
          </w:p>
        </w:tc>
        <w:tc>
          <w:tcPr>
            <w:tcW w:w="1560" w:type="dxa"/>
            <w:tcBorders>
              <w:top w:val="nil"/>
              <w:left w:val="nil"/>
              <w:bottom w:val="nil"/>
              <w:right w:val="nil"/>
            </w:tcBorders>
            <w:shd w:val="clear" w:color="auto" w:fill="auto"/>
            <w:noWrap/>
            <w:vAlign w:val="center"/>
          </w:tcPr>
          <w:p w14:paraId="4F9C356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1.13 (0.97-1.32)</w:t>
            </w:r>
          </w:p>
        </w:tc>
        <w:tc>
          <w:tcPr>
            <w:tcW w:w="1134" w:type="dxa"/>
            <w:tcBorders>
              <w:top w:val="nil"/>
              <w:left w:val="nil"/>
              <w:bottom w:val="nil"/>
            </w:tcBorders>
            <w:vAlign w:val="center"/>
          </w:tcPr>
          <w:p w14:paraId="36B8CB6A"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0.105</w:t>
            </w:r>
          </w:p>
        </w:tc>
      </w:tr>
      <w:tr w:rsidR="00886FD8" w:rsidRPr="00DD1AB5" w14:paraId="1261C9CF" w14:textId="77777777" w:rsidTr="001B6C7A">
        <w:trPr>
          <w:trHeight w:val="299"/>
        </w:trPr>
        <w:tc>
          <w:tcPr>
            <w:tcW w:w="3117" w:type="dxa"/>
            <w:tcBorders>
              <w:top w:val="nil"/>
              <w:right w:val="nil"/>
            </w:tcBorders>
            <w:shd w:val="clear" w:color="auto" w:fill="auto"/>
            <w:noWrap/>
            <w:vAlign w:val="center"/>
            <w:hideMark/>
          </w:tcPr>
          <w:p w14:paraId="13434D2E" w14:textId="77777777" w:rsidR="001B7B1B" w:rsidRPr="00DD1AB5" w:rsidRDefault="00C45604" w:rsidP="007C196B">
            <w:pPr>
              <w:ind w:leftChars="179" w:left="430"/>
              <w:rPr>
                <w:rFonts w:ascii="Times New Roman" w:eastAsia="Malgun Gothic" w:hAnsi="Times New Roman" w:cs="Times New Roman"/>
                <w:iCs/>
                <w:sz w:val="20"/>
                <w:szCs w:val="20"/>
              </w:rPr>
            </w:pPr>
            <w:r w:rsidRPr="00DD1AB5">
              <w:rPr>
                <w:rFonts w:ascii="Times New Roman" w:eastAsia="Malgun Gothic" w:hAnsi="Times New Roman" w:cs="Times New Roman"/>
                <w:iCs/>
                <w:sz w:val="20"/>
                <w:szCs w:val="20"/>
              </w:rPr>
              <w:t>Revascularization</w:t>
            </w:r>
          </w:p>
        </w:tc>
        <w:tc>
          <w:tcPr>
            <w:tcW w:w="1131" w:type="dxa"/>
            <w:tcBorders>
              <w:top w:val="nil"/>
              <w:left w:val="nil"/>
              <w:right w:val="nil"/>
            </w:tcBorders>
            <w:vAlign w:val="center"/>
          </w:tcPr>
          <w:p w14:paraId="17F48A72"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43.3</w:t>
            </w:r>
          </w:p>
        </w:tc>
        <w:tc>
          <w:tcPr>
            <w:tcW w:w="1417" w:type="dxa"/>
            <w:tcBorders>
              <w:top w:val="nil"/>
              <w:left w:val="nil"/>
              <w:right w:val="nil"/>
            </w:tcBorders>
            <w:vAlign w:val="center"/>
          </w:tcPr>
          <w:p w14:paraId="1B6FFBC0"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54.6</w:t>
            </w:r>
          </w:p>
        </w:tc>
        <w:tc>
          <w:tcPr>
            <w:tcW w:w="1560" w:type="dxa"/>
            <w:tcBorders>
              <w:top w:val="nil"/>
              <w:left w:val="nil"/>
              <w:right w:val="nil"/>
            </w:tcBorders>
            <w:vAlign w:val="center"/>
          </w:tcPr>
          <w:p w14:paraId="3219C167"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57.2</w:t>
            </w:r>
          </w:p>
        </w:tc>
        <w:tc>
          <w:tcPr>
            <w:tcW w:w="283" w:type="dxa"/>
            <w:tcBorders>
              <w:top w:val="nil"/>
              <w:left w:val="nil"/>
              <w:right w:val="nil"/>
            </w:tcBorders>
            <w:vAlign w:val="center"/>
          </w:tcPr>
          <w:p w14:paraId="211D5F4A" w14:textId="77777777" w:rsidR="001B7B1B" w:rsidRPr="00DD1AB5" w:rsidRDefault="001B7B1B" w:rsidP="007C196B">
            <w:pPr>
              <w:jc w:val="center"/>
              <w:rPr>
                <w:rFonts w:ascii="Times New Roman" w:eastAsia="Malgun Gothic" w:hAnsi="Times New Roman" w:cs="Times New Roman"/>
                <w:sz w:val="20"/>
                <w:szCs w:val="20"/>
              </w:rPr>
            </w:pPr>
          </w:p>
        </w:tc>
        <w:tc>
          <w:tcPr>
            <w:tcW w:w="1559" w:type="dxa"/>
            <w:tcBorders>
              <w:top w:val="nil"/>
              <w:left w:val="nil"/>
              <w:right w:val="nil"/>
            </w:tcBorders>
            <w:shd w:val="clear" w:color="auto" w:fill="auto"/>
            <w:noWrap/>
            <w:vAlign w:val="center"/>
          </w:tcPr>
          <w:p w14:paraId="7EDD6FAC"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1.23 (1.13-1.35)</w:t>
            </w:r>
          </w:p>
        </w:tc>
        <w:tc>
          <w:tcPr>
            <w:tcW w:w="1134" w:type="dxa"/>
            <w:tcBorders>
              <w:top w:val="nil"/>
              <w:left w:val="nil"/>
              <w:right w:val="nil"/>
            </w:tcBorders>
            <w:shd w:val="clear" w:color="auto" w:fill="auto"/>
            <w:noWrap/>
            <w:vAlign w:val="center"/>
          </w:tcPr>
          <w:p w14:paraId="101218DE"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&lt;0.000</w:t>
            </w:r>
          </w:p>
        </w:tc>
        <w:tc>
          <w:tcPr>
            <w:tcW w:w="1560" w:type="dxa"/>
            <w:tcBorders>
              <w:top w:val="nil"/>
              <w:left w:val="nil"/>
              <w:right w:val="nil"/>
            </w:tcBorders>
            <w:shd w:val="clear" w:color="auto" w:fill="auto"/>
            <w:noWrap/>
            <w:vAlign w:val="center"/>
          </w:tcPr>
          <w:p w14:paraId="2150A809"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1.17 (1.01-1.35)</w:t>
            </w:r>
          </w:p>
        </w:tc>
        <w:tc>
          <w:tcPr>
            <w:tcW w:w="1134" w:type="dxa"/>
            <w:tcBorders>
              <w:top w:val="nil"/>
              <w:left w:val="nil"/>
            </w:tcBorders>
            <w:vAlign w:val="center"/>
          </w:tcPr>
          <w:p w14:paraId="2E4B1B44" w14:textId="77777777" w:rsidR="001B7B1B" w:rsidRPr="00DD1AB5" w:rsidRDefault="00C45604" w:rsidP="007C196B">
            <w:pPr>
              <w:jc w:val="center"/>
              <w:rPr>
                <w:rFonts w:ascii="Times New Roman" w:eastAsia="Malgun Gothic" w:hAnsi="Times New Roman" w:cs="Times New Roman"/>
                <w:sz w:val="20"/>
                <w:szCs w:val="20"/>
              </w:rPr>
            </w:pPr>
            <w:r w:rsidRPr="00DD1AB5">
              <w:rPr>
                <w:rFonts w:ascii="Times New Roman" w:eastAsia="Malgun Gothic" w:hAnsi="Times New Roman" w:cs="Times New Roman"/>
                <w:color w:val="000000"/>
                <w:sz w:val="20"/>
                <w:szCs w:val="20"/>
              </w:rPr>
              <w:t>0.042</w:t>
            </w:r>
          </w:p>
        </w:tc>
      </w:tr>
    </w:tbl>
    <w:p w14:paraId="4C87D653" w14:textId="101C2E0B" w:rsidR="001B7B1B" w:rsidRPr="00DD1AB5" w:rsidRDefault="004B76A6" w:rsidP="007C196B">
      <w:pPr>
        <w:pStyle w:val="BodyText"/>
        <w:spacing w:before="0"/>
        <w:rPr>
          <w:rFonts w:eastAsiaTheme="minorEastAsia"/>
          <w:sz w:val="20"/>
          <w:szCs w:val="20"/>
        </w:rPr>
      </w:pPr>
      <w:r w:rsidRPr="00DD1AB5">
        <w:rPr>
          <w:color w:val="auto"/>
          <w:sz w:val="20"/>
          <w:szCs w:val="20"/>
        </w:rPr>
        <w:t xml:space="preserve">CDAPT, </w:t>
      </w:r>
      <w:r w:rsidR="00745099" w:rsidRPr="00DD1AB5">
        <w:rPr>
          <w:color w:val="auto"/>
          <w:sz w:val="20"/>
          <w:szCs w:val="20"/>
        </w:rPr>
        <w:t>clopidogrel</w:t>
      </w:r>
      <w:r w:rsidRPr="00DD1AB5">
        <w:rPr>
          <w:color w:val="auto"/>
          <w:sz w:val="20"/>
          <w:szCs w:val="20"/>
        </w:rPr>
        <w:t>-based dual antiplatelet therapy; TDAPT, ticagrelor-based dual antiplatelet therapy; PDAPT, prasugrel-based dual antiplatelet therapy; MACCE, major adverse cardiac or cerebral event; MI, myocardial infarction;</w:t>
      </w:r>
      <w:r w:rsidRPr="00DD1AB5">
        <w:rPr>
          <w:sz w:val="20"/>
          <w:szCs w:val="20"/>
        </w:rPr>
        <w:t xml:space="preserve"> sIPTW, stabilized inverse probability of treatment weighting</w:t>
      </w:r>
      <w:r w:rsidR="00C45604" w:rsidRPr="00DD1AB5">
        <w:rPr>
          <w:color w:val="auto"/>
          <w:sz w:val="20"/>
          <w:szCs w:val="20"/>
        </w:rPr>
        <w:t xml:space="preserve">; HR, hazard ratio; CI, confidence interval. </w:t>
      </w:r>
      <w:r w:rsidR="00C45604" w:rsidRPr="00DD1AB5">
        <w:rPr>
          <w:sz w:val="20"/>
          <w:szCs w:val="20"/>
        </w:rPr>
        <w:t>The inverse probability of treatment weight was calculated using</w:t>
      </w:r>
      <w:r w:rsidR="00C45604" w:rsidRPr="00DD1AB5">
        <w:rPr>
          <w:rFonts w:eastAsiaTheme="minorEastAsia"/>
          <w:sz w:val="20"/>
          <w:szCs w:val="20"/>
        </w:rPr>
        <w:t xml:space="preserve"> covariates such as age, sex, comorbidity, number of stents implanted at the index PCI, history of bleeding, concomitant drugs, hospital type at the index PCI, index year, and insurance type. </w:t>
      </w:r>
      <w:r w:rsidR="00C45604" w:rsidRPr="00DD1AB5">
        <w:rPr>
          <w:rFonts w:eastAsia="Malgun Gothic"/>
          <w:sz w:val="20"/>
          <w:szCs w:val="20"/>
        </w:rPr>
        <w:t xml:space="preserve">The </w:t>
      </w:r>
      <w:r w:rsidR="00CE7886" w:rsidRPr="00DD1AB5">
        <w:rPr>
          <w:sz w:val="20"/>
          <w:szCs w:val="20"/>
        </w:rPr>
        <w:t xml:space="preserve">P-value was derived from weighted Cox proportional hazard regression with sIPTW and covariates such as age, sex, comorbidity, number of stents implemented at the index PCI, history of bleeding, concomitant drugs, index year, and insurance type. The </w:t>
      </w:r>
      <w:r w:rsidR="00C45604" w:rsidRPr="00DD1AB5">
        <w:rPr>
          <w:rFonts w:eastAsiaTheme="minorEastAsia"/>
          <w:sz w:val="20"/>
          <w:szCs w:val="20"/>
        </w:rPr>
        <w:t>CDAPT group was used as the reference group.</w:t>
      </w:r>
    </w:p>
    <w:p w14:paraId="12361CF9" w14:textId="77777777" w:rsidR="001B7B1B" w:rsidRPr="00DD1AB5" w:rsidRDefault="001B7B1B" w:rsidP="007C196B">
      <w:pPr>
        <w:rPr>
          <w:rFonts w:ascii="Times New Roman" w:hAnsi="Times New Roman" w:cs="Times New Roman"/>
          <w:b/>
          <w:bCs/>
          <w:sz w:val="20"/>
          <w:szCs w:val="20"/>
        </w:rPr>
      </w:pPr>
    </w:p>
    <w:p w14:paraId="280E7652" w14:textId="77777777" w:rsidR="001B7B1B" w:rsidRPr="00DD1AB5" w:rsidRDefault="001B7B1B" w:rsidP="00DF25B8">
      <w:pPr>
        <w:spacing w:line="480" w:lineRule="auto"/>
        <w:rPr>
          <w:rFonts w:ascii="Times New Roman" w:hAnsi="Times New Roman" w:cs="Times New Roman"/>
          <w:b/>
          <w:bCs/>
          <w:sz w:val="20"/>
          <w:szCs w:val="20"/>
        </w:rPr>
        <w:sectPr w:rsidR="001B7B1B" w:rsidRPr="00DD1AB5" w:rsidSect="007424F9">
          <w:pgSz w:w="15840" w:h="12240" w:orient="landscape" w:code="1"/>
          <w:pgMar w:top="1440" w:right="1440" w:bottom="1440" w:left="1440" w:header="720" w:footer="720" w:gutter="0"/>
          <w:cols w:space="720"/>
          <w:docGrid w:linePitch="360"/>
        </w:sectPr>
      </w:pPr>
    </w:p>
    <w:p w14:paraId="03BD10F6" w14:textId="6CD6363D" w:rsidR="001B7B1B" w:rsidRPr="00DD1AB5" w:rsidRDefault="00C45604" w:rsidP="00DF25B8">
      <w:pPr>
        <w:pStyle w:val="Caption"/>
        <w:wordWrap/>
        <w:spacing w:after="0" w:line="480" w:lineRule="auto"/>
        <w:rPr>
          <w:sz w:val="20"/>
        </w:rPr>
      </w:pPr>
      <w:r w:rsidRPr="00DD1AB5">
        <w:rPr>
          <w:sz w:val="20"/>
        </w:rPr>
        <w:t>Figure S1. Distribution of propensity score and sIPTW estimates according to study group</w:t>
      </w:r>
      <w:bookmarkEnd w:id="2"/>
    </w:p>
    <w:p w14:paraId="074066C4" w14:textId="4093BD2C" w:rsidR="001B7B1B" w:rsidRPr="00DD1AB5" w:rsidRDefault="00C45604" w:rsidP="00DF25B8">
      <w:pPr>
        <w:spacing w:line="480" w:lineRule="auto"/>
        <w:rPr>
          <w:rFonts w:ascii="Times New Roman" w:hAnsi="Times New Roman" w:cs="Times New Roman"/>
          <w:b/>
          <w:bCs/>
          <w:sz w:val="20"/>
          <w:szCs w:val="20"/>
        </w:rPr>
      </w:pPr>
      <w:r w:rsidRPr="00DD1AB5">
        <w:rPr>
          <w:rFonts w:ascii="Times New Roman" w:hAnsi="Times New Roman" w:cs="Times New Roman"/>
          <w:noProof/>
          <w:sz w:val="20"/>
          <w:szCs w:val="20"/>
        </w:rPr>
        <w:drawing>
          <wp:anchor distT="0" distB="0" distL="114300" distR="114300" simplePos="0" relativeHeight="251660288" behindDoc="0" locked="0" layoutInCell="1" allowOverlap="1" wp14:anchorId="736F1E3D" wp14:editId="08E7F516">
            <wp:simplePos x="0" y="0"/>
            <wp:positionH relativeFrom="column">
              <wp:posOffset>3381375</wp:posOffset>
            </wp:positionH>
            <wp:positionV relativeFrom="paragraph">
              <wp:posOffset>274955</wp:posOffset>
            </wp:positionV>
            <wp:extent cx="2827020" cy="2766060"/>
            <wp:effectExtent l="19050" t="19050" r="11430" b="15240"/>
            <wp:wrapNone/>
            <wp:docPr id="11" name="그림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80201" name="그림 19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27020" cy="2766060"/>
                    </a:xfrm>
                    <a:prstGeom prst="rect">
                      <a:avLst/>
                    </a:prstGeom>
                    <a:noFill/>
                    <a:ln w="9525">
                      <a:solidFill>
                        <a:schemeClr val="tx1"/>
                      </a:solidFill>
                      <a:miter lim="800000"/>
                      <a:headEnd/>
                      <a:tailEnd/>
                    </a:ln>
                    <a:effectLst/>
                  </pic:spPr>
                </pic:pic>
              </a:graphicData>
            </a:graphic>
          </wp:anchor>
        </w:drawing>
      </w:r>
      <w:r w:rsidR="00C5176B" w:rsidRPr="00DD1AB5">
        <w:rPr>
          <w:rFonts w:ascii="Times New Roman" w:hAnsi="Times New Roman" w:cs="Times New Roman"/>
          <w:sz w:val="20"/>
          <w:szCs w:val="20"/>
        </w:rPr>
        <w:t>a. Distribution of propensity score</w:t>
      </w:r>
      <w:r w:rsidR="00C5176B" w:rsidRPr="00DD1AB5">
        <w:rPr>
          <w:rFonts w:ascii="Times New Roman" w:hAnsi="Times New Roman" w:cs="Times New Roman"/>
          <w:sz w:val="20"/>
          <w:szCs w:val="20"/>
        </w:rPr>
        <w:tab/>
      </w:r>
      <w:r w:rsidR="00C5176B" w:rsidRPr="00DD1AB5">
        <w:rPr>
          <w:rFonts w:ascii="Times New Roman" w:hAnsi="Times New Roman" w:cs="Times New Roman"/>
          <w:sz w:val="20"/>
          <w:szCs w:val="20"/>
        </w:rPr>
        <w:tab/>
      </w:r>
      <w:r w:rsidR="00C5176B" w:rsidRPr="00DD1AB5">
        <w:rPr>
          <w:rFonts w:ascii="Times New Roman" w:hAnsi="Times New Roman" w:cs="Times New Roman"/>
          <w:sz w:val="20"/>
          <w:szCs w:val="20"/>
        </w:rPr>
        <w:tab/>
      </w:r>
      <w:r w:rsidR="00C5176B" w:rsidRPr="00DD1AB5">
        <w:rPr>
          <w:rFonts w:ascii="Times New Roman" w:hAnsi="Times New Roman" w:cs="Times New Roman"/>
          <w:sz w:val="20"/>
          <w:szCs w:val="20"/>
        </w:rPr>
        <w:tab/>
        <w:t xml:space="preserve">   b. Distribution of sIPTW estimates</w:t>
      </w:r>
    </w:p>
    <w:p w14:paraId="4CB325EC" w14:textId="77777777" w:rsidR="001B7B1B" w:rsidRPr="00DD1AB5" w:rsidRDefault="00C45604" w:rsidP="00DF25B8">
      <w:pPr>
        <w:spacing w:line="480" w:lineRule="auto"/>
        <w:rPr>
          <w:rFonts w:ascii="Times New Roman" w:hAnsi="Times New Roman" w:cs="Times New Roman"/>
          <w:b/>
          <w:bCs/>
          <w:sz w:val="20"/>
          <w:szCs w:val="20"/>
        </w:rPr>
      </w:pPr>
      <w:r w:rsidRPr="00DD1AB5">
        <w:rPr>
          <w:rFonts w:ascii="Times New Roman" w:hAnsi="Times New Roman" w:cs="Times New Roman"/>
          <w:noProof/>
          <w:sz w:val="20"/>
          <w:szCs w:val="20"/>
        </w:rPr>
        <w:drawing>
          <wp:anchor distT="0" distB="0" distL="114300" distR="114300" simplePos="0" relativeHeight="251665408" behindDoc="0" locked="0" layoutInCell="1" allowOverlap="1" wp14:anchorId="45B20843" wp14:editId="59F3BFD0">
            <wp:simplePos x="0" y="0"/>
            <wp:positionH relativeFrom="column">
              <wp:posOffset>19050</wp:posOffset>
            </wp:positionH>
            <wp:positionV relativeFrom="paragraph">
              <wp:posOffset>-18415</wp:posOffset>
            </wp:positionV>
            <wp:extent cx="3042000" cy="1357200"/>
            <wp:effectExtent l="19050" t="19050" r="25400" b="14605"/>
            <wp:wrapNone/>
            <wp:docPr id="3" name="그림 3"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213312156" name="그림 6"/>
                    <pic:cNvPicPr>
                      <a:picLocks noChangeArrowheads="1"/>
                    </pic:cNvPicPr>
                  </pic:nvPicPr>
                  <pic:blipFill>
                    <a:blip r:embed="rId10">
                      <a:extLst>
                        <a:ext uri="{28A0092B-C50C-407E-A947-70E740481C1C}">
                          <a14:useLocalDpi xmlns:a14="http://schemas.microsoft.com/office/drawing/2010/main" val="0"/>
                        </a:ext>
                      </a:extLst>
                    </a:blip>
                    <a:srcRect r="5634" b="68719"/>
                    <a:stretch>
                      <a:fillRect/>
                    </a:stretch>
                  </pic:blipFill>
                  <pic:spPr bwMode="auto">
                    <a:xfrm>
                      <a:off x="0" y="0"/>
                      <a:ext cx="3042000" cy="1357200"/>
                    </a:xfrm>
                    <a:prstGeom prst="rect">
                      <a:avLst/>
                    </a:prstGeom>
                    <a:noFill/>
                    <a:ln w="9525">
                      <a:solidFill>
                        <a:schemeClr val="tx1"/>
                      </a:solidFill>
                      <a:miter lim="800000"/>
                      <a:headEnd/>
                      <a:tailEnd/>
                    </a:ln>
                    <a:effectLst/>
                  </pic:spPr>
                </pic:pic>
              </a:graphicData>
            </a:graphic>
          </wp:anchor>
        </w:drawing>
      </w:r>
    </w:p>
    <w:p w14:paraId="0FC2BBD5" w14:textId="77777777" w:rsidR="001B7B1B" w:rsidRPr="00DD1AB5" w:rsidRDefault="001B7B1B" w:rsidP="00DF25B8">
      <w:pPr>
        <w:spacing w:line="480" w:lineRule="auto"/>
        <w:rPr>
          <w:rFonts w:ascii="Times New Roman" w:hAnsi="Times New Roman" w:cs="Times New Roman"/>
          <w:i/>
          <w:color w:val="000000"/>
          <w:sz w:val="20"/>
          <w:szCs w:val="20"/>
        </w:rPr>
      </w:pPr>
    </w:p>
    <w:p w14:paraId="3CAC9FD7" w14:textId="77777777" w:rsidR="001B7B1B" w:rsidRPr="00DD1AB5" w:rsidRDefault="001B7B1B" w:rsidP="00DF25B8">
      <w:pPr>
        <w:spacing w:line="480" w:lineRule="auto"/>
        <w:rPr>
          <w:rFonts w:ascii="Times New Roman" w:hAnsi="Times New Roman" w:cs="Times New Roman"/>
          <w:i/>
          <w:color w:val="000000"/>
          <w:sz w:val="20"/>
          <w:szCs w:val="20"/>
        </w:rPr>
      </w:pPr>
    </w:p>
    <w:p w14:paraId="457CBD31" w14:textId="77777777" w:rsidR="001B7B1B" w:rsidRPr="00DD1AB5" w:rsidRDefault="001B7B1B" w:rsidP="00DF25B8">
      <w:pPr>
        <w:spacing w:line="480" w:lineRule="auto"/>
        <w:rPr>
          <w:rFonts w:ascii="Times New Roman" w:hAnsi="Times New Roman" w:cs="Times New Roman"/>
          <w:i/>
          <w:color w:val="000000"/>
          <w:sz w:val="20"/>
          <w:szCs w:val="20"/>
        </w:rPr>
      </w:pPr>
    </w:p>
    <w:p w14:paraId="5D72E295" w14:textId="77777777" w:rsidR="001B7B1B" w:rsidRPr="00DD1AB5" w:rsidRDefault="001B7B1B" w:rsidP="00DF25B8">
      <w:pPr>
        <w:spacing w:line="480" w:lineRule="auto"/>
        <w:rPr>
          <w:rFonts w:ascii="Times New Roman" w:hAnsi="Times New Roman" w:cs="Times New Roman"/>
          <w:i/>
          <w:color w:val="000000"/>
          <w:sz w:val="20"/>
          <w:szCs w:val="20"/>
        </w:rPr>
      </w:pPr>
    </w:p>
    <w:p w14:paraId="1B6B498B" w14:textId="42525F1F" w:rsidR="001B7B1B" w:rsidRPr="00DD1AB5" w:rsidRDefault="00C45604" w:rsidP="00DF25B8">
      <w:pPr>
        <w:spacing w:line="480" w:lineRule="auto"/>
        <w:rPr>
          <w:rFonts w:ascii="Times New Roman" w:hAnsi="Times New Roman" w:cs="Times New Roman"/>
          <w:i/>
          <w:color w:val="000000"/>
          <w:sz w:val="20"/>
          <w:szCs w:val="20"/>
        </w:rPr>
      </w:pPr>
      <w:r w:rsidRPr="00DD1AB5">
        <w:rPr>
          <w:rFonts w:ascii="Times New Roman" w:hAnsi="Times New Roman" w:cs="Times New Roman"/>
          <w:noProof/>
          <w:sz w:val="20"/>
          <w:szCs w:val="20"/>
        </w:rPr>
        <w:drawing>
          <wp:anchor distT="0" distB="0" distL="114300" distR="114300" simplePos="0" relativeHeight="251658240" behindDoc="0" locked="0" layoutInCell="1" allowOverlap="1" wp14:anchorId="771287B8" wp14:editId="1CED9309">
            <wp:simplePos x="0" y="0"/>
            <wp:positionH relativeFrom="margin">
              <wp:posOffset>19685</wp:posOffset>
            </wp:positionH>
            <wp:positionV relativeFrom="paragraph">
              <wp:posOffset>28575</wp:posOffset>
            </wp:positionV>
            <wp:extent cx="3040380" cy="1356360"/>
            <wp:effectExtent l="19050" t="19050" r="26670" b="15240"/>
            <wp:wrapNone/>
            <wp:docPr id="17" name="그림 17"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512745664" name="그림 7"/>
                    <pic:cNvPicPr>
                      <a:picLocks noChangeArrowheads="1"/>
                    </pic:cNvPicPr>
                  </pic:nvPicPr>
                  <pic:blipFill>
                    <a:blip r:embed="rId10">
                      <a:extLst>
                        <a:ext uri="{28A0092B-C50C-407E-A947-70E740481C1C}">
                          <a14:useLocalDpi xmlns:a14="http://schemas.microsoft.com/office/drawing/2010/main" val="0"/>
                        </a:ext>
                      </a:extLst>
                    </a:blip>
                    <a:srcRect t="34288" r="6055" b="34731"/>
                    <a:stretch>
                      <a:fillRect/>
                    </a:stretch>
                  </pic:blipFill>
                  <pic:spPr bwMode="auto">
                    <a:xfrm>
                      <a:off x="0" y="0"/>
                      <a:ext cx="3040380" cy="135636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p>
    <w:p w14:paraId="7DF1240C" w14:textId="24156828" w:rsidR="001B7B1B" w:rsidRPr="00DD1AB5" w:rsidRDefault="001B7B1B" w:rsidP="00DF25B8">
      <w:pPr>
        <w:spacing w:line="480" w:lineRule="auto"/>
        <w:rPr>
          <w:rFonts w:ascii="Times New Roman" w:hAnsi="Times New Roman" w:cs="Times New Roman"/>
          <w:i/>
          <w:color w:val="000000"/>
          <w:sz w:val="20"/>
          <w:szCs w:val="20"/>
        </w:rPr>
      </w:pPr>
    </w:p>
    <w:p w14:paraId="2700D64C" w14:textId="26C94AA5" w:rsidR="001B7B1B" w:rsidRPr="00DD1AB5" w:rsidRDefault="001B7B1B" w:rsidP="00DF25B8">
      <w:pPr>
        <w:spacing w:line="480" w:lineRule="auto"/>
        <w:rPr>
          <w:rFonts w:ascii="Times New Roman" w:hAnsi="Times New Roman" w:cs="Times New Roman"/>
          <w:i/>
          <w:color w:val="000000"/>
          <w:sz w:val="20"/>
          <w:szCs w:val="20"/>
        </w:rPr>
      </w:pPr>
    </w:p>
    <w:p w14:paraId="6629F7DA" w14:textId="65B99707" w:rsidR="001B7B1B" w:rsidRPr="00DD1AB5" w:rsidRDefault="001B7B1B" w:rsidP="00DF25B8">
      <w:pPr>
        <w:spacing w:line="480" w:lineRule="auto"/>
        <w:rPr>
          <w:rFonts w:ascii="Times New Roman" w:hAnsi="Times New Roman" w:cs="Times New Roman"/>
          <w:i/>
          <w:color w:val="000000"/>
          <w:sz w:val="20"/>
          <w:szCs w:val="20"/>
        </w:rPr>
      </w:pPr>
    </w:p>
    <w:p w14:paraId="731642A7" w14:textId="42AC6DD0" w:rsidR="001B7B1B" w:rsidRPr="00DD1AB5" w:rsidRDefault="001B7B1B" w:rsidP="00DF25B8">
      <w:pPr>
        <w:spacing w:line="480" w:lineRule="auto"/>
        <w:rPr>
          <w:rFonts w:ascii="Times New Roman" w:eastAsia="MS Mincho" w:hAnsi="Times New Roman" w:cs="Times New Roman"/>
          <w:i/>
          <w:color w:val="000000"/>
          <w:sz w:val="20"/>
          <w:szCs w:val="20"/>
        </w:rPr>
      </w:pPr>
    </w:p>
    <w:p w14:paraId="3808066A" w14:textId="4D5EC31B" w:rsidR="001B7B1B" w:rsidRPr="00DD1AB5" w:rsidRDefault="00C45604" w:rsidP="00DF25B8">
      <w:pPr>
        <w:spacing w:line="480" w:lineRule="auto"/>
        <w:rPr>
          <w:rFonts w:ascii="Times New Roman" w:eastAsia="MS Mincho" w:hAnsi="Times New Roman" w:cs="Times New Roman"/>
          <w:i/>
          <w:color w:val="000000"/>
          <w:sz w:val="20"/>
          <w:szCs w:val="20"/>
        </w:rPr>
      </w:pPr>
      <w:r w:rsidRPr="00DD1AB5">
        <w:rPr>
          <w:noProof/>
          <w:sz w:val="20"/>
          <w:szCs w:val="20"/>
        </w:rPr>
        <w:drawing>
          <wp:anchor distT="0" distB="0" distL="114300" distR="114300" simplePos="0" relativeHeight="251659264" behindDoc="0" locked="0" layoutInCell="1" allowOverlap="1" wp14:anchorId="612E770A" wp14:editId="4E99B25E">
            <wp:simplePos x="0" y="0"/>
            <wp:positionH relativeFrom="margin">
              <wp:posOffset>19685</wp:posOffset>
            </wp:positionH>
            <wp:positionV relativeFrom="paragraph">
              <wp:posOffset>67310</wp:posOffset>
            </wp:positionV>
            <wp:extent cx="3040380" cy="1356360"/>
            <wp:effectExtent l="19050" t="19050" r="26670" b="15240"/>
            <wp:wrapNone/>
            <wp:docPr id="16" name="그림 16"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378314044" name="그림 14"/>
                    <pic:cNvPicPr>
                      <a:picLocks noChangeArrowheads="1"/>
                    </pic:cNvPicPr>
                  </pic:nvPicPr>
                  <pic:blipFill>
                    <a:blip r:embed="rId10">
                      <a:extLst>
                        <a:ext uri="{28A0092B-C50C-407E-A947-70E740481C1C}">
                          <a14:useLocalDpi xmlns:a14="http://schemas.microsoft.com/office/drawing/2010/main" val="0"/>
                        </a:ext>
                      </a:extLst>
                    </a:blip>
                    <a:srcRect l="-2" t="67229" r="5392" b="1178"/>
                    <a:stretch>
                      <a:fillRect/>
                    </a:stretch>
                  </pic:blipFill>
                  <pic:spPr bwMode="auto">
                    <a:xfrm>
                      <a:off x="0" y="0"/>
                      <a:ext cx="3040380" cy="135636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p>
    <w:p w14:paraId="26EAF331" w14:textId="78391E75" w:rsidR="001B7B1B" w:rsidRPr="00DD1AB5" w:rsidRDefault="001B7B1B" w:rsidP="00DF25B8">
      <w:pPr>
        <w:spacing w:line="480" w:lineRule="auto"/>
        <w:rPr>
          <w:rFonts w:ascii="Times New Roman" w:eastAsia="MS Mincho" w:hAnsi="Times New Roman" w:cs="Times New Roman"/>
          <w:i/>
          <w:color w:val="000000"/>
          <w:sz w:val="20"/>
          <w:szCs w:val="20"/>
        </w:rPr>
      </w:pPr>
    </w:p>
    <w:p w14:paraId="1E805ABF" w14:textId="003DB1FE" w:rsidR="001B7B1B" w:rsidRPr="00DD1AB5" w:rsidRDefault="001B7B1B" w:rsidP="00DF25B8">
      <w:pPr>
        <w:spacing w:line="480" w:lineRule="auto"/>
        <w:rPr>
          <w:rFonts w:ascii="Times New Roman" w:hAnsi="Times New Roman" w:cs="Times New Roman"/>
          <w:i/>
          <w:color w:val="000000"/>
          <w:sz w:val="20"/>
          <w:szCs w:val="20"/>
        </w:rPr>
      </w:pPr>
    </w:p>
    <w:p w14:paraId="3D2610DA" w14:textId="08B1ABAA" w:rsidR="001B7B1B" w:rsidRPr="00DD1AB5" w:rsidRDefault="001B7B1B" w:rsidP="00DF25B8">
      <w:pPr>
        <w:spacing w:line="480" w:lineRule="auto"/>
        <w:rPr>
          <w:rFonts w:ascii="Times New Roman" w:eastAsia="MS Mincho" w:hAnsi="Times New Roman" w:cs="Times New Roman"/>
          <w:i/>
          <w:color w:val="000000"/>
          <w:sz w:val="20"/>
          <w:szCs w:val="20"/>
        </w:rPr>
      </w:pPr>
    </w:p>
    <w:p w14:paraId="78614F43" w14:textId="286CF788" w:rsidR="001B7B1B" w:rsidRPr="00DD1AB5" w:rsidRDefault="001B7B1B" w:rsidP="00DF25B8">
      <w:pPr>
        <w:spacing w:line="480" w:lineRule="auto"/>
        <w:rPr>
          <w:rFonts w:ascii="Times New Roman" w:eastAsia="MS Mincho" w:hAnsi="Times New Roman" w:cs="Times New Roman"/>
          <w:i/>
          <w:color w:val="000000"/>
          <w:sz w:val="20"/>
          <w:szCs w:val="20"/>
        </w:rPr>
      </w:pPr>
    </w:p>
    <w:p w14:paraId="6D5EEDB6" w14:textId="75C0A334" w:rsidR="001B7B1B" w:rsidRPr="00DD1AB5" w:rsidRDefault="005E1455" w:rsidP="007C196B">
      <w:pPr>
        <w:pStyle w:val="BodyText"/>
        <w:spacing w:before="0"/>
        <w:rPr>
          <w:color w:val="auto"/>
          <w:sz w:val="20"/>
          <w:szCs w:val="20"/>
        </w:rPr>
      </w:pPr>
      <w:r w:rsidRPr="00DD1AB5">
        <w:rPr>
          <w:color w:val="auto"/>
          <w:sz w:val="20"/>
          <w:szCs w:val="20"/>
        </w:rPr>
        <w:t xml:space="preserve">A+C, </w:t>
      </w:r>
      <w:r w:rsidR="00745099" w:rsidRPr="00DD1AB5">
        <w:rPr>
          <w:color w:val="auto"/>
          <w:sz w:val="20"/>
          <w:szCs w:val="20"/>
        </w:rPr>
        <w:t>clopidogrel</w:t>
      </w:r>
      <w:r w:rsidRPr="00DD1AB5">
        <w:rPr>
          <w:color w:val="auto"/>
          <w:sz w:val="20"/>
          <w:szCs w:val="20"/>
        </w:rPr>
        <w:t xml:space="preserve">-based dual antiplatelet therapy; A+T, ticagrelor-based dual antiplatelet therapy; A+P, prasugrel-based dual antiplatelet therapy; sIPTW, </w:t>
      </w:r>
      <w:r w:rsidRPr="00DD1AB5">
        <w:rPr>
          <w:sz w:val="20"/>
          <w:szCs w:val="20"/>
        </w:rPr>
        <w:t>stabilized inverse probability of treatment weighting</w:t>
      </w:r>
      <w:r w:rsidR="00C45604" w:rsidRPr="00DD1AB5">
        <w:rPr>
          <w:color w:val="auto"/>
          <w:sz w:val="20"/>
          <w:szCs w:val="20"/>
        </w:rPr>
        <w:t xml:space="preserve">. </w:t>
      </w:r>
      <w:r w:rsidR="00143CA5" w:rsidRPr="00DD1AB5">
        <w:rPr>
          <w:sz w:val="20"/>
          <w:szCs w:val="20"/>
        </w:rPr>
        <w:t xml:space="preserve">The </w:t>
      </w:r>
      <w:r w:rsidR="00F81C2A" w:rsidRPr="00DD1AB5">
        <w:rPr>
          <w:color w:val="auto"/>
          <w:sz w:val="20"/>
          <w:szCs w:val="20"/>
        </w:rPr>
        <w:t>sIPTW</w:t>
      </w:r>
      <w:r w:rsidR="00F81C2A" w:rsidRPr="00DD1AB5">
        <w:rPr>
          <w:sz w:val="20"/>
          <w:szCs w:val="20"/>
        </w:rPr>
        <w:t xml:space="preserve"> estimate </w:t>
      </w:r>
      <w:r w:rsidR="00C45604" w:rsidRPr="00DD1AB5">
        <w:rPr>
          <w:color w:val="auto"/>
          <w:sz w:val="20"/>
          <w:szCs w:val="20"/>
        </w:rPr>
        <w:t xml:space="preserve">was calculated using logistic regression with patient age, sex, comorbidity, number of stents implanted at the index </w:t>
      </w:r>
      <w:r w:rsidR="005203C8" w:rsidRPr="00DD1AB5">
        <w:rPr>
          <w:sz w:val="20"/>
          <w:szCs w:val="20"/>
        </w:rPr>
        <w:t>percutaneous coronary intervention</w:t>
      </w:r>
      <w:r w:rsidR="00C45604" w:rsidRPr="00DD1AB5">
        <w:rPr>
          <w:color w:val="auto"/>
          <w:sz w:val="20"/>
          <w:szCs w:val="20"/>
        </w:rPr>
        <w:t xml:space="preserve"> (PCI), history of bleeding, concomitant medications, hospital type at the index PCI, index year, and insurance type</w:t>
      </w:r>
      <w:r w:rsidR="00745099" w:rsidRPr="00DD1AB5">
        <w:rPr>
          <w:color w:val="auto"/>
          <w:sz w:val="20"/>
          <w:szCs w:val="20"/>
        </w:rPr>
        <w:t xml:space="preserve"> as covariates</w:t>
      </w:r>
      <w:r w:rsidR="00C45604" w:rsidRPr="00DD1AB5">
        <w:rPr>
          <w:color w:val="auto"/>
          <w:sz w:val="20"/>
          <w:szCs w:val="20"/>
        </w:rPr>
        <w:t>.</w:t>
      </w:r>
    </w:p>
    <w:p w14:paraId="53E6A93A" w14:textId="77777777" w:rsidR="001B7B1B" w:rsidRPr="00DD1AB5" w:rsidRDefault="001B7B1B" w:rsidP="00DF25B8">
      <w:pPr>
        <w:pStyle w:val="BodyText"/>
        <w:spacing w:before="0" w:line="480" w:lineRule="auto"/>
        <w:rPr>
          <w:color w:val="auto"/>
          <w:sz w:val="20"/>
          <w:szCs w:val="20"/>
        </w:rPr>
        <w:sectPr w:rsidR="001B7B1B" w:rsidRPr="00DD1AB5" w:rsidSect="007424F9">
          <w:pgSz w:w="15840" w:h="12240" w:orient="landscape" w:code="1"/>
          <w:pgMar w:top="1440" w:right="1440" w:bottom="1440" w:left="1440" w:header="720" w:footer="720" w:gutter="0"/>
          <w:cols w:space="720"/>
          <w:docGrid w:linePitch="360"/>
        </w:sectPr>
      </w:pPr>
    </w:p>
    <w:p w14:paraId="37D0FEDE" w14:textId="4C64B2EC" w:rsidR="001B7B1B" w:rsidRPr="00DD1AB5" w:rsidRDefault="00C45604" w:rsidP="00DF25B8">
      <w:pPr>
        <w:pStyle w:val="Caption"/>
        <w:wordWrap/>
        <w:spacing w:after="0" w:line="480" w:lineRule="auto"/>
        <w:rPr>
          <w:sz w:val="20"/>
        </w:rPr>
      </w:pPr>
      <w:bookmarkStart w:id="3" w:name="_Ref18657516"/>
      <w:r w:rsidRPr="00DD1AB5">
        <w:rPr>
          <w:sz w:val="20"/>
        </w:rPr>
        <w:t>Figure S2. Stabilized inverse probability of treatment weighting-adjusted Kaplan-Meier survival curve</w:t>
      </w:r>
      <w:r w:rsidR="00745099" w:rsidRPr="00DD1AB5">
        <w:rPr>
          <w:sz w:val="20"/>
        </w:rPr>
        <w:t>s</w:t>
      </w:r>
      <w:r w:rsidRPr="00DD1AB5">
        <w:rPr>
          <w:sz w:val="20"/>
        </w:rPr>
        <w:t xml:space="preserve"> for components of MACCE</w:t>
      </w:r>
      <w:bookmarkEnd w:id="3"/>
    </w:p>
    <w:p w14:paraId="67CE6589" w14:textId="77777777" w:rsidR="001B7B1B" w:rsidRPr="00DD1AB5" w:rsidRDefault="00C45604" w:rsidP="00DF25B8">
      <w:pPr>
        <w:spacing w:line="480" w:lineRule="auto"/>
        <w:rPr>
          <w:rFonts w:ascii="Times New Roman" w:hAnsi="Times New Roman" w:cs="Times New Roman"/>
          <w:sz w:val="20"/>
          <w:szCs w:val="20"/>
        </w:rPr>
      </w:pPr>
      <w:r w:rsidRPr="00DD1AB5">
        <w:rPr>
          <w:rFonts w:ascii="Times New Roman" w:hAnsi="Times New Roman" w:cs="Times New Roman"/>
          <w:noProof/>
          <w:sz w:val="20"/>
          <w:szCs w:val="20"/>
        </w:rPr>
        <w:drawing>
          <wp:anchor distT="0" distB="0" distL="114300" distR="114300" simplePos="0" relativeHeight="251662336" behindDoc="0" locked="0" layoutInCell="1" allowOverlap="1" wp14:anchorId="795CA406" wp14:editId="720D7F40">
            <wp:simplePos x="0" y="0"/>
            <wp:positionH relativeFrom="column">
              <wp:posOffset>3195320</wp:posOffset>
            </wp:positionH>
            <wp:positionV relativeFrom="paragraph">
              <wp:posOffset>220980</wp:posOffset>
            </wp:positionV>
            <wp:extent cx="2520000" cy="2520000"/>
            <wp:effectExtent l="19050" t="19050" r="13970" b="13970"/>
            <wp:wrapNone/>
            <wp:docPr id="7" name="그림 7"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418211570" name="그림 18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20000" cy="252000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r w:rsidRPr="00DD1AB5">
        <w:rPr>
          <w:rFonts w:ascii="Times New Roman" w:hAnsi="Times New Roman" w:cs="Times New Roman"/>
          <w:noProof/>
          <w:sz w:val="20"/>
          <w:szCs w:val="20"/>
        </w:rPr>
        <w:drawing>
          <wp:anchor distT="0" distB="0" distL="114300" distR="114300" simplePos="0" relativeHeight="251661312" behindDoc="0" locked="0" layoutInCell="1" allowOverlap="1" wp14:anchorId="0AD7AADF" wp14:editId="0EC2E0CA">
            <wp:simplePos x="0" y="0"/>
            <wp:positionH relativeFrom="margin">
              <wp:posOffset>-8890</wp:posOffset>
            </wp:positionH>
            <wp:positionV relativeFrom="paragraph">
              <wp:posOffset>220345</wp:posOffset>
            </wp:positionV>
            <wp:extent cx="2520000" cy="2520000"/>
            <wp:effectExtent l="19050" t="19050" r="13970" b="13970"/>
            <wp:wrapNone/>
            <wp:docPr id="4" name="그림 4"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470690711" name="그림 184"/>
                    <pic:cNvPicPr>
                      <a:picLocks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000" cy="252000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r w:rsidRPr="00DD1AB5">
        <w:rPr>
          <w:rFonts w:ascii="Times New Roman" w:hAnsi="Times New Roman" w:cs="Times New Roman"/>
          <w:sz w:val="20"/>
          <w:szCs w:val="20"/>
        </w:rPr>
        <w:t>a. All-cause death</w:t>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t>b. Stroke</w:t>
      </w:r>
    </w:p>
    <w:p w14:paraId="741A1F45" w14:textId="77777777" w:rsidR="001B7B1B" w:rsidRPr="00DD1AB5" w:rsidRDefault="001B7B1B" w:rsidP="00DF25B8">
      <w:pPr>
        <w:spacing w:line="480" w:lineRule="auto"/>
        <w:rPr>
          <w:rFonts w:ascii="Times New Roman" w:hAnsi="Times New Roman" w:cs="Times New Roman"/>
          <w:sz w:val="20"/>
          <w:szCs w:val="20"/>
        </w:rPr>
      </w:pPr>
    </w:p>
    <w:p w14:paraId="292E867D" w14:textId="77777777" w:rsidR="001B7B1B" w:rsidRPr="00DD1AB5" w:rsidRDefault="001B7B1B" w:rsidP="00DF25B8">
      <w:pPr>
        <w:spacing w:line="480" w:lineRule="auto"/>
        <w:rPr>
          <w:rFonts w:ascii="Times New Roman" w:hAnsi="Times New Roman" w:cs="Times New Roman"/>
          <w:sz w:val="20"/>
          <w:szCs w:val="20"/>
        </w:rPr>
      </w:pPr>
    </w:p>
    <w:p w14:paraId="78EA3CF4" w14:textId="77777777" w:rsidR="001B7B1B" w:rsidRPr="00DD1AB5" w:rsidRDefault="001B7B1B" w:rsidP="00DF25B8">
      <w:pPr>
        <w:spacing w:line="480" w:lineRule="auto"/>
        <w:rPr>
          <w:rFonts w:ascii="Times New Roman" w:hAnsi="Times New Roman" w:cs="Times New Roman"/>
          <w:sz w:val="20"/>
          <w:szCs w:val="20"/>
        </w:rPr>
      </w:pPr>
    </w:p>
    <w:p w14:paraId="4D314AC9" w14:textId="77777777" w:rsidR="001B7B1B" w:rsidRPr="00DD1AB5" w:rsidRDefault="001B7B1B" w:rsidP="00DF25B8">
      <w:pPr>
        <w:spacing w:line="480" w:lineRule="auto"/>
        <w:rPr>
          <w:rFonts w:ascii="Times New Roman" w:hAnsi="Times New Roman" w:cs="Times New Roman"/>
          <w:sz w:val="20"/>
          <w:szCs w:val="20"/>
        </w:rPr>
      </w:pPr>
    </w:p>
    <w:p w14:paraId="770EDB74" w14:textId="77777777" w:rsidR="001B7B1B" w:rsidRPr="00DD1AB5" w:rsidRDefault="001B7B1B" w:rsidP="00DF25B8">
      <w:pPr>
        <w:spacing w:line="480" w:lineRule="auto"/>
        <w:rPr>
          <w:rFonts w:ascii="Times New Roman" w:hAnsi="Times New Roman" w:cs="Times New Roman"/>
          <w:sz w:val="20"/>
          <w:szCs w:val="20"/>
        </w:rPr>
      </w:pPr>
    </w:p>
    <w:p w14:paraId="1005FA90" w14:textId="77777777" w:rsidR="001B7B1B" w:rsidRPr="00DD1AB5" w:rsidRDefault="001B7B1B" w:rsidP="00DF25B8">
      <w:pPr>
        <w:spacing w:line="480" w:lineRule="auto"/>
        <w:rPr>
          <w:rFonts w:ascii="Times New Roman" w:hAnsi="Times New Roman" w:cs="Times New Roman"/>
          <w:sz w:val="20"/>
          <w:szCs w:val="20"/>
        </w:rPr>
      </w:pPr>
    </w:p>
    <w:p w14:paraId="122FA343" w14:textId="54C6529B" w:rsidR="001B7B1B" w:rsidRPr="00DD1AB5" w:rsidRDefault="001B7B1B" w:rsidP="00DF25B8">
      <w:pPr>
        <w:spacing w:line="480" w:lineRule="auto"/>
        <w:rPr>
          <w:rFonts w:ascii="Times New Roman" w:hAnsi="Times New Roman" w:cs="Times New Roman"/>
          <w:sz w:val="20"/>
          <w:szCs w:val="20"/>
        </w:rPr>
      </w:pPr>
    </w:p>
    <w:p w14:paraId="575BF3E0" w14:textId="7DA7C3F8" w:rsidR="001B7B1B" w:rsidRPr="00DD1AB5" w:rsidRDefault="001B7B1B" w:rsidP="00DF25B8">
      <w:pPr>
        <w:spacing w:line="480" w:lineRule="auto"/>
        <w:rPr>
          <w:rFonts w:ascii="Times New Roman" w:hAnsi="Times New Roman" w:cs="Times New Roman"/>
          <w:sz w:val="20"/>
          <w:szCs w:val="20"/>
        </w:rPr>
      </w:pPr>
    </w:p>
    <w:p w14:paraId="2815FB01" w14:textId="6E4B1D38" w:rsidR="001B7B1B" w:rsidRPr="00DD1AB5" w:rsidRDefault="001B7B1B" w:rsidP="00DF25B8">
      <w:pPr>
        <w:spacing w:line="480" w:lineRule="auto"/>
        <w:rPr>
          <w:rFonts w:ascii="Times New Roman" w:hAnsi="Times New Roman" w:cs="Times New Roman"/>
          <w:sz w:val="20"/>
          <w:szCs w:val="20"/>
        </w:rPr>
      </w:pPr>
    </w:p>
    <w:p w14:paraId="48970F0A" w14:textId="100FFBA7" w:rsidR="001B7B1B" w:rsidRPr="00DD1AB5" w:rsidRDefault="00C45604" w:rsidP="00DF25B8">
      <w:pPr>
        <w:spacing w:line="480" w:lineRule="auto"/>
        <w:rPr>
          <w:rFonts w:ascii="Times New Roman" w:hAnsi="Times New Roman" w:cs="Times New Roman"/>
          <w:sz w:val="20"/>
          <w:szCs w:val="20"/>
        </w:rPr>
      </w:pPr>
      <w:r w:rsidRPr="00DD1AB5">
        <w:rPr>
          <w:rFonts w:ascii="Times New Roman" w:hAnsi="Times New Roman" w:cs="Times New Roman"/>
          <w:noProof/>
          <w:sz w:val="20"/>
          <w:szCs w:val="20"/>
        </w:rPr>
        <w:drawing>
          <wp:anchor distT="0" distB="0" distL="114300" distR="114300" simplePos="0" relativeHeight="251664384" behindDoc="0" locked="0" layoutInCell="1" allowOverlap="1" wp14:anchorId="65366C90" wp14:editId="73EFBF94">
            <wp:simplePos x="0" y="0"/>
            <wp:positionH relativeFrom="column">
              <wp:posOffset>3194050</wp:posOffset>
            </wp:positionH>
            <wp:positionV relativeFrom="paragraph">
              <wp:posOffset>223520</wp:posOffset>
            </wp:positionV>
            <wp:extent cx="2519680" cy="2519680"/>
            <wp:effectExtent l="19050" t="19050" r="13970" b="13970"/>
            <wp:wrapNone/>
            <wp:docPr id="1" name="그림 1"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190592036" name="그림 187"/>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251968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r w:rsidRPr="00DD1AB5">
        <w:rPr>
          <w:rFonts w:ascii="Times New Roman" w:hAnsi="Times New Roman" w:cs="Times New Roman"/>
          <w:noProof/>
          <w:sz w:val="20"/>
          <w:szCs w:val="20"/>
        </w:rPr>
        <w:drawing>
          <wp:anchor distT="0" distB="0" distL="114300" distR="114300" simplePos="0" relativeHeight="251663360" behindDoc="0" locked="0" layoutInCell="1" allowOverlap="1" wp14:anchorId="4F9586DA" wp14:editId="36633D3A">
            <wp:simplePos x="0" y="0"/>
            <wp:positionH relativeFrom="column">
              <wp:posOffset>-7620</wp:posOffset>
            </wp:positionH>
            <wp:positionV relativeFrom="paragraph">
              <wp:posOffset>225171</wp:posOffset>
            </wp:positionV>
            <wp:extent cx="2519680" cy="2519680"/>
            <wp:effectExtent l="19050" t="19050" r="13970" b="13970"/>
            <wp:wrapNone/>
            <wp:docPr id="8" name="그림 8"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663005177" name="그림 186"/>
                    <pic:cNvPicPr>
                      <a:picLocks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2519680"/>
                    </a:xfrm>
                    <a:prstGeom prst="rect">
                      <a:avLst/>
                    </a:prstGeom>
                    <a:noFill/>
                    <a:ln w="9525">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r w:rsidRPr="00DD1AB5">
        <w:rPr>
          <w:rFonts w:ascii="Times New Roman" w:hAnsi="Times New Roman" w:cs="Times New Roman"/>
          <w:sz w:val="20"/>
          <w:szCs w:val="20"/>
        </w:rPr>
        <w:t>c. Myocardial infarction</w:t>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r>
      <w:r w:rsidRPr="00DD1AB5">
        <w:rPr>
          <w:rFonts w:ascii="Times New Roman" w:hAnsi="Times New Roman" w:cs="Times New Roman"/>
          <w:sz w:val="20"/>
          <w:szCs w:val="20"/>
        </w:rPr>
        <w:tab/>
        <w:t>d. Revascularization</w:t>
      </w:r>
    </w:p>
    <w:p w14:paraId="66718F98" w14:textId="75F7AE3E" w:rsidR="001B7B1B" w:rsidRPr="00DD1AB5" w:rsidRDefault="001B7B1B" w:rsidP="00DF25B8">
      <w:pPr>
        <w:spacing w:line="480" w:lineRule="auto"/>
        <w:rPr>
          <w:rFonts w:ascii="Times New Roman" w:hAnsi="Times New Roman" w:cs="Times New Roman"/>
          <w:sz w:val="20"/>
          <w:szCs w:val="20"/>
        </w:rPr>
      </w:pPr>
    </w:p>
    <w:p w14:paraId="50909050" w14:textId="4AC8204F" w:rsidR="001B7B1B" w:rsidRPr="00DD1AB5" w:rsidRDefault="001B7B1B" w:rsidP="00DF25B8">
      <w:pPr>
        <w:spacing w:line="480" w:lineRule="auto"/>
        <w:rPr>
          <w:rFonts w:ascii="Times New Roman" w:eastAsia="MS Mincho" w:hAnsi="Times New Roman" w:cs="Times New Roman"/>
          <w:sz w:val="20"/>
          <w:szCs w:val="20"/>
        </w:rPr>
      </w:pPr>
    </w:p>
    <w:p w14:paraId="31681072" w14:textId="28806DD5" w:rsidR="001B7B1B" w:rsidRPr="00DD1AB5" w:rsidRDefault="001B7B1B" w:rsidP="00DF25B8">
      <w:pPr>
        <w:spacing w:line="480" w:lineRule="auto"/>
        <w:rPr>
          <w:rFonts w:ascii="Times New Roman" w:eastAsia="MS Mincho" w:hAnsi="Times New Roman" w:cs="Times New Roman"/>
          <w:sz w:val="20"/>
          <w:szCs w:val="20"/>
        </w:rPr>
      </w:pPr>
    </w:p>
    <w:p w14:paraId="62025C0B" w14:textId="0F91FFC5" w:rsidR="001B7B1B" w:rsidRPr="00DD1AB5" w:rsidRDefault="001B7B1B" w:rsidP="00DF25B8">
      <w:pPr>
        <w:spacing w:line="480" w:lineRule="auto"/>
        <w:rPr>
          <w:rFonts w:ascii="Times New Roman" w:eastAsia="MS Mincho" w:hAnsi="Times New Roman" w:cs="Times New Roman"/>
          <w:sz w:val="20"/>
          <w:szCs w:val="20"/>
        </w:rPr>
      </w:pPr>
    </w:p>
    <w:p w14:paraId="6F0DE003" w14:textId="0257BCD1" w:rsidR="001B7B1B" w:rsidRPr="00DD1AB5" w:rsidRDefault="001B7B1B" w:rsidP="00DF25B8">
      <w:pPr>
        <w:spacing w:line="480" w:lineRule="auto"/>
        <w:rPr>
          <w:rFonts w:ascii="Times New Roman" w:eastAsia="MS Mincho" w:hAnsi="Times New Roman" w:cs="Times New Roman"/>
          <w:sz w:val="20"/>
          <w:szCs w:val="20"/>
        </w:rPr>
      </w:pPr>
    </w:p>
    <w:p w14:paraId="7AF35CCA" w14:textId="77777777" w:rsidR="001B7B1B" w:rsidRPr="00DD1AB5" w:rsidRDefault="001B7B1B" w:rsidP="00DF25B8">
      <w:pPr>
        <w:spacing w:line="480" w:lineRule="auto"/>
        <w:rPr>
          <w:rFonts w:ascii="Times New Roman" w:eastAsia="MS Mincho" w:hAnsi="Times New Roman" w:cs="Times New Roman"/>
          <w:sz w:val="20"/>
          <w:szCs w:val="20"/>
        </w:rPr>
      </w:pPr>
    </w:p>
    <w:p w14:paraId="0F68567B" w14:textId="77777777" w:rsidR="001B7B1B" w:rsidRPr="00DD1AB5" w:rsidRDefault="001B7B1B" w:rsidP="00DF25B8">
      <w:pPr>
        <w:spacing w:line="480" w:lineRule="auto"/>
        <w:rPr>
          <w:rFonts w:ascii="Times New Roman" w:eastAsia="MS Mincho" w:hAnsi="Times New Roman" w:cs="Times New Roman"/>
          <w:sz w:val="20"/>
          <w:szCs w:val="20"/>
        </w:rPr>
      </w:pPr>
    </w:p>
    <w:p w14:paraId="5F4DB143" w14:textId="77777777" w:rsidR="001B7B1B" w:rsidRPr="00DD1AB5" w:rsidRDefault="001B7B1B" w:rsidP="00DF25B8">
      <w:pPr>
        <w:spacing w:line="480" w:lineRule="auto"/>
        <w:rPr>
          <w:rFonts w:ascii="Times New Roman" w:eastAsia="MS Mincho" w:hAnsi="Times New Roman" w:cs="Times New Roman"/>
          <w:sz w:val="20"/>
          <w:szCs w:val="20"/>
        </w:rPr>
      </w:pPr>
    </w:p>
    <w:p w14:paraId="799EFBEB" w14:textId="350A229C" w:rsidR="001B7B1B" w:rsidRPr="00DD1AB5" w:rsidRDefault="00270199" w:rsidP="007C196B">
      <w:pPr>
        <w:rPr>
          <w:rFonts w:ascii="Times New Roman" w:eastAsia="MS Mincho" w:hAnsi="Times New Roman" w:cs="Times New Roman"/>
          <w:sz w:val="20"/>
          <w:szCs w:val="20"/>
        </w:rPr>
        <w:sectPr w:rsidR="001B7B1B" w:rsidRPr="00DD1AB5" w:rsidSect="007424F9">
          <w:pgSz w:w="15840" w:h="12240" w:orient="landscape" w:code="1"/>
          <w:pgMar w:top="1440" w:right="1440" w:bottom="1440" w:left="1440" w:header="720" w:footer="720" w:gutter="0"/>
          <w:cols w:space="720"/>
          <w:docGrid w:linePitch="360"/>
        </w:sectPr>
      </w:pPr>
      <w:r w:rsidRPr="00DD1AB5">
        <w:rPr>
          <w:rFonts w:ascii="Times New Roman" w:eastAsia="MS Mincho" w:hAnsi="Times New Roman" w:cs="Times New Roman"/>
          <w:sz w:val="20"/>
          <w:szCs w:val="20"/>
        </w:rPr>
        <w:t>CDAPT, dual antiplatelet therapy with clopidogrel + aspirin; TDAPT, dual antiplatelet therapy with ticagrelor + aspirin; PDAPT, dual antiplatelet therapy with prasugrel + aspirin. The stabilized</w:t>
      </w:r>
      <w:r w:rsidR="00C421B1" w:rsidRPr="00DD1AB5">
        <w:rPr>
          <w:rFonts w:ascii="Times New Roman" w:hAnsi="Times New Roman" w:cs="Times New Roman"/>
          <w:sz w:val="20"/>
          <w:szCs w:val="20"/>
        </w:rPr>
        <w:t xml:space="preserve"> inverse probability of treatment weighting</w:t>
      </w:r>
      <w:r w:rsidR="00C45604" w:rsidRPr="00DD1AB5">
        <w:rPr>
          <w:rFonts w:ascii="Times New Roman" w:eastAsia="MS Mincho" w:hAnsi="Times New Roman" w:cs="Times New Roman"/>
          <w:sz w:val="20"/>
          <w:szCs w:val="20"/>
        </w:rPr>
        <w:t xml:space="preserve"> estimate was calculated using logistic regression with patient age, sex, comorbidity, number of stents implanted at the index </w:t>
      </w:r>
      <w:r w:rsidR="00F05A57" w:rsidRPr="00DD1AB5">
        <w:rPr>
          <w:rFonts w:ascii="Times New Roman" w:hAnsi="Times New Roman" w:cs="Times New Roman"/>
          <w:sz w:val="20"/>
          <w:szCs w:val="20"/>
        </w:rPr>
        <w:t>percutaneous coronary intervention</w:t>
      </w:r>
      <w:r w:rsidR="00C45604" w:rsidRPr="00DD1AB5">
        <w:rPr>
          <w:rFonts w:ascii="Times New Roman" w:eastAsia="MS Mincho" w:hAnsi="Times New Roman" w:cs="Times New Roman"/>
          <w:sz w:val="20"/>
          <w:szCs w:val="20"/>
        </w:rPr>
        <w:t xml:space="preserve"> (PCI), history of bleeding, concomitant medications, hospital type at the index PCI, index year, and insurance type</w:t>
      </w:r>
      <w:r w:rsidR="00745099" w:rsidRPr="00DD1AB5">
        <w:rPr>
          <w:rFonts w:ascii="Times New Roman" w:eastAsia="MS Mincho" w:hAnsi="Times New Roman" w:cs="Times New Roman"/>
          <w:sz w:val="20"/>
          <w:szCs w:val="20"/>
        </w:rPr>
        <w:t xml:space="preserve"> as covariates</w:t>
      </w:r>
      <w:r w:rsidR="00C45604" w:rsidRPr="00DD1AB5">
        <w:rPr>
          <w:rFonts w:ascii="Times New Roman" w:eastAsia="MS Mincho" w:hAnsi="Times New Roman" w:cs="Times New Roman"/>
          <w:sz w:val="20"/>
          <w:szCs w:val="20"/>
        </w:rPr>
        <w:t>.</w:t>
      </w:r>
    </w:p>
    <w:p w14:paraId="2AEAAA1D" w14:textId="51C87821" w:rsidR="001B7B1B" w:rsidRPr="00DD1AB5" w:rsidRDefault="00C45604" w:rsidP="00DF25B8">
      <w:pPr>
        <w:pStyle w:val="Caption"/>
        <w:wordWrap/>
        <w:spacing w:after="0" w:line="480" w:lineRule="auto"/>
        <w:rPr>
          <w:sz w:val="20"/>
        </w:rPr>
      </w:pPr>
      <w:r w:rsidRPr="00DD1AB5">
        <w:rPr>
          <w:sz w:val="20"/>
        </w:rPr>
        <w:t>Figure S3. Stabilized inverse probability of treatment weighting-adjusted Kaplan</w:t>
      </w:r>
      <w:r w:rsidRPr="00DD1AB5">
        <w:rPr>
          <w:rFonts w:eastAsia="Malgun Gothic"/>
          <w:sz w:val="20"/>
        </w:rPr>
        <w:t>-</w:t>
      </w:r>
      <w:r w:rsidRPr="00DD1AB5">
        <w:rPr>
          <w:sz w:val="20"/>
        </w:rPr>
        <w:t>Meier survival curve for discontinuation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886FD8" w:rsidRPr="00DD1AB5" w14:paraId="4182C6D9" w14:textId="77777777" w:rsidTr="00EC24CC">
        <w:tc>
          <w:tcPr>
            <w:tcW w:w="4873" w:type="dxa"/>
          </w:tcPr>
          <w:p w14:paraId="078CD98E" w14:textId="77777777" w:rsidR="001B7B1B" w:rsidRPr="00DD1AB5" w:rsidRDefault="00C45604" w:rsidP="00DF25B8">
            <w:pPr>
              <w:pStyle w:val="survivalcurve"/>
              <w:wordWrap/>
              <w:spacing w:line="480" w:lineRule="auto"/>
              <w:rPr>
                <w:rFonts w:ascii="Times New Roman" w:hAnsi="Times New Roman"/>
                <w:color w:val="auto"/>
                <w:szCs w:val="20"/>
              </w:rPr>
            </w:pPr>
            <w:r w:rsidRPr="00DD1AB5">
              <w:rPr>
                <w:rFonts w:ascii="Times New Roman" w:hAnsi="Times New Roman"/>
                <w:noProof/>
                <w:szCs w:val="20"/>
                <w:lang w:eastAsia="en-US"/>
              </w:rPr>
              <w:drawing>
                <wp:inline distT="0" distB="0" distL="0" distR="0" wp14:anchorId="1830A05B" wp14:editId="1C848513">
                  <wp:extent cx="2705100" cy="2705100"/>
                  <wp:effectExtent l="19050" t="19050" r="19050" b="19050"/>
                  <wp:docPr id="6" name="그림 6"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1886851837" name="그림 28"/>
                          <pic:cNvPicPr>
                            <a:picLocks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05100" cy="2705100"/>
                          </a:xfrm>
                          <a:prstGeom prst="rect">
                            <a:avLst/>
                          </a:prstGeom>
                          <a:noFill/>
                          <a:ln w="9525">
                            <a:solidFill>
                              <a:schemeClr val="tx1"/>
                            </a:solidFill>
                            <a:miter lim="800000"/>
                            <a:headEnd/>
                            <a:tailEnd/>
                          </a:ln>
                          <a:effectLst/>
                        </pic:spPr>
                      </pic:pic>
                    </a:graphicData>
                  </a:graphic>
                </wp:inline>
              </w:drawing>
            </w:r>
          </w:p>
        </w:tc>
      </w:tr>
    </w:tbl>
    <w:p w14:paraId="7EFB3709" w14:textId="12B568A0" w:rsidR="001B7B1B" w:rsidRPr="00337861" w:rsidRDefault="00C45604" w:rsidP="007C196B">
      <w:pPr>
        <w:rPr>
          <w:rFonts w:ascii="Times New Roman" w:eastAsia="MS Mincho" w:hAnsi="Times New Roman" w:cs="Times New Roman"/>
          <w:sz w:val="20"/>
          <w:szCs w:val="20"/>
        </w:rPr>
      </w:pPr>
      <w:r w:rsidRPr="00DD1AB5">
        <w:rPr>
          <w:rFonts w:ascii="Times New Roman" w:eastAsia="MS Mincho" w:hAnsi="Times New Roman" w:cs="Times New Roman"/>
          <w:sz w:val="20"/>
          <w:szCs w:val="20"/>
        </w:rPr>
        <w:t xml:space="preserve">CDAPT, </w:t>
      </w:r>
      <w:r w:rsidR="00745099" w:rsidRPr="00DD1AB5">
        <w:rPr>
          <w:rFonts w:ascii="Times New Roman" w:eastAsia="MS Mincho" w:hAnsi="Times New Roman" w:cs="Times New Roman"/>
          <w:sz w:val="20"/>
          <w:szCs w:val="20"/>
        </w:rPr>
        <w:t>clopidogrel</w:t>
      </w:r>
      <w:r w:rsidRPr="00DD1AB5">
        <w:rPr>
          <w:rFonts w:ascii="Times New Roman" w:eastAsia="MS Mincho" w:hAnsi="Times New Roman" w:cs="Times New Roman"/>
          <w:sz w:val="20"/>
          <w:szCs w:val="20"/>
        </w:rPr>
        <w:t>-based dual antiplatelet therapy; TDAPT, ticagrelor-based dual antiplatelet therapy; PDAPT, prasugrel-based dual antiplatelet therapy.</w:t>
      </w:r>
      <w:bookmarkStart w:id="4" w:name="_GoBack"/>
      <w:bookmarkEnd w:id="4"/>
    </w:p>
    <w:sectPr w:rsidR="001B7B1B" w:rsidRPr="00337861" w:rsidSect="007424F9">
      <w:pgSz w:w="15840" w:h="12240" w:orient="landscape"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A1691E" w16cid:durableId="231DC6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4A542" w14:textId="77777777" w:rsidR="00F273E6" w:rsidRDefault="00F273E6" w:rsidP="00F273E6">
      <w:r>
        <w:separator/>
      </w:r>
    </w:p>
  </w:endnote>
  <w:endnote w:type="continuationSeparator" w:id="0">
    <w:p w14:paraId="32390926" w14:textId="77777777" w:rsidR="00F273E6" w:rsidRDefault="00F273E6" w:rsidP="00F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eneva">
    <w:charset w:val="00"/>
    <w:family w:val="auto"/>
    <w:pitch w:val="variable"/>
    <w:sig w:usb0="00000003" w:usb1="00000000" w:usb2="00000000" w:usb3="00000000" w:csb0="00000001" w:csb1="00000000"/>
  </w:font>
  <w:font w:name="Merriweather-Ligh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9907" w14:textId="77777777" w:rsidR="00F273E6" w:rsidRDefault="00F273E6" w:rsidP="00F273E6">
      <w:r>
        <w:separator/>
      </w:r>
    </w:p>
  </w:footnote>
  <w:footnote w:type="continuationSeparator" w:id="0">
    <w:p w14:paraId="4ADC37AF" w14:textId="77777777" w:rsidR="00F273E6" w:rsidRDefault="00F273E6" w:rsidP="00F2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EACE406"/>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ACE0BE92"/>
    <w:lvl w:ilvl="0">
      <w:start w:val="1"/>
      <w:numFmt w:val="lowerLetter"/>
      <w:pStyle w:val="ListNumber2"/>
      <w:lvlText w:val="%1."/>
      <w:lvlJc w:val="left"/>
      <w:pPr>
        <w:ind w:left="720" w:hanging="360"/>
      </w:pPr>
    </w:lvl>
  </w:abstractNum>
  <w:abstractNum w:abstractNumId="2" w15:restartNumberingAfterBreak="0">
    <w:nsid w:val="FFFFFF88"/>
    <w:multiLevelType w:val="singleLevel"/>
    <w:tmpl w:val="BCDA8E5A"/>
    <w:lvl w:ilvl="0">
      <w:start w:val="1"/>
      <w:numFmt w:val="decimal"/>
      <w:pStyle w:val="ListNumber"/>
      <w:lvlText w:val="%1."/>
      <w:lvlJc w:val="left"/>
      <w:pPr>
        <w:tabs>
          <w:tab w:val="num" w:pos="360"/>
        </w:tabs>
        <w:ind w:left="360" w:hanging="360"/>
      </w:pPr>
    </w:lvl>
  </w:abstractNum>
  <w:abstractNum w:abstractNumId="3" w15:restartNumberingAfterBreak="0">
    <w:nsid w:val="005147BC"/>
    <w:multiLevelType w:val="hybridMultilevel"/>
    <w:tmpl w:val="B00C2A8E"/>
    <w:lvl w:ilvl="0" w:tplc="EDFCA404">
      <w:numFmt w:val="bullet"/>
      <w:lvlText w:val="-"/>
      <w:lvlJc w:val="left"/>
      <w:pPr>
        <w:ind w:left="760" w:hanging="360"/>
      </w:pPr>
      <w:rPr>
        <w:rFonts w:ascii="Malgun Gothic" w:eastAsia="Malgun Gothic" w:hAnsi="Malgun Gothic" w:cstheme="minorBidi" w:hint="eastAsia"/>
      </w:rPr>
    </w:lvl>
    <w:lvl w:ilvl="1" w:tplc="9F82BADE">
      <w:start w:val="1"/>
      <w:numFmt w:val="bullet"/>
      <w:lvlText w:val=""/>
      <w:lvlJc w:val="left"/>
      <w:pPr>
        <w:ind w:left="1200" w:hanging="400"/>
      </w:pPr>
      <w:rPr>
        <w:rFonts w:ascii="Wingdings" w:hAnsi="Wingdings" w:hint="default"/>
      </w:rPr>
    </w:lvl>
    <w:lvl w:ilvl="2" w:tplc="7EE492FA">
      <w:start w:val="1"/>
      <w:numFmt w:val="bullet"/>
      <w:lvlText w:val=""/>
      <w:lvlJc w:val="left"/>
      <w:pPr>
        <w:ind w:left="1600" w:hanging="400"/>
      </w:pPr>
      <w:rPr>
        <w:rFonts w:ascii="Wingdings" w:hAnsi="Wingdings" w:hint="default"/>
      </w:rPr>
    </w:lvl>
    <w:lvl w:ilvl="3" w:tplc="FB3E30F0" w:tentative="1">
      <w:start w:val="1"/>
      <w:numFmt w:val="bullet"/>
      <w:lvlText w:val=""/>
      <w:lvlJc w:val="left"/>
      <w:pPr>
        <w:ind w:left="2000" w:hanging="400"/>
      </w:pPr>
      <w:rPr>
        <w:rFonts w:ascii="Wingdings" w:hAnsi="Wingdings" w:hint="default"/>
      </w:rPr>
    </w:lvl>
    <w:lvl w:ilvl="4" w:tplc="F392EDC6" w:tentative="1">
      <w:start w:val="1"/>
      <w:numFmt w:val="bullet"/>
      <w:lvlText w:val=""/>
      <w:lvlJc w:val="left"/>
      <w:pPr>
        <w:ind w:left="2400" w:hanging="400"/>
      </w:pPr>
      <w:rPr>
        <w:rFonts w:ascii="Wingdings" w:hAnsi="Wingdings" w:hint="default"/>
      </w:rPr>
    </w:lvl>
    <w:lvl w:ilvl="5" w:tplc="6D4A4570" w:tentative="1">
      <w:start w:val="1"/>
      <w:numFmt w:val="bullet"/>
      <w:lvlText w:val=""/>
      <w:lvlJc w:val="left"/>
      <w:pPr>
        <w:ind w:left="2800" w:hanging="400"/>
      </w:pPr>
      <w:rPr>
        <w:rFonts w:ascii="Wingdings" w:hAnsi="Wingdings" w:hint="default"/>
      </w:rPr>
    </w:lvl>
    <w:lvl w:ilvl="6" w:tplc="259A00F6" w:tentative="1">
      <w:start w:val="1"/>
      <w:numFmt w:val="bullet"/>
      <w:lvlText w:val=""/>
      <w:lvlJc w:val="left"/>
      <w:pPr>
        <w:ind w:left="3200" w:hanging="400"/>
      </w:pPr>
      <w:rPr>
        <w:rFonts w:ascii="Wingdings" w:hAnsi="Wingdings" w:hint="default"/>
      </w:rPr>
    </w:lvl>
    <w:lvl w:ilvl="7" w:tplc="481AA330" w:tentative="1">
      <w:start w:val="1"/>
      <w:numFmt w:val="bullet"/>
      <w:lvlText w:val=""/>
      <w:lvlJc w:val="left"/>
      <w:pPr>
        <w:ind w:left="3600" w:hanging="400"/>
      </w:pPr>
      <w:rPr>
        <w:rFonts w:ascii="Wingdings" w:hAnsi="Wingdings" w:hint="default"/>
      </w:rPr>
    </w:lvl>
    <w:lvl w:ilvl="8" w:tplc="DC5C4266" w:tentative="1">
      <w:start w:val="1"/>
      <w:numFmt w:val="bullet"/>
      <w:lvlText w:val=""/>
      <w:lvlJc w:val="left"/>
      <w:pPr>
        <w:ind w:left="4000" w:hanging="400"/>
      </w:pPr>
      <w:rPr>
        <w:rFonts w:ascii="Wingdings" w:hAnsi="Wingdings" w:hint="default"/>
      </w:rPr>
    </w:lvl>
  </w:abstractNum>
  <w:abstractNum w:abstractNumId="4" w15:restartNumberingAfterBreak="0">
    <w:nsid w:val="034A6F8E"/>
    <w:multiLevelType w:val="hybridMultilevel"/>
    <w:tmpl w:val="3D148286"/>
    <w:lvl w:ilvl="0" w:tplc="5F8293EE">
      <w:start w:val="1"/>
      <w:numFmt w:val="decimal"/>
      <w:lvlText w:val="%1."/>
      <w:lvlJc w:val="left"/>
      <w:pPr>
        <w:ind w:left="720" w:hanging="360"/>
      </w:pPr>
      <w:rPr>
        <w:rFonts w:hint="default"/>
      </w:rPr>
    </w:lvl>
    <w:lvl w:ilvl="1" w:tplc="ABBE0618">
      <w:numFmt w:val="bullet"/>
      <w:pStyle w:val="listNum2"/>
      <w:lvlText w:val="◦"/>
      <w:lvlJc w:val="left"/>
      <w:pPr>
        <w:ind w:left="1160" w:hanging="400"/>
      </w:pPr>
      <w:rPr>
        <w:rFonts w:ascii="Arial" w:hAnsi="Arial" w:hint="default"/>
      </w:rPr>
    </w:lvl>
    <w:lvl w:ilvl="2" w:tplc="1CB840E0">
      <w:numFmt w:val="bullet"/>
      <w:pStyle w:val="listNum3"/>
      <w:lvlText w:val="-"/>
      <w:lvlJc w:val="left"/>
      <w:pPr>
        <w:ind w:left="1560" w:hanging="400"/>
      </w:pPr>
      <w:rPr>
        <w:rFonts w:ascii="Arial" w:eastAsiaTheme="minorEastAsia" w:hAnsi="Arial" w:cs="Arial" w:hint="default"/>
      </w:rPr>
    </w:lvl>
    <w:lvl w:ilvl="3" w:tplc="4DBCABD8" w:tentative="1">
      <w:start w:val="1"/>
      <w:numFmt w:val="decimal"/>
      <w:lvlText w:val="%4."/>
      <w:lvlJc w:val="left"/>
      <w:pPr>
        <w:ind w:left="1960" w:hanging="400"/>
      </w:pPr>
    </w:lvl>
    <w:lvl w:ilvl="4" w:tplc="2AA6AD94" w:tentative="1">
      <w:start w:val="1"/>
      <w:numFmt w:val="upperLetter"/>
      <w:lvlText w:val="%5."/>
      <w:lvlJc w:val="left"/>
      <w:pPr>
        <w:ind w:left="2360" w:hanging="400"/>
      </w:pPr>
    </w:lvl>
    <w:lvl w:ilvl="5" w:tplc="AC326E36" w:tentative="1">
      <w:start w:val="1"/>
      <w:numFmt w:val="lowerRoman"/>
      <w:lvlText w:val="%6."/>
      <w:lvlJc w:val="right"/>
      <w:pPr>
        <w:ind w:left="2760" w:hanging="400"/>
      </w:pPr>
    </w:lvl>
    <w:lvl w:ilvl="6" w:tplc="899C9ECC" w:tentative="1">
      <w:start w:val="1"/>
      <w:numFmt w:val="decimal"/>
      <w:lvlText w:val="%7."/>
      <w:lvlJc w:val="left"/>
      <w:pPr>
        <w:ind w:left="3160" w:hanging="400"/>
      </w:pPr>
    </w:lvl>
    <w:lvl w:ilvl="7" w:tplc="8C4250DC" w:tentative="1">
      <w:start w:val="1"/>
      <w:numFmt w:val="upperLetter"/>
      <w:lvlText w:val="%8."/>
      <w:lvlJc w:val="left"/>
      <w:pPr>
        <w:ind w:left="3560" w:hanging="400"/>
      </w:pPr>
    </w:lvl>
    <w:lvl w:ilvl="8" w:tplc="70F61BCC" w:tentative="1">
      <w:start w:val="1"/>
      <w:numFmt w:val="lowerRoman"/>
      <w:lvlText w:val="%9."/>
      <w:lvlJc w:val="right"/>
      <w:pPr>
        <w:ind w:left="3960" w:hanging="400"/>
      </w:pPr>
    </w:lvl>
  </w:abstractNum>
  <w:abstractNum w:abstractNumId="5" w15:restartNumberingAfterBreak="0">
    <w:nsid w:val="0C497E4F"/>
    <w:multiLevelType w:val="multilevel"/>
    <w:tmpl w:val="5434D896"/>
    <w:name w:val="LT_Number List Inclusion"/>
    <w:lvl w:ilvl="0">
      <w:start w:val="1"/>
      <w:numFmt w:val="decimalZero"/>
      <w:pStyle w:val="NumberListInclusion"/>
      <w:lvlText w:val="I %1."/>
      <w:lvlJc w:val="left"/>
      <w:pPr>
        <w:tabs>
          <w:tab w:val="num" w:pos="691"/>
        </w:tabs>
        <w:ind w:left="691" w:hanging="69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126A09"/>
    <w:multiLevelType w:val="hybridMultilevel"/>
    <w:tmpl w:val="81EA8FCA"/>
    <w:lvl w:ilvl="0" w:tplc="833C041C">
      <w:start w:val="1"/>
      <w:numFmt w:val="bullet"/>
      <w:pStyle w:val="ListAlphabeticalLevel1"/>
      <w:lvlText w:val=""/>
      <w:lvlJc w:val="left"/>
      <w:pPr>
        <w:tabs>
          <w:tab w:val="num" w:pos="360"/>
        </w:tabs>
        <w:ind w:left="360" w:hanging="360"/>
      </w:pPr>
      <w:rPr>
        <w:rFonts w:ascii="Symbol" w:hAnsi="Symbol" w:hint="default"/>
        <w:color w:val="auto"/>
      </w:rPr>
    </w:lvl>
    <w:lvl w:ilvl="1" w:tplc="FB768C9A" w:tentative="1">
      <w:start w:val="1"/>
      <w:numFmt w:val="bullet"/>
      <w:lvlText w:val="o"/>
      <w:lvlJc w:val="left"/>
      <w:pPr>
        <w:tabs>
          <w:tab w:val="num" w:pos="1440"/>
        </w:tabs>
        <w:ind w:left="1440" w:hanging="360"/>
      </w:pPr>
      <w:rPr>
        <w:rFonts w:ascii="Courier New" w:hAnsi="Courier New" w:hint="default"/>
      </w:rPr>
    </w:lvl>
    <w:lvl w:ilvl="2" w:tplc="70E8E7C6" w:tentative="1">
      <w:start w:val="1"/>
      <w:numFmt w:val="bullet"/>
      <w:lvlText w:val=""/>
      <w:lvlJc w:val="left"/>
      <w:pPr>
        <w:tabs>
          <w:tab w:val="num" w:pos="2160"/>
        </w:tabs>
        <w:ind w:left="2160" w:hanging="360"/>
      </w:pPr>
      <w:rPr>
        <w:rFonts w:ascii="Wingdings" w:hAnsi="Wingdings" w:hint="default"/>
      </w:rPr>
    </w:lvl>
    <w:lvl w:ilvl="3" w:tplc="2C843130" w:tentative="1">
      <w:start w:val="1"/>
      <w:numFmt w:val="bullet"/>
      <w:lvlText w:val=""/>
      <w:lvlJc w:val="left"/>
      <w:pPr>
        <w:tabs>
          <w:tab w:val="num" w:pos="2880"/>
        </w:tabs>
        <w:ind w:left="2880" w:hanging="360"/>
      </w:pPr>
      <w:rPr>
        <w:rFonts w:ascii="Symbol" w:hAnsi="Symbol" w:hint="default"/>
      </w:rPr>
    </w:lvl>
    <w:lvl w:ilvl="4" w:tplc="5B846448" w:tentative="1">
      <w:start w:val="1"/>
      <w:numFmt w:val="bullet"/>
      <w:lvlText w:val="o"/>
      <w:lvlJc w:val="left"/>
      <w:pPr>
        <w:tabs>
          <w:tab w:val="num" w:pos="3600"/>
        </w:tabs>
        <w:ind w:left="3600" w:hanging="360"/>
      </w:pPr>
      <w:rPr>
        <w:rFonts w:ascii="Courier New" w:hAnsi="Courier New" w:hint="default"/>
      </w:rPr>
    </w:lvl>
    <w:lvl w:ilvl="5" w:tplc="A3A6C750" w:tentative="1">
      <w:start w:val="1"/>
      <w:numFmt w:val="bullet"/>
      <w:lvlText w:val=""/>
      <w:lvlJc w:val="left"/>
      <w:pPr>
        <w:tabs>
          <w:tab w:val="num" w:pos="4320"/>
        </w:tabs>
        <w:ind w:left="4320" w:hanging="360"/>
      </w:pPr>
      <w:rPr>
        <w:rFonts w:ascii="Wingdings" w:hAnsi="Wingdings" w:hint="default"/>
      </w:rPr>
    </w:lvl>
    <w:lvl w:ilvl="6" w:tplc="EBF222D8" w:tentative="1">
      <w:start w:val="1"/>
      <w:numFmt w:val="bullet"/>
      <w:lvlText w:val=""/>
      <w:lvlJc w:val="left"/>
      <w:pPr>
        <w:tabs>
          <w:tab w:val="num" w:pos="5040"/>
        </w:tabs>
        <w:ind w:left="5040" w:hanging="360"/>
      </w:pPr>
      <w:rPr>
        <w:rFonts w:ascii="Symbol" w:hAnsi="Symbol" w:hint="default"/>
      </w:rPr>
    </w:lvl>
    <w:lvl w:ilvl="7" w:tplc="F95E44C6" w:tentative="1">
      <w:start w:val="1"/>
      <w:numFmt w:val="bullet"/>
      <w:lvlText w:val="o"/>
      <w:lvlJc w:val="left"/>
      <w:pPr>
        <w:tabs>
          <w:tab w:val="num" w:pos="5760"/>
        </w:tabs>
        <w:ind w:left="5760" w:hanging="360"/>
      </w:pPr>
      <w:rPr>
        <w:rFonts w:ascii="Courier New" w:hAnsi="Courier New" w:hint="default"/>
      </w:rPr>
    </w:lvl>
    <w:lvl w:ilvl="8" w:tplc="D598B8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F1C02"/>
    <w:multiLevelType w:val="multilevel"/>
    <w:tmpl w:val="EC448D7A"/>
    <w:lvl w:ilvl="0">
      <w:start w:val="1"/>
      <w:numFmt w:val="none"/>
      <w:pStyle w:val="ListBullet"/>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B0CB4"/>
    <w:multiLevelType w:val="hybridMultilevel"/>
    <w:tmpl w:val="0D108550"/>
    <w:lvl w:ilvl="0" w:tplc="9BFED130">
      <w:start w:val="1"/>
      <w:numFmt w:val="bullet"/>
      <w:lvlText w:val=""/>
      <w:lvlJc w:val="left"/>
      <w:pPr>
        <w:ind w:left="800" w:hanging="400"/>
      </w:pPr>
      <w:rPr>
        <w:rFonts w:ascii="Wingdings" w:hAnsi="Wingdings" w:hint="default"/>
      </w:rPr>
    </w:lvl>
    <w:lvl w:ilvl="1" w:tplc="BC72053C" w:tentative="1">
      <w:start w:val="1"/>
      <w:numFmt w:val="bullet"/>
      <w:lvlText w:val=""/>
      <w:lvlJc w:val="left"/>
      <w:pPr>
        <w:ind w:left="1200" w:hanging="400"/>
      </w:pPr>
      <w:rPr>
        <w:rFonts w:ascii="Wingdings" w:hAnsi="Wingdings" w:hint="default"/>
      </w:rPr>
    </w:lvl>
    <w:lvl w:ilvl="2" w:tplc="4A7A7702" w:tentative="1">
      <w:start w:val="1"/>
      <w:numFmt w:val="bullet"/>
      <w:lvlText w:val=""/>
      <w:lvlJc w:val="left"/>
      <w:pPr>
        <w:ind w:left="1600" w:hanging="400"/>
      </w:pPr>
      <w:rPr>
        <w:rFonts w:ascii="Wingdings" w:hAnsi="Wingdings" w:hint="default"/>
      </w:rPr>
    </w:lvl>
    <w:lvl w:ilvl="3" w:tplc="EEF4B906" w:tentative="1">
      <w:start w:val="1"/>
      <w:numFmt w:val="bullet"/>
      <w:lvlText w:val=""/>
      <w:lvlJc w:val="left"/>
      <w:pPr>
        <w:ind w:left="2000" w:hanging="400"/>
      </w:pPr>
      <w:rPr>
        <w:rFonts w:ascii="Wingdings" w:hAnsi="Wingdings" w:hint="default"/>
      </w:rPr>
    </w:lvl>
    <w:lvl w:ilvl="4" w:tplc="BB6A4836" w:tentative="1">
      <w:start w:val="1"/>
      <w:numFmt w:val="bullet"/>
      <w:lvlText w:val=""/>
      <w:lvlJc w:val="left"/>
      <w:pPr>
        <w:ind w:left="2400" w:hanging="400"/>
      </w:pPr>
      <w:rPr>
        <w:rFonts w:ascii="Wingdings" w:hAnsi="Wingdings" w:hint="default"/>
      </w:rPr>
    </w:lvl>
    <w:lvl w:ilvl="5" w:tplc="B0449D08" w:tentative="1">
      <w:start w:val="1"/>
      <w:numFmt w:val="bullet"/>
      <w:lvlText w:val=""/>
      <w:lvlJc w:val="left"/>
      <w:pPr>
        <w:ind w:left="2800" w:hanging="400"/>
      </w:pPr>
      <w:rPr>
        <w:rFonts w:ascii="Wingdings" w:hAnsi="Wingdings" w:hint="default"/>
      </w:rPr>
    </w:lvl>
    <w:lvl w:ilvl="6" w:tplc="DF405B16" w:tentative="1">
      <w:start w:val="1"/>
      <w:numFmt w:val="bullet"/>
      <w:lvlText w:val=""/>
      <w:lvlJc w:val="left"/>
      <w:pPr>
        <w:ind w:left="3200" w:hanging="400"/>
      </w:pPr>
      <w:rPr>
        <w:rFonts w:ascii="Wingdings" w:hAnsi="Wingdings" w:hint="default"/>
      </w:rPr>
    </w:lvl>
    <w:lvl w:ilvl="7" w:tplc="C2E8F260" w:tentative="1">
      <w:start w:val="1"/>
      <w:numFmt w:val="bullet"/>
      <w:lvlText w:val=""/>
      <w:lvlJc w:val="left"/>
      <w:pPr>
        <w:ind w:left="3600" w:hanging="400"/>
      </w:pPr>
      <w:rPr>
        <w:rFonts w:ascii="Wingdings" w:hAnsi="Wingdings" w:hint="default"/>
      </w:rPr>
    </w:lvl>
    <w:lvl w:ilvl="8" w:tplc="E9307130" w:tentative="1">
      <w:start w:val="1"/>
      <w:numFmt w:val="bullet"/>
      <w:lvlText w:val=""/>
      <w:lvlJc w:val="left"/>
      <w:pPr>
        <w:ind w:left="4000" w:hanging="400"/>
      </w:pPr>
      <w:rPr>
        <w:rFonts w:ascii="Wingdings" w:hAnsi="Wingdings" w:hint="default"/>
      </w:rPr>
    </w:lvl>
  </w:abstractNum>
  <w:abstractNum w:abstractNumId="9" w15:restartNumberingAfterBreak="0">
    <w:nsid w:val="1DC41614"/>
    <w:multiLevelType w:val="multilevel"/>
    <w:tmpl w:val="56767712"/>
    <w:lvl w:ilvl="0">
      <w:start w:val="1"/>
      <w:numFmt w:val="decimal"/>
      <w:pStyle w:val="TblTextbulletedlist"/>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decimal"/>
      <w:lvlText w:val="%3."/>
      <w:lvlJc w:val="left"/>
      <w:pPr>
        <w:tabs>
          <w:tab w:val="num" w:pos="1440"/>
        </w:tabs>
        <w:ind w:left="1440" w:hanging="357"/>
      </w:pPr>
      <w:rPr>
        <w:rFonts w:hint="default"/>
      </w:rPr>
    </w:lvl>
    <w:lvl w:ilvl="3">
      <w:start w:val="1"/>
      <w:numFmt w:val="decimal"/>
      <w:lvlText w:val="%4."/>
      <w:lvlJc w:val="left"/>
      <w:pPr>
        <w:tabs>
          <w:tab w:val="num" w:pos="1803"/>
        </w:tabs>
        <w:ind w:left="1803" w:hanging="363"/>
      </w:pPr>
      <w:rPr>
        <w:rFonts w:hint="default"/>
      </w:rPr>
    </w:lvl>
    <w:lvl w:ilvl="4">
      <w:start w:val="1"/>
      <w:numFmt w:val="decimal"/>
      <w:lvlText w:val="%5."/>
      <w:lvlJc w:val="left"/>
      <w:pPr>
        <w:tabs>
          <w:tab w:val="num" w:pos="2160"/>
        </w:tabs>
        <w:ind w:left="2160" w:hanging="357"/>
      </w:pPr>
      <w:rPr>
        <w:rFonts w:hint="default"/>
      </w:rPr>
    </w:lvl>
    <w:lvl w:ilvl="5">
      <w:start w:val="1"/>
      <w:numFmt w:val="decimal"/>
      <w:lvlText w:val="%6."/>
      <w:lvlJc w:val="left"/>
      <w:pPr>
        <w:tabs>
          <w:tab w:val="num" w:pos="2523"/>
        </w:tabs>
        <w:ind w:left="2523" w:hanging="363"/>
      </w:pPr>
      <w:rPr>
        <w:rFonts w:hint="default"/>
      </w:rPr>
    </w:lvl>
    <w:lvl w:ilvl="6">
      <w:start w:val="1"/>
      <w:numFmt w:val="decimal"/>
      <w:lvlText w:val="%7."/>
      <w:lvlJc w:val="left"/>
      <w:pPr>
        <w:tabs>
          <w:tab w:val="num" w:pos="2880"/>
        </w:tabs>
        <w:ind w:left="2880" w:hanging="357"/>
      </w:pPr>
      <w:rPr>
        <w:rFonts w:hint="default"/>
      </w:rPr>
    </w:lvl>
    <w:lvl w:ilvl="7">
      <w:start w:val="1"/>
      <w:numFmt w:val="decimal"/>
      <w:lvlText w:val="%8."/>
      <w:lvlJc w:val="left"/>
      <w:pPr>
        <w:tabs>
          <w:tab w:val="num" w:pos="3243"/>
        </w:tabs>
        <w:ind w:left="3243" w:hanging="363"/>
      </w:pPr>
      <w:rPr>
        <w:rFonts w:hint="default"/>
      </w:rPr>
    </w:lvl>
    <w:lvl w:ilvl="8">
      <w:start w:val="1"/>
      <w:numFmt w:val="decimal"/>
      <w:lvlText w:val="%9."/>
      <w:lvlJc w:val="left"/>
      <w:pPr>
        <w:tabs>
          <w:tab w:val="num" w:pos="3600"/>
        </w:tabs>
        <w:ind w:left="3600" w:hanging="357"/>
      </w:pPr>
      <w:rPr>
        <w:rFonts w:hint="default"/>
      </w:rPr>
    </w:lvl>
  </w:abstractNum>
  <w:abstractNum w:abstractNumId="10" w15:restartNumberingAfterBreak="0">
    <w:nsid w:val="22D87119"/>
    <w:multiLevelType w:val="multilevel"/>
    <w:tmpl w:val="0409001D"/>
    <w:styleLink w:val="IQVIA-"/>
    <w:lvl w:ilvl="0">
      <w:start w:val="1"/>
      <w:numFmt w:val="bullet"/>
      <w:lvlText w:val=""/>
      <w:lvlJc w:val="left"/>
      <w:pPr>
        <w:ind w:left="425" w:hanging="425"/>
      </w:pPr>
      <w:rPr>
        <w:rFonts w:ascii="Wingdings" w:eastAsia="Malgun Gothic" w:hAnsi="Wingdings" w:hint="default"/>
        <w:color w:val="auto"/>
        <w:sz w:val="22"/>
      </w:rPr>
    </w:lvl>
    <w:lvl w:ilvl="1">
      <w:start w:val="1"/>
      <w:numFmt w:val="bullet"/>
      <w:lvlText w:val="-"/>
      <w:lvlJc w:val="left"/>
      <w:pPr>
        <w:ind w:left="992" w:hanging="567"/>
      </w:pPr>
      <w:rPr>
        <w:rFonts w:ascii="Malgun Gothic" w:eastAsia="Malgun Gothic" w:hAnsi="Malgun Gothic" w:hint="eastAsia"/>
        <w:color w:val="auto"/>
        <w:sz w:val="22"/>
      </w:rPr>
    </w:lvl>
    <w:lvl w:ilvl="2">
      <w:start w:val="1"/>
      <w:numFmt w:val="bullet"/>
      <w:lvlText w:val="›"/>
      <w:lvlJc w:val="left"/>
      <w:pPr>
        <w:ind w:left="1418" w:hanging="567"/>
      </w:pPr>
      <w:rPr>
        <w:rFonts w:ascii="Malgun Gothic" w:eastAsia="Malgun Gothic" w:hAnsi="Malgun Gothic" w:hint="eastAsia"/>
        <w:sz w:val="22"/>
      </w:rPr>
    </w:lvl>
    <w:lvl w:ilvl="3">
      <w:start w:val="1"/>
      <w:numFmt w:val="bullet"/>
      <w:lvlText w:val="»"/>
      <w:lvlJc w:val="left"/>
      <w:pPr>
        <w:ind w:left="1984" w:hanging="708"/>
      </w:pPr>
      <w:rPr>
        <w:rFonts w:ascii="Malgun Gothic" w:eastAsia="Malgun Gothic" w:hAnsi="Malgun Gothic" w:hint="eastAsia"/>
        <w:sz w:val="22"/>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70A5D9B"/>
    <w:multiLevelType w:val="hybridMultilevel"/>
    <w:tmpl w:val="951AA65A"/>
    <w:lvl w:ilvl="0" w:tplc="876A7C10">
      <w:start w:val="1"/>
      <w:numFmt w:val="bullet"/>
      <w:lvlText w:val="•"/>
      <w:lvlJc w:val="left"/>
      <w:pPr>
        <w:tabs>
          <w:tab w:val="num" w:pos="720"/>
        </w:tabs>
        <w:ind w:left="720" w:hanging="360"/>
      </w:pPr>
      <w:rPr>
        <w:rFonts w:ascii="Arial" w:hAnsi="Arial" w:hint="default"/>
      </w:rPr>
    </w:lvl>
    <w:lvl w:ilvl="1" w:tplc="045A6EDC" w:tentative="1">
      <w:start w:val="1"/>
      <w:numFmt w:val="bullet"/>
      <w:lvlText w:val="•"/>
      <w:lvlJc w:val="left"/>
      <w:pPr>
        <w:tabs>
          <w:tab w:val="num" w:pos="1440"/>
        </w:tabs>
        <w:ind w:left="1440" w:hanging="360"/>
      </w:pPr>
      <w:rPr>
        <w:rFonts w:ascii="Arial" w:hAnsi="Arial" w:hint="default"/>
      </w:rPr>
    </w:lvl>
    <w:lvl w:ilvl="2" w:tplc="8514BDE2" w:tentative="1">
      <w:start w:val="1"/>
      <w:numFmt w:val="bullet"/>
      <w:lvlText w:val="•"/>
      <w:lvlJc w:val="left"/>
      <w:pPr>
        <w:tabs>
          <w:tab w:val="num" w:pos="2160"/>
        </w:tabs>
        <w:ind w:left="2160" w:hanging="360"/>
      </w:pPr>
      <w:rPr>
        <w:rFonts w:ascii="Arial" w:hAnsi="Arial" w:hint="default"/>
      </w:rPr>
    </w:lvl>
    <w:lvl w:ilvl="3" w:tplc="29AE54A8" w:tentative="1">
      <w:start w:val="1"/>
      <w:numFmt w:val="bullet"/>
      <w:lvlText w:val="•"/>
      <w:lvlJc w:val="left"/>
      <w:pPr>
        <w:tabs>
          <w:tab w:val="num" w:pos="2880"/>
        </w:tabs>
        <w:ind w:left="2880" w:hanging="360"/>
      </w:pPr>
      <w:rPr>
        <w:rFonts w:ascii="Arial" w:hAnsi="Arial" w:hint="default"/>
      </w:rPr>
    </w:lvl>
    <w:lvl w:ilvl="4" w:tplc="41AE044E" w:tentative="1">
      <w:start w:val="1"/>
      <w:numFmt w:val="bullet"/>
      <w:lvlText w:val="•"/>
      <w:lvlJc w:val="left"/>
      <w:pPr>
        <w:tabs>
          <w:tab w:val="num" w:pos="3600"/>
        </w:tabs>
        <w:ind w:left="3600" w:hanging="360"/>
      </w:pPr>
      <w:rPr>
        <w:rFonts w:ascii="Arial" w:hAnsi="Arial" w:hint="default"/>
      </w:rPr>
    </w:lvl>
    <w:lvl w:ilvl="5" w:tplc="6FB85866" w:tentative="1">
      <w:start w:val="1"/>
      <w:numFmt w:val="bullet"/>
      <w:lvlText w:val="•"/>
      <w:lvlJc w:val="left"/>
      <w:pPr>
        <w:tabs>
          <w:tab w:val="num" w:pos="4320"/>
        </w:tabs>
        <w:ind w:left="4320" w:hanging="360"/>
      </w:pPr>
      <w:rPr>
        <w:rFonts w:ascii="Arial" w:hAnsi="Arial" w:hint="default"/>
      </w:rPr>
    </w:lvl>
    <w:lvl w:ilvl="6" w:tplc="C524AE54" w:tentative="1">
      <w:start w:val="1"/>
      <w:numFmt w:val="bullet"/>
      <w:lvlText w:val="•"/>
      <w:lvlJc w:val="left"/>
      <w:pPr>
        <w:tabs>
          <w:tab w:val="num" w:pos="5040"/>
        </w:tabs>
        <w:ind w:left="5040" w:hanging="360"/>
      </w:pPr>
      <w:rPr>
        <w:rFonts w:ascii="Arial" w:hAnsi="Arial" w:hint="default"/>
      </w:rPr>
    </w:lvl>
    <w:lvl w:ilvl="7" w:tplc="7982EFC4" w:tentative="1">
      <w:start w:val="1"/>
      <w:numFmt w:val="bullet"/>
      <w:lvlText w:val="•"/>
      <w:lvlJc w:val="left"/>
      <w:pPr>
        <w:tabs>
          <w:tab w:val="num" w:pos="5760"/>
        </w:tabs>
        <w:ind w:left="5760" w:hanging="360"/>
      </w:pPr>
      <w:rPr>
        <w:rFonts w:ascii="Arial" w:hAnsi="Arial" w:hint="default"/>
      </w:rPr>
    </w:lvl>
    <w:lvl w:ilvl="8" w:tplc="C94614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C33008"/>
    <w:multiLevelType w:val="hybridMultilevel"/>
    <w:tmpl w:val="C02E1B5E"/>
    <w:lvl w:ilvl="0" w:tplc="4336EE30">
      <w:numFmt w:val="bullet"/>
      <w:lvlText w:val="◦"/>
      <w:lvlJc w:val="left"/>
      <w:pPr>
        <w:ind w:left="1120" w:hanging="400"/>
      </w:pPr>
      <w:rPr>
        <w:rFonts w:ascii="Arial" w:hAnsi="Arial" w:hint="default"/>
      </w:rPr>
    </w:lvl>
    <w:lvl w:ilvl="1" w:tplc="35AEA6B4">
      <w:start w:val="1"/>
      <w:numFmt w:val="bullet"/>
      <w:lvlText w:val=""/>
      <w:lvlJc w:val="left"/>
      <w:pPr>
        <w:ind w:left="1520" w:hanging="400"/>
      </w:pPr>
      <w:rPr>
        <w:rFonts w:ascii="Wingdings" w:hAnsi="Wingdings" w:hint="default"/>
      </w:rPr>
    </w:lvl>
    <w:lvl w:ilvl="2" w:tplc="C41CFCB8" w:tentative="1">
      <w:start w:val="1"/>
      <w:numFmt w:val="bullet"/>
      <w:lvlText w:val=""/>
      <w:lvlJc w:val="left"/>
      <w:pPr>
        <w:ind w:left="1920" w:hanging="400"/>
      </w:pPr>
      <w:rPr>
        <w:rFonts w:ascii="Wingdings" w:hAnsi="Wingdings" w:hint="default"/>
      </w:rPr>
    </w:lvl>
    <w:lvl w:ilvl="3" w:tplc="B86800F4" w:tentative="1">
      <w:start w:val="1"/>
      <w:numFmt w:val="bullet"/>
      <w:lvlText w:val=""/>
      <w:lvlJc w:val="left"/>
      <w:pPr>
        <w:ind w:left="2320" w:hanging="400"/>
      </w:pPr>
      <w:rPr>
        <w:rFonts w:ascii="Wingdings" w:hAnsi="Wingdings" w:hint="default"/>
      </w:rPr>
    </w:lvl>
    <w:lvl w:ilvl="4" w:tplc="001C91B4" w:tentative="1">
      <w:start w:val="1"/>
      <w:numFmt w:val="bullet"/>
      <w:lvlText w:val=""/>
      <w:lvlJc w:val="left"/>
      <w:pPr>
        <w:ind w:left="2720" w:hanging="400"/>
      </w:pPr>
      <w:rPr>
        <w:rFonts w:ascii="Wingdings" w:hAnsi="Wingdings" w:hint="default"/>
      </w:rPr>
    </w:lvl>
    <w:lvl w:ilvl="5" w:tplc="41EC8AD0" w:tentative="1">
      <w:start w:val="1"/>
      <w:numFmt w:val="bullet"/>
      <w:lvlText w:val=""/>
      <w:lvlJc w:val="left"/>
      <w:pPr>
        <w:ind w:left="3120" w:hanging="400"/>
      </w:pPr>
      <w:rPr>
        <w:rFonts w:ascii="Wingdings" w:hAnsi="Wingdings" w:hint="default"/>
      </w:rPr>
    </w:lvl>
    <w:lvl w:ilvl="6" w:tplc="B1800B42" w:tentative="1">
      <w:start w:val="1"/>
      <w:numFmt w:val="bullet"/>
      <w:lvlText w:val=""/>
      <w:lvlJc w:val="left"/>
      <w:pPr>
        <w:ind w:left="3520" w:hanging="400"/>
      </w:pPr>
      <w:rPr>
        <w:rFonts w:ascii="Wingdings" w:hAnsi="Wingdings" w:hint="default"/>
      </w:rPr>
    </w:lvl>
    <w:lvl w:ilvl="7" w:tplc="27007FF8" w:tentative="1">
      <w:start w:val="1"/>
      <w:numFmt w:val="bullet"/>
      <w:lvlText w:val=""/>
      <w:lvlJc w:val="left"/>
      <w:pPr>
        <w:ind w:left="3920" w:hanging="400"/>
      </w:pPr>
      <w:rPr>
        <w:rFonts w:ascii="Wingdings" w:hAnsi="Wingdings" w:hint="default"/>
      </w:rPr>
    </w:lvl>
    <w:lvl w:ilvl="8" w:tplc="CBAC0476" w:tentative="1">
      <w:start w:val="1"/>
      <w:numFmt w:val="bullet"/>
      <w:lvlText w:val=""/>
      <w:lvlJc w:val="left"/>
      <w:pPr>
        <w:ind w:left="4320" w:hanging="400"/>
      </w:pPr>
      <w:rPr>
        <w:rFonts w:ascii="Wingdings" w:hAnsi="Wingdings" w:hint="default"/>
      </w:rPr>
    </w:lvl>
  </w:abstractNum>
  <w:abstractNum w:abstractNumId="13" w15:restartNumberingAfterBreak="0">
    <w:nsid w:val="2E4D086B"/>
    <w:multiLevelType w:val="multilevel"/>
    <w:tmpl w:val="98FEE14A"/>
    <w:lvl w:ilvl="0">
      <w:start w:val="1"/>
      <w:numFmt w:val="upperLetter"/>
      <w:pStyle w:val="ListBulletLevel2"/>
      <w:lvlText w:val="%1)"/>
      <w:lvlJc w:val="left"/>
      <w:pPr>
        <w:tabs>
          <w:tab w:val="num" w:pos="720"/>
        </w:tabs>
        <w:ind w:left="720" w:hanging="357"/>
      </w:pPr>
    </w:lvl>
    <w:lvl w:ilvl="1">
      <w:start w:val="1"/>
      <w:numFmt w:val="upperLetter"/>
      <w:pStyle w:val="AppendixTitle"/>
      <w:lvlText w:val="%2)"/>
      <w:lvlJc w:val="left"/>
      <w:pPr>
        <w:tabs>
          <w:tab w:val="num" w:pos="1083"/>
        </w:tabs>
        <w:ind w:left="1083" w:hanging="363"/>
      </w:pPr>
    </w:lvl>
    <w:lvl w:ilvl="2">
      <w:start w:val="1"/>
      <w:numFmt w:val="upperLetter"/>
      <w:lvlText w:val="%3)"/>
      <w:lvlJc w:val="left"/>
      <w:pPr>
        <w:tabs>
          <w:tab w:val="num" w:pos="1440"/>
        </w:tabs>
        <w:ind w:left="1440" w:hanging="357"/>
      </w:pPr>
    </w:lvl>
    <w:lvl w:ilvl="3">
      <w:start w:val="1"/>
      <w:numFmt w:val="upperLetter"/>
      <w:lvlText w:val="%4)"/>
      <w:lvlJc w:val="left"/>
      <w:pPr>
        <w:tabs>
          <w:tab w:val="num" w:pos="1803"/>
        </w:tabs>
        <w:ind w:left="1803" w:hanging="363"/>
      </w:pPr>
    </w:lvl>
    <w:lvl w:ilvl="4">
      <w:start w:val="1"/>
      <w:numFmt w:val="upperLetter"/>
      <w:lvlText w:val="%5)"/>
      <w:lvlJc w:val="left"/>
      <w:pPr>
        <w:tabs>
          <w:tab w:val="num" w:pos="2160"/>
        </w:tabs>
        <w:ind w:left="2160" w:hanging="357"/>
      </w:pPr>
    </w:lvl>
    <w:lvl w:ilvl="5">
      <w:start w:val="1"/>
      <w:numFmt w:val="upperLetter"/>
      <w:lvlText w:val="%6)"/>
      <w:lvlJc w:val="left"/>
      <w:pPr>
        <w:tabs>
          <w:tab w:val="num" w:pos="2523"/>
        </w:tabs>
        <w:ind w:left="2523" w:hanging="363"/>
      </w:pPr>
    </w:lvl>
    <w:lvl w:ilvl="6">
      <w:start w:val="1"/>
      <w:numFmt w:val="upperLetter"/>
      <w:lvlText w:val="%7)"/>
      <w:lvlJc w:val="left"/>
      <w:pPr>
        <w:tabs>
          <w:tab w:val="num" w:pos="2880"/>
        </w:tabs>
        <w:ind w:left="2880" w:hanging="357"/>
      </w:pPr>
    </w:lvl>
    <w:lvl w:ilvl="7">
      <w:start w:val="1"/>
      <w:numFmt w:val="upperLetter"/>
      <w:lvlText w:val="%8)"/>
      <w:lvlJc w:val="left"/>
      <w:pPr>
        <w:tabs>
          <w:tab w:val="num" w:pos="3243"/>
        </w:tabs>
        <w:ind w:left="3243" w:hanging="363"/>
      </w:pPr>
    </w:lvl>
    <w:lvl w:ilvl="8">
      <w:start w:val="1"/>
      <w:numFmt w:val="upperLetter"/>
      <w:lvlText w:val="%8)"/>
      <w:lvlJc w:val="left"/>
      <w:pPr>
        <w:tabs>
          <w:tab w:val="num" w:pos="3600"/>
        </w:tabs>
        <w:ind w:left="3600" w:hanging="357"/>
      </w:pPr>
    </w:lvl>
  </w:abstractNum>
  <w:abstractNum w:abstractNumId="14" w15:restartNumberingAfterBreak="0">
    <w:nsid w:val="35FA69DA"/>
    <w:multiLevelType w:val="hybridMultilevel"/>
    <w:tmpl w:val="31D63DD8"/>
    <w:lvl w:ilvl="0" w:tplc="20665FDC">
      <w:start w:val="1"/>
      <w:numFmt w:val="bullet"/>
      <w:pStyle w:val="TableBullet1"/>
      <w:lvlText w:val=""/>
      <w:lvlJc w:val="left"/>
      <w:pPr>
        <w:tabs>
          <w:tab w:val="num" w:pos="216"/>
        </w:tabs>
        <w:ind w:left="216" w:hanging="216"/>
      </w:pPr>
      <w:rPr>
        <w:rFonts w:ascii="Symbol" w:hAnsi="Symbol" w:hint="default"/>
        <w:sz w:val="16"/>
        <w:szCs w:val="16"/>
      </w:rPr>
    </w:lvl>
    <w:lvl w:ilvl="1" w:tplc="160C0BBE">
      <w:start w:val="1"/>
      <w:numFmt w:val="bullet"/>
      <w:lvlText w:val="o"/>
      <w:lvlJc w:val="left"/>
      <w:pPr>
        <w:tabs>
          <w:tab w:val="num" w:pos="1440"/>
        </w:tabs>
        <w:ind w:left="1440" w:hanging="360"/>
      </w:pPr>
      <w:rPr>
        <w:rFonts w:ascii="Courier New" w:hAnsi="Courier New" w:cs="Arial" w:hint="default"/>
      </w:rPr>
    </w:lvl>
    <w:lvl w:ilvl="2" w:tplc="DF1CD87C" w:tentative="1">
      <w:start w:val="1"/>
      <w:numFmt w:val="bullet"/>
      <w:lvlText w:val=""/>
      <w:lvlJc w:val="left"/>
      <w:pPr>
        <w:tabs>
          <w:tab w:val="num" w:pos="2160"/>
        </w:tabs>
        <w:ind w:left="2160" w:hanging="360"/>
      </w:pPr>
      <w:rPr>
        <w:rFonts w:ascii="Wingdings" w:hAnsi="Wingdings" w:hint="default"/>
      </w:rPr>
    </w:lvl>
    <w:lvl w:ilvl="3" w:tplc="92F67416" w:tentative="1">
      <w:start w:val="1"/>
      <w:numFmt w:val="bullet"/>
      <w:lvlText w:val=""/>
      <w:lvlJc w:val="left"/>
      <w:pPr>
        <w:tabs>
          <w:tab w:val="num" w:pos="2880"/>
        </w:tabs>
        <w:ind w:left="2880" w:hanging="360"/>
      </w:pPr>
      <w:rPr>
        <w:rFonts w:ascii="Symbol" w:hAnsi="Symbol" w:hint="default"/>
      </w:rPr>
    </w:lvl>
    <w:lvl w:ilvl="4" w:tplc="113A1B4A" w:tentative="1">
      <w:start w:val="1"/>
      <w:numFmt w:val="bullet"/>
      <w:lvlText w:val="o"/>
      <w:lvlJc w:val="left"/>
      <w:pPr>
        <w:tabs>
          <w:tab w:val="num" w:pos="3600"/>
        </w:tabs>
        <w:ind w:left="3600" w:hanging="360"/>
      </w:pPr>
      <w:rPr>
        <w:rFonts w:ascii="Courier New" w:hAnsi="Courier New" w:cs="Arial" w:hint="default"/>
      </w:rPr>
    </w:lvl>
    <w:lvl w:ilvl="5" w:tplc="42A418F2" w:tentative="1">
      <w:start w:val="1"/>
      <w:numFmt w:val="bullet"/>
      <w:lvlText w:val=""/>
      <w:lvlJc w:val="left"/>
      <w:pPr>
        <w:tabs>
          <w:tab w:val="num" w:pos="4320"/>
        </w:tabs>
        <w:ind w:left="4320" w:hanging="360"/>
      </w:pPr>
      <w:rPr>
        <w:rFonts w:ascii="Wingdings" w:hAnsi="Wingdings" w:hint="default"/>
      </w:rPr>
    </w:lvl>
    <w:lvl w:ilvl="6" w:tplc="72D4BCB8" w:tentative="1">
      <w:start w:val="1"/>
      <w:numFmt w:val="bullet"/>
      <w:lvlText w:val=""/>
      <w:lvlJc w:val="left"/>
      <w:pPr>
        <w:tabs>
          <w:tab w:val="num" w:pos="5040"/>
        </w:tabs>
        <w:ind w:left="5040" w:hanging="360"/>
      </w:pPr>
      <w:rPr>
        <w:rFonts w:ascii="Symbol" w:hAnsi="Symbol" w:hint="default"/>
      </w:rPr>
    </w:lvl>
    <w:lvl w:ilvl="7" w:tplc="5AC230CE" w:tentative="1">
      <w:start w:val="1"/>
      <w:numFmt w:val="bullet"/>
      <w:lvlText w:val="o"/>
      <w:lvlJc w:val="left"/>
      <w:pPr>
        <w:tabs>
          <w:tab w:val="num" w:pos="5760"/>
        </w:tabs>
        <w:ind w:left="5760" w:hanging="360"/>
      </w:pPr>
      <w:rPr>
        <w:rFonts w:ascii="Courier New" w:hAnsi="Courier New" w:cs="Arial" w:hint="default"/>
      </w:rPr>
    </w:lvl>
    <w:lvl w:ilvl="8" w:tplc="C04CB1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E75FB"/>
    <w:multiLevelType w:val="multilevel"/>
    <w:tmpl w:val="CFC6745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74"/>
        </w:tabs>
        <w:ind w:left="1074" w:hanging="360"/>
      </w:pPr>
      <w:rPr>
        <w:rFonts w:ascii="Times" w:hAnsi="Times" w:hint="default"/>
        <w:color w:val="008000"/>
        <w:sz w:val="20"/>
      </w:rPr>
    </w:lvl>
    <w:lvl w:ilvl="2">
      <w:start w:val="1"/>
      <w:numFmt w:val="bullet"/>
      <w:lvlText w:val="›"/>
      <w:lvlJc w:val="left"/>
      <w:pPr>
        <w:tabs>
          <w:tab w:val="num" w:pos="1794"/>
        </w:tabs>
        <w:ind w:left="1794" w:hanging="360"/>
      </w:pPr>
      <w:rPr>
        <w:rFonts w:ascii="Malgun Gothic" w:eastAsia="Malgun Gothic" w:hAnsi="Malgun Gothic" w:hint="eastAsia"/>
        <w:lang w:val="en-US"/>
      </w:rPr>
    </w:lvl>
    <w:lvl w:ilvl="3">
      <w:start w:val="1"/>
      <w:numFmt w:val="bullet"/>
      <w:lvlText w:val="»"/>
      <w:lvlJc w:val="left"/>
      <w:pPr>
        <w:tabs>
          <w:tab w:val="num" w:pos="2514"/>
        </w:tabs>
        <w:ind w:left="2514" w:hanging="360"/>
      </w:pPr>
      <w:rPr>
        <w:rFonts w:ascii="Malgun Gothic" w:eastAsia="Malgun Gothic" w:hAnsi="Malgun Gothic" w:hint="eastAsia"/>
      </w:rPr>
    </w:lvl>
    <w:lvl w:ilvl="4">
      <w:start w:val="1"/>
      <w:numFmt w:val="bullet"/>
      <w:lvlText w:val="o"/>
      <w:lvlJc w:val="left"/>
      <w:pPr>
        <w:tabs>
          <w:tab w:val="num" w:pos="3234"/>
        </w:tabs>
        <w:ind w:left="3234" w:hanging="360"/>
      </w:pPr>
      <w:rPr>
        <w:rFonts w:ascii="Courier New" w:hAnsi="Courier New" w:hint="default"/>
      </w:rPr>
    </w:lvl>
    <w:lvl w:ilvl="5">
      <w:start w:val="1"/>
      <w:numFmt w:val="bullet"/>
      <w:lvlText w:val=""/>
      <w:lvlJc w:val="left"/>
      <w:pPr>
        <w:tabs>
          <w:tab w:val="num" w:pos="3954"/>
        </w:tabs>
        <w:ind w:left="3954" w:hanging="360"/>
      </w:pPr>
      <w:rPr>
        <w:rFonts w:ascii="Wingdings" w:hAnsi="Wingdings" w:hint="default"/>
      </w:rPr>
    </w:lvl>
    <w:lvl w:ilvl="6">
      <w:start w:val="1"/>
      <w:numFmt w:val="bullet"/>
      <w:lvlText w:val=""/>
      <w:lvlJc w:val="left"/>
      <w:pPr>
        <w:tabs>
          <w:tab w:val="num" w:pos="4674"/>
        </w:tabs>
        <w:ind w:left="4674" w:hanging="360"/>
      </w:pPr>
      <w:rPr>
        <w:rFonts w:ascii="Symbol" w:hAnsi="Symbol" w:hint="default"/>
      </w:rPr>
    </w:lvl>
    <w:lvl w:ilvl="7">
      <w:start w:val="1"/>
      <w:numFmt w:val="bullet"/>
      <w:lvlText w:val="o"/>
      <w:lvlJc w:val="left"/>
      <w:pPr>
        <w:tabs>
          <w:tab w:val="num" w:pos="5394"/>
        </w:tabs>
        <w:ind w:left="5394" w:hanging="360"/>
      </w:pPr>
      <w:rPr>
        <w:rFonts w:ascii="Courier New" w:hAnsi="Courier New" w:hint="default"/>
      </w:rPr>
    </w:lvl>
    <w:lvl w:ilvl="8">
      <w:start w:val="1"/>
      <w:numFmt w:val="bullet"/>
      <w:lvlText w:val=""/>
      <w:lvlJc w:val="left"/>
      <w:pPr>
        <w:tabs>
          <w:tab w:val="num" w:pos="6114"/>
        </w:tabs>
        <w:ind w:left="6114" w:hanging="360"/>
      </w:pPr>
      <w:rPr>
        <w:rFonts w:ascii="Wingdings" w:hAnsi="Wingdings" w:hint="default"/>
      </w:rPr>
    </w:lvl>
  </w:abstractNum>
  <w:abstractNum w:abstractNumId="16" w15:restartNumberingAfterBreak="0">
    <w:nsid w:val="37A86A27"/>
    <w:multiLevelType w:val="hybridMultilevel"/>
    <w:tmpl w:val="9AF8A9B4"/>
    <w:lvl w:ilvl="0" w:tplc="D630A876">
      <w:start w:val="1"/>
      <w:numFmt w:val="bullet"/>
      <w:lvlText w:val="•"/>
      <w:lvlJc w:val="left"/>
      <w:pPr>
        <w:ind w:left="760" w:hanging="360"/>
      </w:pPr>
      <w:rPr>
        <w:rFonts w:ascii="Arial" w:hAnsi="Arial" w:hint="default"/>
      </w:rPr>
    </w:lvl>
    <w:lvl w:ilvl="1" w:tplc="67662DA0">
      <w:start w:val="1"/>
      <w:numFmt w:val="upperLetter"/>
      <w:lvlText w:val="%2."/>
      <w:lvlJc w:val="left"/>
      <w:pPr>
        <w:ind w:left="1200" w:hanging="400"/>
      </w:pPr>
    </w:lvl>
    <w:lvl w:ilvl="2" w:tplc="C47C48BC" w:tentative="1">
      <w:start w:val="1"/>
      <w:numFmt w:val="lowerRoman"/>
      <w:lvlText w:val="%3."/>
      <w:lvlJc w:val="right"/>
      <w:pPr>
        <w:ind w:left="1600" w:hanging="400"/>
      </w:pPr>
    </w:lvl>
    <w:lvl w:ilvl="3" w:tplc="C67631DA" w:tentative="1">
      <w:start w:val="1"/>
      <w:numFmt w:val="decimal"/>
      <w:lvlText w:val="%4."/>
      <w:lvlJc w:val="left"/>
      <w:pPr>
        <w:ind w:left="2000" w:hanging="400"/>
      </w:pPr>
    </w:lvl>
    <w:lvl w:ilvl="4" w:tplc="C38078CC" w:tentative="1">
      <w:start w:val="1"/>
      <w:numFmt w:val="upperLetter"/>
      <w:lvlText w:val="%5."/>
      <w:lvlJc w:val="left"/>
      <w:pPr>
        <w:ind w:left="2400" w:hanging="400"/>
      </w:pPr>
    </w:lvl>
    <w:lvl w:ilvl="5" w:tplc="A418AEB8" w:tentative="1">
      <w:start w:val="1"/>
      <w:numFmt w:val="lowerRoman"/>
      <w:lvlText w:val="%6."/>
      <w:lvlJc w:val="right"/>
      <w:pPr>
        <w:ind w:left="2800" w:hanging="400"/>
      </w:pPr>
    </w:lvl>
    <w:lvl w:ilvl="6" w:tplc="70A4E3FA" w:tentative="1">
      <w:start w:val="1"/>
      <w:numFmt w:val="decimal"/>
      <w:lvlText w:val="%7."/>
      <w:lvlJc w:val="left"/>
      <w:pPr>
        <w:ind w:left="3200" w:hanging="400"/>
      </w:pPr>
    </w:lvl>
    <w:lvl w:ilvl="7" w:tplc="888E1252" w:tentative="1">
      <w:start w:val="1"/>
      <w:numFmt w:val="upperLetter"/>
      <w:lvlText w:val="%8."/>
      <w:lvlJc w:val="left"/>
      <w:pPr>
        <w:ind w:left="3600" w:hanging="400"/>
      </w:pPr>
    </w:lvl>
    <w:lvl w:ilvl="8" w:tplc="21F03A72" w:tentative="1">
      <w:start w:val="1"/>
      <w:numFmt w:val="lowerRoman"/>
      <w:lvlText w:val="%9."/>
      <w:lvlJc w:val="right"/>
      <w:pPr>
        <w:ind w:left="4000" w:hanging="400"/>
      </w:pPr>
    </w:lvl>
  </w:abstractNum>
  <w:abstractNum w:abstractNumId="17" w15:restartNumberingAfterBreak="0">
    <w:nsid w:val="3AF5045C"/>
    <w:multiLevelType w:val="multilevel"/>
    <w:tmpl w:val="95461438"/>
    <w:styleLink w:val="Headings"/>
    <w:lvl w:ilvl="0">
      <w:start w:val="1"/>
      <w:numFmt w:val="decimal"/>
      <w:suff w:val="space"/>
      <w:lvlText w:val="Section %1.0"/>
      <w:lvlJc w:val="left"/>
      <w:pPr>
        <w:ind w:left="0" w:firstLine="0"/>
      </w:pPr>
      <w:rPr>
        <w:rFonts w:ascii="Georgia" w:hAnsi="Georgia" w:hint="default"/>
        <w:b/>
        <w:i w:val="0"/>
        <w:color w:val="006A71"/>
        <w:sz w:val="28"/>
      </w:rPr>
    </w:lvl>
    <w:lvl w:ilvl="1">
      <w:start w:val="1"/>
      <w:numFmt w:val="decimal"/>
      <w:suff w:val="space"/>
      <w:lvlText w:val="%1.%2"/>
      <w:lvlJc w:val="left"/>
      <w:pPr>
        <w:ind w:left="0" w:firstLine="0"/>
      </w:pPr>
      <w:rPr>
        <w:rFonts w:ascii="Arial" w:hAnsi="Arial" w:hint="default"/>
        <w:b/>
        <w:i w:val="0"/>
        <w:color w:val="006A71"/>
        <w:sz w:val="20"/>
      </w:rPr>
    </w:lvl>
    <w:lvl w:ilvl="2">
      <w:start w:val="1"/>
      <w:numFmt w:val="decimal"/>
      <w:suff w:val="space"/>
      <w:lvlText w:val="%1.%2.%3"/>
      <w:lvlJc w:val="left"/>
      <w:pPr>
        <w:ind w:left="0" w:firstLine="0"/>
      </w:pPr>
      <w:rPr>
        <w:rFonts w:ascii="Arial" w:hAnsi="Arial" w:hint="default"/>
        <w:b/>
        <w:i w:val="0"/>
        <w:color w:val="4472C4" w:themeColor="accent1"/>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E750BE"/>
    <w:multiLevelType w:val="hybridMultilevel"/>
    <w:tmpl w:val="0E9E2A86"/>
    <w:lvl w:ilvl="0" w:tplc="CF3E247C">
      <w:start w:val="1"/>
      <w:numFmt w:val="decimal"/>
      <w:lvlText w:val="%1."/>
      <w:lvlJc w:val="left"/>
      <w:pPr>
        <w:ind w:left="644" w:hanging="360"/>
      </w:pPr>
      <w:rPr>
        <w:rFonts w:hint="default"/>
      </w:rPr>
    </w:lvl>
    <w:lvl w:ilvl="1" w:tplc="FA94BD72" w:tentative="1">
      <w:start w:val="1"/>
      <w:numFmt w:val="upperLetter"/>
      <w:lvlText w:val="%2."/>
      <w:lvlJc w:val="left"/>
      <w:pPr>
        <w:ind w:left="1084" w:hanging="400"/>
      </w:pPr>
    </w:lvl>
    <w:lvl w:ilvl="2" w:tplc="7856FC22" w:tentative="1">
      <w:start w:val="1"/>
      <w:numFmt w:val="lowerRoman"/>
      <w:lvlText w:val="%3."/>
      <w:lvlJc w:val="right"/>
      <w:pPr>
        <w:ind w:left="1484" w:hanging="400"/>
      </w:pPr>
    </w:lvl>
    <w:lvl w:ilvl="3" w:tplc="70EC75AE" w:tentative="1">
      <w:start w:val="1"/>
      <w:numFmt w:val="decimal"/>
      <w:lvlText w:val="%4."/>
      <w:lvlJc w:val="left"/>
      <w:pPr>
        <w:ind w:left="1884" w:hanging="400"/>
      </w:pPr>
    </w:lvl>
    <w:lvl w:ilvl="4" w:tplc="2FBC9A4E" w:tentative="1">
      <w:start w:val="1"/>
      <w:numFmt w:val="upperLetter"/>
      <w:lvlText w:val="%5."/>
      <w:lvlJc w:val="left"/>
      <w:pPr>
        <w:ind w:left="2284" w:hanging="400"/>
      </w:pPr>
    </w:lvl>
    <w:lvl w:ilvl="5" w:tplc="4E4C44D6" w:tentative="1">
      <w:start w:val="1"/>
      <w:numFmt w:val="lowerRoman"/>
      <w:lvlText w:val="%6."/>
      <w:lvlJc w:val="right"/>
      <w:pPr>
        <w:ind w:left="2684" w:hanging="400"/>
      </w:pPr>
    </w:lvl>
    <w:lvl w:ilvl="6" w:tplc="32204E00" w:tentative="1">
      <w:start w:val="1"/>
      <w:numFmt w:val="decimal"/>
      <w:lvlText w:val="%7."/>
      <w:lvlJc w:val="left"/>
      <w:pPr>
        <w:ind w:left="3084" w:hanging="400"/>
      </w:pPr>
    </w:lvl>
    <w:lvl w:ilvl="7" w:tplc="C5BC700C" w:tentative="1">
      <w:start w:val="1"/>
      <w:numFmt w:val="upperLetter"/>
      <w:lvlText w:val="%8."/>
      <w:lvlJc w:val="left"/>
      <w:pPr>
        <w:ind w:left="3484" w:hanging="400"/>
      </w:pPr>
    </w:lvl>
    <w:lvl w:ilvl="8" w:tplc="006EE05C" w:tentative="1">
      <w:start w:val="1"/>
      <w:numFmt w:val="lowerRoman"/>
      <w:lvlText w:val="%9."/>
      <w:lvlJc w:val="right"/>
      <w:pPr>
        <w:ind w:left="3884" w:hanging="400"/>
      </w:pPr>
    </w:lvl>
  </w:abstractNum>
  <w:abstractNum w:abstractNumId="19" w15:restartNumberingAfterBreak="0">
    <w:nsid w:val="473E5BCA"/>
    <w:multiLevelType w:val="hybridMultilevel"/>
    <w:tmpl w:val="87182B6E"/>
    <w:lvl w:ilvl="0" w:tplc="6810C352">
      <w:start w:val="1"/>
      <w:numFmt w:val="bullet"/>
      <w:lvlText w:val="•"/>
      <w:lvlJc w:val="left"/>
      <w:pPr>
        <w:ind w:left="684" w:hanging="400"/>
      </w:pPr>
      <w:rPr>
        <w:rFonts w:ascii="Arial" w:hAnsi="Arial" w:hint="default"/>
      </w:rPr>
    </w:lvl>
    <w:lvl w:ilvl="1" w:tplc="BB5C44AA">
      <w:start w:val="1"/>
      <w:numFmt w:val="bullet"/>
      <w:lvlText w:val=""/>
      <w:lvlJc w:val="left"/>
      <w:pPr>
        <w:ind w:left="1084" w:hanging="400"/>
      </w:pPr>
      <w:rPr>
        <w:rFonts w:ascii="Wingdings" w:hAnsi="Wingdings" w:hint="default"/>
      </w:rPr>
    </w:lvl>
    <w:lvl w:ilvl="2" w:tplc="BA2E0A88" w:tentative="1">
      <w:start w:val="1"/>
      <w:numFmt w:val="bullet"/>
      <w:lvlText w:val=""/>
      <w:lvlJc w:val="left"/>
      <w:pPr>
        <w:ind w:left="1484" w:hanging="400"/>
      </w:pPr>
      <w:rPr>
        <w:rFonts w:ascii="Wingdings" w:hAnsi="Wingdings" w:hint="default"/>
      </w:rPr>
    </w:lvl>
    <w:lvl w:ilvl="3" w:tplc="5E8219BC" w:tentative="1">
      <w:start w:val="1"/>
      <w:numFmt w:val="bullet"/>
      <w:lvlText w:val=""/>
      <w:lvlJc w:val="left"/>
      <w:pPr>
        <w:ind w:left="1884" w:hanging="400"/>
      </w:pPr>
      <w:rPr>
        <w:rFonts w:ascii="Wingdings" w:hAnsi="Wingdings" w:hint="default"/>
      </w:rPr>
    </w:lvl>
    <w:lvl w:ilvl="4" w:tplc="C856444A" w:tentative="1">
      <w:start w:val="1"/>
      <w:numFmt w:val="bullet"/>
      <w:lvlText w:val=""/>
      <w:lvlJc w:val="left"/>
      <w:pPr>
        <w:ind w:left="2284" w:hanging="400"/>
      </w:pPr>
      <w:rPr>
        <w:rFonts w:ascii="Wingdings" w:hAnsi="Wingdings" w:hint="default"/>
      </w:rPr>
    </w:lvl>
    <w:lvl w:ilvl="5" w:tplc="1C46F022" w:tentative="1">
      <w:start w:val="1"/>
      <w:numFmt w:val="bullet"/>
      <w:lvlText w:val=""/>
      <w:lvlJc w:val="left"/>
      <w:pPr>
        <w:ind w:left="2684" w:hanging="400"/>
      </w:pPr>
      <w:rPr>
        <w:rFonts w:ascii="Wingdings" w:hAnsi="Wingdings" w:hint="default"/>
      </w:rPr>
    </w:lvl>
    <w:lvl w:ilvl="6" w:tplc="D1E4B716" w:tentative="1">
      <w:start w:val="1"/>
      <w:numFmt w:val="bullet"/>
      <w:lvlText w:val=""/>
      <w:lvlJc w:val="left"/>
      <w:pPr>
        <w:ind w:left="3084" w:hanging="400"/>
      </w:pPr>
      <w:rPr>
        <w:rFonts w:ascii="Wingdings" w:hAnsi="Wingdings" w:hint="default"/>
      </w:rPr>
    </w:lvl>
    <w:lvl w:ilvl="7" w:tplc="52D40182" w:tentative="1">
      <w:start w:val="1"/>
      <w:numFmt w:val="bullet"/>
      <w:lvlText w:val=""/>
      <w:lvlJc w:val="left"/>
      <w:pPr>
        <w:ind w:left="3484" w:hanging="400"/>
      </w:pPr>
      <w:rPr>
        <w:rFonts w:ascii="Wingdings" w:hAnsi="Wingdings" w:hint="default"/>
      </w:rPr>
    </w:lvl>
    <w:lvl w:ilvl="8" w:tplc="4C363880" w:tentative="1">
      <w:start w:val="1"/>
      <w:numFmt w:val="bullet"/>
      <w:lvlText w:val=""/>
      <w:lvlJc w:val="left"/>
      <w:pPr>
        <w:ind w:left="3884" w:hanging="400"/>
      </w:pPr>
      <w:rPr>
        <w:rFonts w:ascii="Wingdings" w:hAnsi="Wingdings" w:hint="default"/>
      </w:rPr>
    </w:lvl>
  </w:abstractNum>
  <w:abstractNum w:abstractNumId="20" w15:restartNumberingAfterBreak="0">
    <w:nsid w:val="4B356F71"/>
    <w:multiLevelType w:val="hybridMultilevel"/>
    <w:tmpl w:val="7B840B80"/>
    <w:lvl w:ilvl="0" w:tplc="661219E8">
      <w:numFmt w:val="bullet"/>
      <w:lvlText w:val="-"/>
      <w:lvlJc w:val="left"/>
      <w:pPr>
        <w:ind w:left="2270" w:hanging="400"/>
      </w:pPr>
      <w:rPr>
        <w:rFonts w:ascii="Arial" w:hAnsi="Arial" w:hint="default"/>
      </w:rPr>
    </w:lvl>
    <w:lvl w:ilvl="1" w:tplc="3434F972">
      <w:start w:val="1"/>
      <w:numFmt w:val="bullet"/>
      <w:lvlText w:val=""/>
      <w:lvlJc w:val="left"/>
      <w:pPr>
        <w:ind w:left="2670" w:hanging="400"/>
      </w:pPr>
      <w:rPr>
        <w:rFonts w:ascii="Wingdings" w:hAnsi="Wingdings" w:hint="default"/>
      </w:rPr>
    </w:lvl>
    <w:lvl w:ilvl="2" w:tplc="233AF370" w:tentative="1">
      <w:start w:val="1"/>
      <w:numFmt w:val="bullet"/>
      <w:lvlText w:val=""/>
      <w:lvlJc w:val="left"/>
      <w:pPr>
        <w:ind w:left="3070" w:hanging="400"/>
      </w:pPr>
      <w:rPr>
        <w:rFonts w:ascii="Wingdings" w:hAnsi="Wingdings" w:hint="default"/>
      </w:rPr>
    </w:lvl>
    <w:lvl w:ilvl="3" w:tplc="A53C6DFE" w:tentative="1">
      <w:start w:val="1"/>
      <w:numFmt w:val="bullet"/>
      <w:lvlText w:val=""/>
      <w:lvlJc w:val="left"/>
      <w:pPr>
        <w:ind w:left="3470" w:hanging="400"/>
      </w:pPr>
      <w:rPr>
        <w:rFonts w:ascii="Wingdings" w:hAnsi="Wingdings" w:hint="default"/>
      </w:rPr>
    </w:lvl>
    <w:lvl w:ilvl="4" w:tplc="347A9EBC" w:tentative="1">
      <w:start w:val="1"/>
      <w:numFmt w:val="bullet"/>
      <w:lvlText w:val=""/>
      <w:lvlJc w:val="left"/>
      <w:pPr>
        <w:ind w:left="3870" w:hanging="400"/>
      </w:pPr>
      <w:rPr>
        <w:rFonts w:ascii="Wingdings" w:hAnsi="Wingdings" w:hint="default"/>
      </w:rPr>
    </w:lvl>
    <w:lvl w:ilvl="5" w:tplc="1DDE176A" w:tentative="1">
      <w:start w:val="1"/>
      <w:numFmt w:val="bullet"/>
      <w:lvlText w:val=""/>
      <w:lvlJc w:val="left"/>
      <w:pPr>
        <w:ind w:left="4270" w:hanging="400"/>
      </w:pPr>
      <w:rPr>
        <w:rFonts w:ascii="Wingdings" w:hAnsi="Wingdings" w:hint="default"/>
      </w:rPr>
    </w:lvl>
    <w:lvl w:ilvl="6" w:tplc="A5FC42D2" w:tentative="1">
      <w:start w:val="1"/>
      <w:numFmt w:val="bullet"/>
      <w:lvlText w:val=""/>
      <w:lvlJc w:val="left"/>
      <w:pPr>
        <w:ind w:left="4670" w:hanging="400"/>
      </w:pPr>
      <w:rPr>
        <w:rFonts w:ascii="Wingdings" w:hAnsi="Wingdings" w:hint="default"/>
      </w:rPr>
    </w:lvl>
    <w:lvl w:ilvl="7" w:tplc="F7E80168" w:tentative="1">
      <w:start w:val="1"/>
      <w:numFmt w:val="bullet"/>
      <w:lvlText w:val=""/>
      <w:lvlJc w:val="left"/>
      <w:pPr>
        <w:ind w:left="5070" w:hanging="400"/>
      </w:pPr>
      <w:rPr>
        <w:rFonts w:ascii="Wingdings" w:hAnsi="Wingdings" w:hint="default"/>
      </w:rPr>
    </w:lvl>
    <w:lvl w:ilvl="8" w:tplc="305A38A2" w:tentative="1">
      <w:start w:val="1"/>
      <w:numFmt w:val="bullet"/>
      <w:lvlText w:val=""/>
      <w:lvlJc w:val="left"/>
      <w:pPr>
        <w:ind w:left="5470" w:hanging="400"/>
      </w:pPr>
      <w:rPr>
        <w:rFonts w:ascii="Wingdings" w:hAnsi="Wingdings" w:hint="default"/>
      </w:rPr>
    </w:lvl>
  </w:abstractNum>
  <w:abstractNum w:abstractNumId="21" w15:restartNumberingAfterBreak="0">
    <w:nsid w:val="4C4239A0"/>
    <w:multiLevelType w:val="hybridMultilevel"/>
    <w:tmpl w:val="E42E4C76"/>
    <w:lvl w:ilvl="0" w:tplc="E2D47C70">
      <w:start w:val="1"/>
      <w:numFmt w:val="bullet"/>
      <w:lvlText w:val="•"/>
      <w:lvlJc w:val="left"/>
      <w:pPr>
        <w:tabs>
          <w:tab w:val="num" w:pos="720"/>
        </w:tabs>
        <w:ind w:left="720" w:hanging="360"/>
      </w:pPr>
      <w:rPr>
        <w:rFonts w:ascii="Arial" w:hAnsi="Arial" w:hint="default"/>
      </w:rPr>
    </w:lvl>
    <w:lvl w:ilvl="1" w:tplc="7098E4BA" w:tentative="1">
      <w:start w:val="1"/>
      <w:numFmt w:val="bullet"/>
      <w:lvlText w:val="•"/>
      <w:lvlJc w:val="left"/>
      <w:pPr>
        <w:tabs>
          <w:tab w:val="num" w:pos="1440"/>
        </w:tabs>
        <w:ind w:left="1440" w:hanging="360"/>
      </w:pPr>
      <w:rPr>
        <w:rFonts w:ascii="Arial" w:hAnsi="Arial" w:hint="default"/>
      </w:rPr>
    </w:lvl>
    <w:lvl w:ilvl="2" w:tplc="305CB3B6" w:tentative="1">
      <w:start w:val="1"/>
      <w:numFmt w:val="bullet"/>
      <w:lvlText w:val="•"/>
      <w:lvlJc w:val="left"/>
      <w:pPr>
        <w:tabs>
          <w:tab w:val="num" w:pos="2160"/>
        </w:tabs>
        <w:ind w:left="2160" w:hanging="360"/>
      </w:pPr>
      <w:rPr>
        <w:rFonts w:ascii="Arial" w:hAnsi="Arial" w:hint="default"/>
      </w:rPr>
    </w:lvl>
    <w:lvl w:ilvl="3" w:tplc="D1BCCADC" w:tentative="1">
      <w:start w:val="1"/>
      <w:numFmt w:val="bullet"/>
      <w:lvlText w:val="•"/>
      <w:lvlJc w:val="left"/>
      <w:pPr>
        <w:tabs>
          <w:tab w:val="num" w:pos="2880"/>
        </w:tabs>
        <w:ind w:left="2880" w:hanging="360"/>
      </w:pPr>
      <w:rPr>
        <w:rFonts w:ascii="Arial" w:hAnsi="Arial" w:hint="default"/>
      </w:rPr>
    </w:lvl>
    <w:lvl w:ilvl="4" w:tplc="FFD64668" w:tentative="1">
      <w:start w:val="1"/>
      <w:numFmt w:val="bullet"/>
      <w:lvlText w:val="•"/>
      <w:lvlJc w:val="left"/>
      <w:pPr>
        <w:tabs>
          <w:tab w:val="num" w:pos="3600"/>
        </w:tabs>
        <w:ind w:left="3600" w:hanging="360"/>
      </w:pPr>
      <w:rPr>
        <w:rFonts w:ascii="Arial" w:hAnsi="Arial" w:hint="default"/>
      </w:rPr>
    </w:lvl>
    <w:lvl w:ilvl="5" w:tplc="721E8CEE" w:tentative="1">
      <w:start w:val="1"/>
      <w:numFmt w:val="bullet"/>
      <w:lvlText w:val="•"/>
      <w:lvlJc w:val="left"/>
      <w:pPr>
        <w:tabs>
          <w:tab w:val="num" w:pos="4320"/>
        </w:tabs>
        <w:ind w:left="4320" w:hanging="360"/>
      </w:pPr>
      <w:rPr>
        <w:rFonts w:ascii="Arial" w:hAnsi="Arial" w:hint="default"/>
      </w:rPr>
    </w:lvl>
    <w:lvl w:ilvl="6" w:tplc="F062A302" w:tentative="1">
      <w:start w:val="1"/>
      <w:numFmt w:val="bullet"/>
      <w:lvlText w:val="•"/>
      <w:lvlJc w:val="left"/>
      <w:pPr>
        <w:tabs>
          <w:tab w:val="num" w:pos="5040"/>
        </w:tabs>
        <w:ind w:left="5040" w:hanging="360"/>
      </w:pPr>
      <w:rPr>
        <w:rFonts w:ascii="Arial" w:hAnsi="Arial" w:hint="default"/>
      </w:rPr>
    </w:lvl>
    <w:lvl w:ilvl="7" w:tplc="FF6A3606" w:tentative="1">
      <w:start w:val="1"/>
      <w:numFmt w:val="bullet"/>
      <w:lvlText w:val="•"/>
      <w:lvlJc w:val="left"/>
      <w:pPr>
        <w:tabs>
          <w:tab w:val="num" w:pos="5760"/>
        </w:tabs>
        <w:ind w:left="5760" w:hanging="360"/>
      </w:pPr>
      <w:rPr>
        <w:rFonts w:ascii="Arial" w:hAnsi="Arial" w:hint="default"/>
      </w:rPr>
    </w:lvl>
    <w:lvl w:ilvl="8" w:tplc="00C4BE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85533C"/>
    <w:multiLevelType w:val="hybridMultilevel"/>
    <w:tmpl w:val="6D3C397A"/>
    <w:lvl w:ilvl="0" w:tplc="F68E2CBC">
      <w:numFmt w:val="bullet"/>
      <w:lvlText w:val="-"/>
      <w:lvlJc w:val="left"/>
      <w:pPr>
        <w:ind w:left="760" w:hanging="360"/>
      </w:pPr>
      <w:rPr>
        <w:rFonts w:ascii="Times New Roman" w:eastAsiaTheme="minorEastAsia" w:hAnsi="Times New Roman" w:cs="Times New Roman" w:hint="default"/>
      </w:rPr>
    </w:lvl>
    <w:lvl w:ilvl="1" w:tplc="80A608E8" w:tentative="1">
      <w:start w:val="1"/>
      <w:numFmt w:val="bullet"/>
      <w:lvlText w:val=""/>
      <w:lvlJc w:val="left"/>
      <w:pPr>
        <w:ind w:left="1200" w:hanging="400"/>
      </w:pPr>
      <w:rPr>
        <w:rFonts w:ascii="Wingdings" w:hAnsi="Wingdings" w:hint="default"/>
      </w:rPr>
    </w:lvl>
    <w:lvl w:ilvl="2" w:tplc="F75E8056" w:tentative="1">
      <w:start w:val="1"/>
      <w:numFmt w:val="bullet"/>
      <w:lvlText w:val=""/>
      <w:lvlJc w:val="left"/>
      <w:pPr>
        <w:ind w:left="1600" w:hanging="400"/>
      </w:pPr>
      <w:rPr>
        <w:rFonts w:ascii="Wingdings" w:hAnsi="Wingdings" w:hint="default"/>
      </w:rPr>
    </w:lvl>
    <w:lvl w:ilvl="3" w:tplc="C88EA9F8" w:tentative="1">
      <w:start w:val="1"/>
      <w:numFmt w:val="bullet"/>
      <w:lvlText w:val=""/>
      <w:lvlJc w:val="left"/>
      <w:pPr>
        <w:ind w:left="2000" w:hanging="400"/>
      </w:pPr>
      <w:rPr>
        <w:rFonts w:ascii="Wingdings" w:hAnsi="Wingdings" w:hint="default"/>
      </w:rPr>
    </w:lvl>
    <w:lvl w:ilvl="4" w:tplc="0DE0AAAE" w:tentative="1">
      <w:start w:val="1"/>
      <w:numFmt w:val="bullet"/>
      <w:lvlText w:val=""/>
      <w:lvlJc w:val="left"/>
      <w:pPr>
        <w:ind w:left="2400" w:hanging="400"/>
      </w:pPr>
      <w:rPr>
        <w:rFonts w:ascii="Wingdings" w:hAnsi="Wingdings" w:hint="default"/>
      </w:rPr>
    </w:lvl>
    <w:lvl w:ilvl="5" w:tplc="566AA126" w:tentative="1">
      <w:start w:val="1"/>
      <w:numFmt w:val="bullet"/>
      <w:lvlText w:val=""/>
      <w:lvlJc w:val="left"/>
      <w:pPr>
        <w:ind w:left="2800" w:hanging="400"/>
      </w:pPr>
      <w:rPr>
        <w:rFonts w:ascii="Wingdings" w:hAnsi="Wingdings" w:hint="default"/>
      </w:rPr>
    </w:lvl>
    <w:lvl w:ilvl="6" w:tplc="AD40EA8E" w:tentative="1">
      <w:start w:val="1"/>
      <w:numFmt w:val="bullet"/>
      <w:lvlText w:val=""/>
      <w:lvlJc w:val="left"/>
      <w:pPr>
        <w:ind w:left="3200" w:hanging="400"/>
      </w:pPr>
      <w:rPr>
        <w:rFonts w:ascii="Wingdings" w:hAnsi="Wingdings" w:hint="default"/>
      </w:rPr>
    </w:lvl>
    <w:lvl w:ilvl="7" w:tplc="D4FC5454" w:tentative="1">
      <w:start w:val="1"/>
      <w:numFmt w:val="bullet"/>
      <w:lvlText w:val=""/>
      <w:lvlJc w:val="left"/>
      <w:pPr>
        <w:ind w:left="3600" w:hanging="400"/>
      </w:pPr>
      <w:rPr>
        <w:rFonts w:ascii="Wingdings" w:hAnsi="Wingdings" w:hint="default"/>
      </w:rPr>
    </w:lvl>
    <w:lvl w:ilvl="8" w:tplc="89DEABAE" w:tentative="1">
      <w:start w:val="1"/>
      <w:numFmt w:val="bullet"/>
      <w:lvlText w:val=""/>
      <w:lvlJc w:val="left"/>
      <w:pPr>
        <w:ind w:left="4000" w:hanging="400"/>
      </w:pPr>
      <w:rPr>
        <w:rFonts w:ascii="Wingdings" w:hAnsi="Wingdings" w:hint="default"/>
      </w:rPr>
    </w:lvl>
  </w:abstractNum>
  <w:abstractNum w:abstractNumId="23" w15:restartNumberingAfterBreak="0">
    <w:nsid w:val="511720A9"/>
    <w:multiLevelType w:val="hybridMultilevel"/>
    <w:tmpl w:val="64A0CBA2"/>
    <w:lvl w:ilvl="0" w:tplc="A3D0F838">
      <w:start w:val="1"/>
      <w:numFmt w:val="lowerLetter"/>
      <w:pStyle w:val="QAL2num"/>
      <w:lvlText w:val="%1."/>
      <w:lvlJc w:val="left"/>
      <w:pPr>
        <w:ind w:left="720" w:hanging="360"/>
      </w:pPr>
      <w:rPr>
        <w:rFonts w:hint="default"/>
      </w:rPr>
    </w:lvl>
    <w:lvl w:ilvl="1" w:tplc="03DEB5FC" w:tentative="1">
      <w:start w:val="1"/>
      <w:numFmt w:val="bullet"/>
      <w:lvlText w:val="o"/>
      <w:lvlJc w:val="left"/>
      <w:pPr>
        <w:ind w:left="1080" w:hanging="360"/>
      </w:pPr>
      <w:rPr>
        <w:rFonts w:ascii="Courier New" w:hAnsi="Courier New" w:cs="Courier New" w:hint="default"/>
      </w:rPr>
    </w:lvl>
    <w:lvl w:ilvl="2" w:tplc="056EBDB2" w:tentative="1">
      <w:start w:val="1"/>
      <w:numFmt w:val="bullet"/>
      <w:lvlText w:val=""/>
      <w:lvlJc w:val="left"/>
      <w:pPr>
        <w:ind w:left="1800" w:hanging="360"/>
      </w:pPr>
      <w:rPr>
        <w:rFonts w:ascii="Wingdings" w:hAnsi="Wingdings" w:hint="default"/>
      </w:rPr>
    </w:lvl>
    <w:lvl w:ilvl="3" w:tplc="C7B8640E" w:tentative="1">
      <w:start w:val="1"/>
      <w:numFmt w:val="bullet"/>
      <w:lvlText w:val=""/>
      <w:lvlJc w:val="left"/>
      <w:pPr>
        <w:ind w:left="2520" w:hanging="360"/>
      </w:pPr>
      <w:rPr>
        <w:rFonts w:ascii="Symbol" w:hAnsi="Symbol" w:hint="default"/>
      </w:rPr>
    </w:lvl>
    <w:lvl w:ilvl="4" w:tplc="F88802E6" w:tentative="1">
      <w:start w:val="1"/>
      <w:numFmt w:val="bullet"/>
      <w:lvlText w:val="o"/>
      <w:lvlJc w:val="left"/>
      <w:pPr>
        <w:ind w:left="3240" w:hanging="360"/>
      </w:pPr>
      <w:rPr>
        <w:rFonts w:ascii="Courier New" w:hAnsi="Courier New" w:cs="Courier New" w:hint="default"/>
      </w:rPr>
    </w:lvl>
    <w:lvl w:ilvl="5" w:tplc="81AAED0E" w:tentative="1">
      <w:start w:val="1"/>
      <w:numFmt w:val="bullet"/>
      <w:lvlText w:val=""/>
      <w:lvlJc w:val="left"/>
      <w:pPr>
        <w:ind w:left="3960" w:hanging="360"/>
      </w:pPr>
      <w:rPr>
        <w:rFonts w:ascii="Wingdings" w:hAnsi="Wingdings" w:hint="default"/>
      </w:rPr>
    </w:lvl>
    <w:lvl w:ilvl="6" w:tplc="E3BAF22C" w:tentative="1">
      <w:start w:val="1"/>
      <w:numFmt w:val="bullet"/>
      <w:lvlText w:val=""/>
      <w:lvlJc w:val="left"/>
      <w:pPr>
        <w:ind w:left="4680" w:hanging="360"/>
      </w:pPr>
      <w:rPr>
        <w:rFonts w:ascii="Symbol" w:hAnsi="Symbol" w:hint="default"/>
      </w:rPr>
    </w:lvl>
    <w:lvl w:ilvl="7" w:tplc="417EF938" w:tentative="1">
      <w:start w:val="1"/>
      <w:numFmt w:val="bullet"/>
      <w:lvlText w:val="o"/>
      <w:lvlJc w:val="left"/>
      <w:pPr>
        <w:ind w:left="5400" w:hanging="360"/>
      </w:pPr>
      <w:rPr>
        <w:rFonts w:ascii="Courier New" w:hAnsi="Courier New" w:cs="Courier New" w:hint="default"/>
      </w:rPr>
    </w:lvl>
    <w:lvl w:ilvl="8" w:tplc="70E0BD98" w:tentative="1">
      <w:start w:val="1"/>
      <w:numFmt w:val="bullet"/>
      <w:lvlText w:val=""/>
      <w:lvlJc w:val="left"/>
      <w:pPr>
        <w:ind w:left="6120" w:hanging="360"/>
      </w:pPr>
      <w:rPr>
        <w:rFonts w:ascii="Wingdings" w:hAnsi="Wingdings" w:hint="default"/>
      </w:rPr>
    </w:lvl>
  </w:abstractNum>
  <w:abstractNum w:abstractNumId="24" w15:restartNumberingAfterBreak="0">
    <w:nsid w:val="528C08E3"/>
    <w:multiLevelType w:val="hybridMultilevel"/>
    <w:tmpl w:val="FF08887E"/>
    <w:lvl w:ilvl="0" w:tplc="0BE83F4A">
      <w:start w:val="1"/>
      <w:numFmt w:val="decimal"/>
      <w:pStyle w:val="QAL1num"/>
      <w:lvlText w:val="%1."/>
      <w:lvlJc w:val="left"/>
      <w:pPr>
        <w:ind w:left="360" w:hanging="360"/>
      </w:pPr>
      <w:rPr>
        <w:rFonts w:hint="default"/>
      </w:rPr>
    </w:lvl>
    <w:lvl w:ilvl="1" w:tplc="67325242" w:tentative="1">
      <w:start w:val="1"/>
      <w:numFmt w:val="lowerLetter"/>
      <w:lvlText w:val="%2."/>
      <w:lvlJc w:val="left"/>
      <w:pPr>
        <w:ind w:left="1080" w:hanging="360"/>
      </w:pPr>
    </w:lvl>
    <w:lvl w:ilvl="2" w:tplc="2F66BFF4" w:tentative="1">
      <w:start w:val="1"/>
      <w:numFmt w:val="lowerRoman"/>
      <w:lvlText w:val="%3."/>
      <w:lvlJc w:val="right"/>
      <w:pPr>
        <w:ind w:left="1800" w:hanging="180"/>
      </w:pPr>
    </w:lvl>
    <w:lvl w:ilvl="3" w:tplc="80F23C7E" w:tentative="1">
      <w:start w:val="1"/>
      <w:numFmt w:val="decimal"/>
      <w:lvlText w:val="%4."/>
      <w:lvlJc w:val="left"/>
      <w:pPr>
        <w:ind w:left="2520" w:hanging="360"/>
      </w:pPr>
    </w:lvl>
    <w:lvl w:ilvl="4" w:tplc="3E9A0F8C" w:tentative="1">
      <w:start w:val="1"/>
      <w:numFmt w:val="lowerLetter"/>
      <w:lvlText w:val="%5."/>
      <w:lvlJc w:val="left"/>
      <w:pPr>
        <w:ind w:left="3240" w:hanging="360"/>
      </w:pPr>
    </w:lvl>
    <w:lvl w:ilvl="5" w:tplc="D020F008" w:tentative="1">
      <w:start w:val="1"/>
      <w:numFmt w:val="lowerRoman"/>
      <w:lvlText w:val="%6."/>
      <w:lvlJc w:val="right"/>
      <w:pPr>
        <w:ind w:left="3960" w:hanging="180"/>
      </w:pPr>
    </w:lvl>
    <w:lvl w:ilvl="6" w:tplc="110EAFCC" w:tentative="1">
      <w:start w:val="1"/>
      <w:numFmt w:val="decimal"/>
      <w:lvlText w:val="%7."/>
      <w:lvlJc w:val="left"/>
      <w:pPr>
        <w:ind w:left="4680" w:hanging="360"/>
      </w:pPr>
    </w:lvl>
    <w:lvl w:ilvl="7" w:tplc="DC4C0E90" w:tentative="1">
      <w:start w:val="1"/>
      <w:numFmt w:val="lowerLetter"/>
      <w:lvlText w:val="%8."/>
      <w:lvlJc w:val="left"/>
      <w:pPr>
        <w:ind w:left="5400" w:hanging="360"/>
      </w:pPr>
    </w:lvl>
    <w:lvl w:ilvl="8" w:tplc="09BE0170" w:tentative="1">
      <w:start w:val="1"/>
      <w:numFmt w:val="lowerRoman"/>
      <w:lvlText w:val="%9."/>
      <w:lvlJc w:val="right"/>
      <w:pPr>
        <w:ind w:left="6120" w:hanging="180"/>
      </w:pPr>
    </w:lvl>
  </w:abstractNum>
  <w:abstractNum w:abstractNumId="25" w15:restartNumberingAfterBreak="0">
    <w:nsid w:val="53C31AC5"/>
    <w:multiLevelType w:val="hybridMultilevel"/>
    <w:tmpl w:val="A5B0F658"/>
    <w:lvl w:ilvl="0" w:tplc="E09C724A">
      <w:start w:val="1"/>
      <w:numFmt w:val="decimal"/>
      <w:lvlText w:val="%1."/>
      <w:lvlJc w:val="left"/>
      <w:pPr>
        <w:ind w:left="760" w:hanging="360"/>
      </w:pPr>
      <w:rPr>
        <w:rFonts w:hint="default"/>
        <w:b/>
      </w:rPr>
    </w:lvl>
    <w:lvl w:ilvl="1" w:tplc="FEA6CBD2" w:tentative="1">
      <w:start w:val="1"/>
      <w:numFmt w:val="upperLetter"/>
      <w:lvlText w:val="%2."/>
      <w:lvlJc w:val="left"/>
      <w:pPr>
        <w:ind w:left="1200" w:hanging="400"/>
      </w:pPr>
    </w:lvl>
    <w:lvl w:ilvl="2" w:tplc="D13A39A6" w:tentative="1">
      <w:start w:val="1"/>
      <w:numFmt w:val="lowerRoman"/>
      <w:lvlText w:val="%3."/>
      <w:lvlJc w:val="right"/>
      <w:pPr>
        <w:ind w:left="1600" w:hanging="400"/>
      </w:pPr>
    </w:lvl>
    <w:lvl w:ilvl="3" w:tplc="E52C5B88" w:tentative="1">
      <w:start w:val="1"/>
      <w:numFmt w:val="decimal"/>
      <w:lvlText w:val="%4."/>
      <w:lvlJc w:val="left"/>
      <w:pPr>
        <w:ind w:left="2000" w:hanging="400"/>
      </w:pPr>
    </w:lvl>
    <w:lvl w:ilvl="4" w:tplc="C91487A8" w:tentative="1">
      <w:start w:val="1"/>
      <w:numFmt w:val="upperLetter"/>
      <w:lvlText w:val="%5."/>
      <w:lvlJc w:val="left"/>
      <w:pPr>
        <w:ind w:left="2400" w:hanging="400"/>
      </w:pPr>
    </w:lvl>
    <w:lvl w:ilvl="5" w:tplc="D54C78F0" w:tentative="1">
      <w:start w:val="1"/>
      <w:numFmt w:val="lowerRoman"/>
      <w:lvlText w:val="%6."/>
      <w:lvlJc w:val="right"/>
      <w:pPr>
        <w:ind w:left="2800" w:hanging="400"/>
      </w:pPr>
    </w:lvl>
    <w:lvl w:ilvl="6" w:tplc="FF367928" w:tentative="1">
      <w:start w:val="1"/>
      <w:numFmt w:val="decimal"/>
      <w:lvlText w:val="%7."/>
      <w:lvlJc w:val="left"/>
      <w:pPr>
        <w:ind w:left="3200" w:hanging="400"/>
      </w:pPr>
    </w:lvl>
    <w:lvl w:ilvl="7" w:tplc="51164114" w:tentative="1">
      <w:start w:val="1"/>
      <w:numFmt w:val="upperLetter"/>
      <w:lvlText w:val="%8."/>
      <w:lvlJc w:val="left"/>
      <w:pPr>
        <w:ind w:left="3600" w:hanging="400"/>
      </w:pPr>
    </w:lvl>
    <w:lvl w:ilvl="8" w:tplc="F81E569A" w:tentative="1">
      <w:start w:val="1"/>
      <w:numFmt w:val="lowerRoman"/>
      <w:lvlText w:val="%9."/>
      <w:lvlJc w:val="right"/>
      <w:pPr>
        <w:ind w:left="4000" w:hanging="400"/>
      </w:pPr>
    </w:lvl>
  </w:abstractNum>
  <w:abstractNum w:abstractNumId="26" w15:restartNumberingAfterBreak="0">
    <w:nsid w:val="542B2FBF"/>
    <w:multiLevelType w:val="multilevel"/>
    <w:tmpl w:val="7D4E9C8C"/>
    <w:lvl w:ilvl="0">
      <w:start w:val="1"/>
      <w:numFmt w:val="decimal"/>
      <w:pStyle w:val="Heading1NoNumbering"/>
      <w:lvlText w:val="%1"/>
      <w:lvlJc w:val="left"/>
      <w:pPr>
        <w:tabs>
          <w:tab w:val="num" w:pos="360"/>
        </w:tabs>
        <w:ind w:left="357" w:hanging="35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90D1606"/>
    <w:multiLevelType w:val="hybridMultilevel"/>
    <w:tmpl w:val="378A1BB6"/>
    <w:lvl w:ilvl="0" w:tplc="D6D4063A">
      <w:start w:val="1"/>
      <w:numFmt w:val="decimal"/>
      <w:pStyle w:val="AppendixHeading"/>
      <w:lvlText w:val="Appendix %1"/>
      <w:lvlJc w:val="left"/>
      <w:pPr>
        <w:ind w:left="432" w:firstLine="4968"/>
      </w:pPr>
      <w:rPr>
        <w:rFonts w:hint="default"/>
        <w:b/>
        <w:bCs w:val="0"/>
        <w:i w:val="0"/>
        <w:iCs w:val="0"/>
        <w:caps/>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A368D60" w:tentative="1">
      <w:start w:val="1"/>
      <w:numFmt w:val="lowerLetter"/>
      <w:lvlText w:val="%2."/>
      <w:lvlJc w:val="left"/>
      <w:pPr>
        <w:ind w:left="6480" w:hanging="360"/>
      </w:pPr>
    </w:lvl>
    <w:lvl w:ilvl="2" w:tplc="2FDC6624" w:tentative="1">
      <w:start w:val="1"/>
      <w:numFmt w:val="lowerRoman"/>
      <w:lvlText w:val="%3."/>
      <w:lvlJc w:val="right"/>
      <w:pPr>
        <w:ind w:left="7200" w:hanging="180"/>
      </w:pPr>
    </w:lvl>
    <w:lvl w:ilvl="3" w:tplc="120E29BA" w:tentative="1">
      <w:start w:val="1"/>
      <w:numFmt w:val="decimal"/>
      <w:lvlText w:val="%4."/>
      <w:lvlJc w:val="left"/>
      <w:pPr>
        <w:ind w:left="7920" w:hanging="360"/>
      </w:pPr>
    </w:lvl>
    <w:lvl w:ilvl="4" w:tplc="2DAEE9A0" w:tentative="1">
      <w:start w:val="1"/>
      <w:numFmt w:val="lowerLetter"/>
      <w:lvlText w:val="%5."/>
      <w:lvlJc w:val="left"/>
      <w:pPr>
        <w:ind w:left="8640" w:hanging="360"/>
      </w:pPr>
    </w:lvl>
    <w:lvl w:ilvl="5" w:tplc="3D9283AC" w:tentative="1">
      <w:start w:val="1"/>
      <w:numFmt w:val="lowerRoman"/>
      <w:lvlText w:val="%6."/>
      <w:lvlJc w:val="right"/>
      <w:pPr>
        <w:ind w:left="9360" w:hanging="180"/>
      </w:pPr>
    </w:lvl>
    <w:lvl w:ilvl="6" w:tplc="D2EEABC6" w:tentative="1">
      <w:start w:val="1"/>
      <w:numFmt w:val="decimal"/>
      <w:lvlText w:val="%7."/>
      <w:lvlJc w:val="left"/>
      <w:pPr>
        <w:ind w:left="10080" w:hanging="360"/>
      </w:pPr>
    </w:lvl>
    <w:lvl w:ilvl="7" w:tplc="4AC49B2C" w:tentative="1">
      <w:start w:val="1"/>
      <w:numFmt w:val="lowerLetter"/>
      <w:lvlText w:val="%8."/>
      <w:lvlJc w:val="left"/>
      <w:pPr>
        <w:ind w:left="10800" w:hanging="360"/>
      </w:pPr>
    </w:lvl>
    <w:lvl w:ilvl="8" w:tplc="7BFE3CFA" w:tentative="1">
      <w:start w:val="1"/>
      <w:numFmt w:val="lowerRoman"/>
      <w:lvlText w:val="%9."/>
      <w:lvlJc w:val="right"/>
      <w:pPr>
        <w:ind w:left="11520" w:hanging="180"/>
      </w:pPr>
    </w:lvl>
  </w:abstractNum>
  <w:abstractNum w:abstractNumId="28" w15:restartNumberingAfterBreak="0">
    <w:nsid w:val="5A996CD0"/>
    <w:multiLevelType w:val="multilevel"/>
    <w:tmpl w:val="AEE4CB90"/>
    <w:name w:val="LT_Heading"/>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680"/>
        </w:tabs>
        <w:ind w:left="680" w:hanging="680"/>
      </w:pPr>
      <w:rPr>
        <w:i w:val="0"/>
        <w:iCs w:val="0"/>
        <w:smallCaps w:val="0"/>
        <w:strike w:val="0"/>
        <w:dstrike w:val="0"/>
        <w:noProof w:val="0"/>
        <w:vanish w:val="0"/>
        <w:color w:val="000000"/>
        <w:spacing w:val="0"/>
        <w:position w:val="0"/>
        <w:u w:val="none"/>
        <w:effect w:val="none"/>
        <w:vertAlign w:val="baseline"/>
        <w:specVanish w:val="0"/>
      </w:rPr>
    </w:lvl>
    <w:lvl w:ilvl="2">
      <w:start w:val="1"/>
      <w:numFmt w:val="decimal"/>
      <w:pStyle w:val="Heading3"/>
      <w:lvlText w:val="%1.%2.%3"/>
      <w:lvlJc w:val="left"/>
      <w:pPr>
        <w:tabs>
          <w:tab w:val="num" w:pos="5217"/>
        </w:tabs>
        <w:ind w:left="5217" w:hanging="680"/>
      </w:pPr>
      <w:rPr>
        <w:i w:val="0"/>
        <w:iCs w:val="0"/>
        <w:smallCaps w:val="0"/>
        <w:strike w:val="0"/>
        <w:dstrike w:val="0"/>
        <w:noProof w:val="0"/>
        <w:vanish w:val="0"/>
        <w:color w:val="000000"/>
        <w:spacing w:val="0"/>
        <w:position w:val="0"/>
        <w:u w:val="none"/>
        <w:effect w:val="none"/>
        <w:vertAlign w:val="baseline"/>
        <w:specVanish w:val="0"/>
      </w:rPr>
    </w:lvl>
    <w:lvl w:ilvl="3">
      <w:start w:val="1"/>
      <w:numFmt w:val="decimal"/>
      <w:pStyle w:val="Heading4"/>
      <w:lvlText w:val="%1.%2.%3.%4"/>
      <w:lvlJc w:val="left"/>
      <w:pPr>
        <w:tabs>
          <w:tab w:val="num" w:pos="7809"/>
        </w:tabs>
        <w:ind w:left="7809"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29" w15:restartNumberingAfterBreak="0">
    <w:nsid w:val="5DA3779B"/>
    <w:multiLevelType w:val="hybridMultilevel"/>
    <w:tmpl w:val="405ECBEC"/>
    <w:lvl w:ilvl="0" w:tplc="5E5C8D16">
      <w:start w:val="1"/>
      <w:numFmt w:val="bullet"/>
      <w:pStyle w:val="QAL2bullet"/>
      <w:lvlText w:val=""/>
      <w:lvlJc w:val="left"/>
      <w:pPr>
        <w:ind w:left="1440" w:hanging="360"/>
      </w:pPr>
      <w:rPr>
        <w:rFonts w:ascii="Symbol" w:hAnsi="Symbol" w:hint="default"/>
      </w:rPr>
    </w:lvl>
    <w:lvl w:ilvl="1" w:tplc="0ADE44FA">
      <w:start w:val="1"/>
      <w:numFmt w:val="bullet"/>
      <w:lvlText w:val="o"/>
      <w:lvlJc w:val="left"/>
      <w:pPr>
        <w:ind w:left="2160" w:hanging="360"/>
      </w:pPr>
      <w:rPr>
        <w:rFonts w:ascii="Courier New" w:hAnsi="Courier New" w:cs="Courier New" w:hint="default"/>
      </w:rPr>
    </w:lvl>
    <w:lvl w:ilvl="2" w:tplc="96363FE0" w:tentative="1">
      <w:start w:val="1"/>
      <w:numFmt w:val="bullet"/>
      <w:lvlText w:val=""/>
      <w:lvlJc w:val="left"/>
      <w:pPr>
        <w:ind w:left="2880" w:hanging="360"/>
      </w:pPr>
      <w:rPr>
        <w:rFonts w:ascii="Wingdings" w:hAnsi="Wingdings" w:hint="default"/>
      </w:rPr>
    </w:lvl>
    <w:lvl w:ilvl="3" w:tplc="EC82BC44" w:tentative="1">
      <w:start w:val="1"/>
      <w:numFmt w:val="bullet"/>
      <w:lvlText w:val=""/>
      <w:lvlJc w:val="left"/>
      <w:pPr>
        <w:ind w:left="3600" w:hanging="360"/>
      </w:pPr>
      <w:rPr>
        <w:rFonts w:ascii="Symbol" w:hAnsi="Symbol" w:hint="default"/>
      </w:rPr>
    </w:lvl>
    <w:lvl w:ilvl="4" w:tplc="1A58045C" w:tentative="1">
      <w:start w:val="1"/>
      <w:numFmt w:val="bullet"/>
      <w:lvlText w:val="o"/>
      <w:lvlJc w:val="left"/>
      <w:pPr>
        <w:ind w:left="4320" w:hanging="360"/>
      </w:pPr>
      <w:rPr>
        <w:rFonts w:ascii="Courier New" w:hAnsi="Courier New" w:cs="Courier New" w:hint="default"/>
      </w:rPr>
    </w:lvl>
    <w:lvl w:ilvl="5" w:tplc="86BEC79A" w:tentative="1">
      <w:start w:val="1"/>
      <w:numFmt w:val="bullet"/>
      <w:lvlText w:val=""/>
      <w:lvlJc w:val="left"/>
      <w:pPr>
        <w:ind w:left="5040" w:hanging="360"/>
      </w:pPr>
      <w:rPr>
        <w:rFonts w:ascii="Wingdings" w:hAnsi="Wingdings" w:hint="default"/>
      </w:rPr>
    </w:lvl>
    <w:lvl w:ilvl="6" w:tplc="F66653E0" w:tentative="1">
      <w:start w:val="1"/>
      <w:numFmt w:val="bullet"/>
      <w:lvlText w:val=""/>
      <w:lvlJc w:val="left"/>
      <w:pPr>
        <w:ind w:left="5760" w:hanging="360"/>
      </w:pPr>
      <w:rPr>
        <w:rFonts w:ascii="Symbol" w:hAnsi="Symbol" w:hint="default"/>
      </w:rPr>
    </w:lvl>
    <w:lvl w:ilvl="7" w:tplc="2360858C" w:tentative="1">
      <w:start w:val="1"/>
      <w:numFmt w:val="bullet"/>
      <w:lvlText w:val="o"/>
      <w:lvlJc w:val="left"/>
      <w:pPr>
        <w:ind w:left="6480" w:hanging="360"/>
      </w:pPr>
      <w:rPr>
        <w:rFonts w:ascii="Courier New" w:hAnsi="Courier New" w:cs="Courier New" w:hint="default"/>
      </w:rPr>
    </w:lvl>
    <w:lvl w:ilvl="8" w:tplc="B728F400" w:tentative="1">
      <w:start w:val="1"/>
      <w:numFmt w:val="bullet"/>
      <w:lvlText w:val=""/>
      <w:lvlJc w:val="left"/>
      <w:pPr>
        <w:ind w:left="7200" w:hanging="360"/>
      </w:pPr>
      <w:rPr>
        <w:rFonts w:ascii="Wingdings" w:hAnsi="Wingdings" w:hint="default"/>
      </w:rPr>
    </w:lvl>
  </w:abstractNum>
  <w:abstractNum w:abstractNumId="30" w15:restartNumberingAfterBreak="0">
    <w:nsid w:val="5DF97097"/>
    <w:multiLevelType w:val="hybridMultilevel"/>
    <w:tmpl w:val="6EC4D626"/>
    <w:lvl w:ilvl="0" w:tplc="D5524842">
      <w:start w:val="1"/>
      <w:numFmt w:val="decimal"/>
      <w:lvlText w:val="%1."/>
      <w:lvlJc w:val="left"/>
      <w:pPr>
        <w:ind w:left="760" w:hanging="360"/>
      </w:pPr>
      <w:rPr>
        <w:rFonts w:hint="default"/>
      </w:rPr>
    </w:lvl>
    <w:lvl w:ilvl="1" w:tplc="6152F7A6" w:tentative="1">
      <w:start w:val="1"/>
      <w:numFmt w:val="upperLetter"/>
      <w:lvlText w:val="%2."/>
      <w:lvlJc w:val="left"/>
      <w:pPr>
        <w:ind w:left="1200" w:hanging="400"/>
      </w:pPr>
    </w:lvl>
    <w:lvl w:ilvl="2" w:tplc="2A740C06" w:tentative="1">
      <w:start w:val="1"/>
      <w:numFmt w:val="lowerRoman"/>
      <w:lvlText w:val="%3."/>
      <w:lvlJc w:val="right"/>
      <w:pPr>
        <w:ind w:left="1600" w:hanging="400"/>
      </w:pPr>
    </w:lvl>
    <w:lvl w:ilvl="3" w:tplc="9C98E324" w:tentative="1">
      <w:start w:val="1"/>
      <w:numFmt w:val="decimal"/>
      <w:lvlText w:val="%4."/>
      <w:lvlJc w:val="left"/>
      <w:pPr>
        <w:ind w:left="2000" w:hanging="400"/>
      </w:pPr>
    </w:lvl>
    <w:lvl w:ilvl="4" w:tplc="8616630A" w:tentative="1">
      <w:start w:val="1"/>
      <w:numFmt w:val="upperLetter"/>
      <w:lvlText w:val="%5."/>
      <w:lvlJc w:val="left"/>
      <w:pPr>
        <w:ind w:left="2400" w:hanging="400"/>
      </w:pPr>
    </w:lvl>
    <w:lvl w:ilvl="5" w:tplc="F78C4920" w:tentative="1">
      <w:start w:val="1"/>
      <w:numFmt w:val="lowerRoman"/>
      <w:lvlText w:val="%6."/>
      <w:lvlJc w:val="right"/>
      <w:pPr>
        <w:ind w:left="2800" w:hanging="400"/>
      </w:pPr>
    </w:lvl>
    <w:lvl w:ilvl="6" w:tplc="ADEA9236" w:tentative="1">
      <w:start w:val="1"/>
      <w:numFmt w:val="decimal"/>
      <w:lvlText w:val="%7."/>
      <w:lvlJc w:val="left"/>
      <w:pPr>
        <w:ind w:left="3200" w:hanging="400"/>
      </w:pPr>
    </w:lvl>
    <w:lvl w:ilvl="7" w:tplc="B40C9FF0" w:tentative="1">
      <w:start w:val="1"/>
      <w:numFmt w:val="upperLetter"/>
      <w:lvlText w:val="%8."/>
      <w:lvlJc w:val="left"/>
      <w:pPr>
        <w:ind w:left="3600" w:hanging="400"/>
      </w:pPr>
    </w:lvl>
    <w:lvl w:ilvl="8" w:tplc="3D8EE80E" w:tentative="1">
      <w:start w:val="1"/>
      <w:numFmt w:val="lowerRoman"/>
      <w:lvlText w:val="%9."/>
      <w:lvlJc w:val="right"/>
      <w:pPr>
        <w:ind w:left="4000" w:hanging="400"/>
      </w:pPr>
    </w:lvl>
  </w:abstractNum>
  <w:abstractNum w:abstractNumId="31" w15:restartNumberingAfterBreak="0">
    <w:nsid w:val="60E03565"/>
    <w:multiLevelType w:val="hybridMultilevel"/>
    <w:tmpl w:val="C71AEAC6"/>
    <w:lvl w:ilvl="0" w:tplc="042C5BAC">
      <w:start w:val="1"/>
      <w:numFmt w:val="decimal"/>
      <w:lvlText w:val="%1."/>
      <w:lvlJc w:val="left"/>
      <w:pPr>
        <w:ind w:left="760" w:hanging="360"/>
      </w:pPr>
      <w:rPr>
        <w:rFonts w:hint="eastAsia"/>
      </w:rPr>
    </w:lvl>
    <w:lvl w:ilvl="1" w:tplc="3BB85FDE">
      <w:start w:val="1"/>
      <w:numFmt w:val="upperLetter"/>
      <w:lvlText w:val="%2."/>
      <w:lvlJc w:val="left"/>
      <w:pPr>
        <w:ind w:left="1200" w:hanging="400"/>
      </w:pPr>
    </w:lvl>
    <w:lvl w:ilvl="2" w:tplc="3342CD0A" w:tentative="1">
      <w:start w:val="1"/>
      <w:numFmt w:val="lowerRoman"/>
      <w:lvlText w:val="%3."/>
      <w:lvlJc w:val="right"/>
      <w:pPr>
        <w:ind w:left="1600" w:hanging="400"/>
      </w:pPr>
    </w:lvl>
    <w:lvl w:ilvl="3" w:tplc="745086E0" w:tentative="1">
      <w:start w:val="1"/>
      <w:numFmt w:val="decimal"/>
      <w:lvlText w:val="%4."/>
      <w:lvlJc w:val="left"/>
      <w:pPr>
        <w:ind w:left="2000" w:hanging="400"/>
      </w:pPr>
    </w:lvl>
    <w:lvl w:ilvl="4" w:tplc="D18C8874" w:tentative="1">
      <w:start w:val="1"/>
      <w:numFmt w:val="upperLetter"/>
      <w:lvlText w:val="%5."/>
      <w:lvlJc w:val="left"/>
      <w:pPr>
        <w:ind w:left="2400" w:hanging="400"/>
      </w:pPr>
    </w:lvl>
    <w:lvl w:ilvl="5" w:tplc="72583042" w:tentative="1">
      <w:start w:val="1"/>
      <w:numFmt w:val="lowerRoman"/>
      <w:lvlText w:val="%6."/>
      <w:lvlJc w:val="right"/>
      <w:pPr>
        <w:ind w:left="2800" w:hanging="400"/>
      </w:pPr>
    </w:lvl>
    <w:lvl w:ilvl="6" w:tplc="E3409CC4" w:tentative="1">
      <w:start w:val="1"/>
      <w:numFmt w:val="decimal"/>
      <w:lvlText w:val="%7."/>
      <w:lvlJc w:val="left"/>
      <w:pPr>
        <w:ind w:left="3200" w:hanging="400"/>
      </w:pPr>
    </w:lvl>
    <w:lvl w:ilvl="7" w:tplc="79F2BBB8" w:tentative="1">
      <w:start w:val="1"/>
      <w:numFmt w:val="upperLetter"/>
      <w:lvlText w:val="%8."/>
      <w:lvlJc w:val="left"/>
      <w:pPr>
        <w:ind w:left="3600" w:hanging="400"/>
      </w:pPr>
    </w:lvl>
    <w:lvl w:ilvl="8" w:tplc="3828C898" w:tentative="1">
      <w:start w:val="1"/>
      <w:numFmt w:val="lowerRoman"/>
      <w:lvlText w:val="%9."/>
      <w:lvlJc w:val="right"/>
      <w:pPr>
        <w:ind w:left="4000" w:hanging="400"/>
      </w:pPr>
    </w:lvl>
  </w:abstractNum>
  <w:abstractNum w:abstractNumId="32" w15:restartNumberingAfterBreak="0">
    <w:nsid w:val="62331808"/>
    <w:multiLevelType w:val="multilevel"/>
    <w:tmpl w:val="F1BEA420"/>
    <w:lvl w:ilvl="0">
      <w:start w:val="1"/>
      <w:numFmt w:val="decimal"/>
      <w:pStyle w:val="ListBulletLevel1"/>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CB152F"/>
    <w:multiLevelType w:val="hybridMultilevel"/>
    <w:tmpl w:val="86E45F84"/>
    <w:lvl w:ilvl="0" w:tplc="823A49EE">
      <w:start w:val="1"/>
      <w:numFmt w:val="bullet"/>
      <w:pStyle w:val="ListBullet2"/>
      <w:lvlText w:val=""/>
      <w:lvlJc w:val="left"/>
      <w:pPr>
        <w:ind w:left="720" w:hanging="360"/>
      </w:pPr>
      <w:rPr>
        <w:rFonts w:ascii="Symbol" w:hAnsi="Symbol" w:hint="default"/>
      </w:rPr>
    </w:lvl>
    <w:lvl w:ilvl="1" w:tplc="9F9459E4" w:tentative="1">
      <w:start w:val="1"/>
      <w:numFmt w:val="bullet"/>
      <w:lvlText w:val="o"/>
      <w:lvlJc w:val="left"/>
      <w:pPr>
        <w:ind w:left="1440" w:hanging="360"/>
      </w:pPr>
      <w:rPr>
        <w:rFonts w:ascii="Courier New" w:hAnsi="Courier New" w:cs="Courier New" w:hint="default"/>
      </w:rPr>
    </w:lvl>
    <w:lvl w:ilvl="2" w:tplc="13D07A90" w:tentative="1">
      <w:start w:val="1"/>
      <w:numFmt w:val="bullet"/>
      <w:lvlText w:val=""/>
      <w:lvlJc w:val="left"/>
      <w:pPr>
        <w:ind w:left="2160" w:hanging="360"/>
      </w:pPr>
      <w:rPr>
        <w:rFonts w:ascii="Wingdings" w:hAnsi="Wingdings" w:hint="default"/>
      </w:rPr>
    </w:lvl>
    <w:lvl w:ilvl="3" w:tplc="65A6E6BA" w:tentative="1">
      <w:start w:val="1"/>
      <w:numFmt w:val="bullet"/>
      <w:lvlText w:val=""/>
      <w:lvlJc w:val="left"/>
      <w:pPr>
        <w:ind w:left="2880" w:hanging="360"/>
      </w:pPr>
      <w:rPr>
        <w:rFonts w:ascii="Symbol" w:hAnsi="Symbol" w:hint="default"/>
      </w:rPr>
    </w:lvl>
    <w:lvl w:ilvl="4" w:tplc="EADEF91A" w:tentative="1">
      <w:start w:val="1"/>
      <w:numFmt w:val="bullet"/>
      <w:lvlText w:val="o"/>
      <w:lvlJc w:val="left"/>
      <w:pPr>
        <w:ind w:left="3600" w:hanging="360"/>
      </w:pPr>
      <w:rPr>
        <w:rFonts w:ascii="Courier New" w:hAnsi="Courier New" w:cs="Courier New" w:hint="default"/>
      </w:rPr>
    </w:lvl>
    <w:lvl w:ilvl="5" w:tplc="E2A80AF2" w:tentative="1">
      <w:start w:val="1"/>
      <w:numFmt w:val="bullet"/>
      <w:lvlText w:val=""/>
      <w:lvlJc w:val="left"/>
      <w:pPr>
        <w:ind w:left="4320" w:hanging="360"/>
      </w:pPr>
      <w:rPr>
        <w:rFonts w:ascii="Wingdings" w:hAnsi="Wingdings" w:hint="default"/>
      </w:rPr>
    </w:lvl>
    <w:lvl w:ilvl="6" w:tplc="3F7A7850" w:tentative="1">
      <w:start w:val="1"/>
      <w:numFmt w:val="bullet"/>
      <w:lvlText w:val=""/>
      <w:lvlJc w:val="left"/>
      <w:pPr>
        <w:ind w:left="5040" w:hanging="360"/>
      </w:pPr>
      <w:rPr>
        <w:rFonts w:ascii="Symbol" w:hAnsi="Symbol" w:hint="default"/>
      </w:rPr>
    </w:lvl>
    <w:lvl w:ilvl="7" w:tplc="1C1CBAAC" w:tentative="1">
      <w:start w:val="1"/>
      <w:numFmt w:val="bullet"/>
      <w:lvlText w:val="o"/>
      <w:lvlJc w:val="left"/>
      <w:pPr>
        <w:ind w:left="5760" w:hanging="360"/>
      </w:pPr>
      <w:rPr>
        <w:rFonts w:ascii="Courier New" w:hAnsi="Courier New" w:cs="Courier New" w:hint="default"/>
      </w:rPr>
    </w:lvl>
    <w:lvl w:ilvl="8" w:tplc="11E28F3C" w:tentative="1">
      <w:start w:val="1"/>
      <w:numFmt w:val="bullet"/>
      <w:lvlText w:val=""/>
      <w:lvlJc w:val="left"/>
      <w:pPr>
        <w:ind w:left="6480" w:hanging="360"/>
      </w:pPr>
      <w:rPr>
        <w:rFonts w:ascii="Wingdings" w:hAnsi="Wingdings" w:hint="default"/>
      </w:rPr>
    </w:lvl>
  </w:abstractNum>
  <w:abstractNum w:abstractNumId="34" w15:restartNumberingAfterBreak="0">
    <w:nsid w:val="66760510"/>
    <w:multiLevelType w:val="multilevel"/>
    <w:tmpl w:val="91CE1EA6"/>
    <w:name w:val="LT_Number List Exclusion"/>
    <w:lvl w:ilvl="0">
      <w:start w:val="1"/>
      <w:numFmt w:val="decimalZero"/>
      <w:pStyle w:val="NumberListExclusion"/>
      <w:lvlText w:val="E %1."/>
      <w:lvlJc w:val="left"/>
      <w:pPr>
        <w:tabs>
          <w:tab w:val="num" w:pos="691"/>
        </w:tabs>
        <w:ind w:left="691" w:hanging="69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67ECA"/>
    <w:multiLevelType w:val="hybridMultilevel"/>
    <w:tmpl w:val="402AF556"/>
    <w:lvl w:ilvl="0" w:tplc="54F23C7E">
      <w:start w:val="1"/>
      <w:numFmt w:val="bullet"/>
      <w:pStyle w:val="ListBullet3"/>
      <w:lvlText w:val=""/>
      <w:lvlJc w:val="left"/>
      <w:pPr>
        <w:ind w:left="1080" w:hanging="360"/>
      </w:pPr>
      <w:rPr>
        <w:rFonts w:ascii="Symbol" w:hAnsi="Symbol" w:hint="default"/>
      </w:rPr>
    </w:lvl>
    <w:lvl w:ilvl="1" w:tplc="F77CF08E" w:tentative="1">
      <w:start w:val="1"/>
      <w:numFmt w:val="bullet"/>
      <w:lvlText w:val="o"/>
      <w:lvlJc w:val="left"/>
      <w:pPr>
        <w:ind w:left="1440" w:hanging="360"/>
      </w:pPr>
      <w:rPr>
        <w:rFonts w:ascii="Courier New" w:hAnsi="Courier New" w:cs="Courier New" w:hint="default"/>
      </w:rPr>
    </w:lvl>
    <w:lvl w:ilvl="2" w:tplc="281E6768" w:tentative="1">
      <w:start w:val="1"/>
      <w:numFmt w:val="bullet"/>
      <w:lvlText w:val=""/>
      <w:lvlJc w:val="left"/>
      <w:pPr>
        <w:ind w:left="2160" w:hanging="360"/>
      </w:pPr>
      <w:rPr>
        <w:rFonts w:ascii="Wingdings" w:hAnsi="Wingdings" w:hint="default"/>
      </w:rPr>
    </w:lvl>
    <w:lvl w:ilvl="3" w:tplc="770EE784" w:tentative="1">
      <w:start w:val="1"/>
      <w:numFmt w:val="bullet"/>
      <w:lvlText w:val=""/>
      <w:lvlJc w:val="left"/>
      <w:pPr>
        <w:ind w:left="2880" w:hanging="360"/>
      </w:pPr>
      <w:rPr>
        <w:rFonts w:ascii="Symbol" w:hAnsi="Symbol" w:hint="default"/>
      </w:rPr>
    </w:lvl>
    <w:lvl w:ilvl="4" w:tplc="60F28DDA" w:tentative="1">
      <w:start w:val="1"/>
      <w:numFmt w:val="bullet"/>
      <w:lvlText w:val="o"/>
      <w:lvlJc w:val="left"/>
      <w:pPr>
        <w:ind w:left="3600" w:hanging="360"/>
      </w:pPr>
      <w:rPr>
        <w:rFonts w:ascii="Courier New" w:hAnsi="Courier New" w:cs="Courier New" w:hint="default"/>
      </w:rPr>
    </w:lvl>
    <w:lvl w:ilvl="5" w:tplc="89644E7C" w:tentative="1">
      <w:start w:val="1"/>
      <w:numFmt w:val="bullet"/>
      <w:lvlText w:val=""/>
      <w:lvlJc w:val="left"/>
      <w:pPr>
        <w:ind w:left="4320" w:hanging="360"/>
      </w:pPr>
      <w:rPr>
        <w:rFonts w:ascii="Wingdings" w:hAnsi="Wingdings" w:hint="default"/>
      </w:rPr>
    </w:lvl>
    <w:lvl w:ilvl="6" w:tplc="512EAF6E" w:tentative="1">
      <w:start w:val="1"/>
      <w:numFmt w:val="bullet"/>
      <w:lvlText w:val=""/>
      <w:lvlJc w:val="left"/>
      <w:pPr>
        <w:ind w:left="5040" w:hanging="360"/>
      </w:pPr>
      <w:rPr>
        <w:rFonts w:ascii="Symbol" w:hAnsi="Symbol" w:hint="default"/>
      </w:rPr>
    </w:lvl>
    <w:lvl w:ilvl="7" w:tplc="C5BC7582" w:tentative="1">
      <w:start w:val="1"/>
      <w:numFmt w:val="bullet"/>
      <w:lvlText w:val="o"/>
      <w:lvlJc w:val="left"/>
      <w:pPr>
        <w:ind w:left="5760" w:hanging="360"/>
      </w:pPr>
      <w:rPr>
        <w:rFonts w:ascii="Courier New" w:hAnsi="Courier New" w:cs="Courier New" w:hint="default"/>
      </w:rPr>
    </w:lvl>
    <w:lvl w:ilvl="8" w:tplc="65946058" w:tentative="1">
      <w:start w:val="1"/>
      <w:numFmt w:val="bullet"/>
      <w:lvlText w:val=""/>
      <w:lvlJc w:val="left"/>
      <w:pPr>
        <w:ind w:left="6480" w:hanging="360"/>
      </w:pPr>
      <w:rPr>
        <w:rFonts w:ascii="Wingdings" w:hAnsi="Wingdings" w:hint="default"/>
      </w:rPr>
    </w:lvl>
  </w:abstractNum>
  <w:abstractNum w:abstractNumId="36" w15:restartNumberingAfterBreak="0">
    <w:nsid w:val="73362D02"/>
    <w:multiLevelType w:val="hybridMultilevel"/>
    <w:tmpl w:val="A08467FA"/>
    <w:lvl w:ilvl="0" w:tplc="15663648">
      <w:start w:val="1"/>
      <w:numFmt w:val="upperRoman"/>
      <w:lvlText w:val="%1."/>
      <w:lvlJc w:val="left"/>
      <w:pPr>
        <w:ind w:left="1120" w:hanging="720"/>
      </w:pPr>
      <w:rPr>
        <w:rFonts w:hint="default"/>
      </w:rPr>
    </w:lvl>
    <w:lvl w:ilvl="1" w:tplc="D548A2F2" w:tentative="1">
      <w:start w:val="1"/>
      <w:numFmt w:val="upperLetter"/>
      <w:lvlText w:val="%2."/>
      <w:lvlJc w:val="left"/>
      <w:pPr>
        <w:ind w:left="1200" w:hanging="400"/>
      </w:pPr>
    </w:lvl>
    <w:lvl w:ilvl="2" w:tplc="A67EA63A" w:tentative="1">
      <w:start w:val="1"/>
      <w:numFmt w:val="lowerRoman"/>
      <w:lvlText w:val="%3."/>
      <w:lvlJc w:val="right"/>
      <w:pPr>
        <w:ind w:left="1600" w:hanging="400"/>
      </w:pPr>
    </w:lvl>
    <w:lvl w:ilvl="3" w:tplc="6B74E034" w:tentative="1">
      <w:start w:val="1"/>
      <w:numFmt w:val="decimal"/>
      <w:lvlText w:val="%4."/>
      <w:lvlJc w:val="left"/>
      <w:pPr>
        <w:ind w:left="2000" w:hanging="400"/>
      </w:pPr>
    </w:lvl>
    <w:lvl w:ilvl="4" w:tplc="E06C4B84" w:tentative="1">
      <w:start w:val="1"/>
      <w:numFmt w:val="upperLetter"/>
      <w:lvlText w:val="%5."/>
      <w:lvlJc w:val="left"/>
      <w:pPr>
        <w:ind w:left="2400" w:hanging="400"/>
      </w:pPr>
    </w:lvl>
    <w:lvl w:ilvl="5" w:tplc="9DB23626" w:tentative="1">
      <w:start w:val="1"/>
      <w:numFmt w:val="lowerRoman"/>
      <w:lvlText w:val="%6."/>
      <w:lvlJc w:val="right"/>
      <w:pPr>
        <w:ind w:left="2800" w:hanging="400"/>
      </w:pPr>
    </w:lvl>
    <w:lvl w:ilvl="6" w:tplc="A2DC7246" w:tentative="1">
      <w:start w:val="1"/>
      <w:numFmt w:val="decimal"/>
      <w:lvlText w:val="%7."/>
      <w:lvlJc w:val="left"/>
      <w:pPr>
        <w:ind w:left="3200" w:hanging="400"/>
      </w:pPr>
    </w:lvl>
    <w:lvl w:ilvl="7" w:tplc="8B8AAE2C" w:tentative="1">
      <w:start w:val="1"/>
      <w:numFmt w:val="upperLetter"/>
      <w:lvlText w:val="%8."/>
      <w:lvlJc w:val="left"/>
      <w:pPr>
        <w:ind w:left="3600" w:hanging="400"/>
      </w:pPr>
    </w:lvl>
    <w:lvl w:ilvl="8" w:tplc="38CA1140" w:tentative="1">
      <w:start w:val="1"/>
      <w:numFmt w:val="lowerRoman"/>
      <w:lvlText w:val="%9."/>
      <w:lvlJc w:val="right"/>
      <w:pPr>
        <w:ind w:left="4000" w:hanging="400"/>
      </w:pPr>
    </w:lvl>
  </w:abstractNum>
  <w:abstractNum w:abstractNumId="37" w15:restartNumberingAfterBreak="0">
    <w:nsid w:val="75F46490"/>
    <w:multiLevelType w:val="hybridMultilevel"/>
    <w:tmpl w:val="137E2300"/>
    <w:lvl w:ilvl="0" w:tplc="87C87CCC">
      <w:start w:val="1"/>
      <w:numFmt w:val="bullet"/>
      <w:pStyle w:val="ListAlphabeticalLevel2"/>
      <w:lvlText w:val=""/>
      <w:lvlJc w:val="left"/>
      <w:pPr>
        <w:tabs>
          <w:tab w:val="num" w:pos="1080"/>
        </w:tabs>
        <w:ind w:left="1080" w:hanging="360"/>
      </w:pPr>
      <w:rPr>
        <w:rFonts w:ascii="Symbol" w:hAnsi="Symbol" w:hint="default"/>
        <w:color w:val="auto"/>
        <w:sz w:val="16"/>
      </w:rPr>
    </w:lvl>
    <w:lvl w:ilvl="1" w:tplc="19BCA9E0" w:tentative="1">
      <w:start w:val="1"/>
      <w:numFmt w:val="bullet"/>
      <w:lvlText w:val="o"/>
      <w:lvlJc w:val="left"/>
      <w:pPr>
        <w:tabs>
          <w:tab w:val="num" w:pos="1440"/>
        </w:tabs>
        <w:ind w:left="1440" w:hanging="360"/>
      </w:pPr>
      <w:rPr>
        <w:rFonts w:ascii="Courier New" w:hAnsi="Courier New" w:hint="default"/>
      </w:rPr>
    </w:lvl>
    <w:lvl w:ilvl="2" w:tplc="93A80484" w:tentative="1">
      <w:start w:val="1"/>
      <w:numFmt w:val="bullet"/>
      <w:lvlText w:val=""/>
      <w:lvlJc w:val="left"/>
      <w:pPr>
        <w:tabs>
          <w:tab w:val="num" w:pos="2160"/>
        </w:tabs>
        <w:ind w:left="2160" w:hanging="360"/>
      </w:pPr>
      <w:rPr>
        <w:rFonts w:ascii="Wingdings" w:hAnsi="Wingdings" w:hint="default"/>
      </w:rPr>
    </w:lvl>
    <w:lvl w:ilvl="3" w:tplc="8B522994" w:tentative="1">
      <w:start w:val="1"/>
      <w:numFmt w:val="bullet"/>
      <w:lvlText w:val=""/>
      <w:lvlJc w:val="left"/>
      <w:pPr>
        <w:tabs>
          <w:tab w:val="num" w:pos="2880"/>
        </w:tabs>
        <w:ind w:left="2880" w:hanging="360"/>
      </w:pPr>
      <w:rPr>
        <w:rFonts w:ascii="Symbol" w:hAnsi="Symbol" w:hint="default"/>
      </w:rPr>
    </w:lvl>
    <w:lvl w:ilvl="4" w:tplc="84FC44DE" w:tentative="1">
      <w:start w:val="1"/>
      <w:numFmt w:val="bullet"/>
      <w:lvlText w:val="o"/>
      <w:lvlJc w:val="left"/>
      <w:pPr>
        <w:tabs>
          <w:tab w:val="num" w:pos="3600"/>
        </w:tabs>
        <w:ind w:left="3600" w:hanging="360"/>
      </w:pPr>
      <w:rPr>
        <w:rFonts w:ascii="Courier New" w:hAnsi="Courier New" w:hint="default"/>
      </w:rPr>
    </w:lvl>
    <w:lvl w:ilvl="5" w:tplc="547A6280" w:tentative="1">
      <w:start w:val="1"/>
      <w:numFmt w:val="bullet"/>
      <w:lvlText w:val=""/>
      <w:lvlJc w:val="left"/>
      <w:pPr>
        <w:tabs>
          <w:tab w:val="num" w:pos="4320"/>
        </w:tabs>
        <w:ind w:left="4320" w:hanging="360"/>
      </w:pPr>
      <w:rPr>
        <w:rFonts w:ascii="Wingdings" w:hAnsi="Wingdings" w:hint="default"/>
      </w:rPr>
    </w:lvl>
    <w:lvl w:ilvl="6" w:tplc="37C4A648" w:tentative="1">
      <w:start w:val="1"/>
      <w:numFmt w:val="bullet"/>
      <w:lvlText w:val=""/>
      <w:lvlJc w:val="left"/>
      <w:pPr>
        <w:tabs>
          <w:tab w:val="num" w:pos="5040"/>
        </w:tabs>
        <w:ind w:left="5040" w:hanging="360"/>
      </w:pPr>
      <w:rPr>
        <w:rFonts w:ascii="Symbol" w:hAnsi="Symbol" w:hint="default"/>
      </w:rPr>
    </w:lvl>
    <w:lvl w:ilvl="7" w:tplc="92344CEE" w:tentative="1">
      <w:start w:val="1"/>
      <w:numFmt w:val="bullet"/>
      <w:lvlText w:val="o"/>
      <w:lvlJc w:val="left"/>
      <w:pPr>
        <w:tabs>
          <w:tab w:val="num" w:pos="5760"/>
        </w:tabs>
        <w:ind w:left="5760" w:hanging="360"/>
      </w:pPr>
      <w:rPr>
        <w:rFonts w:ascii="Courier New" w:hAnsi="Courier New" w:hint="default"/>
      </w:rPr>
    </w:lvl>
    <w:lvl w:ilvl="8" w:tplc="B7E0BF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3584B"/>
    <w:multiLevelType w:val="hybridMultilevel"/>
    <w:tmpl w:val="AC6C2A42"/>
    <w:lvl w:ilvl="0" w:tplc="CE2ABBD4">
      <w:start w:val="1"/>
      <w:numFmt w:val="decimal"/>
      <w:lvlText w:val="%1."/>
      <w:lvlJc w:val="left"/>
      <w:pPr>
        <w:ind w:left="760" w:hanging="360"/>
      </w:pPr>
      <w:rPr>
        <w:rFonts w:hint="eastAsia"/>
      </w:rPr>
    </w:lvl>
    <w:lvl w:ilvl="1" w:tplc="650CDD78">
      <w:start w:val="1"/>
      <w:numFmt w:val="upperLetter"/>
      <w:lvlText w:val="%2."/>
      <w:lvlJc w:val="left"/>
      <w:pPr>
        <w:ind w:left="1200" w:hanging="400"/>
      </w:pPr>
    </w:lvl>
    <w:lvl w:ilvl="2" w:tplc="0172DABE" w:tentative="1">
      <w:start w:val="1"/>
      <w:numFmt w:val="lowerRoman"/>
      <w:lvlText w:val="%3."/>
      <w:lvlJc w:val="right"/>
      <w:pPr>
        <w:ind w:left="1600" w:hanging="400"/>
      </w:pPr>
    </w:lvl>
    <w:lvl w:ilvl="3" w:tplc="2576619A" w:tentative="1">
      <w:start w:val="1"/>
      <w:numFmt w:val="decimal"/>
      <w:lvlText w:val="%4."/>
      <w:lvlJc w:val="left"/>
      <w:pPr>
        <w:ind w:left="2000" w:hanging="400"/>
      </w:pPr>
    </w:lvl>
    <w:lvl w:ilvl="4" w:tplc="E62E1942" w:tentative="1">
      <w:start w:val="1"/>
      <w:numFmt w:val="upperLetter"/>
      <w:lvlText w:val="%5."/>
      <w:lvlJc w:val="left"/>
      <w:pPr>
        <w:ind w:left="2400" w:hanging="400"/>
      </w:pPr>
    </w:lvl>
    <w:lvl w:ilvl="5" w:tplc="434889BC" w:tentative="1">
      <w:start w:val="1"/>
      <w:numFmt w:val="lowerRoman"/>
      <w:lvlText w:val="%6."/>
      <w:lvlJc w:val="right"/>
      <w:pPr>
        <w:ind w:left="2800" w:hanging="400"/>
      </w:pPr>
    </w:lvl>
    <w:lvl w:ilvl="6" w:tplc="8B64DE20" w:tentative="1">
      <w:start w:val="1"/>
      <w:numFmt w:val="decimal"/>
      <w:lvlText w:val="%7."/>
      <w:lvlJc w:val="left"/>
      <w:pPr>
        <w:ind w:left="3200" w:hanging="400"/>
      </w:pPr>
    </w:lvl>
    <w:lvl w:ilvl="7" w:tplc="21F415C2" w:tentative="1">
      <w:start w:val="1"/>
      <w:numFmt w:val="upperLetter"/>
      <w:lvlText w:val="%8."/>
      <w:lvlJc w:val="left"/>
      <w:pPr>
        <w:ind w:left="3600" w:hanging="400"/>
      </w:pPr>
    </w:lvl>
    <w:lvl w:ilvl="8" w:tplc="023C2BFC" w:tentative="1">
      <w:start w:val="1"/>
      <w:numFmt w:val="lowerRoman"/>
      <w:lvlText w:val="%9."/>
      <w:lvlJc w:val="right"/>
      <w:pPr>
        <w:ind w:left="4000" w:hanging="400"/>
      </w:pPr>
    </w:lvl>
  </w:abstractNum>
  <w:abstractNum w:abstractNumId="39" w15:restartNumberingAfterBreak="0">
    <w:nsid w:val="7D9A454A"/>
    <w:multiLevelType w:val="hybridMultilevel"/>
    <w:tmpl w:val="9E9A10DC"/>
    <w:lvl w:ilvl="0" w:tplc="0CD45DEC">
      <w:start w:val="1"/>
      <w:numFmt w:val="bullet"/>
      <w:pStyle w:val="ListNumbered"/>
      <w:lvlText w:val=""/>
      <w:lvlJc w:val="left"/>
      <w:pPr>
        <w:tabs>
          <w:tab w:val="num" w:pos="1800"/>
        </w:tabs>
        <w:ind w:left="1800" w:hanging="360"/>
      </w:pPr>
      <w:rPr>
        <w:rFonts w:ascii="Symbol" w:hAnsi="Symbol" w:hint="default"/>
        <w:sz w:val="16"/>
      </w:rPr>
    </w:lvl>
    <w:lvl w:ilvl="1" w:tplc="9CEA45EA" w:tentative="1">
      <w:start w:val="1"/>
      <w:numFmt w:val="bullet"/>
      <w:lvlText w:val="o"/>
      <w:lvlJc w:val="left"/>
      <w:pPr>
        <w:tabs>
          <w:tab w:val="num" w:pos="1440"/>
        </w:tabs>
        <w:ind w:left="1440" w:hanging="360"/>
      </w:pPr>
      <w:rPr>
        <w:rFonts w:ascii="Courier New" w:hAnsi="Courier New" w:hint="default"/>
      </w:rPr>
    </w:lvl>
    <w:lvl w:ilvl="2" w:tplc="A5B47080" w:tentative="1">
      <w:start w:val="1"/>
      <w:numFmt w:val="bullet"/>
      <w:lvlText w:val=""/>
      <w:lvlJc w:val="left"/>
      <w:pPr>
        <w:tabs>
          <w:tab w:val="num" w:pos="2160"/>
        </w:tabs>
        <w:ind w:left="2160" w:hanging="360"/>
      </w:pPr>
      <w:rPr>
        <w:rFonts w:ascii="Wingdings" w:hAnsi="Wingdings" w:hint="default"/>
      </w:rPr>
    </w:lvl>
    <w:lvl w:ilvl="3" w:tplc="5600BECA" w:tentative="1">
      <w:start w:val="1"/>
      <w:numFmt w:val="bullet"/>
      <w:lvlText w:val=""/>
      <w:lvlJc w:val="left"/>
      <w:pPr>
        <w:tabs>
          <w:tab w:val="num" w:pos="2880"/>
        </w:tabs>
        <w:ind w:left="2880" w:hanging="360"/>
      </w:pPr>
      <w:rPr>
        <w:rFonts w:ascii="Symbol" w:hAnsi="Symbol" w:hint="default"/>
      </w:rPr>
    </w:lvl>
    <w:lvl w:ilvl="4" w:tplc="CE447F92" w:tentative="1">
      <w:start w:val="1"/>
      <w:numFmt w:val="bullet"/>
      <w:lvlText w:val="o"/>
      <w:lvlJc w:val="left"/>
      <w:pPr>
        <w:tabs>
          <w:tab w:val="num" w:pos="3600"/>
        </w:tabs>
        <w:ind w:left="3600" w:hanging="360"/>
      </w:pPr>
      <w:rPr>
        <w:rFonts w:ascii="Courier New" w:hAnsi="Courier New" w:hint="default"/>
      </w:rPr>
    </w:lvl>
    <w:lvl w:ilvl="5" w:tplc="92A8E166" w:tentative="1">
      <w:start w:val="1"/>
      <w:numFmt w:val="bullet"/>
      <w:lvlText w:val=""/>
      <w:lvlJc w:val="left"/>
      <w:pPr>
        <w:tabs>
          <w:tab w:val="num" w:pos="4320"/>
        </w:tabs>
        <w:ind w:left="4320" w:hanging="360"/>
      </w:pPr>
      <w:rPr>
        <w:rFonts w:ascii="Wingdings" w:hAnsi="Wingdings" w:hint="default"/>
      </w:rPr>
    </w:lvl>
    <w:lvl w:ilvl="6" w:tplc="A35ED22A" w:tentative="1">
      <w:start w:val="1"/>
      <w:numFmt w:val="bullet"/>
      <w:lvlText w:val=""/>
      <w:lvlJc w:val="left"/>
      <w:pPr>
        <w:tabs>
          <w:tab w:val="num" w:pos="5040"/>
        </w:tabs>
        <w:ind w:left="5040" w:hanging="360"/>
      </w:pPr>
      <w:rPr>
        <w:rFonts w:ascii="Symbol" w:hAnsi="Symbol" w:hint="default"/>
      </w:rPr>
    </w:lvl>
    <w:lvl w:ilvl="7" w:tplc="3216D43A" w:tentative="1">
      <w:start w:val="1"/>
      <w:numFmt w:val="bullet"/>
      <w:lvlText w:val="o"/>
      <w:lvlJc w:val="left"/>
      <w:pPr>
        <w:tabs>
          <w:tab w:val="num" w:pos="5760"/>
        </w:tabs>
        <w:ind w:left="5760" w:hanging="360"/>
      </w:pPr>
      <w:rPr>
        <w:rFonts w:ascii="Courier New" w:hAnsi="Courier New" w:hint="default"/>
      </w:rPr>
    </w:lvl>
    <w:lvl w:ilvl="8" w:tplc="6F52F5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31"/>
  </w:num>
  <w:num w:numId="4">
    <w:abstractNumId w:val="16"/>
  </w:num>
  <w:num w:numId="5">
    <w:abstractNumId w:val="12"/>
  </w:num>
  <w:num w:numId="6">
    <w:abstractNumId w:val="20"/>
  </w:num>
  <w:num w:numId="7">
    <w:abstractNumId w:val="22"/>
  </w:num>
  <w:num w:numId="8">
    <w:abstractNumId w:val="15"/>
  </w:num>
  <w:num w:numId="9">
    <w:abstractNumId w:val="28"/>
  </w:num>
  <w:num w:numId="10">
    <w:abstractNumId w:val="25"/>
  </w:num>
  <w:num w:numId="11">
    <w:abstractNumId w:val="30"/>
  </w:num>
  <w:num w:numId="12">
    <w:abstractNumId w:val="21"/>
  </w:num>
  <w:num w:numId="13">
    <w:abstractNumId w:val="11"/>
  </w:num>
  <w:num w:numId="14">
    <w:abstractNumId w:val="4"/>
  </w:num>
  <w:num w:numId="15">
    <w:abstractNumId w:val="19"/>
  </w:num>
  <w:num w:numId="16">
    <w:abstractNumId w:val="18"/>
  </w:num>
  <w:num w:numId="17">
    <w:abstractNumId w:val="26"/>
  </w:num>
  <w:num w:numId="18">
    <w:abstractNumId w:val="6"/>
  </w:num>
  <w:num w:numId="19">
    <w:abstractNumId w:val="39"/>
  </w:num>
  <w:num w:numId="20">
    <w:abstractNumId w:val="37"/>
  </w:num>
  <w:num w:numId="21">
    <w:abstractNumId w:val="7"/>
  </w:num>
  <w:num w:numId="22">
    <w:abstractNumId w:val="32"/>
  </w:num>
  <w:num w:numId="23">
    <w:abstractNumId w:val="13"/>
  </w:num>
  <w:num w:numId="24">
    <w:abstractNumId w:val="9"/>
  </w:num>
  <w:num w:numId="25">
    <w:abstractNumId w:val="34"/>
  </w:num>
  <w:num w:numId="26">
    <w:abstractNumId w:val="5"/>
  </w:num>
  <w:num w:numId="27">
    <w:abstractNumId w:val="10"/>
  </w:num>
  <w:num w:numId="28">
    <w:abstractNumId w:val="17"/>
  </w:num>
  <w:num w:numId="29">
    <w:abstractNumId w:val="33"/>
  </w:num>
  <w:num w:numId="30">
    <w:abstractNumId w:val="35"/>
  </w:num>
  <w:num w:numId="31">
    <w:abstractNumId w:val="2"/>
  </w:num>
  <w:num w:numId="32">
    <w:abstractNumId w:val="1"/>
  </w:num>
  <w:num w:numId="33">
    <w:abstractNumId w:val="0"/>
  </w:num>
  <w:num w:numId="34">
    <w:abstractNumId w:val="14"/>
  </w:num>
  <w:num w:numId="35">
    <w:abstractNumId w:val="27"/>
  </w:num>
  <w:num w:numId="36">
    <w:abstractNumId w:val="24"/>
  </w:num>
  <w:num w:numId="37">
    <w:abstractNumId w:val="23"/>
  </w:num>
  <w:num w:numId="38">
    <w:abstractNumId w:val="29"/>
  </w:num>
  <w:num w:numId="39">
    <w:abstractNumId w:va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removeDateAndTime/>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1B"/>
    <w:rsid w:val="0000489E"/>
    <w:rsid w:val="00005395"/>
    <w:rsid w:val="00060715"/>
    <w:rsid w:val="000737B9"/>
    <w:rsid w:val="00076322"/>
    <w:rsid w:val="0009783C"/>
    <w:rsid w:val="000B2395"/>
    <w:rsid w:val="00111348"/>
    <w:rsid w:val="001252A5"/>
    <w:rsid w:val="00134E31"/>
    <w:rsid w:val="00143CA5"/>
    <w:rsid w:val="00146874"/>
    <w:rsid w:val="00162D98"/>
    <w:rsid w:val="00163ACF"/>
    <w:rsid w:val="00194604"/>
    <w:rsid w:val="00197DBA"/>
    <w:rsid w:val="001A78E8"/>
    <w:rsid w:val="001B6C7A"/>
    <w:rsid w:val="001B7B1B"/>
    <w:rsid w:val="001C0925"/>
    <w:rsid w:val="001E0DE2"/>
    <w:rsid w:val="001E18D5"/>
    <w:rsid w:val="001E1A42"/>
    <w:rsid w:val="001E287A"/>
    <w:rsid w:val="00205559"/>
    <w:rsid w:val="00216207"/>
    <w:rsid w:val="00270199"/>
    <w:rsid w:val="002D6213"/>
    <w:rsid w:val="002D66B6"/>
    <w:rsid w:val="002F58EF"/>
    <w:rsid w:val="00313F34"/>
    <w:rsid w:val="003272F9"/>
    <w:rsid w:val="003337B7"/>
    <w:rsid w:val="00337861"/>
    <w:rsid w:val="003450BF"/>
    <w:rsid w:val="003547A9"/>
    <w:rsid w:val="003C07E3"/>
    <w:rsid w:val="003D63A4"/>
    <w:rsid w:val="00401A15"/>
    <w:rsid w:val="0042135C"/>
    <w:rsid w:val="004227BB"/>
    <w:rsid w:val="00430EDC"/>
    <w:rsid w:val="004449E9"/>
    <w:rsid w:val="00447959"/>
    <w:rsid w:val="0045378B"/>
    <w:rsid w:val="00461D44"/>
    <w:rsid w:val="00487E33"/>
    <w:rsid w:val="00493C89"/>
    <w:rsid w:val="004956B1"/>
    <w:rsid w:val="004B09ED"/>
    <w:rsid w:val="004B1699"/>
    <w:rsid w:val="004B5AE2"/>
    <w:rsid w:val="004B76A6"/>
    <w:rsid w:val="004C622E"/>
    <w:rsid w:val="004D7623"/>
    <w:rsid w:val="005203C8"/>
    <w:rsid w:val="00563F38"/>
    <w:rsid w:val="00572576"/>
    <w:rsid w:val="005A2F8F"/>
    <w:rsid w:val="005B58CE"/>
    <w:rsid w:val="005C4474"/>
    <w:rsid w:val="005D750A"/>
    <w:rsid w:val="005E013B"/>
    <w:rsid w:val="005E1455"/>
    <w:rsid w:val="006068A2"/>
    <w:rsid w:val="00626DDA"/>
    <w:rsid w:val="006335B0"/>
    <w:rsid w:val="00662C9D"/>
    <w:rsid w:val="00665F96"/>
    <w:rsid w:val="00680EC0"/>
    <w:rsid w:val="006A0B63"/>
    <w:rsid w:val="006A71D5"/>
    <w:rsid w:val="006B0CC4"/>
    <w:rsid w:val="006B494B"/>
    <w:rsid w:val="006B6472"/>
    <w:rsid w:val="006B7758"/>
    <w:rsid w:val="006C6617"/>
    <w:rsid w:val="006D3944"/>
    <w:rsid w:val="006F66A4"/>
    <w:rsid w:val="007038D0"/>
    <w:rsid w:val="00707EAB"/>
    <w:rsid w:val="00716F58"/>
    <w:rsid w:val="00732EE9"/>
    <w:rsid w:val="00736E1C"/>
    <w:rsid w:val="007424F9"/>
    <w:rsid w:val="00745099"/>
    <w:rsid w:val="00756205"/>
    <w:rsid w:val="00775B7B"/>
    <w:rsid w:val="007A1D7B"/>
    <w:rsid w:val="007C196B"/>
    <w:rsid w:val="007D1935"/>
    <w:rsid w:val="007E2CB1"/>
    <w:rsid w:val="007F0F9A"/>
    <w:rsid w:val="007F53B4"/>
    <w:rsid w:val="008002DB"/>
    <w:rsid w:val="00810B34"/>
    <w:rsid w:val="00825D39"/>
    <w:rsid w:val="008278F7"/>
    <w:rsid w:val="00844E4A"/>
    <w:rsid w:val="008569B5"/>
    <w:rsid w:val="00860F09"/>
    <w:rsid w:val="00860FCC"/>
    <w:rsid w:val="008645EA"/>
    <w:rsid w:val="00867F1B"/>
    <w:rsid w:val="00871133"/>
    <w:rsid w:val="00875819"/>
    <w:rsid w:val="008835A8"/>
    <w:rsid w:val="00884D70"/>
    <w:rsid w:val="00885B1F"/>
    <w:rsid w:val="00886FD8"/>
    <w:rsid w:val="00896A17"/>
    <w:rsid w:val="008C0D19"/>
    <w:rsid w:val="008C725B"/>
    <w:rsid w:val="008C7DA3"/>
    <w:rsid w:val="008D43E0"/>
    <w:rsid w:val="008F6596"/>
    <w:rsid w:val="00911922"/>
    <w:rsid w:val="00990491"/>
    <w:rsid w:val="009925FC"/>
    <w:rsid w:val="009A7B96"/>
    <w:rsid w:val="009C2426"/>
    <w:rsid w:val="00A047D2"/>
    <w:rsid w:val="00A214E5"/>
    <w:rsid w:val="00A23FA6"/>
    <w:rsid w:val="00A2568D"/>
    <w:rsid w:val="00A47503"/>
    <w:rsid w:val="00A81627"/>
    <w:rsid w:val="00AA1802"/>
    <w:rsid w:val="00AB7067"/>
    <w:rsid w:val="00AB7925"/>
    <w:rsid w:val="00AE1DB6"/>
    <w:rsid w:val="00AE2AE5"/>
    <w:rsid w:val="00AF6EC3"/>
    <w:rsid w:val="00B06F7F"/>
    <w:rsid w:val="00B07FC3"/>
    <w:rsid w:val="00B12B36"/>
    <w:rsid w:val="00B13DD8"/>
    <w:rsid w:val="00B14163"/>
    <w:rsid w:val="00B204DF"/>
    <w:rsid w:val="00B4399A"/>
    <w:rsid w:val="00B43C39"/>
    <w:rsid w:val="00B51504"/>
    <w:rsid w:val="00B60437"/>
    <w:rsid w:val="00B80A5E"/>
    <w:rsid w:val="00B84FA7"/>
    <w:rsid w:val="00B90D5E"/>
    <w:rsid w:val="00B967D5"/>
    <w:rsid w:val="00BA4356"/>
    <w:rsid w:val="00BA4502"/>
    <w:rsid w:val="00BA5B20"/>
    <w:rsid w:val="00BC2EBF"/>
    <w:rsid w:val="00C277B3"/>
    <w:rsid w:val="00C421B1"/>
    <w:rsid w:val="00C45604"/>
    <w:rsid w:val="00C5176B"/>
    <w:rsid w:val="00C74EB4"/>
    <w:rsid w:val="00CA556D"/>
    <w:rsid w:val="00CE6320"/>
    <w:rsid w:val="00CE7886"/>
    <w:rsid w:val="00CF68CC"/>
    <w:rsid w:val="00D06A03"/>
    <w:rsid w:val="00D10DEC"/>
    <w:rsid w:val="00D33888"/>
    <w:rsid w:val="00D57C13"/>
    <w:rsid w:val="00D85AB4"/>
    <w:rsid w:val="00D92DA9"/>
    <w:rsid w:val="00D93FEB"/>
    <w:rsid w:val="00DA42F7"/>
    <w:rsid w:val="00DB78E7"/>
    <w:rsid w:val="00DD1AB5"/>
    <w:rsid w:val="00DF147B"/>
    <w:rsid w:val="00DF1944"/>
    <w:rsid w:val="00DF25B8"/>
    <w:rsid w:val="00E01330"/>
    <w:rsid w:val="00E028CD"/>
    <w:rsid w:val="00E17DFA"/>
    <w:rsid w:val="00E20451"/>
    <w:rsid w:val="00E438F3"/>
    <w:rsid w:val="00E71DBA"/>
    <w:rsid w:val="00E74EF2"/>
    <w:rsid w:val="00E83D3B"/>
    <w:rsid w:val="00E84DE3"/>
    <w:rsid w:val="00E866FA"/>
    <w:rsid w:val="00EA1933"/>
    <w:rsid w:val="00EA2F0E"/>
    <w:rsid w:val="00EA4806"/>
    <w:rsid w:val="00EC24CC"/>
    <w:rsid w:val="00EF33FF"/>
    <w:rsid w:val="00F02A3F"/>
    <w:rsid w:val="00F05A57"/>
    <w:rsid w:val="00F1570B"/>
    <w:rsid w:val="00F273E6"/>
    <w:rsid w:val="00F50BA4"/>
    <w:rsid w:val="00F54F7B"/>
    <w:rsid w:val="00F81C2A"/>
    <w:rsid w:val="00F93CDC"/>
    <w:rsid w:val="00FC1611"/>
    <w:rsid w:val="00FC1630"/>
    <w:rsid w:val="00FD4B58"/>
    <w:rsid w:val="00FD74D2"/>
    <w:rsid w:val="00FE3725"/>
    <w:rsid w:val="00FE7866"/>
    <w:rsid w:val="00FF1D3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DA8BB"/>
  <w14:defaultImageDpi w14:val="32767"/>
  <w15:chartTrackingRefBased/>
  <w15:docId w15:val="{D5094B98-1229-4574-8C82-E76A8FFB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qFormat/>
    <w:rsid w:val="001B7B1B"/>
    <w:pPr>
      <w:keepNext/>
      <w:pageBreakBefore/>
      <w:numPr>
        <w:numId w:val="9"/>
      </w:numPr>
      <w:spacing w:before="480"/>
      <w:outlineLvl w:val="0"/>
    </w:pPr>
    <w:rPr>
      <w:rFonts w:ascii="Arial" w:eastAsia="MS Gothic" w:hAnsi="Arial" w:cs="Arial"/>
      <w:b/>
      <w:bCs/>
      <w:caps/>
      <w:kern w:val="32"/>
      <w:sz w:val="28"/>
      <w:szCs w:val="32"/>
    </w:rPr>
  </w:style>
  <w:style w:type="paragraph" w:styleId="Heading2">
    <w:name w:val="heading 2"/>
    <w:basedOn w:val="Heading1"/>
    <w:next w:val="Normal"/>
    <w:link w:val="Heading2Char"/>
    <w:qFormat/>
    <w:rsid w:val="001B7B1B"/>
    <w:pPr>
      <w:pageBreakBefore w:val="0"/>
      <w:numPr>
        <w:ilvl w:val="1"/>
      </w:numPr>
      <w:outlineLvl w:val="1"/>
    </w:pPr>
    <w:rPr>
      <w:bCs w:val="0"/>
      <w:iCs/>
      <w:sz w:val="22"/>
      <w:szCs w:val="28"/>
    </w:rPr>
  </w:style>
  <w:style w:type="paragraph" w:styleId="Heading3">
    <w:name w:val="heading 3"/>
    <w:basedOn w:val="Heading1"/>
    <w:next w:val="Normal"/>
    <w:link w:val="Heading3Char"/>
    <w:qFormat/>
    <w:rsid w:val="001B7B1B"/>
    <w:pPr>
      <w:pageBreakBefore w:val="0"/>
      <w:numPr>
        <w:ilvl w:val="2"/>
      </w:numPr>
      <w:tabs>
        <w:tab w:val="clear" w:pos="5217"/>
        <w:tab w:val="num" w:pos="680"/>
      </w:tabs>
      <w:spacing w:before="360"/>
      <w:ind w:left="680"/>
      <w:outlineLvl w:val="2"/>
    </w:pPr>
    <w:rPr>
      <w:bCs w:val="0"/>
      <w:caps w:val="0"/>
      <w:sz w:val="22"/>
      <w:szCs w:val="26"/>
    </w:rPr>
  </w:style>
  <w:style w:type="paragraph" w:styleId="Heading4">
    <w:name w:val="heading 4"/>
    <w:basedOn w:val="Heading1"/>
    <w:next w:val="Normal"/>
    <w:link w:val="Heading4Char"/>
    <w:qFormat/>
    <w:rsid w:val="001B7B1B"/>
    <w:pPr>
      <w:pageBreakBefore w:val="0"/>
      <w:numPr>
        <w:ilvl w:val="3"/>
      </w:numPr>
      <w:tabs>
        <w:tab w:val="clear" w:pos="7809"/>
        <w:tab w:val="num" w:pos="862"/>
      </w:tabs>
      <w:spacing w:before="360"/>
      <w:ind w:left="862"/>
      <w:outlineLvl w:val="3"/>
    </w:pPr>
    <w:rPr>
      <w:bCs w:val="0"/>
      <w:i/>
      <w:caps w:val="0"/>
      <w:sz w:val="22"/>
      <w:szCs w:val="28"/>
    </w:rPr>
  </w:style>
  <w:style w:type="paragraph" w:styleId="Heading5">
    <w:name w:val="heading 5"/>
    <w:basedOn w:val="Heading1"/>
    <w:next w:val="Normal"/>
    <w:link w:val="Heading5Char"/>
    <w:qFormat/>
    <w:rsid w:val="001B7B1B"/>
    <w:pPr>
      <w:pageBreakBefore w:val="0"/>
      <w:numPr>
        <w:ilvl w:val="4"/>
      </w:numPr>
      <w:spacing w:before="360"/>
      <w:outlineLvl w:val="4"/>
    </w:pPr>
    <w:rPr>
      <w:b w:val="0"/>
      <w:bCs w:val="0"/>
      <w:i/>
      <w:iCs/>
      <w:caps w:val="0"/>
      <w:sz w:val="22"/>
      <w:szCs w:val="26"/>
    </w:rPr>
  </w:style>
  <w:style w:type="paragraph" w:styleId="Heading6">
    <w:name w:val="heading 6"/>
    <w:basedOn w:val="Heading1"/>
    <w:next w:val="Normal"/>
    <w:link w:val="Heading6Char"/>
    <w:qFormat/>
    <w:rsid w:val="001B7B1B"/>
    <w:pPr>
      <w:pageBreakBefore w:val="0"/>
      <w:numPr>
        <w:ilvl w:val="5"/>
      </w:numPr>
      <w:spacing w:before="360"/>
      <w:outlineLvl w:val="5"/>
    </w:pPr>
    <w:rPr>
      <w:b w:val="0"/>
      <w:bCs w:val="0"/>
      <w:caps w:val="0"/>
      <w:sz w:val="22"/>
      <w:szCs w:val="22"/>
    </w:rPr>
  </w:style>
  <w:style w:type="paragraph" w:styleId="Heading7">
    <w:name w:val="heading 7"/>
    <w:basedOn w:val="Heading6"/>
    <w:next w:val="Normal"/>
    <w:link w:val="Heading7Char"/>
    <w:qFormat/>
    <w:rsid w:val="001B7B1B"/>
    <w:pPr>
      <w:numPr>
        <w:ilvl w:val="6"/>
      </w:numPr>
      <w:outlineLvl w:val="6"/>
    </w:pPr>
  </w:style>
  <w:style w:type="paragraph" w:styleId="Heading8">
    <w:name w:val="heading 8"/>
    <w:basedOn w:val="Heading6"/>
    <w:next w:val="Normal"/>
    <w:link w:val="Heading8Char"/>
    <w:qFormat/>
    <w:rsid w:val="001B7B1B"/>
    <w:pPr>
      <w:numPr>
        <w:ilvl w:val="7"/>
      </w:numPr>
      <w:outlineLvl w:val="7"/>
    </w:pPr>
    <w:rPr>
      <w:iCs/>
    </w:rPr>
  </w:style>
  <w:style w:type="paragraph" w:styleId="Heading9">
    <w:name w:val="heading 9"/>
    <w:basedOn w:val="Heading6"/>
    <w:next w:val="Normal"/>
    <w:link w:val="Heading9Char"/>
    <w:qFormat/>
    <w:rsid w:val="001B7B1B"/>
    <w:pPr>
      <w:numPr>
        <w:ilvl w:val="8"/>
      </w:numPr>
      <w:tabs>
        <w:tab w:val="left" w:pos="1797"/>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B1B"/>
    <w:rPr>
      <w:rFonts w:ascii="Arial" w:eastAsia="MS Gothic" w:hAnsi="Arial" w:cs="Arial"/>
      <w:b/>
      <w:bCs/>
      <w:caps/>
      <w:kern w:val="32"/>
      <w:sz w:val="28"/>
      <w:szCs w:val="32"/>
    </w:rPr>
  </w:style>
  <w:style w:type="character" w:customStyle="1" w:styleId="Heading2Char">
    <w:name w:val="Heading 2 Char"/>
    <w:basedOn w:val="DefaultParagraphFont"/>
    <w:link w:val="Heading2"/>
    <w:rsid w:val="001B7B1B"/>
    <w:rPr>
      <w:rFonts w:ascii="Arial" w:eastAsia="MS Gothic" w:hAnsi="Arial" w:cs="Arial"/>
      <w:b/>
      <w:iCs/>
      <w:caps/>
      <w:kern w:val="32"/>
      <w:sz w:val="22"/>
      <w:szCs w:val="28"/>
    </w:rPr>
  </w:style>
  <w:style w:type="character" w:customStyle="1" w:styleId="Heading3Char">
    <w:name w:val="Heading 3 Char"/>
    <w:basedOn w:val="DefaultParagraphFont"/>
    <w:link w:val="Heading3"/>
    <w:rsid w:val="001B7B1B"/>
    <w:rPr>
      <w:rFonts w:ascii="Arial" w:eastAsia="MS Gothic" w:hAnsi="Arial" w:cs="Arial"/>
      <w:b/>
      <w:kern w:val="32"/>
      <w:sz w:val="22"/>
      <w:szCs w:val="26"/>
    </w:rPr>
  </w:style>
  <w:style w:type="character" w:customStyle="1" w:styleId="Heading4Char">
    <w:name w:val="Heading 4 Char"/>
    <w:basedOn w:val="DefaultParagraphFont"/>
    <w:link w:val="Heading4"/>
    <w:rsid w:val="001B7B1B"/>
    <w:rPr>
      <w:rFonts w:ascii="Arial" w:eastAsia="MS Gothic" w:hAnsi="Arial" w:cs="Arial"/>
      <w:b/>
      <w:i/>
      <w:kern w:val="32"/>
      <w:sz w:val="22"/>
      <w:szCs w:val="28"/>
    </w:rPr>
  </w:style>
  <w:style w:type="character" w:customStyle="1" w:styleId="Heading5Char">
    <w:name w:val="Heading 5 Char"/>
    <w:basedOn w:val="DefaultParagraphFont"/>
    <w:link w:val="Heading5"/>
    <w:rsid w:val="001B7B1B"/>
    <w:rPr>
      <w:rFonts w:ascii="Arial" w:eastAsia="MS Gothic" w:hAnsi="Arial" w:cs="Arial"/>
      <w:i/>
      <w:iCs/>
      <w:kern w:val="32"/>
      <w:sz w:val="22"/>
      <w:szCs w:val="26"/>
    </w:rPr>
  </w:style>
  <w:style w:type="character" w:customStyle="1" w:styleId="Heading6Char">
    <w:name w:val="Heading 6 Char"/>
    <w:basedOn w:val="DefaultParagraphFont"/>
    <w:link w:val="Heading6"/>
    <w:rsid w:val="001B7B1B"/>
    <w:rPr>
      <w:rFonts w:ascii="Arial" w:eastAsia="MS Gothic" w:hAnsi="Arial" w:cs="Arial"/>
      <w:kern w:val="32"/>
      <w:sz w:val="22"/>
      <w:szCs w:val="22"/>
    </w:rPr>
  </w:style>
  <w:style w:type="character" w:customStyle="1" w:styleId="Heading7Char">
    <w:name w:val="Heading 7 Char"/>
    <w:basedOn w:val="DefaultParagraphFont"/>
    <w:link w:val="Heading7"/>
    <w:rsid w:val="001B7B1B"/>
    <w:rPr>
      <w:rFonts w:ascii="Arial" w:eastAsia="MS Gothic" w:hAnsi="Arial" w:cs="Arial"/>
      <w:kern w:val="32"/>
      <w:sz w:val="22"/>
      <w:szCs w:val="22"/>
    </w:rPr>
  </w:style>
  <w:style w:type="character" w:customStyle="1" w:styleId="Heading8Char">
    <w:name w:val="Heading 8 Char"/>
    <w:basedOn w:val="DefaultParagraphFont"/>
    <w:link w:val="Heading8"/>
    <w:rsid w:val="001B7B1B"/>
    <w:rPr>
      <w:rFonts w:ascii="Arial" w:eastAsia="MS Gothic" w:hAnsi="Arial" w:cs="Arial"/>
      <w:iCs/>
      <w:kern w:val="32"/>
      <w:sz w:val="22"/>
      <w:szCs w:val="22"/>
    </w:rPr>
  </w:style>
  <w:style w:type="character" w:customStyle="1" w:styleId="Heading9Char">
    <w:name w:val="Heading 9 Char"/>
    <w:basedOn w:val="DefaultParagraphFont"/>
    <w:link w:val="Heading9"/>
    <w:rsid w:val="001B7B1B"/>
    <w:rPr>
      <w:rFonts w:ascii="Arial" w:eastAsia="MS Gothic" w:hAnsi="Arial" w:cs="Arial"/>
      <w:kern w:val="32"/>
      <w:sz w:val="22"/>
      <w:szCs w:val="22"/>
    </w:rPr>
  </w:style>
  <w:style w:type="paragraph" w:styleId="ListParagraph">
    <w:name w:val="List Paragraph"/>
    <w:aliases w:val="Bullet 1,Bullet List,Bullet1,ListNumber,Section 5"/>
    <w:basedOn w:val="Normal"/>
    <w:link w:val="ListParagraphChar"/>
    <w:uiPriority w:val="34"/>
    <w:qFormat/>
    <w:rsid w:val="001B7B1B"/>
    <w:pPr>
      <w:widowControl w:val="0"/>
      <w:wordWrap w:val="0"/>
      <w:autoSpaceDE w:val="0"/>
      <w:autoSpaceDN w:val="0"/>
      <w:spacing w:after="160" w:line="259" w:lineRule="auto"/>
      <w:ind w:leftChars="400" w:left="800"/>
      <w:jc w:val="both"/>
    </w:pPr>
    <w:rPr>
      <w:rFonts w:asciiTheme="minorEastAsia"/>
      <w:kern w:val="2"/>
      <w:sz w:val="20"/>
      <w:szCs w:val="22"/>
      <w:lang w:eastAsia="ko-KR"/>
    </w:rPr>
  </w:style>
  <w:style w:type="paragraph" w:styleId="Header">
    <w:name w:val="header"/>
    <w:basedOn w:val="Normal"/>
    <w:link w:val="HeaderChar"/>
    <w:uiPriority w:val="99"/>
    <w:unhideWhenUsed/>
    <w:rsid w:val="001B7B1B"/>
    <w:pPr>
      <w:widowControl w:val="0"/>
      <w:tabs>
        <w:tab w:val="center" w:pos="4513"/>
        <w:tab w:val="right" w:pos="9026"/>
      </w:tabs>
      <w:wordWrap w:val="0"/>
      <w:autoSpaceDE w:val="0"/>
      <w:autoSpaceDN w:val="0"/>
      <w:snapToGrid w:val="0"/>
      <w:spacing w:after="160" w:line="259" w:lineRule="auto"/>
      <w:jc w:val="both"/>
    </w:pPr>
    <w:rPr>
      <w:rFonts w:asciiTheme="minorEastAsia"/>
      <w:kern w:val="2"/>
      <w:sz w:val="20"/>
      <w:szCs w:val="22"/>
      <w:lang w:eastAsia="ko-KR"/>
    </w:rPr>
  </w:style>
  <w:style w:type="character" w:customStyle="1" w:styleId="HeaderChar">
    <w:name w:val="Header Char"/>
    <w:basedOn w:val="DefaultParagraphFont"/>
    <w:link w:val="Header"/>
    <w:uiPriority w:val="99"/>
    <w:rsid w:val="001B7B1B"/>
    <w:rPr>
      <w:rFonts w:asciiTheme="minorEastAsia" w:eastAsiaTheme="minorEastAsia"/>
      <w:kern w:val="2"/>
      <w:sz w:val="20"/>
      <w:szCs w:val="22"/>
      <w:lang w:eastAsia="ko-KR"/>
    </w:rPr>
  </w:style>
  <w:style w:type="paragraph" w:styleId="Footer">
    <w:name w:val="footer"/>
    <w:basedOn w:val="Normal"/>
    <w:link w:val="FooterChar"/>
    <w:uiPriority w:val="99"/>
    <w:unhideWhenUsed/>
    <w:rsid w:val="001B7B1B"/>
    <w:pPr>
      <w:widowControl w:val="0"/>
      <w:tabs>
        <w:tab w:val="center" w:pos="4513"/>
        <w:tab w:val="right" w:pos="9026"/>
      </w:tabs>
      <w:wordWrap w:val="0"/>
      <w:autoSpaceDE w:val="0"/>
      <w:autoSpaceDN w:val="0"/>
      <w:snapToGrid w:val="0"/>
      <w:spacing w:after="160" w:line="259" w:lineRule="auto"/>
      <w:jc w:val="both"/>
    </w:pPr>
    <w:rPr>
      <w:rFonts w:asciiTheme="minorEastAsia"/>
      <w:kern w:val="2"/>
      <w:sz w:val="20"/>
      <w:szCs w:val="22"/>
      <w:lang w:eastAsia="ko-KR"/>
    </w:rPr>
  </w:style>
  <w:style w:type="character" w:customStyle="1" w:styleId="FooterChar">
    <w:name w:val="Footer Char"/>
    <w:basedOn w:val="DefaultParagraphFont"/>
    <w:link w:val="Footer"/>
    <w:uiPriority w:val="99"/>
    <w:rsid w:val="001B7B1B"/>
    <w:rPr>
      <w:rFonts w:asciiTheme="minorEastAsia" w:eastAsiaTheme="minorEastAsia"/>
      <w:kern w:val="2"/>
      <w:sz w:val="20"/>
      <w:szCs w:val="22"/>
      <w:lang w:eastAsia="ko-KR"/>
    </w:rPr>
  </w:style>
  <w:style w:type="paragraph" w:customStyle="1" w:styleId="Default">
    <w:name w:val="Default"/>
    <w:link w:val="DefaultChar"/>
    <w:rsid w:val="001B7B1B"/>
    <w:pPr>
      <w:autoSpaceDE w:val="0"/>
      <w:autoSpaceDN w:val="0"/>
      <w:adjustRightInd w:val="0"/>
    </w:pPr>
    <w:rPr>
      <w:rFonts w:ascii="Verdana" w:eastAsia="Malgun Gothic" w:hAnsi="Verdana" w:cs="Verdana"/>
      <w:color w:val="000000"/>
    </w:rPr>
  </w:style>
  <w:style w:type="paragraph" w:customStyle="1" w:styleId="incidencetable">
    <w:name w:val="incidence table"/>
    <w:basedOn w:val="Normal"/>
    <w:link w:val="incidencetableChar"/>
    <w:qFormat/>
    <w:rsid w:val="001B7B1B"/>
    <w:pPr>
      <w:jc w:val="center"/>
    </w:pPr>
    <w:rPr>
      <w:rFonts w:ascii="Times New Roman" w:eastAsia="Malgun Gothic" w:hAnsi="Times New Roman" w:cs="Times New Roman"/>
      <w:sz w:val="18"/>
      <w:szCs w:val="18"/>
      <w:lang w:eastAsia="ko-KR"/>
    </w:rPr>
  </w:style>
  <w:style w:type="character" w:customStyle="1" w:styleId="incidencetableChar">
    <w:name w:val="incidence table Char"/>
    <w:link w:val="incidencetable"/>
    <w:rsid w:val="001B7B1B"/>
    <w:rPr>
      <w:rFonts w:ascii="Times New Roman" w:eastAsia="Malgun Gothic" w:hAnsi="Times New Roman" w:cs="Times New Roman"/>
      <w:sz w:val="18"/>
      <w:szCs w:val="18"/>
      <w:lang w:eastAsia="ko-KR"/>
    </w:rPr>
  </w:style>
  <w:style w:type="paragraph" w:styleId="Caption">
    <w:name w:val="caption"/>
    <w:basedOn w:val="Normal"/>
    <w:next w:val="Normal"/>
    <w:unhideWhenUsed/>
    <w:qFormat/>
    <w:rsid w:val="001B7B1B"/>
    <w:pPr>
      <w:keepNext/>
      <w:widowControl w:val="0"/>
      <w:wordWrap w:val="0"/>
      <w:autoSpaceDE w:val="0"/>
      <w:autoSpaceDN w:val="0"/>
      <w:spacing w:after="160" w:line="259" w:lineRule="auto"/>
      <w:jc w:val="both"/>
    </w:pPr>
    <w:rPr>
      <w:rFonts w:ascii="Times New Roman" w:hAnsi="Times New Roman" w:cs="Times New Roman"/>
      <w:b/>
      <w:bCs/>
      <w:kern w:val="2"/>
      <w:sz w:val="22"/>
      <w:szCs w:val="20"/>
      <w:lang w:eastAsia="ko-KR"/>
    </w:rPr>
  </w:style>
  <w:style w:type="table" w:styleId="TableGrid">
    <w:name w:val="Table Grid"/>
    <w:basedOn w:val="TableNormal"/>
    <w:uiPriority w:val="39"/>
    <w:rsid w:val="001B7B1B"/>
    <w:pPr>
      <w:widowControl w:val="0"/>
      <w:wordWrap w:val="0"/>
      <w:autoSpaceDE w:val="0"/>
      <w:autoSpaceDN w:val="0"/>
      <w:jc w:val="both"/>
    </w:pPr>
    <w:rPr>
      <w:rFonts w:asciiTheme="minorEastAsia"/>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risktable">
    <w:name w:val="At risk table"/>
    <w:basedOn w:val="Normal"/>
    <w:link w:val="AtrisktableChar"/>
    <w:qFormat/>
    <w:rsid w:val="001B7B1B"/>
    <w:pPr>
      <w:jc w:val="right"/>
    </w:pPr>
    <w:rPr>
      <w:rFonts w:ascii="Times New Roman" w:eastAsia="MS Mincho" w:hAnsi="Times New Roman" w:cs="Times New Roman"/>
      <w:color w:val="000000"/>
      <w:sz w:val="18"/>
      <w:szCs w:val="18"/>
    </w:rPr>
  </w:style>
  <w:style w:type="character" w:customStyle="1" w:styleId="AtrisktableChar">
    <w:name w:val="At risk table Char"/>
    <w:link w:val="Atrisktable"/>
    <w:rsid w:val="001B7B1B"/>
    <w:rPr>
      <w:rFonts w:ascii="Times New Roman" w:eastAsia="MS Mincho" w:hAnsi="Times New Roman" w:cs="Times New Roman"/>
      <w:color w:val="000000"/>
      <w:sz w:val="18"/>
      <w:szCs w:val="18"/>
    </w:rPr>
  </w:style>
  <w:style w:type="paragraph" w:styleId="BodyText">
    <w:name w:val="Body Text"/>
    <w:basedOn w:val="Normal"/>
    <w:link w:val="BodyTextChar"/>
    <w:qFormat/>
    <w:rsid w:val="001B7B1B"/>
    <w:pPr>
      <w:spacing w:before="240"/>
    </w:pPr>
    <w:rPr>
      <w:rFonts w:ascii="Times New Roman" w:eastAsia="MS Mincho" w:hAnsi="Times New Roman" w:cs="Times New Roman"/>
      <w:color w:val="000000"/>
      <w:lang w:eastAsia="ko-KR"/>
    </w:rPr>
  </w:style>
  <w:style w:type="character" w:customStyle="1" w:styleId="BodyTextChar">
    <w:name w:val="Body Text Char"/>
    <w:basedOn w:val="DefaultParagraphFont"/>
    <w:link w:val="BodyText"/>
    <w:rsid w:val="001B7B1B"/>
    <w:rPr>
      <w:rFonts w:ascii="Times New Roman" w:eastAsia="MS Mincho" w:hAnsi="Times New Roman" w:cs="Times New Roman"/>
      <w:color w:val="000000"/>
      <w:lang w:eastAsia="ko-KR"/>
    </w:rPr>
  </w:style>
  <w:style w:type="paragraph" w:customStyle="1" w:styleId="tableinreport">
    <w:name w:val="table in report"/>
    <w:basedOn w:val="Normal"/>
    <w:link w:val="tableinreportChar"/>
    <w:qFormat/>
    <w:rsid w:val="001B7B1B"/>
    <w:pPr>
      <w:jc w:val="center"/>
    </w:pPr>
    <w:rPr>
      <w:rFonts w:ascii="Times New Roman" w:eastAsia="Malgun Gothic" w:hAnsi="Times New Roman" w:cs="Times New Roman"/>
      <w:sz w:val="18"/>
      <w:szCs w:val="18"/>
      <w:lang w:eastAsia="ko-KR"/>
    </w:rPr>
  </w:style>
  <w:style w:type="character" w:customStyle="1" w:styleId="tableinreportChar">
    <w:name w:val="table in report Char"/>
    <w:link w:val="tableinreport"/>
    <w:rsid w:val="001B7B1B"/>
    <w:rPr>
      <w:rFonts w:ascii="Times New Roman" w:eastAsia="Malgun Gothic" w:hAnsi="Times New Roman" w:cs="Times New Roman"/>
      <w:sz w:val="18"/>
      <w:szCs w:val="18"/>
      <w:lang w:eastAsia="ko-KR"/>
    </w:rPr>
  </w:style>
  <w:style w:type="paragraph" w:styleId="BalloonText">
    <w:name w:val="Balloon Text"/>
    <w:basedOn w:val="Normal"/>
    <w:link w:val="BalloonTextChar"/>
    <w:unhideWhenUsed/>
    <w:rsid w:val="001B7B1B"/>
    <w:pPr>
      <w:widowControl w:val="0"/>
      <w:autoSpaceDE w:val="0"/>
      <w:autoSpaceDN w:val="0"/>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rsid w:val="001B7B1B"/>
    <w:rPr>
      <w:rFonts w:asciiTheme="majorHAnsi" w:eastAsiaTheme="majorEastAsia" w:hAnsiTheme="majorHAnsi" w:cstheme="majorBidi"/>
      <w:kern w:val="2"/>
      <w:sz w:val="18"/>
      <w:szCs w:val="18"/>
      <w:lang w:eastAsia="ko-KR"/>
    </w:rPr>
  </w:style>
  <w:style w:type="character" w:customStyle="1" w:styleId="ListParagraphChar">
    <w:name w:val="List Paragraph Char"/>
    <w:aliases w:val="Bullet 1 Char,Bullet List Char,Bullet1 Char,ListNumber Char,Section 5 Char"/>
    <w:link w:val="ListParagraph"/>
    <w:uiPriority w:val="34"/>
    <w:rsid w:val="001B7B1B"/>
    <w:rPr>
      <w:rFonts w:asciiTheme="minorEastAsia" w:eastAsiaTheme="minorEastAsia"/>
      <w:kern w:val="2"/>
      <w:sz w:val="20"/>
      <w:szCs w:val="22"/>
      <w:lang w:eastAsia="ko-KR"/>
    </w:rPr>
  </w:style>
  <w:style w:type="paragraph" w:customStyle="1" w:styleId="survivalcurve">
    <w:name w:val="survival curve"/>
    <w:basedOn w:val="Normal"/>
    <w:link w:val="survivalcurveChar"/>
    <w:qFormat/>
    <w:rsid w:val="001B7B1B"/>
    <w:pPr>
      <w:ind w:left="100" w:hangingChars="50" w:hanging="100"/>
    </w:pPr>
    <w:rPr>
      <w:rFonts w:ascii="Arial Narrow" w:eastAsia="Malgun Gothic" w:hAnsi="Arial Narrow" w:cs="Times New Roman"/>
      <w:color w:val="000000"/>
      <w:sz w:val="20"/>
      <w:lang w:eastAsia="ko-KR"/>
    </w:rPr>
  </w:style>
  <w:style w:type="character" w:customStyle="1" w:styleId="survivalcurveChar">
    <w:name w:val="survival curve Char"/>
    <w:link w:val="survivalcurve"/>
    <w:rsid w:val="001B7B1B"/>
    <w:rPr>
      <w:rFonts w:ascii="Arial Narrow" w:eastAsia="Malgun Gothic" w:hAnsi="Arial Narrow" w:cs="Times New Roman"/>
      <w:color w:val="000000"/>
      <w:sz w:val="20"/>
      <w:lang w:eastAsia="ko-KR"/>
    </w:rPr>
  </w:style>
  <w:style w:type="character" w:styleId="CommentReference">
    <w:name w:val="annotation reference"/>
    <w:basedOn w:val="DefaultParagraphFont"/>
    <w:uiPriority w:val="99"/>
    <w:unhideWhenUsed/>
    <w:rsid w:val="001B7B1B"/>
    <w:rPr>
      <w:rFonts w:ascii="Tahoma" w:hAnsi="Tahoma" w:cs="Tahoma"/>
      <w:b w:val="0"/>
      <w:i w:val="0"/>
      <w:caps w:val="0"/>
      <w:strike w:val="0"/>
      <w:sz w:val="16"/>
      <w:szCs w:val="18"/>
      <w:u w:val="none"/>
    </w:rPr>
  </w:style>
  <w:style w:type="paragraph" w:styleId="CommentText">
    <w:name w:val="annotation text"/>
    <w:basedOn w:val="Normal"/>
    <w:link w:val="CommentTextChar"/>
    <w:unhideWhenUsed/>
    <w:rsid w:val="001B7B1B"/>
    <w:pPr>
      <w:widowControl w:val="0"/>
      <w:autoSpaceDE w:val="0"/>
      <w:autoSpaceDN w:val="0"/>
      <w:spacing w:after="160" w:line="259" w:lineRule="auto"/>
    </w:pPr>
    <w:rPr>
      <w:rFonts w:ascii="Tahoma" w:hAnsi="Tahoma" w:cs="Tahoma"/>
      <w:kern w:val="2"/>
      <w:sz w:val="16"/>
      <w:szCs w:val="22"/>
      <w:lang w:eastAsia="ko-KR"/>
    </w:rPr>
  </w:style>
  <w:style w:type="character" w:customStyle="1" w:styleId="CommentTextChar">
    <w:name w:val="Comment Text Char"/>
    <w:basedOn w:val="DefaultParagraphFont"/>
    <w:link w:val="CommentText"/>
    <w:rsid w:val="001B7B1B"/>
    <w:rPr>
      <w:rFonts w:ascii="Tahoma" w:hAnsi="Tahoma" w:cs="Tahoma"/>
      <w:kern w:val="2"/>
      <w:sz w:val="16"/>
      <w:szCs w:val="22"/>
      <w:lang w:eastAsia="ko-KR"/>
    </w:rPr>
  </w:style>
  <w:style w:type="paragraph" w:styleId="CommentSubject">
    <w:name w:val="annotation subject"/>
    <w:basedOn w:val="CommentText"/>
    <w:next w:val="CommentText"/>
    <w:link w:val="CommentSubjectChar"/>
    <w:unhideWhenUsed/>
    <w:rsid w:val="001B7B1B"/>
    <w:rPr>
      <w:b/>
      <w:bCs/>
    </w:rPr>
  </w:style>
  <w:style w:type="character" w:customStyle="1" w:styleId="CommentSubjectChar">
    <w:name w:val="Comment Subject Char"/>
    <w:basedOn w:val="CommentTextChar"/>
    <w:link w:val="CommentSubject"/>
    <w:rsid w:val="001B7B1B"/>
    <w:rPr>
      <w:rFonts w:ascii="Tahoma" w:hAnsi="Tahoma" w:cs="Tahoma"/>
      <w:b/>
      <w:bCs/>
      <w:kern w:val="2"/>
      <w:sz w:val="16"/>
      <w:szCs w:val="22"/>
      <w:lang w:eastAsia="ko-KR"/>
    </w:rPr>
  </w:style>
  <w:style w:type="paragraph" w:styleId="NormalWeb">
    <w:name w:val="Normal (Web)"/>
    <w:basedOn w:val="Normal"/>
    <w:uiPriority w:val="99"/>
    <w:unhideWhenUsed/>
    <w:rsid w:val="001B7B1B"/>
    <w:pPr>
      <w:spacing w:before="100" w:beforeAutospacing="1" w:after="100" w:afterAutospacing="1"/>
    </w:pPr>
    <w:rPr>
      <w:rFonts w:ascii="Gulim" w:eastAsia="Gulim" w:hAnsi="Gulim" w:cs="Gulim"/>
      <w:lang w:eastAsia="ko-KR"/>
    </w:rPr>
  </w:style>
  <w:style w:type="paragraph" w:customStyle="1" w:styleId="listNum2">
    <w:name w:val="listNum2"/>
    <w:basedOn w:val="ListParagraph"/>
    <w:link w:val="listNum2Char"/>
    <w:qFormat/>
    <w:rsid w:val="001B7B1B"/>
    <w:pPr>
      <w:widowControl/>
      <w:numPr>
        <w:ilvl w:val="1"/>
        <w:numId w:val="14"/>
      </w:numPr>
      <w:wordWrap/>
      <w:autoSpaceDE/>
      <w:autoSpaceDN/>
      <w:spacing w:after="0" w:line="240" w:lineRule="auto"/>
      <w:ind w:leftChars="0" w:left="0"/>
      <w:contextualSpacing/>
      <w:jc w:val="left"/>
    </w:pPr>
    <w:rPr>
      <w:rFonts w:ascii="Times New Roman" w:hAnsi="Times New Roman" w:cs="Times New Roman"/>
      <w:kern w:val="0"/>
      <w:sz w:val="24"/>
      <w:szCs w:val="24"/>
    </w:rPr>
  </w:style>
  <w:style w:type="paragraph" w:customStyle="1" w:styleId="listNum3">
    <w:name w:val="listNum3"/>
    <w:basedOn w:val="ListParagraph"/>
    <w:link w:val="listNum3Char"/>
    <w:qFormat/>
    <w:rsid w:val="001B7B1B"/>
    <w:pPr>
      <w:widowControl/>
      <w:numPr>
        <w:ilvl w:val="2"/>
        <w:numId w:val="14"/>
      </w:numPr>
      <w:wordWrap/>
      <w:autoSpaceDE/>
      <w:autoSpaceDN/>
      <w:spacing w:after="0" w:line="240" w:lineRule="auto"/>
      <w:ind w:leftChars="0" w:left="0"/>
      <w:contextualSpacing/>
      <w:jc w:val="left"/>
    </w:pPr>
    <w:rPr>
      <w:rFonts w:ascii="Times New Roman" w:eastAsia="Times New Roman" w:hAnsi="Times New Roman" w:cs="Times New Roman"/>
    </w:rPr>
  </w:style>
  <w:style w:type="character" w:customStyle="1" w:styleId="listNum2Char">
    <w:name w:val="listNum2 Char"/>
    <w:basedOn w:val="DefaultParagraphFont"/>
    <w:link w:val="listNum2"/>
    <w:rsid w:val="001B7B1B"/>
    <w:rPr>
      <w:rFonts w:ascii="Times New Roman" w:eastAsiaTheme="minorEastAsia" w:hAnsi="Times New Roman" w:cs="Times New Roman"/>
      <w:lang w:eastAsia="ko-KR"/>
    </w:rPr>
  </w:style>
  <w:style w:type="character" w:customStyle="1" w:styleId="listNum3Char">
    <w:name w:val="listNum3 Char"/>
    <w:basedOn w:val="ListParagraphChar"/>
    <w:link w:val="listNum3"/>
    <w:rsid w:val="001B7B1B"/>
    <w:rPr>
      <w:rFonts w:ascii="Times New Roman" w:eastAsia="Times New Roman" w:hAnsi="Times New Roman" w:cs="Times New Roman"/>
      <w:kern w:val="2"/>
      <w:sz w:val="20"/>
      <w:szCs w:val="22"/>
      <w:lang w:eastAsia="ko-KR"/>
    </w:rPr>
  </w:style>
  <w:style w:type="paragraph" w:customStyle="1" w:styleId="Heading1NoNumbering">
    <w:name w:val="Heading 1 NoNumbering"/>
    <w:basedOn w:val="Heading1"/>
    <w:next w:val="Normal"/>
    <w:uiPriority w:val="99"/>
    <w:rsid w:val="001B7B1B"/>
    <w:pPr>
      <w:numPr>
        <w:numId w:val="17"/>
      </w:numPr>
    </w:pPr>
  </w:style>
  <w:style w:type="paragraph" w:customStyle="1" w:styleId="TblTextLeft">
    <w:name w:val="Tbl Text Left"/>
    <w:uiPriority w:val="99"/>
    <w:rsid w:val="001B7B1B"/>
    <w:pPr>
      <w:spacing w:before="60" w:after="60"/>
    </w:pPr>
    <w:rPr>
      <w:rFonts w:ascii="Arial Narrow" w:eastAsia="MS Gothic" w:hAnsi="Arial Narrow" w:cs="Times New Roman"/>
      <w:sz w:val="20"/>
      <w:szCs w:val="20"/>
    </w:rPr>
  </w:style>
  <w:style w:type="paragraph" w:customStyle="1" w:styleId="Heading1NoTOC">
    <w:name w:val="Heading 1 NoTOC"/>
    <w:basedOn w:val="Heading1"/>
    <w:uiPriority w:val="99"/>
    <w:rsid w:val="001B7B1B"/>
    <w:pPr>
      <w:numPr>
        <w:numId w:val="0"/>
      </w:numPr>
      <w:outlineLvl w:val="9"/>
    </w:pPr>
  </w:style>
  <w:style w:type="paragraph" w:styleId="Title">
    <w:name w:val="Title"/>
    <w:next w:val="Normal"/>
    <w:link w:val="TitleChar"/>
    <w:uiPriority w:val="10"/>
    <w:qFormat/>
    <w:rsid w:val="001B7B1B"/>
    <w:pPr>
      <w:keepNext/>
      <w:spacing w:before="600" w:after="480"/>
      <w:ind w:left="1"/>
      <w:jc w:val="center"/>
      <w:outlineLvl w:val="0"/>
    </w:pPr>
    <w:rPr>
      <w:rFonts w:ascii="Arial" w:eastAsia="MS Gothic" w:hAnsi="Arial" w:cs="Arial"/>
      <w:b/>
      <w:bCs/>
      <w:caps/>
      <w:sz w:val="22"/>
      <w:szCs w:val="32"/>
    </w:rPr>
  </w:style>
  <w:style w:type="character" w:customStyle="1" w:styleId="TitleChar">
    <w:name w:val="Title Char"/>
    <w:basedOn w:val="DefaultParagraphFont"/>
    <w:link w:val="Title"/>
    <w:uiPriority w:val="10"/>
    <w:rsid w:val="001B7B1B"/>
    <w:rPr>
      <w:rFonts w:ascii="Arial" w:eastAsia="MS Gothic" w:hAnsi="Arial" w:cs="Arial"/>
      <w:b/>
      <w:bCs/>
      <w:caps/>
      <w:sz w:val="22"/>
      <w:szCs w:val="32"/>
    </w:rPr>
  </w:style>
  <w:style w:type="paragraph" w:customStyle="1" w:styleId="TitleNoToc">
    <w:name w:val="Title NoToc"/>
    <w:basedOn w:val="Title"/>
    <w:next w:val="Normal"/>
    <w:uiPriority w:val="99"/>
    <w:rsid w:val="001B7B1B"/>
    <w:pPr>
      <w:ind w:left="0"/>
      <w:outlineLvl w:val="9"/>
    </w:pPr>
  </w:style>
  <w:style w:type="character" w:customStyle="1" w:styleId="xCoverFooter">
    <w:name w:val="xCoverFooter"/>
    <w:rsid w:val="001B7B1B"/>
    <w:rPr>
      <w:rFonts w:ascii="Arial Narrow" w:hAnsi="Arial Narrow"/>
      <w:sz w:val="18"/>
    </w:rPr>
  </w:style>
  <w:style w:type="paragraph" w:styleId="TOC1">
    <w:name w:val="toc 1"/>
    <w:next w:val="Normal"/>
    <w:uiPriority w:val="39"/>
    <w:rsid w:val="001B7B1B"/>
    <w:pPr>
      <w:tabs>
        <w:tab w:val="right" w:leader="dot" w:pos="9468"/>
      </w:tabs>
      <w:adjustRightInd w:val="0"/>
      <w:spacing w:before="240"/>
      <w:ind w:left="851" w:hanging="851"/>
    </w:pPr>
    <w:rPr>
      <w:rFonts w:ascii="Arial" w:eastAsia="Malgun Gothic" w:hAnsi="Arial" w:cs="Times New Roman"/>
      <w:b/>
      <w:caps/>
      <w:sz w:val="22"/>
      <w:szCs w:val="20"/>
    </w:rPr>
  </w:style>
  <w:style w:type="paragraph" w:styleId="TOC2">
    <w:name w:val="toc 2"/>
    <w:basedOn w:val="TOC1"/>
    <w:next w:val="Normal"/>
    <w:uiPriority w:val="39"/>
    <w:rsid w:val="001B7B1B"/>
    <w:pPr>
      <w:ind w:leftChars="100" w:left="951"/>
    </w:pPr>
    <w:rPr>
      <w:b w:val="0"/>
      <w:caps w:val="0"/>
    </w:rPr>
  </w:style>
  <w:style w:type="paragraph" w:styleId="TOC3">
    <w:name w:val="toc 3"/>
    <w:basedOn w:val="TOC1"/>
    <w:next w:val="Normal"/>
    <w:uiPriority w:val="39"/>
    <w:rsid w:val="001B7B1B"/>
    <w:pPr>
      <w:ind w:leftChars="150" w:left="1001"/>
    </w:pPr>
    <w:rPr>
      <w:b w:val="0"/>
      <w:caps w:val="0"/>
    </w:rPr>
  </w:style>
  <w:style w:type="paragraph" w:styleId="TOC4">
    <w:name w:val="toc 4"/>
    <w:basedOn w:val="TOC1"/>
    <w:next w:val="Normal"/>
    <w:uiPriority w:val="39"/>
    <w:rsid w:val="001B7B1B"/>
    <w:pPr>
      <w:ind w:leftChars="200" w:left="1051"/>
    </w:pPr>
    <w:rPr>
      <w:b w:val="0"/>
      <w:caps w:val="0"/>
      <w:szCs w:val="22"/>
    </w:rPr>
  </w:style>
  <w:style w:type="paragraph" w:styleId="TOC5">
    <w:name w:val="toc 5"/>
    <w:basedOn w:val="TOC1"/>
    <w:next w:val="Normal"/>
    <w:uiPriority w:val="39"/>
    <w:rsid w:val="001B7B1B"/>
    <w:pPr>
      <w:spacing w:before="0"/>
    </w:pPr>
    <w:rPr>
      <w:b w:val="0"/>
      <w:caps w:val="0"/>
    </w:rPr>
  </w:style>
  <w:style w:type="paragraph" w:styleId="TOC6">
    <w:name w:val="toc 6"/>
    <w:basedOn w:val="TOC1"/>
    <w:next w:val="Normal"/>
    <w:uiPriority w:val="39"/>
    <w:rsid w:val="001B7B1B"/>
    <w:pPr>
      <w:spacing w:before="0"/>
    </w:pPr>
    <w:rPr>
      <w:b w:val="0"/>
      <w:caps w:val="0"/>
    </w:rPr>
  </w:style>
  <w:style w:type="character" w:customStyle="1" w:styleId="BoldCharacter">
    <w:name w:val="Bold Character"/>
    <w:rsid w:val="001B7B1B"/>
    <w:rPr>
      <w:b/>
    </w:rPr>
  </w:style>
  <w:style w:type="character" w:styleId="FootnoteReference">
    <w:name w:val="footnote reference"/>
    <w:rsid w:val="001B7B1B"/>
    <w:rPr>
      <w:rFonts w:ascii="Times New Roman" w:eastAsia="MS Mincho" w:hAnsi="Times New Roman"/>
      <w:color w:val="0000FF"/>
      <w:sz w:val="18"/>
      <w:vertAlign w:val="superscript"/>
    </w:rPr>
  </w:style>
  <w:style w:type="paragraph" w:customStyle="1" w:styleId="TblTextCenter">
    <w:name w:val="Tbl Text Center"/>
    <w:basedOn w:val="TblTextLeft"/>
    <w:uiPriority w:val="99"/>
    <w:rsid w:val="001B7B1B"/>
    <w:pPr>
      <w:jc w:val="center"/>
    </w:pPr>
  </w:style>
  <w:style w:type="paragraph" w:customStyle="1" w:styleId="TblHeadingLeft">
    <w:name w:val="Tbl Heading Left"/>
    <w:uiPriority w:val="99"/>
    <w:rsid w:val="001B7B1B"/>
    <w:pPr>
      <w:spacing w:before="60" w:after="60"/>
    </w:pPr>
    <w:rPr>
      <w:rFonts w:ascii="Arial" w:eastAsia="MS Gothic" w:hAnsi="Arial" w:cs="Arial"/>
      <w:b/>
      <w:noProof/>
      <w:sz w:val="20"/>
      <w:szCs w:val="20"/>
      <w:lang w:val="de-DE"/>
    </w:rPr>
  </w:style>
  <w:style w:type="paragraph" w:customStyle="1" w:styleId="TblFigFootnote">
    <w:name w:val="Tbl Fig Footnote"/>
    <w:uiPriority w:val="99"/>
    <w:rsid w:val="001B7B1B"/>
    <w:pPr>
      <w:keepLines/>
      <w:adjustRightInd w:val="0"/>
      <w:snapToGrid w:val="0"/>
      <w:spacing w:before="20" w:after="20"/>
    </w:pPr>
    <w:rPr>
      <w:rFonts w:ascii="Arial Narrow" w:eastAsia="MS Gothic" w:hAnsi="Arial Narrow" w:cs="Times New Roman"/>
      <w:sz w:val="18"/>
      <w:szCs w:val="20"/>
    </w:rPr>
  </w:style>
  <w:style w:type="paragraph" w:customStyle="1" w:styleId="TblHeadingCenter">
    <w:name w:val="Tbl Heading Center"/>
    <w:basedOn w:val="TblHeadingLeft"/>
    <w:uiPriority w:val="99"/>
    <w:rsid w:val="001B7B1B"/>
    <w:pPr>
      <w:jc w:val="center"/>
    </w:pPr>
  </w:style>
  <w:style w:type="paragraph" w:customStyle="1" w:styleId="HeaderLandscape">
    <w:name w:val="Header Landscape"/>
    <w:basedOn w:val="Header"/>
    <w:uiPriority w:val="99"/>
    <w:rsid w:val="001B7B1B"/>
    <w:pPr>
      <w:widowControl/>
      <w:tabs>
        <w:tab w:val="clear" w:pos="4513"/>
        <w:tab w:val="clear" w:pos="9026"/>
        <w:tab w:val="left" w:pos="6804"/>
        <w:tab w:val="right" w:pos="14118"/>
      </w:tabs>
      <w:wordWrap/>
      <w:autoSpaceDE/>
      <w:autoSpaceDN/>
      <w:snapToGrid/>
      <w:spacing w:after="0" w:line="240" w:lineRule="auto"/>
      <w:jc w:val="left"/>
    </w:pPr>
    <w:rPr>
      <w:rFonts w:ascii="Arial" w:eastAsia="MS Gothic" w:hAnsi="Arial" w:cs="Times New Roman"/>
      <w:kern w:val="0"/>
      <w:sz w:val="18"/>
      <w:szCs w:val="20"/>
      <w:lang w:eastAsia="en-US"/>
    </w:rPr>
  </w:style>
  <w:style w:type="paragraph" w:customStyle="1" w:styleId="FooterLandscape">
    <w:name w:val="Footer Landscape"/>
    <w:basedOn w:val="Footer"/>
    <w:uiPriority w:val="99"/>
    <w:rsid w:val="001B7B1B"/>
    <w:pPr>
      <w:widowControl/>
      <w:tabs>
        <w:tab w:val="clear" w:pos="4513"/>
        <w:tab w:val="clear" w:pos="9026"/>
        <w:tab w:val="right" w:pos="9469"/>
      </w:tabs>
      <w:wordWrap/>
      <w:autoSpaceDE/>
      <w:autoSpaceDN/>
      <w:snapToGrid/>
      <w:spacing w:after="0" w:line="240" w:lineRule="auto"/>
      <w:jc w:val="left"/>
    </w:pPr>
    <w:rPr>
      <w:rFonts w:ascii="Arial" w:eastAsia="MS Gothic" w:hAnsi="Arial" w:cs="Times New Roman"/>
      <w:kern w:val="0"/>
      <w:sz w:val="18"/>
      <w:szCs w:val="20"/>
      <w:lang w:eastAsia="en-US"/>
    </w:rPr>
  </w:style>
  <w:style w:type="character" w:customStyle="1" w:styleId="TblFigFootnoteReference">
    <w:name w:val="Tbl Fig Footnote Reference"/>
    <w:rsid w:val="001B7B1B"/>
    <w:rPr>
      <w:rFonts w:ascii="Arial Narrow" w:eastAsia="MS Gothic" w:hAnsi="Arial Narrow"/>
      <w:i/>
      <w:dstrike w:val="0"/>
      <w:noProof w:val="0"/>
      <w:position w:val="6"/>
      <w:sz w:val="18"/>
      <w:vertAlign w:val="baseline"/>
      <w:lang w:val="en-US"/>
    </w:rPr>
  </w:style>
  <w:style w:type="paragraph" w:customStyle="1" w:styleId="xCover">
    <w:name w:val="xCover"/>
    <w:link w:val="xCoverCar"/>
    <w:rsid w:val="001B7B1B"/>
    <w:pPr>
      <w:spacing w:before="120"/>
    </w:pPr>
    <w:rPr>
      <w:rFonts w:ascii="Arial" w:eastAsia="MS Gothic" w:hAnsi="Arial" w:cs="Times New Roman"/>
      <w:sz w:val="20"/>
      <w:szCs w:val="20"/>
    </w:rPr>
  </w:style>
  <w:style w:type="paragraph" w:customStyle="1" w:styleId="xCoverAddress">
    <w:name w:val="xCoverAddress"/>
    <w:basedOn w:val="xCover"/>
    <w:uiPriority w:val="99"/>
    <w:rsid w:val="001B7B1B"/>
  </w:style>
  <w:style w:type="paragraph" w:customStyle="1" w:styleId="xCoverDocType">
    <w:name w:val="xCoverDocType"/>
    <w:basedOn w:val="xCover"/>
    <w:rsid w:val="001B7B1B"/>
  </w:style>
  <w:style w:type="paragraph" w:customStyle="1" w:styleId="xCoverDocTitle">
    <w:name w:val="xCoverDocTitle"/>
    <w:basedOn w:val="xCover"/>
    <w:uiPriority w:val="99"/>
    <w:rsid w:val="001B7B1B"/>
  </w:style>
  <w:style w:type="paragraph" w:customStyle="1" w:styleId="xCoverFooterConfi">
    <w:name w:val="xCoverFooter_Confi"/>
    <w:basedOn w:val="xCover"/>
    <w:uiPriority w:val="99"/>
    <w:rsid w:val="001B7B1B"/>
  </w:style>
  <w:style w:type="character" w:styleId="PageNumber">
    <w:name w:val="page number"/>
    <w:basedOn w:val="DefaultParagraphFont"/>
    <w:rsid w:val="001B7B1B"/>
  </w:style>
  <w:style w:type="paragraph" w:styleId="EndnoteText">
    <w:name w:val="endnote text"/>
    <w:basedOn w:val="Normal"/>
    <w:link w:val="EndnoteTextChar"/>
    <w:semiHidden/>
    <w:qFormat/>
    <w:rsid w:val="001B7B1B"/>
    <w:rPr>
      <w:rFonts w:ascii="Times New Roman" w:eastAsia="MS Mincho" w:hAnsi="Times New Roman" w:cs="Times New Roman"/>
      <w:color w:val="000000"/>
      <w:sz w:val="22"/>
      <w:szCs w:val="20"/>
      <w:lang w:eastAsia="ko-KR"/>
    </w:rPr>
  </w:style>
  <w:style w:type="character" w:customStyle="1" w:styleId="EndnoteTextChar">
    <w:name w:val="Endnote Text Char"/>
    <w:basedOn w:val="DefaultParagraphFont"/>
    <w:link w:val="EndnoteText"/>
    <w:semiHidden/>
    <w:rsid w:val="001B7B1B"/>
    <w:rPr>
      <w:rFonts w:ascii="Times New Roman" w:eastAsia="MS Mincho" w:hAnsi="Times New Roman" w:cs="Times New Roman"/>
      <w:color w:val="000000"/>
      <w:sz w:val="22"/>
      <w:szCs w:val="20"/>
      <w:lang w:eastAsia="ko-KR"/>
    </w:rPr>
  </w:style>
  <w:style w:type="character" w:styleId="EndnoteReference">
    <w:name w:val="endnote reference"/>
    <w:semiHidden/>
    <w:qFormat/>
    <w:rsid w:val="001B7B1B"/>
    <w:rPr>
      <w:vertAlign w:val="superscript"/>
    </w:rPr>
  </w:style>
  <w:style w:type="paragraph" w:styleId="MacroText">
    <w:name w:val="macro"/>
    <w:link w:val="MacroTextChar"/>
    <w:uiPriority w:val="99"/>
    <w:semiHidden/>
    <w:rsid w:val="001B7B1B"/>
    <w:pPr>
      <w:tabs>
        <w:tab w:val="left" w:pos="480"/>
        <w:tab w:val="left" w:pos="960"/>
        <w:tab w:val="left" w:pos="1440"/>
        <w:tab w:val="left" w:pos="1920"/>
        <w:tab w:val="left" w:pos="2400"/>
        <w:tab w:val="left" w:pos="2880"/>
        <w:tab w:val="left" w:pos="3360"/>
        <w:tab w:val="left" w:pos="3840"/>
        <w:tab w:val="left" w:pos="4320"/>
      </w:tabs>
    </w:pPr>
    <w:rPr>
      <w:rFonts w:ascii="Courier New" w:eastAsia="Malgun Gothic" w:hAnsi="Courier New" w:cs="Times New Roman"/>
      <w:sz w:val="20"/>
      <w:szCs w:val="20"/>
    </w:rPr>
  </w:style>
  <w:style w:type="character" w:customStyle="1" w:styleId="MacroTextChar">
    <w:name w:val="Macro Text Char"/>
    <w:basedOn w:val="DefaultParagraphFont"/>
    <w:link w:val="MacroText"/>
    <w:uiPriority w:val="99"/>
    <w:semiHidden/>
    <w:rsid w:val="001B7B1B"/>
    <w:rPr>
      <w:rFonts w:ascii="Courier New" w:eastAsia="Malgun Gothic" w:hAnsi="Courier New" w:cs="Times New Roman"/>
      <w:sz w:val="20"/>
      <w:szCs w:val="20"/>
    </w:rPr>
  </w:style>
  <w:style w:type="paragraph" w:styleId="TOC7">
    <w:name w:val="toc 7"/>
    <w:basedOn w:val="TOC6"/>
    <w:next w:val="Normal"/>
    <w:uiPriority w:val="39"/>
    <w:rsid w:val="001B7B1B"/>
  </w:style>
  <w:style w:type="paragraph" w:styleId="TOC8">
    <w:name w:val="toc 8"/>
    <w:basedOn w:val="TOC6"/>
    <w:next w:val="Normal"/>
    <w:uiPriority w:val="39"/>
    <w:rsid w:val="001B7B1B"/>
  </w:style>
  <w:style w:type="paragraph" w:styleId="TOC9">
    <w:name w:val="toc 9"/>
    <w:basedOn w:val="TOC6"/>
    <w:next w:val="Normal"/>
    <w:uiPriority w:val="39"/>
    <w:rsid w:val="001B7B1B"/>
  </w:style>
  <w:style w:type="paragraph" w:styleId="TableofFigures">
    <w:name w:val="table of figures"/>
    <w:next w:val="Normal"/>
    <w:uiPriority w:val="99"/>
    <w:semiHidden/>
    <w:rsid w:val="001B7B1B"/>
    <w:pPr>
      <w:tabs>
        <w:tab w:val="right" w:leader="dot" w:pos="9468"/>
      </w:tabs>
      <w:spacing w:before="120"/>
    </w:pPr>
    <w:rPr>
      <w:rFonts w:ascii="Arial" w:eastAsia="Malgun Gothic" w:hAnsi="Arial" w:cs="Times New Roman"/>
      <w:sz w:val="20"/>
      <w:szCs w:val="20"/>
    </w:rPr>
  </w:style>
  <w:style w:type="paragraph" w:customStyle="1" w:styleId="SubheadingProtocolOutline">
    <w:name w:val="Subheading Protocol Outline"/>
    <w:next w:val="Normal"/>
    <w:uiPriority w:val="99"/>
    <w:rsid w:val="001B7B1B"/>
    <w:pPr>
      <w:keepNext/>
      <w:spacing w:before="120" w:after="120"/>
    </w:pPr>
    <w:rPr>
      <w:rFonts w:ascii="Arial" w:eastAsia="Malgun Gothic" w:hAnsi="Arial" w:cs="Times New Roman"/>
      <w:b/>
      <w:noProof/>
      <w:color w:val="000000"/>
      <w:kern w:val="22"/>
      <w:szCs w:val="20"/>
      <w:lang w:val="en-GB"/>
    </w:rPr>
  </w:style>
  <w:style w:type="paragraph" w:customStyle="1" w:styleId="PTTermHeading">
    <w:name w:val="PT Term Heading"/>
    <w:basedOn w:val="Normal"/>
    <w:uiPriority w:val="99"/>
    <w:rsid w:val="001B7B1B"/>
    <w:rPr>
      <w:rFonts w:ascii="Arial" w:eastAsia="Times New Roman" w:hAnsi="Arial" w:cs="Arial"/>
      <w:b/>
      <w:bCs/>
      <w:i/>
      <w:iCs/>
      <w:sz w:val="22"/>
      <w:lang w:eastAsia="ko-KR"/>
    </w:rPr>
  </w:style>
  <w:style w:type="paragraph" w:customStyle="1" w:styleId="SOCHeading">
    <w:name w:val="SOC Heading"/>
    <w:basedOn w:val="Normal"/>
    <w:uiPriority w:val="99"/>
    <w:rsid w:val="001B7B1B"/>
    <w:pPr>
      <w:outlineLvl w:val="3"/>
    </w:pPr>
    <w:rPr>
      <w:rFonts w:ascii="Arial" w:eastAsia="Times New Roman" w:hAnsi="Arial" w:cs="Arial"/>
      <w:b/>
      <w:color w:val="000000"/>
      <w:sz w:val="22"/>
      <w:szCs w:val="20"/>
      <w:u w:val="single"/>
      <w:lang w:eastAsia="ko-KR"/>
    </w:rPr>
  </w:style>
  <w:style w:type="paragraph" w:customStyle="1" w:styleId="ListNumbered">
    <w:name w:val="List Numbered"/>
    <w:basedOn w:val="Normal"/>
    <w:uiPriority w:val="99"/>
    <w:rsid w:val="001B7B1B"/>
    <w:pPr>
      <w:numPr>
        <w:numId w:val="19"/>
      </w:numPr>
      <w:spacing w:before="120"/>
    </w:pPr>
    <w:rPr>
      <w:rFonts w:ascii="Times New Roman" w:eastAsia="MS Mincho" w:hAnsi="Times New Roman" w:cs="Times New Roman"/>
      <w:color w:val="000000"/>
      <w:lang w:eastAsia="ko-KR"/>
    </w:rPr>
  </w:style>
  <w:style w:type="paragraph" w:customStyle="1" w:styleId="ListBulletLevel1">
    <w:name w:val="List Bullet Level 1"/>
    <w:basedOn w:val="Normal"/>
    <w:rsid w:val="001B7B1B"/>
    <w:pPr>
      <w:numPr>
        <w:numId w:val="22"/>
      </w:numPr>
      <w:spacing w:before="120"/>
    </w:pPr>
    <w:rPr>
      <w:rFonts w:ascii="Times New Roman" w:eastAsia="MS Mincho" w:hAnsi="Times New Roman" w:cs="Times New Roman"/>
      <w:color w:val="000000"/>
      <w:lang w:eastAsia="ko-KR"/>
    </w:rPr>
  </w:style>
  <w:style w:type="paragraph" w:customStyle="1" w:styleId="ListAlphabeticalLevel1">
    <w:name w:val="List Alphabetical Level 1"/>
    <w:basedOn w:val="Normal"/>
    <w:uiPriority w:val="99"/>
    <w:rsid w:val="001B7B1B"/>
    <w:pPr>
      <w:numPr>
        <w:numId w:val="18"/>
      </w:numPr>
      <w:spacing w:before="120"/>
    </w:pPr>
    <w:rPr>
      <w:rFonts w:ascii="Times New Roman" w:eastAsia="MS Mincho" w:hAnsi="Times New Roman" w:cs="Times New Roman"/>
      <w:color w:val="000000"/>
      <w:lang w:eastAsia="ko-KR"/>
    </w:rPr>
  </w:style>
  <w:style w:type="paragraph" w:customStyle="1" w:styleId="ListBulletLevel2">
    <w:name w:val="List Bullet Level 2"/>
    <w:basedOn w:val="Normal"/>
    <w:rsid w:val="001B7B1B"/>
    <w:pPr>
      <w:numPr>
        <w:numId w:val="23"/>
      </w:numPr>
      <w:spacing w:before="120"/>
    </w:pPr>
    <w:rPr>
      <w:rFonts w:ascii="Times New Roman" w:eastAsia="MS Mincho" w:hAnsi="Times New Roman" w:cs="Times New Roman"/>
      <w:color w:val="000000"/>
      <w:szCs w:val="20"/>
      <w:lang w:eastAsia="ko-KR"/>
    </w:rPr>
  </w:style>
  <w:style w:type="paragraph" w:customStyle="1" w:styleId="InstructionsText">
    <w:name w:val="Instructions Text"/>
    <w:basedOn w:val="Normal"/>
    <w:next w:val="Normal"/>
    <w:link w:val="InstructionsTextChar"/>
    <w:rsid w:val="001B7B1B"/>
    <w:pPr>
      <w:shd w:val="clear" w:color="auto" w:fill="FFCC66"/>
      <w:spacing w:before="40" w:after="40"/>
    </w:pPr>
    <w:rPr>
      <w:rFonts w:ascii="Times New Roman" w:eastAsia="MS Mincho" w:hAnsi="Times New Roman" w:cs="Times New Roman"/>
      <w:color w:val="000000"/>
      <w:shd w:val="clear" w:color="auto" w:fill="FFCC66"/>
      <w:lang w:eastAsia="ko-KR"/>
    </w:rPr>
  </w:style>
  <w:style w:type="character" w:customStyle="1" w:styleId="InstructionsTextChar">
    <w:name w:val="Instructions Text Char"/>
    <w:link w:val="InstructionsText"/>
    <w:rsid w:val="001B7B1B"/>
    <w:rPr>
      <w:rFonts w:ascii="Times New Roman" w:eastAsia="MS Mincho" w:hAnsi="Times New Roman" w:cs="Times New Roman"/>
      <w:color w:val="000000"/>
      <w:shd w:val="clear" w:color="auto" w:fill="FFCC66"/>
      <w:lang w:eastAsia="ko-KR"/>
    </w:rPr>
  </w:style>
  <w:style w:type="paragraph" w:styleId="TableofAuthorities">
    <w:name w:val="table of authorities"/>
    <w:basedOn w:val="Normal"/>
    <w:next w:val="Normal"/>
    <w:uiPriority w:val="99"/>
    <w:semiHidden/>
    <w:rsid w:val="001B7B1B"/>
    <w:pPr>
      <w:ind w:left="240" w:hanging="240"/>
    </w:pPr>
    <w:rPr>
      <w:rFonts w:ascii="Times New Roman" w:eastAsia="MS Mincho" w:hAnsi="Times New Roman" w:cs="Times New Roman"/>
      <w:color w:val="000000"/>
      <w:lang w:eastAsia="ko-KR"/>
    </w:rPr>
  </w:style>
  <w:style w:type="character" w:styleId="Hyperlink">
    <w:name w:val="Hyperlink"/>
    <w:uiPriority w:val="99"/>
    <w:rsid w:val="001B7B1B"/>
    <w:rPr>
      <w:color w:val="0000FF"/>
      <w:u w:val="single"/>
    </w:rPr>
  </w:style>
  <w:style w:type="paragraph" w:styleId="Bibliography">
    <w:name w:val="Bibliography"/>
    <w:basedOn w:val="Normal"/>
    <w:next w:val="Normal"/>
    <w:uiPriority w:val="99"/>
    <w:rsid w:val="001B7B1B"/>
    <w:pPr>
      <w:ind w:left="357" w:hanging="357"/>
    </w:pPr>
    <w:rPr>
      <w:rFonts w:ascii="Times New Roman" w:eastAsia="MS Mincho" w:hAnsi="Times New Roman" w:cs="Times New Roman"/>
      <w:color w:val="000000"/>
      <w:lang w:eastAsia="ko-KR"/>
    </w:rPr>
  </w:style>
  <w:style w:type="character" w:customStyle="1" w:styleId="ReplaceText">
    <w:name w:val="Replace Text"/>
    <w:rsid w:val="001B7B1B"/>
    <w:rPr>
      <w:color w:val="FF00FF"/>
    </w:rPr>
  </w:style>
  <w:style w:type="paragraph" w:customStyle="1" w:styleId="ListAlphabeticalLevel2">
    <w:name w:val="List Alphabetical Level 2"/>
    <w:basedOn w:val="ListNumbered"/>
    <w:rsid w:val="001B7B1B"/>
    <w:pPr>
      <w:numPr>
        <w:numId w:val="20"/>
      </w:numPr>
    </w:pPr>
  </w:style>
  <w:style w:type="paragraph" w:styleId="Index1">
    <w:name w:val="index 1"/>
    <w:basedOn w:val="Normal"/>
    <w:next w:val="Normal"/>
    <w:semiHidden/>
    <w:rsid w:val="001B7B1B"/>
    <w:pPr>
      <w:tabs>
        <w:tab w:val="left" w:pos="1701"/>
        <w:tab w:val="left" w:pos="3402"/>
        <w:tab w:val="left" w:pos="5103"/>
      </w:tabs>
      <w:ind w:left="1701" w:hanging="1701"/>
    </w:pPr>
    <w:rPr>
      <w:rFonts w:ascii="Times New Roman" w:eastAsia="MS Mincho" w:hAnsi="Times New Roman" w:cs="Times New Roman"/>
      <w:color w:val="000000"/>
      <w:lang w:eastAsia="ko-KR"/>
    </w:rPr>
  </w:style>
  <w:style w:type="paragraph" w:styleId="TOAHeading">
    <w:name w:val="toa heading"/>
    <w:basedOn w:val="Normal"/>
    <w:next w:val="Normal"/>
    <w:uiPriority w:val="99"/>
    <w:semiHidden/>
    <w:rsid w:val="001B7B1B"/>
    <w:pPr>
      <w:spacing w:before="120"/>
    </w:pPr>
    <w:rPr>
      <w:rFonts w:ascii="Arial" w:eastAsia="MS Mincho" w:hAnsi="Arial" w:cs="Arial"/>
      <w:b/>
      <w:bCs/>
      <w:color w:val="000000"/>
      <w:lang w:eastAsia="ko-KR"/>
    </w:rPr>
  </w:style>
  <w:style w:type="character" w:customStyle="1" w:styleId="Reference">
    <w:name w:val="Reference"/>
    <w:rsid w:val="001B7B1B"/>
    <w:rPr>
      <w:color w:val="0000FF"/>
    </w:rPr>
  </w:style>
  <w:style w:type="paragraph" w:customStyle="1" w:styleId="TblTextbulletedlist">
    <w:name w:val="Tbl Text bulleted list"/>
    <w:basedOn w:val="TblTextLeft"/>
    <w:uiPriority w:val="99"/>
    <w:rsid w:val="001B7B1B"/>
    <w:pPr>
      <w:numPr>
        <w:numId w:val="24"/>
      </w:numPr>
      <w:tabs>
        <w:tab w:val="left" w:pos="216"/>
      </w:tabs>
      <w:spacing w:before="0" w:after="0"/>
      <w:ind w:left="216" w:hanging="216"/>
    </w:pPr>
  </w:style>
  <w:style w:type="paragraph" w:styleId="ListBullet">
    <w:name w:val="List Bullet"/>
    <w:basedOn w:val="Normal"/>
    <w:qFormat/>
    <w:rsid w:val="001B7B1B"/>
    <w:pPr>
      <w:numPr>
        <w:numId w:val="21"/>
      </w:numPr>
    </w:pPr>
    <w:rPr>
      <w:rFonts w:ascii="Times New Roman" w:eastAsia="MS Mincho" w:hAnsi="Times New Roman" w:cs="Times New Roman"/>
      <w:color w:val="000000"/>
      <w:lang w:eastAsia="ko-KR"/>
    </w:rPr>
  </w:style>
  <w:style w:type="character" w:customStyle="1" w:styleId="TblFigFootnoteChar">
    <w:name w:val="Tbl Fig Footnote Char"/>
    <w:rsid w:val="001B7B1B"/>
    <w:rPr>
      <w:rFonts w:ascii="Arial Narrow" w:eastAsia="MS Gothic" w:hAnsi="Arial Narrow"/>
      <w:sz w:val="18"/>
      <w:lang w:val="en-US" w:eastAsia="en-US" w:bidi="ar-SA"/>
    </w:rPr>
  </w:style>
  <w:style w:type="character" w:styleId="FollowedHyperlink">
    <w:name w:val="FollowedHyperlink"/>
    <w:uiPriority w:val="99"/>
    <w:rsid w:val="001B7B1B"/>
    <w:rPr>
      <w:color w:val="800080"/>
      <w:u w:val="single"/>
    </w:rPr>
  </w:style>
  <w:style w:type="paragraph" w:styleId="FootnoteText">
    <w:name w:val="footnote text"/>
    <w:basedOn w:val="Normal"/>
    <w:link w:val="FootnoteTextChar"/>
    <w:rsid w:val="001B7B1B"/>
    <w:pPr>
      <w:spacing w:before="20"/>
      <w:ind w:left="113" w:hanging="113"/>
    </w:pPr>
    <w:rPr>
      <w:rFonts w:ascii="Times New Roman" w:eastAsia="MS Mincho" w:hAnsi="Times New Roman" w:cs="Times New Roman"/>
      <w:color w:val="000000"/>
      <w:sz w:val="22"/>
      <w:szCs w:val="20"/>
      <w:lang w:eastAsia="ko-KR"/>
    </w:rPr>
  </w:style>
  <w:style w:type="character" w:customStyle="1" w:styleId="FootnoteTextChar">
    <w:name w:val="Footnote Text Char"/>
    <w:basedOn w:val="DefaultParagraphFont"/>
    <w:link w:val="FootnoteText"/>
    <w:rsid w:val="001B7B1B"/>
    <w:rPr>
      <w:rFonts w:ascii="Times New Roman" w:eastAsia="MS Mincho" w:hAnsi="Times New Roman" w:cs="Times New Roman"/>
      <w:color w:val="000000"/>
      <w:sz w:val="22"/>
      <w:szCs w:val="20"/>
      <w:lang w:eastAsia="ko-KR"/>
    </w:rPr>
  </w:style>
  <w:style w:type="paragraph" w:customStyle="1" w:styleId="Normalnospace">
    <w:name w:val="Normal nospace"/>
    <w:basedOn w:val="Normal"/>
    <w:uiPriority w:val="99"/>
    <w:rsid w:val="001B7B1B"/>
    <w:rPr>
      <w:rFonts w:ascii="Times New Roman" w:eastAsia="MS Mincho" w:hAnsi="Times New Roman" w:cs="Times New Roman"/>
      <w:color w:val="000000"/>
      <w:lang w:eastAsia="ko-KR"/>
    </w:rPr>
  </w:style>
  <w:style w:type="paragraph" w:customStyle="1" w:styleId="AppendixTitle">
    <w:name w:val="Appendix Title"/>
    <w:basedOn w:val="Heading2"/>
    <w:next w:val="Normal"/>
    <w:link w:val="AppendixTitleChar"/>
    <w:uiPriority w:val="99"/>
    <w:rsid w:val="001B7B1B"/>
    <w:pPr>
      <w:keepNext w:val="0"/>
      <w:pageBreakBefore/>
      <w:numPr>
        <w:numId w:val="23"/>
      </w:numPr>
      <w:tabs>
        <w:tab w:val="num" w:pos="1701"/>
      </w:tabs>
      <w:ind w:left="1701" w:hanging="1701"/>
    </w:pPr>
    <w:rPr>
      <w:caps w:val="0"/>
      <w:color w:val="0000CC"/>
      <w:szCs w:val="22"/>
    </w:rPr>
  </w:style>
  <w:style w:type="character" w:customStyle="1" w:styleId="AppendixTitleChar">
    <w:name w:val="Appendix Title Char"/>
    <w:link w:val="AppendixTitle"/>
    <w:uiPriority w:val="99"/>
    <w:rsid w:val="001B7B1B"/>
    <w:rPr>
      <w:rFonts w:ascii="Arial" w:eastAsia="MS Gothic" w:hAnsi="Arial" w:cs="Arial"/>
      <w:b/>
      <w:iCs/>
      <w:color w:val="0000CC"/>
      <w:kern w:val="32"/>
      <w:sz w:val="22"/>
      <w:szCs w:val="22"/>
    </w:rPr>
  </w:style>
  <w:style w:type="paragraph" w:customStyle="1" w:styleId="NumberListExclusion">
    <w:name w:val="Number List Exclusion"/>
    <w:basedOn w:val="Normal"/>
    <w:link w:val="NumberListExclusionChar"/>
    <w:rsid w:val="001B7B1B"/>
    <w:pPr>
      <w:numPr>
        <w:numId w:val="25"/>
      </w:numPr>
    </w:pPr>
    <w:rPr>
      <w:rFonts w:ascii="Times New Roman" w:eastAsia="MS Mincho" w:hAnsi="Times New Roman" w:cs="Times New Roman"/>
      <w:color w:val="000000"/>
      <w:lang w:eastAsia="ko-KR"/>
    </w:rPr>
  </w:style>
  <w:style w:type="character" w:customStyle="1" w:styleId="NumberListExclusionChar">
    <w:name w:val="Number List Exclusion Char"/>
    <w:link w:val="NumberListExclusion"/>
    <w:rsid w:val="001B7B1B"/>
    <w:rPr>
      <w:rFonts w:ascii="Times New Roman" w:eastAsia="MS Mincho" w:hAnsi="Times New Roman" w:cs="Times New Roman"/>
      <w:color w:val="000000"/>
      <w:lang w:eastAsia="ko-KR"/>
    </w:rPr>
  </w:style>
  <w:style w:type="paragraph" w:customStyle="1" w:styleId="NumberListInclusion">
    <w:name w:val="Number List Inclusion"/>
    <w:basedOn w:val="Normal"/>
    <w:link w:val="NumberListInclusionChar"/>
    <w:rsid w:val="001B7B1B"/>
    <w:pPr>
      <w:numPr>
        <w:numId w:val="26"/>
      </w:numPr>
    </w:pPr>
    <w:rPr>
      <w:rFonts w:ascii="Times New Roman" w:eastAsia="MS Mincho" w:hAnsi="Times New Roman" w:cs="Times New Roman"/>
      <w:color w:val="000000"/>
      <w:lang w:eastAsia="ko-KR"/>
    </w:rPr>
  </w:style>
  <w:style w:type="character" w:customStyle="1" w:styleId="NumberListInclusionChar">
    <w:name w:val="Number List Inclusion Char"/>
    <w:link w:val="NumberListInclusion"/>
    <w:rsid w:val="001B7B1B"/>
    <w:rPr>
      <w:rFonts w:ascii="Times New Roman" w:eastAsia="MS Mincho" w:hAnsi="Times New Roman" w:cs="Times New Roman"/>
      <w:color w:val="000000"/>
      <w:lang w:eastAsia="ko-KR"/>
    </w:rPr>
  </w:style>
  <w:style w:type="paragraph" w:styleId="List">
    <w:name w:val="List"/>
    <w:uiPriority w:val="99"/>
    <w:rsid w:val="001B7B1B"/>
    <w:pPr>
      <w:spacing w:before="120" w:after="120"/>
    </w:pPr>
    <w:rPr>
      <w:rFonts w:ascii="Arial" w:eastAsia="Malgun Gothic" w:hAnsi="Arial" w:cs="Times New Roman"/>
      <w:color w:val="404040"/>
      <w:sz w:val="20"/>
    </w:rPr>
  </w:style>
  <w:style w:type="paragraph" w:styleId="Revision">
    <w:name w:val="Revision"/>
    <w:hidden/>
    <w:semiHidden/>
    <w:rsid w:val="001B7B1B"/>
    <w:rPr>
      <w:rFonts w:ascii="Times New Roman" w:eastAsia="MS Mincho" w:hAnsi="Times New Roman" w:cs="Times New Roman"/>
      <w:color w:val="000000"/>
    </w:rPr>
  </w:style>
  <w:style w:type="paragraph" w:customStyle="1" w:styleId="00Paragraph">
    <w:name w:val="00Paragraph"/>
    <w:link w:val="00ParagraphChar"/>
    <w:qFormat/>
    <w:rsid w:val="001B7B1B"/>
    <w:pPr>
      <w:spacing w:before="120" w:after="120" w:line="300" w:lineRule="atLeast"/>
    </w:pPr>
    <w:rPr>
      <w:rFonts w:ascii="Times New Roman" w:eastAsia="MS Mincho" w:hAnsi="Times New Roman" w:cs="Times New Roman"/>
    </w:rPr>
  </w:style>
  <w:style w:type="character" w:customStyle="1" w:styleId="00ParagraphChar">
    <w:name w:val="00Paragraph Char"/>
    <w:link w:val="00Paragraph"/>
    <w:rsid w:val="001B7B1B"/>
    <w:rPr>
      <w:rFonts w:ascii="Times New Roman" w:eastAsia="MS Mincho" w:hAnsi="Times New Roman" w:cs="Times New Roman"/>
    </w:rPr>
  </w:style>
  <w:style w:type="paragraph" w:customStyle="1" w:styleId="BMSBodyText">
    <w:name w:val="BMS Body Text"/>
    <w:link w:val="BMSBodyTextChar"/>
    <w:rsid w:val="001B7B1B"/>
    <w:pPr>
      <w:spacing w:after="120" w:line="264" w:lineRule="auto"/>
      <w:jc w:val="both"/>
    </w:pPr>
    <w:rPr>
      <w:rFonts w:ascii="Times New Roman" w:eastAsia="MS Mincho" w:hAnsi="Times New Roman" w:cs="Times New Roman"/>
      <w:color w:val="000000"/>
      <w:szCs w:val="20"/>
    </w:rPr>
  </w:style>
  <w:style w:type="character" w:customStyle="1" w:styleId="BMSBodyTextChar">
    <w:name w:val="BMS Body Text Char"/>
    <w:link w:val="BMSBodyText"/>
    <w:rsid w:val="001B7B1B"/>
    <w:rPr>
      <w:rFonts w:ascii="Times New Roman" w:eastAsia="MS Mincho" w:hAnsi="Times New Roman" w:cs="Times New Roman"/>
      <w:color w:val="000000"/>
      <w:szCs w:val="20"/>
    </w:rPr>
  </w:style>
  <w:style w:type="paragraph" w:styleId="ListContinue4">
    <w:name w:val="List Continue 4"/>
    <w:basedOn w:val="Normal"/>
    <w:uiPriority w:val="99"/>
    <w:rsid w:val="001B7B1B"/>
    <w:pPr>
      <w:spacing w:after="180"/>
      <w:ind w:leftChars="800" w:left="1700"/>
      <w:contextualSpacing/>
    </w:pPr>
    <w:rPr>
      <w:rFonts w:ascii="Times New Roman" w:eastAsia="MS Mincho" w:hAnsi="Times New Roman" w:cs="Times New Roman"/>
      <w:color w:val="000000"/>
      <w:lang w:eastAsia="ko-KR"/>
    </w:rPr>
  </w:style>
  <w:style w:type="paragraph" w:customStyle="1" w:styleId="BMSBullets">
    <w:name w:val="BMS Bullets"/>
    <w:basedOn w:val="Normal"/>
    <w:link w:val="BMSBulletsChar"/>
    <w:rsid w:val="001B7B1B"/>
    <w:pPr>
      <w:spacing w:after="60"/>
      <w:jc w:val="both"/>
    </w:pPr>
    <w:rPr>
      <w:rFonts w:ascii="Times New Roman" w:eastAsia="MS Mincho" w:hAnsi="Times New Roman" w:cs="Times New Roman"/>
      <w:color w:val="000000"/>
      <w:szCs w:val="20"/>
      <w:lang w:eastAsia="ko-KR"/>
    </w:rPr>
  </w:style>
  <w:style w:type="character" w:customStyle="1" w:styleId="BMSBulletsChar">
    <w:name w:val="BMS Bullets Char"/>
    <w:link w:val="BMSBullets"/>
    <w:rsid w:val="001B7B1B"/>
    <w:rPr>
      <w:rFonts w:ascii="Times New Roman" w:eastAsia="MS Mincho" w:hAnsi="Times New Roman" w:cs="Times New Roman"/>
      <w:color w:val="000000"/>
      <w:szCs w:val="20"/>
      <w:lang w:eastAsia="ko-KR"/>
    </w:rPr>
  </w:style>
  <w:style w:type="paragraph" w:customStyle="1" w:styleId="msonormal0">
    <w:name w:val="msonormal"/>
    <w:basedOn w:val="Normal"/>
    <w:rsid w:val="001B7B1B"/>
    <w:pPr>
      <w:spacing w:before="100" w:beforeAutospacing="1" w:after="100" w:afterAutospacing="1"/>
    </w:pPr>
    <w:rPr>
      <w:rFonts w:ascii="Gulim" w:eastAsia="Gulim" w:hAnsi="Gulim" w:cs="Gulim"/>
      <w:lang w:eastAsia="ko-KR"/>
    </w:rPr>
  </w:style>
  <w:style w:type="paragraph" w:customStyle="1" w:styleId="font5">
    <w:name w:val="font5"/>
    <w:basedOn w:val="Normal"/>
    <w:rsid w:val="001B7B1B"/>
    <w:pPr>
      <w:spacing w:before="100" w:beforeAutospacing="1" w:after="100" w:afterAutospacing="1"/>
    </w:pPr>
    <w:rPr>
      <w:rFonts w:ascii="Malgun Gothic" w:eastAsia="Malgun Gothic" w:hAnsi="Malgun Gothic" w:cs="Gulim"/>
      <w:sz w:val="16"/>
      <w:szCs w:val="16"/>
      <w:lang w:eastAsia="ko-KR"/>
    </w:rPr>
  </w:style>
  <w:style w:type="paragraph" w:customStyle="1" w:styleId="xl71">
    <w:name w:val="xl71"/>
    <w:basedOn w:val="Normal"/>
    <w:rsid w:val="001B7B1B"/>
    <w:pPr>
      <w:spacing w:before="100" w:beforeAutospacing="1" w:after="100" w:afterAutospacing="1"/>
    </w:pPr>
    <w:rPr>
      <w:rFonts w:ascii="Arial Narrow" w:eastAsia="Gulim" w:hAnsi="Arial Narrow" w:cs="Gulim"/>
      <w:sz w:val="20"/>
      <w:szCs w:val="20"/>
      <w:lang w:eastAsia="ko-KR"/>
    </w:rPr>
  </w:style>
  <w:style w:type="paragraph" w:customStyle="1" w:styleId="xl72">
    <w:name w:val="xl72"/>
    <w:basedOn w:val="Normal"/>
    <w:rsid w:val="001B7B1B"/>
    <w:pPr>
      <w:pBdr>
        <w:top w:val="single" w:sz="4" w:space="0" w:color="auto"/>
        <w:left w:val="single" w:sz="4" w:space="0" w:color="auto"/>
      </w:pBdr>
      <w:spacing w:before="100" w:beforeAutospacing="1" w:after="100" w:afterAutospacing="1"/>
    </w:pPr>
    <w:rPr>
      <w:rFonts w:ascii="Arial Narrow" w:eastAsia="Gulim" w:hAnsi="Arial Narrow" w:cs="Gulim"/>
      <w:b/>
      <w:bCs/>
      <w:sz w:val="20"/>
      <w:szCs w:val="20"/>
      <w:lang w:eastAsia="ko-KR"/>
    </w:rPr>
  </w:style>
  <w:style w:type="paragraph" w:customStyle="1" w:styleId="xl73">
    <w:name w:val="xl73"/>
    <w:basedOn w:val="Normal"/>
    <w:rsid w:val="001B7B1B"/>
    <w:pPr>
      <w:pBdr>
        <w:left w:val="single" w:sz="4" w:space="0" w:color="auto"/>
      </w:pBdr>
      <w:spacing w:before="100" w:beforeAutospacing="1" w:after="100" w:afterAutospacing="1"/>
      <w:jc w:val="right"/>
    </w:pPr>
    <w:rPr>
      <w:rFonts w:ascii="Arial Narrow" w:eastAsia="Gulim" w:hAnsi="Arial Narrow" w:cs="Gulim"/>
      <w:i/>
      <w:iCs/>
      <w:sz w:val="20"/>
      <w:szCs w:val="20"/>
      <w:lang w:eastAsia="ko-KR"/>
    </w:rPr>
  </w:style>
  <w:style w:type="paragraph" w:customStyle="1" w:styleId="xl74">
    <w:name w:val="xl74"/>
    <w:basedOn w:val="Normal"/>
    <w:rsid w:val="001B7B1B"/>
    <w:pPr>
      <w:pBdr>
        <w:left w:val="single" w:sz="4" w:space="0" w:color="auto"/>
        <w:bottom w:val="single" w:sz="4" w:space="0" w:color="auto"/>
      </w:pBdr>
      <w:spacing w:before="100" w:beforeAutospacing="1" w:after="100" w:afterAutospacing="1"/>
      <w:jc w:val="right"/>
    </w:pPr>
    <w:rPr>
      <w:rFonts w:ascii="Arial Narrow" w:eastAsia="Gulim" w:hAnsi="Arial Narrow" w:cs="Gulim"/>
      <w:i/>
      <w:iCs/>
      <w:sz w:val="20"/>
      <w:szCs w:val="20"/>
      <w:lang w:eastAsia="ko-KR"/>
    </w:rPr>
  </w:style>
  <w:style w:type="paragraph" w:customStyle="1" w:styleId="xl75">
    <w:name w:val="xl75"/>
    <w:basedOn w:val="Normal"/>
    <w:rsid w:val="001B7B1B"/>
    <w:pPr>
      <w:pBdr>
        <w:lef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76">
    <w:name w:val="xl76"/>
    <w:basedOn w:val="Normal"/>
    <w:rsid w:val="001B7B1B"/>
    <w:pPr>
      <w:pBdr>
        <w:lef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77">
    <w:name w:val="xl77"/>
    <w:basedOn w:val="Normal"/>
    <w:rsid w:val="001B7B1B"/>
    <w:pPr>
      <w:pBdr>
        <w:left w:val="single" w:sz="4" w:space="0" w:color="auto"/>
        <w:bottom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78">
    <w:name w:val="xl78"/>
    <w:basedOn w:val="Normal"/>
    <w:rsid w:val="001B7B1B"/>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Narrow" w:eastAsia="Gulim" w:hAnsi="Arial Narrow" w:cs="Gulim"/>
      <w:b/>
      <w:bCs/>
      <w:sz w:val="20"/>
      <w:szCs w:val="20"/>
      <w:lang w:eastAsia="ko-KR"/>
    </w:rPr>
  </w:style>
  <w:style w:type="paragraph" w:customStyle="1" w:styleId="xl79">
    <w:name w:val="xl79"/>
    <w:basedOn w:val="Normal"/>
    <w:rsid w:val="001B7B1B"/>
    <w:pPr>
      <w:pBdr>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eastAsia="Gulim" w:hAnsi="Arial Narrow" w:cs="Gulim"/>
      <w:b/>
      <w:bCs/>
      <w:sz w:val="20"/>
      <w:szCs w:val="20"/>
      <w:lang w:eastAsia="ko-KR"/>
    </w:rPr>
  </w:style>
  <w:style w:type="paragraph" w:customStyle="1" w:styleId="xl80">
    <w:name w:val="xl80"/>
    <w:basedOn w:val="Normal"/>
    <w:rsid w:val="001B7B1B"/>
    <w:pPr>
      <w:pBdr>
        <w:top w:val="single" w:sz="4" w:space="0" w:color="auto"/>
        <w:lef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81">
    <w:name w:val="xl81"/>
    <w:basedOn w:val="Normal"/>
    <w:rsid w:val="001B7B1B"/>
    <w:pPr>
      <w:pBdr>
        <w:top w:val="single" w:sz="4" w:space="0" w:color="auto"/>
        <w:left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82">
    <w:name w:val="xl82"/>
    <w:basedOn w:val="Normal"/>
    <w:rsid w:val="001B7B1B"/>
    <w:pPr>
      <w:pBdr>
        <w:left w:val="single" w:sz="4" w:space="0" w:color="auto"/>
      </w:pBdr>
      <w:spacing w:before="100" w:beforeAutospacing="1" w:after="100" w:afterAutospacing="1"/>
    </w:pPr>
    <w:rPr>
      <w:rFonts w:ascii="Arial Narrow" w:eastAsia="Gulim" w:hAnsi="Arial Narrow" w:cs="Gulim"/>
      <w:b/>
      <w:bCs/>
      <w:sz w:val="20"/>
      <w:szCs w:val="20"/>
      <w:lang w:eastAsia="ko-KR"/>
    </w:rPr>
  </w:style>
  <w:style w:type="paragraph" w:customStyle="1" w:styleId="xl83">
    <w:name w:val="xl83"/>
    <w:basedOn w:val="Normal"/>
    <w:rsid w:val="001B7B1B"/>
    <w:pPr>
      <w:pBdr>
        <w:left w:val="single" w:sz="4" w:space="0" w:color="auto"/>
        <w:right w:val="single" w:sz="4" w:space="0" w:color="auto"/>
      </w:pBdr>
      <w:spacing w:before="100" w:beforeAutospacing="1" w:after="100" w:afterAutospacing="1"/>
    </w:pPr>
    <w:rPr>
      <w:rFonts w:ascii="Arial Narrow" w:eastAsia="Gulim" w:hAnsi="Arial Narrow" w:cs="Gulim"/>
      <w:b/>
      <w:bCs/>
      <w:sz w:val="20"/>
      <w:szCs w:val="20"/>
      <w:lang w:eastAsia="ko-KR"/>
    </w:rPr>
  </w:style>
  <w:style w:type="paragraph" w:customStyle="1" w:styleId="xl84">
    <w:name w:val="xl84"/>
    <w:basedOn w:val="Normal"/>
    <w:rsid w:val="001B7B1B"/>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sz w:val="20"/>
      <w:szCs w:val="20"/>
      <w:lang w:eastAsia="ko-KR"/>
    </w:rPr>
  </w:style>
  <w:style w:type="paragraph" w:customStyle="1" w:styleId="xl85">
    <w:name w:val="xl85"/>
    <w:basedOn w:val="Normal"/>
    <w:rsid w:val="001B7B1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Narrow" w:eastAsia="Gulim" w:hAnsi="Arial Narrow" w:cs="Gulim"/>
      <w:sz w:val="20"/>
      <w:szCs w:val="20"/>
      <w:lang w:eastAsia="ko-KR"/>
    </w:rPr>
  </w:style>
  <w:style w:type="paragraph" w:customStyle="1" w:styleId="xl86">
    <w:name w:val="xl86"/>
    <w:basedOn w:val="Normal"/>
    <w:rsid w:val="001B7B1B"/>
    <w:pPr>
      <w:pBdr>
        <w:left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87">
    <w:name w:val="xl87"/>
    <w:basedOn w:val="Normal"/>
    <w:rsid w:val="001B7B1B"/>
    <w:pPr>
      <w:pBdr>
        <w:left w:val="single" w:sz="4" w:space="0" w:color="auto"/>
        <w:bottom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88">
    <w:name w:val="xl88"/>
    <w:basedOn w:val="Normal"/>
    <w:rsid w:val="001B7B1B"/>
    <w:pPr>
      <w:pBdr>
        <w:left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89">
    <w:name w:val="xl89"/>
    <w:basedOn w:val="Normal"/>
    <w:rsid w:val="001B7B1B"/>
    <w:pPr>
      <w:pBdr>
        <w:lef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90">
    <w:name w:val="xl90"/>
    <w:basedOn w:val="Normal"/>
    <w:rsid w:val="001B7B1B"/>
    <w:pPr>
      <w:pBdr>
        <w:left w:val="single" w:sz="4" w:space="0" w:color="auto"/>
        <w:bottom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91">
    <w:name w:val="xl91"/>
    <w:basedOn w:val="Normal"/>
    <w:rsid w:val="001B7B1B"/>
    <w:pPr>
      <w:pBdr>
        <w:left w:val="single" w:sz="4" w:space="0" w:color="auto"/>
      </w:pBdr>
      <w:spacing w:before="100" w:beforeAutospacing="1" w:after="100" w:afterAutospacing="1"/>
    </w:pPr>
    <w:rPr>
      <w:rFonts w:ascii="Arial Narrow" w:eastAsia="Gulim" w:hAnsi="Arial Narrow" w:cs="Gulim"/>
      <w:b/>
      <w:bCs/>
      <w:sz w:val="20"/>
      <w:szCs w:val="20"/>
      <w:lang w:eastAsia="ko-KR"/>
    </w:rPr>
  </w:style>
  <w:style w:type="paragraph" w:customStyle="1" w:styleId="xl92">
    <w:name w:val="xl92"/>
    <w:basedOn w:val="Normal"/>
    <w:rsid w:val="001B7B1B"/>
    <w:pPr>
      <w:pBdr>
        <w:left w:val="single" w:sz="4" w:space="0" w:color="auto"/>
        <w:right w:val="single" w:sz="4" w:space="0" w:color="auto"/>
      </w:pBdr>
      <w:spacing w:before="100" w:beforeAutospacing="1" w:after="100" w:afterAutospacing="1"/>
    </w:pPr>
    <w:rPr>
      <w:rFonts w:ascii="Arial Narrow" w:eastAsia="Gulim" w:hAnsi="Arial Narrow" w:cs="Gulim"/>
      <w:b/>
      <w:bCs/>
      <w:sz w:val="20"/>
      <w:szCs w:val="20"/>
      <w:lang w:eastAsia="ko-KR"/>
    </w:rPr>
  </w:style>
  <w:style w:type="paragraph" w:customStyle="1" w:styleId="xl93">
    <w:name w:val="xl93"/>
    <w:basedOn w:val="Normal"/>
    <w:rsid w:val="001B7B1B"/>
    <w:pPr>
      <w:spacing w:before="100" w:beforeAutospacing="1" w:after="100" w:afterAutospacing="1"/>
    </w:pPr>
    <w:rPr>
      <w:rFonts w:ascii="Arial Narrow" w:eastAsia="Gulim" w:hAnsi="Arial Narrow" w:cs="Gulim"/>
      <w:sz w:val="20"/>
      <w:szCs w:val="20"/>
      <w:lang w:eastAsia="ko-KR"/>
    </w:rPr>
  </w:style>
  <w:style w:type="paragraph" w:customStyle="1" w:styleId="xl94">
    <w:name w:val="xl94"/>
    <w:basedOn w:val="Normal"/>
    <w:rsid w:val="001B7B1B"/>
    <w:pPr>
      <w:pBdr>
        <w:left w:val="single" w:sz="4" w:space="0" w:color="auto"/>
        <w:bottom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95">
    <w:name w:val="xl95"/>
    <w:basedOn w:val="Normal"/>
    <w:rsid w:val="001B7B1B"/>
    <w:pPr>
      <w:pBdr>
        <w:left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96">
    <w:name w:val="xl96"/>
    <w:basedOn w:val="Normal"/>
    <w:rsid w:val="001B7B1B"/>
    <w:pPr>
      <w:pBdr>
        <w:left w:val="single" w:sz="4" w:space="0" w:color="auto"/>
        <w:bottom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97">
    <w:name w:val="xl97"/>
    <w:basedOn w:val="Normal"/>
    <w:rsid w:val="001B7B1B"/>
    <w:pPr>
      <w:pBdr>
        <w:left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98">
    <w:name w:val="xl98"/>
    <w:basedOn w:val="Normal"/>
    <w:rsid w:val="001B7B1B"/>
    <w:pPr>
      <w:spacing w:before="100" w:beforeAutospacing="1" w:after="100" w:afterAutospacing="1"/>
    </w:pPr>
    <w:rPr>
      <w:rFonts w:ascii="Arial Narrow" w:eastAsia="Gulim" w:hAnsi="Arial Narrow" w:cs="Gulim"/>
      <w:sz w:val="20"/>
      <w:szCs w:val="20"/>
      <w:lang w:eastAsia="ko-KR"/>
    </w:rPr>
  </w:style>
  <w:style w:type="paragraph" w:customStyle="1" w:styleId="xl99">
    <w:name w:val="xl99"/>
    <w:basedOn w:val="Normal"/>
    <w:rsid w:val="001B7B1B"/>
    <w:pPr>
      <w:pBdr>
        <w:top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00">
    <w:name w:val="xl100"/>
    <w:basedOn w:val="Normal"/>
    <w:rsid w:val="001B7B1B"/>
    <w:pPr>
      <w:pBdr>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01">
    <w:name w:val="xl101"/>
    <w:basedOn w:val="Normal"/>
    <w:rsid w:val="001B7B1B"/>
    <w:pPr>
      <w:pBdr>
        <w:bottom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02">
    <w:name w:val="xl102"/>
    <w:basedOn w:val="Normal"/>
    <w:rsid w:val="001B7B1B"/>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sz w:val="20"/>
      <w:szCs w:val="20"/>
      <w:lang w:eastAsia="ko-KR"/>
    </w:rPr>
  </w:style>
  <w:style w:type="paragraph" w:customStyle="1" w:styleId="xl103">
    <w:name w:val="xl103"/>
    <w:basedOn w:val="Normal"/>
    <w:rsid w:val="001B7B1B"/>
    <w:pPr>
      <w:pBdr>
        <w:right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104">
    <w:name w:val="xl104"/>
    <w:basedOn w:val="Normal"/>
    <w:rsid w:val="001B7B1B"/>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sz w:val="20"/>
      <w:szCs w:val="20"/>
      <w:lang w:eastAsia="ko-KR"/>
    </w:rPr>
  </w:style>
  <w:style w:type="paragraph" w:customStyle="1" w:styleId="xl105">
    <w:name w:val="xl105"/>
    <w:basedOn w:val="Normal"/>
    <w:rsid w:val="001B7B1B"/>
    <w:pPr>
      <w:pBdr>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06">
    <w:name w:val="xl106"/>
    <w:basedOn w:val="Normal"/>
    <w:rsid w:val="001B7B1B"/>
    <w:pPr>
      <w:pBdr>
        <w:bottom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07">
    <w:name w:val="xl107"/>
    <w:basedOn w:val="Normal"/>
    <w:rsid w:val="001B7B1B"/>
    <w:pPr>
      <w:pBdr>
        <w:bottom w:val="single" w:sz="4" w:space="0" w:color="auto"/>
        <w:right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108">
    <w:name w:val="xl108"/>
    <w:basedOn w:val="Normal"/>
    <w:rsid w:val="001B7B1B"/>
    <w:pPr>
      <w:pBdr>
        <w:right w:val="single" w:sz="4" w:space="0" w:color="auto"/>
      </w:pBdr>
      <w:spacing w:before="100" w:beforeAutospacing="1" w:after="100" w:afterAutospacing="1"/>
      <w:jc w:val="center"/>
    </w:pPr>
    <w:rPr>
      <w:rFonts w:ascii="Arial Narrow" w:eastAsia="Gulim" w:hAnsi="Arial Narrow" w:cs="Gulim"/>
      <w:color w:val="FF0000"/>
      <w:sz w:val="20"/>
      <w:szCs w:val="20"/>
      <w:lang w:eastAsia="ko-KR"/>
    </w:rPr>
  </w:style>
  <w:style w:type="paragraph" w:customStyle="1" w:styleId="xl109">
    <w:name w:val="xl109"/>
    <w:basedOn w:val="Normal"/>
    <w:rsid w:val="001B7B1B"/>
    <w:pPr>
      <w:pBdr>
        <w:top w:val="single" w:sz="4" w:space="0" w:color="auto"/>
        <w:left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0">
    <w:name w:val="xl110"/>
    <w:basedOn w:val="Normal"/>
    <w:rsid w:val="001B7B1B"/>
    <w:pPr>
      <w:pBdr>
        <w:top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1">
    <w:name w:val="xl111"/>
    <w:basedOn w:val="Normal"/>
    <w:rsid w:val="001B7B1B"/>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2">
    <w:name w:val="xl112"/>
    <w:basedOn w:val="Normal"/>
    <w:rsid w:val="001B7B1B"/>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3">
    <w:name w:val="xl113"/>
    <w:basedOn w:val="Normal"/>
    <w:rsid w:val="001B7B1B"/>
    <w:pPr>
      <w:pBdr>
        <w:left w:val="single" w:sz="4" w:space="0" w:color="auto"/>
        <w:bottom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4">
    <w:name w:val="xl114"/>
    <w:basedOn w:val="Normal"/>
    <w:rsid w:val="001B7B1B"/>
    <w:pPr>
      <w:pBdr>
        <w:bottom w:val="single" w:sz="4" w:space="0" w:color="auto"/>
        <w:right w:val="single" w:sz="4" w:space="0" w:color="auto"/>
      </w:pBdr>
      <w:shd w:val="clear" w:color="000000" w:fill="F2F2F2"/>
      <w:spacing w:before="100" w:beforeAutospacing="1" w:after="100" w:afterAutospacing="1"/>
      <w:jc w:val="center"/>
    </w:pPr>
    <w:rPr>
      <w:rFonts w:ascii="Arial Narrow" w:eastAsia="Gulim" w:hAnsi="Arial Narrow" w:cs="Gulim"/>
      <w:b/>
      <w:bCs/>
      <w:sz w:val="20"/>
      <w:szCs w:val="20"/>
      <w:lang w:eastAsia="ko-KR"/>
    </w:rPr>
  </w:style>
  <w:style w:type="paragraph" w:customStyle="1" w:styleId="xl115">
    <w:name w:val="xl115"/>
    <w:basedOn w:val="Normal"/>
    <w:rsid w:val="001B7B1B"/>
    <w:pPr>
      <w:pBdr>
        <w:left w:val="single" w:sz="4" w:space="0" w:color="auto"/>
        <w:bottom w:val="single" w:sz="4" w:space="0" w:color="auto"/>
        <w:right w:val="single" w:sz="4" w:space="0" w:color="auto"/>
      </w:pBdr>
      <w:spacing w:before="100" w:beforeAutospacing="1" w:after="100" w:afterAutospacing="1"/>
      <w:jc w:val="center"/>
    </w:pPr>
    <w:rPr>
      <w:rFonts w:ascii="Arial Narrow" w:eastAsia="Gulim" w:hAnsi="Arial Narrow" w:cs="Gulim"/>
      <w:b/>
      <w:bCs/>
      <w:lang w:eastAsia="ko-KR"/>
    </w:rPr>
  </w:style>
  <w:style w:type="paragraph" w:customStyle="1" w:styleId="Table">
    <w:name w:val="Table"/>
    <w:basedOn w:val="Normal"/>
    <w:link w:val="TableChar"/>
    <w:rsid w:val="001B7B1B"/>
    <w:pPr>
      <w:jc w:val="right"/>
    </w:pPr>
    <w:rPr>
      <w:rFonts w:ascii="Times New Roman" w:eastAsia="Malgun Gothic" w:hAnsi="Times New Roman" w:cs="Times New Roman"/>
      <w:sz w:val="18"/>
      <w:szCs w:val="18"/>
      <w:lang w:eastAsia="ko-KR"/>
    </w:rPr>
  </w:style>
  <w:style w:type="paragraph" w:customStyle="1" w:styleId="table0">
    <w:name w:val="table"/>
    <w:basedOn w:val="Normal"/>
    <w:link w:val="tableChar0"/>
    <w:rsid w:val="001B7B1B"/>
    <w:pPr>
      <w:jc w:val="right"/>
    </w:pPr>
    <w:rPr>
      <w:rFonts w:ascii="Times New Roman" w:eastAsia="Malgun Gothic" w:hAnsi="Times New Roman" w:cs="Times New Roman"/>
      <w:sz w:val="18"/>
      <w:szCs w:val="18"/>
      <w:lang w:eastAsia="ko-KR"/>
    </w:rPr>
  </w:style>
  <w:style w:type="character" w:customStyle="1" w:styleId="TableChar">
    <w:name w:val="Table Char"/>
    <w:link w:val="Table"/>
    <w:rsid w:val="001B7B1B"/>
    <w:rPr>
      <w:rFonts w:ascii="Times New Roman" w:eastAsia="Malgun Gothic" w:hAnsi="Times New Roman" w:cs="Times New Roman"/>
      <w:sz w:val="18"/>
      <w:szCs w:val="18"/>
      <w:lang w:eastAsia="ko-KR"/>
    </w:rPr>
  </w:style>
  <w:style w:type="character" w:customStyle="1" w:styleId="tableChar0">
    <w:name w:val="table Char"/>
    <w:link w:val="table0"/>
    <w:rsid w:val="001B7B1B"/>
    <w:rPr>
      <w:rFonts w:ascii="Times New Roman" w:eastAsia="Malgun Gothic" w:hAnsi="Times New Roman" w:cs="Times New Roman"/>
      <w:sz w:val="18"/>
      <w:szCs w:val="18"/>
      <w:lang w:eastAsia="ko-KR"/>
    </w:rPr>
  </w:style>
  <w:style w:type="numbering" w:customStyle="1" w:styleId="1">
    <w:name w:val="목록 없음1"/>
    <w:next w:val="NoList"/>
    <w:uiPriority w:val="99"/>
    <w:semiHidden/>
    <w:unhideWhenUsed/>
    <w:rsid w:val="001B7B1B"/>
  </w:style>
  <w:style w:type="paragraph" w:customStyle="1" w:styleId="tablehead">
    <w:name w:val="table head"/>
    <w:basedOn w:val="Normal"/>
    <w:link w:val="tableheadChar"/>
    <w:rsid w:val="001B7B1B"/>
    <w:pPr>
      <w:jc w:val="center"/>
    </w:pPr>
    <w:rPr>
      <w:rFonts w:ascii="Times New Roman" w:eastAsia="Malgun Gothic" w:hAnsi="Times New Roman" w:cs="Times New Roman"/>
      <w:sz w:val="18"/>
      <w:szCs w:val="18"/>
      <w:lang w:eastAsia="ko-KR"/>
    </w:rPr>
  </w:style>
  <w:style w:type="numbering" w:customStyle="1" w:styleId="2">
    <w:name w:val="목록 없음2"/>
    <w:next w:val="NoList"/>
    <w:uiPriority w:val="99"/>
    <w:semiHidden/>
    <w:unhideWhenUsed/>
    <w:rsid w:val="001B7B1B"/>
  </w:style>
  <w:style w:type="character" w:customStyle="1" w:styleId="tableheadChar">
    <w:name w:val="table head Char"/>
    <w:link w:val="tablehead"/>
    <w:rsid w:val="001B7B1B"/>
    <w:rPr>
      <w:rFonts w:ascii="Times New Roman" w:eastAsia="Malgun Gothic" w:hAnsi="Times New Roman" w:cs="Times New Roman"/>
      <w:sz w:val="18"/>
      <w:szCs w:val="18"/>
      <w:lang w:eastAsia="ko-KR"/>
    </w:rPr>
  </w:style>
  <w:style w:type="paragraph" w:customStyle="1" w:styleId="oa1">
    <w:name w:val="oa1"/>
    <w:basedOn w:val="Normal"/>
    <w:uiPriority w:val="99"/>
    <w:rsid w:val="001B7B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2">
    <w:name w:val="oa2"/>
    <w:basedOn w:val="Normal"/>
    <w:uiPriority w:val="99"/>
    <w:rsid w:val="001B7B1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3">
    <w:name w:val="oa3"/>
    <w:basedOn w:val="Normal"/>
    <w:uiPriority w:val="99"/>
    <w:rsid w:val="001B7B1B"/>
    <w:pPr>
      <w:spacing w:before="100" w:beforeAutospacing="1" w:after="100" w:afterAutospacing="1"/>
      <w:textAlignment w:val="top"/>
    </w:pPr>
    <w:rPr>
      <w:rFonts w:ascii="Gulim" w:eastAsia="Gulim" w:hAnsi="Gulim" w:cs="Gulim"/>
      <w:lang w:eastAsia="ko-KR"/>
    </w:rPr>
  </w:style>
  <w:style w:type="paragraph" w:customStyle="1" w:styleId="oa4">
    <w:name w:val="oa4"/>
    <w:basedOn w:val="Normal"/>
    <w:uiPriority w:val="99"/>
    <w:rsid w:val="001B7B1B"/>
    <w:pPr>
      <w:pBdr>
        <w:left w:val="single" w:sz="4" w:space="0" w:color="000000"/>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5">
    <w:name w:val="oa5"/>
    <w:basedOn w:val="Normal"/>
    <w:uiPriority w:val="99"/>
    <w:rsid w:val="001B7B1B"/>
    <w:pPr>
      <w:pBdr>
        <w:left w:val="single" w:sz="4" w:space="0" w:color="000000"/>
        <w:bottom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6">
    <w:name w:val="oa6"/>
    <w:basedOn w:val="Normal"/>
    <w:uiPriority w:val="99"/>
    <w:rsid w:val="001B7B1B"/>
    <w:pPr>
      <w:pBdr>
        <w:bottom w:val="single" w:sz="4" w:space="0" w:color="000000"/>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7">
    <w:name w:val="oa7"/>
    <w:basedOn w:val="Normal"/>
    <w:uiPriority w:val="99"/>
    <w:rsid w:val="001B7B1B"/>
    <w:pPr>
      <w:pBdr>
        <w:bottom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8">
    <w:name w:val="oa8"/>
    <w:basedOn w:val="Normal"/>
    <w:uiPriority w:val="99"/>
    <w:rsid w:val="001B7B1B"/>
    <w:pPr>
      <w:pBdr>
        <w:bottom w:val="single" w:sz="4" w:space="0" w:color="000000"/>
        <w:right w:val="single" w:sz="4" w:space="0" w:color="000000"/>
      </w:pBdr>
      <w:spacing w:before="100" w:beforeAutospacing="1" w:after="100" w:afterAutospacing="1"/>
      <w:jc w:val="right"/>
      <w:textAlignment w:val="center"/>
    </w:pPr>
    <w:rPr>
      <w:rFonts w:ascii="Gulim" w:eastAsia="Gulim" w:hAnsi="Gulim" w:cs="Gulim"/>
      <w:lang w:eastAsia="ko-KR"/>
    </w:rPr>
  </w:style>
  <w:style w:type="paragraph" w:customStyle="1" w:styleId="oa9">
    <w:name w:val="oa9"/>
    <w:basedOn w:val="Normal"/>
    <w:uiPriority w:val="99"/>
    <w:rsid w:val="001B7B1B"/>
    <w:pPr>
      <w:pBdr>
        <w:top w:val="single" w:sz="4" w:space="0" w:color="000000"/>
        <w:left w:val="single" w:sz="4" w:space="0" w:color="000000"/>
        <w:right w:val="single" w:sz="4" w:space="0" w:color="000000"/>
      </w:pBdr>
      <w:spacing w:before="100" w:beforeAutospacing="1" w:after="100" w:afterAutospacing="1"/>
      <w:textAlignment w:val="center"/>
    </w:pPr>
    <w:rPr>
      <w:rFonts w:ascii="Gulim" w:eastAsia="Gulim" w:hAnsi="Gulim" w:cs="Gulim"/>
      <w:lang w:eastAsia="ko-KR"/>
    </w:rPr>
  </w:style>
  <w:style w:type="paragraph" w:customStyle="1" w:styleId="oa10">
    <w:name w:val="oa10"/>
    <w:basedOn w:val="Normal"/>
    <w:uiPriority w:val="99"/>
    <w:rsid w:val="001B7B1B"/>
    <w:pPr>
      <w:pBdr>
        <w:top w:val="single" w:sz="4" w:space="0" w:color="000000"/>
        <w:lef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11">
    <w:name w:val="oa11"/>
    <w:basedOn w:val="Normal"/>
    <w:uiPriority w:val="99"/>
    <w:rsid w:val="001B7B1B"/>
    <w:pPr>
      <w:pBdr>
        <w:top w:val="single" w:sz="4" w:space="0" w:color="000000"/>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12">
    <w:name w:val="oa12"/>
    <w:basedOn w:val="Normal"/>
    <w:uiPriority w:val="99"/>
    <w:rsid w:val="001B7B1B"/>
    <w:pPr>
      <w:pBdr>
        <w:top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13">
    <w:name w:val="oa13"/>
    <w:basedOn w:val="Normal"/>
    <w:uiPriority w:val="99"/>
    <w:rsid w:val="001B7B1B"/>
    <w:pPr>
      <w:pBdr>
        <w:top w:val="single" w:sz="4" w:space="0" w:color="000000"/>
        <w:right w:val="single" w:sz="4" w:space="0" w:color="000000"/>
      </w:pBdr>
      <w:spacing w:before="100" w:beforeAutospacing="1" w:after="100" w:afterAutospacing="1"/>
      <w:jc w:val="right"/>
      <w:textAlignment w:val="center"/>
    </w:pPr>
    <w:rPr>
      <w:rFonts w:ascii="Gulim" w:eastAsia="Gulim" w:hAnsi="Gulim" w:cs="Gulim"/>
      <w:lang w:eastAsia="ko-KR"/>
    </w:rPr>
  </w:style>
  <w:style w:type="paragraph" w:customStyle="1" w:styleId="oa14">
    <w:name w:val="oa14"/>
    <w:basedOn w:val="Normal"/>
    <w:uiPriority w:val="99"/>
    <w:rsid w:val="001B7B1B"/>
    <w:pPr>
      <w:pBdr>
        <w:left w:val="single" w:sz="4" w:space="0" w:color="000000"/>
        <w:right w:val="single" w:sz="4" w:space="0" w:color="000000"/>
      </w:pBdr>
      <w:spacing w:before="100" w:beforeAutospacing="1" w:after="100" w:afterAutospacing="1"/>
      <w:jc w:val="right"/>
      <w:textAlignment w:val="center"/>
    </w:pPr>
    <w:rPr>
      <w:rFonts w:ascii="Gulim" w:eastAsia="Gulim" w:hAnsi="Gulim" w:cs="Gulim"/>
      <w:lang w:eastAsia="ko-KR"/>
    </w:rPr>
  </w:style>
  <w:style w:type="paragraph" w:customStyle="1" w:styleId="oa15">
    <w:name w:val="oa15"/>
    <w:basedOn w:val="Normal"/>
    <w:uiPriority w:val="99"/>
    <w:rsid w:val="001B7B1B"/>
    <w:pPr>
      <w:pBdr>
        <w:lef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16">
    <w:name w:val="oa16"/>
    <w:basedOn w:val="Normal"/>
    <w:uiPriority w:val="99"/>
    <w:rsid w:val="001B7B1B"/>
    <w:pPr>
      <w:pBdr>
        <w:right w:val="single" w:sz="4" w:space="0" w:color="000000"/>
      </w:pBdr>
      <w:spacing w:before="100" w:beforeAutospacing="1" w:after="100" w:afterAutospacing="1"/>
      <w:jc w:val="center"/>
      <w:textAlignment w:val="center"/>
    </w:pPr>
    <w:rPr>
      <w:rFonts w:ascii="Gulim" w:eastAsia="Gulim" w:hAnsi="Gulim" w:cs="Gulim"/>
      <w:lang w:eastAsia="ko-KR"/>
    </w:rPr>
  </w:style>
  <w:style w:type="paragraph" w:customStyle="1" w:styleId="oa17">
    <w:name w:val="oa17"/>
    <w:basedOn w:val="Normal"/>
    <w:uiPriority w:val="99"/>
    <w:rsid w:val="001B7B1B"/>
    <w:pPr>
      <w:spacing w:before="100" w:beforeAutospacing="1" w:after="100" w:afterAutospacing="1"/>
      <w:jc w:val="center"/>
      <w:textAlignment w:val="center"/>
    </w:pPr>
    <w:rPr>
      <w:rFonts w:ascii="Gulim" w:eastAsia="Gulim" w:hAnsi="Gulim" w:cs="Gulim"/>
      <w:lang w:eastAsia="ko-KR"/>
    </w:rPr>
  </w:style>
  <w:style w:type="paragraph" w:customStyle="1" w:styleId="oa18">
    <w:name w:val="oa18"/>
    <w:basedOn w:val="Normal"/>
    <w:uiPriority w:val="99"/>
    <w:rsid w:val="001B7B1B"/>
    <w:pPr>
      <w:pBdr>
        <w:right w:val="single" w:sz="4" w:space="0" w:color="000000"/>
      </w:pBdr>
      <w:spacing w:before="100" w:beforeAutospacing="1" w:after="100" w:afterAutospacing="1"/>
      <w:jc w:val="right"/>
      <w:textAlignment w:val="center"/>
    </w:pPr>
    <w:rPr>
      <w:rFonts w:ascii="Gulim" w:eastAsia="Gulim" w:hAnsi="Gulim" w:cs="Gulim"/>
      <w:lang w:eastAsia="ko-KR"/>
    </w:rPr>
  </w:style>
  <w:style w:type="paragraph" w:customStyle="1" w:styleId="oa19">
    <w:name w:val="oa19"/>
    <w:basedOn w:val="Normal"/>
    <w:uiPriority w:val="99"/>
    <w:rsid w:val="001B7B1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Gulim" w:eastAsia="Gulim" w:hAnsi="Gulim" w:cs="Gulim"/>
      <w:lang w:eastAsia="ko-KR"/>
    </w:rPr>
  </w:style>
  <w:style w:type="paragraph" w:customStyle="1" w:styleId="10">
    <w:name w:val="스타일1"/>
    <w:basedOn w:val="table0"/>
    <w:link w:val="1Char"/>
    <w:rsid w:val="001B7B1B"/>
  </w:style>
  <w:style w:type="paragraph" w:customStyle="1" w:styleId="Tablebottom">
    <w:name w:val="Table bottom"/>
    <w:basedOn w:val="BodyText"/>
    <w:link w:val="TablebottomChar"/>
    <w:qFormat/>
    <w:rsid w:val="001B7B1B"/>
    <w:pPr>
      <w:spacing w:before="0"/>
    </w:pPr>
    <w:rPr>
      <w:rFonts w:ascii="Arial Narrow" w:eastAsiaTheme="minorEastAsia" w:hAnsi="Arial Narrow" w:cs="Arial"/>
      <w:i/>
      <w:sz w:val="18"/>
    </w:rPr>
  </w:style>
  <w:style w:type="character" w:customStyle="1" w:styleId="1Char">
    <w:name w:val="스타일1 Char"/>
    <w:link w:val="10"/>
    <w:rsid w:val="001B7B1B"/>
    <w:rPr>
      <w:rFonts w:ascii="Times New Roman" w:eastAsia="Malgun Gothic" w:hAnsi="Times New Roman" w:cs="Times New Roman"/>
      <w:sz w:val="18"/>
      <w:szCs w:val="18"/>
      <w:lang w:eastAsia="ko-KR"/>
    </w:rPr>
  </w:style>
  <w:style w:type="paragraph" w:customStyle="1" w:styleId="3">
    <w:name w:val="스타일3"/>
    <w:basedOn w:val="Normal"/>
    <w:link w:val="3Char"/>
    <w:qFormat/>
    <w:rsid w:val="001B7B1B"/>
    <w:pPr>
      <w:jc w:val="center"/>
    </w:pPr>
    <w:rPr>
      <w:rFonts w:ascii="Times New Roman" w:eastAsia="Malgun Gothic" w:hAnsi="Times New Roman" w:cs="Times New Roman"/>
      <w:color w:val="000000"/>
      <w:sz w:val="18"/>
      <w:szCs w:val="18"/>
      <w:lang w:eastAsia="ko-KR"/>
    </w:rPr>
  </w:style>
  <w:style w:type="character" w:customStyle="1" w:styleId="TablebottomChar">
    <w:name w:val="Table bottom Char"/>
    <w:link w:val="Tablebottom"/>
    <w:rsid w:val="001B7B1B"/>
    <w:rPr>
      <w:rFonts w:ascii="Arial Narrow" w:eastAsiaTheme="minorEastAsia" w:hAnsi="Arial Narrow" w:cs="Arial"/>
      <w:i/>
      <w:color w:val="000000"/>
      <w:sz w:val="18"/>
      <w:lang w:eastAsia="ko-KR"/>
    </w:rPr>
  </w:style>
  <w:style w:type="paragraph" w:customStyle="1" w:styleId="EndNoteBibliographyTitle">
    <w:name w:val="EndNote Bibliography Title"/>
    <w:basedOn w:val="Normal"/>
    <w:link w:val="EndNoteBibliographyTitleChar"/>
    <w:rsid w:val="001B7B1B"/>
    <w:pPr>
      <w:jc w:val="center"/>
    </w:pPr>
    <w:rPr>
      <w:rFonts w:ascii="Times New Roman" w:eastAsia="MS Mincho" w:hAnsi="Times New Roman" w:cs="Times New Roman"/>
      <w:noProof/>
      <w:color w:val="000000"/>
      <w:lang w:eastAsia="ko-KR"/>
    </w:rPr>
  </w:style>
  <w:style w:type="character" w:customStyle="1" w:styleId="3Char">
    <w:name w:val="스타일3 Char"/>
    <w:link w:val="3"/>
    <w:rsid w:val="001B7B1B"/>
    <w:rPr>
      <w:rFonts w:ascii="Times New Roman" w:eastAsia="Malgun Gothic" w:hAnsi="Times New Roman" w:cs="Times New Roman"/>
      <w:color w:val="000000"/>
      <w:sz w:val="18"/>
      <w:szCs w:val="18"/>
      <w:lang w:eastAsia="ko-KR"/>
    </w:rPr>
  </w:style>
  <w:style w:type="character" w:customStyle="1" w:styleId="EndNoteBibliographyTitleChar">
    <w:name w:val="EndNote Bibliography Title Char"/>
    <w:link w:val="EndNoteBibliographyTitle"/>
    <w:rsid w:val="001B7B1B"/>
    <w:rPr>
      <w:rFonts w:ascii="Times New Roman" w:eastAsia="MS Mincho" w:hAnsi="Times New Roman" w:cs="Times New Roman"/>
      <w:noProof/>
      <w:color w:val="000000"/>
      <w:lang w:eastAsia="ko-KR"/>
    </w:rPr>
  </w:style>
  <w:style w:type="paragraph" w:customStyle="1" w:styleId="EndNoteBibliography">
    <w:name w:val="EndNote Bibliography"/>
    <w:basedOn w:val="Normal"/>
    <w:link w:val="EndNoteBibliographyChar"/>
    <w:rsid w:val="001B7B1B"/>
    <w:rPr>
      <w:rFonts w:ascii="Times New Roman" w:eastAsia="MS Mincho" w:hAnsi="Times New Roman" w:cs="Times New Roman"/>
      <w:noProof/>
      <w:color w:val="000000"/>
      <w:lang w:eastAsia="ko-KR"/>
    </w:rPr>
  </w:style>
  <w:style w:type="character" w:customStyle="1" w:styleId="EndNoteBibliographyChar">
    <w:name w:val="EndNote Bibliography Char"/>
    <w:link w:val="EndNoteBibliography"/>
    <w:rsid w:val="001B7B1B"/>
    <w:rPr>
      <w:rFonts w:ascii="Times New Roman" w:eastAsia="MS Mincho" w:hAnsi="Times New Roman" w:cs="Times New Roman"/>
      <w:noProof/>
      <w:color w:val="000000"/>
      <w:lang w:eastAsia="ko-KR"/>
    </w:rPr>
  </w:style>
  <w:style w:type="paragraph" w:customStyle="1" w:styleId="font6">
    <w:name w:val="font6"/>
    <w:basedOn w:val="Normal"/>
    <w:rsid w:val="001B7B1B"/>
    <w:pPr>
      <w:spacing w:before="100" w:beforeAutospacing="1" w:after="100" w:afterAutospacing="1"/>
    </w:pPr>
    <w:rPr>
      <w:rFonts w:ascii="Arial Narrow" w:eastAsia="Gulim" w:hAnsi="Arial Narrow" w:cs="Gulim"/>
      <w:b/>
      <w:bCs/>
      <w:sz w:val="20"/>
      <w:szCs w:val="20"/>
      <w:lang w:eastAsia="ko-KR"/>
    </w:rPr>
  </w:style>
  <w:style w:type="paragraph" w:customStyle="1" w:styleId="font7">
    <w:name w:val="font7"/>
    <w:basedOn w:val="Normal"/>
    <w:rsid w:val="001B7B1B"/>
    <w:pPr>
      <w:spacing w:before="100" w:beforeAutospacing="1" w:after="100" w:afterAutospacing="1"/>
    </w:pPr>
    <w:rPr>
      <w:rFonts w:ascii="Malgun Gothic" w:eastAsia="Malgun Gothic" w:hAnsi="Malgun Gothic" w:cs="Gulim"/>
      <w:b/>
      <w:bCs/>
      <w:sz w:val="20"/>
      <w:szCs w:val="20"/>
      <w:lang w:eastAsia="ko-KR"/>
    </w:rPr>
  </w:style>
  <w:style w:type="paragraph" w:customStyle="1" w:styleId="xl116">
    <w:name w:val="xl116"/>
    <w:basedOn w:val="Normal"/>
    <w:rsid w:val="001B7B1B"/>
    <w:pPr>
      <w:pBdr>
        <w:top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17">
    <w:name w:val="xl117"/>
    <w:basedOn w:val="Normal"/>
    <w:rsid w:val="001B7B1B"/>
    <w:pPr>
      <w:pBdr>
        <w:top w:val="single" w:sz="4" w:space="0" w:color="auto"/>
        <w:left w:val="single" w:sz="4" w:space="0" w:color="auto"/>
        <w:bottom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18">
    <w:name w:val="xl118"/>
    <w:basedOn w:val="Normal"/>
    <w:rsid w:val="001B7B1B"/>
    <w:pPr>
      <w:pBdr>
        <w:top w:val="single" w:sz="4" w:space="0" w:color="auto"/>
        <w:bottom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19">
    <w:name w:val="xl119"/>
    <w:basedOn w:val="Normal"/>
    <w:rsid w:val="001B7B1B"/>
    <w:pPr>
      <w:pBdr>
        <w:top w:val="single" w:sz="4" w:space="0" w:color="auto"/>
        <w:bottom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20">
    <w:name w:val="xl120"/>
    <w:basedOn w:val="Normal"/>
    <w:rsid w:val="001B7B1B"/>
    <w:pPr>
      <w:pBdr>
        <w:top w:val="single" w:sz="4" w:space="0" w:color="auto"/>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21">
    <w:name w:val="xl121"/>
    <w:basedOn w:val="Normal"/>
    <w:rsid w:val="001B7B1B"/>
    <w:pPr>
      <w:pBdr>
        <w:lef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22">
    <w:name w:val="xl122"/>
    <w:basedOn w:val="Normal"/>
    <w:rsid w:val="001B7B1B"/>
    <w:pPr>
      <w:spacing w:before="100" w:beforeAutospacing="1" w:after="100" w:afterAutospacing="1"/>
      <w:jc w:val="center"/>
    </w:pPr>
    <w:rPr>
      <w:rFonts w:ascii="Arial Narrow" w:eastAsia="Gulim" w:hAnsi="Arial Narrow" w:cs="Gulim"/>
      <w:sz w:val="20"/>
      <w:szCs w:val="20"/>
      <w:lang w:eastAsia="ko-KR"/>
    </w:rPr>
  </w:style>
  <w:style w:type="paragraph" w:customStyle="1" w:styleId="xl123">
    <w:name w:val="xl123"/>
    <w:basedOn w:val="Normal"/>
    <w:rsid w:val="001B7B1B"/>
    <w:pPr>
      <w:pBdr>
        <w:right w:val="single" w:sz="4" w:space="0" w:color="auto"/>
      </w:pBdr>
      <w:spacing w:before="100" w:beforeAutospacing="1" w:after="100" w:afterAutospacing="1"/>
      <w:jc w:val="center"/>
    </w:pPr>
    <w:rPr>
      <w:rFonts w:ascii="Arial Narrow" w:eastAsia="Gulim" w:hAnsi="Arial Narrow" w:cs="Gulim"/>
      <w:sz w:val="20"/>
      <w:szCs w:val="20"/>
      <w:lang w:eastAsia="ko-KR"/>
    </w:rPr>
  </w:style>
  <w:style w:type="paragraph" w:customStyle="1" w:styleId="xl124">
    <w:name w:val="xl124"/>
    <w:basedOn w:val="Normal"/>
    <w:rsid w:val="001B7B1B"/>
    <w:pPr>
      <w:pBdr>
        <w:top w:val="single" w:sz="4" w:space="0" w:color="auto"/>
        <w:left w:val="single" w:sz="4" w:space="0" w:color="auto"/>
        <w:right w:val="single" w:sz="4" w:space="0" w:color="auto"/>
      </w:pBdr>
      <w:spacing w:before="100" w:beforeAutospacing="1" w:after="100" w:afterAutospacing="1"/>
      <w:jc w:val="center"/>
    </w:pPr>
    <w:rPr>
      <w:rFonts w:ascii="Arial Narrow" w:eastAsia="Gulim" w:hAnsi="Arial Narrow" w:cs="Gulim"/>
      <w:b/>
      <w:bCs/>
      <w:lang w:eastAsia="ko-KR"/>
    </w:rPr>
  </w:style>
  <w:style w:type="paragraph" w:customStyle="1" w:styleId="xl125">
    <w:name w:val="xl125"/>
    <w:basedOn w:val="Normal"/>
    <w:rsid w:val="001B7B1B"/>
    <w:pPr>
      <w:pBdr>
        <w:left w:val="single" w:sz="4" w:space="0" w:color="auto"/>
        <w:right w:val="single" w:sz="4" w:space="0" w:color="auto"/>
      </w:pBdr>
      <w:spacing w:before="100" w:beforeAutospacing="1" w:after="100" w:afterAutospacing="1"/>
      <w:jc w:val="center"/>
    </w:pPr>
    <w:rPr>
      <w:rFonts w:ascii="Arial Narrow" w:eastAsia="Gulim" w:hAnsi="Arial Narrow" w:cs="Gulim"/>
      <w:b/>
      <w:bCs/>
      <w:lang w:eastAsia="ko-KR"/>
    </w:rPr>
  </w:style>
  <w:style w:type="paragraph" w:customStyle="1" w:styleId="xl126">
    <w:name w:val="xl126"/>
    <w:basedOn w:val="Normal"/>
    <w:rsid w:val="001B7B1B"/>
    <w:pPr>
      <w:pBdr>
        <w:left w:val="single" w:sz="4" w:space="0" w:color="auto"/>
        <w:bottom w:val="single" w:sz="4" w:space="0" w:color="auto"/>
        <w:right w:val="single" w:sz="4" w:space="0" w:color="auto"/>
      </w:pBdr>
      <w:spacing w:before="100" w:beforeAutospacing="1" w:after="100" w:afterAutospacing="1"/>
      <w:jc w:val="center"/>
    </w:pPr>
    <w:rPr>
      <w:rFonts w:ascii="Arial Narrow" w:eastAsia="Gulim" w:hAnsi="Arial Narrow" w:cs="Gulim"/>
      <w:b/>
      <w:bCs/>
      <w:lang w:eastAsia="ko-KR"/>
    </w:rPr>
  </w:style>
  <w:style w:type="character" w:customStyle="1" w:styleId="11">
    <w:name w:val="확인되지 않은 멘션1"/>
    <w:uiPriority w:val="99"/>
    <w:semiHidden/>
    <w:unhideWhenUsed/>
    <w:rsid w:val="001B7B1B"/>
    <w:rPr>
      <w:color w:val="808080"/>
      <w:shd w:val="clear" w:color="auto" w:fill="E6E6E6"/>
    </w:rPr>
  </w:style>
  <w:style w:type="numbering" w:customStyle="1" w:styleId="IQVIA-">
    <w:name w:val="IQVIA-목록"/>
    <w:uiPriority w:val="99"/>
    <w:rsid w:val="001B7B1B"/>
    <w:pPr>
      <w:numPr>
        <w:numId w:val="27"/>
      </w:numPr>
    </w:pPr>
  </w:style>
  <w:style w:type="paragraph" w:customStyle="1" w:styleId="Bullet2">
    <w:name w:val="Bullet 2"/>
    <w:basedOn w:val="ListParagraph"/>
    <w:rsid w:val="001B7B1B"/>
    <w:pPr>
      <w:widowControl/>
      <w:tabs>
        <w:tab w:val="num" w:pos="4320"/>
      </w:tabs>
      <w:wordWrap/>
      <w:autoSpaceDE/>
      <w:autoSpaceDN/>
      <w:spacing w:before="240" w:after="0" w:line="360" w:lineRule="auto"/>
      <w:ind w:leftChars="0" w:left="4320" w:hanging="180"/>
      <w:contextualSpacing/>
    </w:pPr>
    <w:rPr>
      <w:rFonts w:asciiTheme="minorBidi" w:hAnsiTheme="minorBidi"/>
      <w:bCs/>
      <w:color w:val="000000" w:themeColor="text1"/>
      <w:kern w:val="0"/>
      <w:sz w:val="24"/>
      <w:szCs w:val="24"/>
      <w:lang w:eastAsia="zh-TW"/>
    </w:rPr>
  </w:style>
  <w:style w:type="paragraph" w:customStyle="1" w:styleId="Bullet3">
    <w:name w:val="Bullet 3"/>
    <w:basedOn w:val="ListParagraph"/>
    <w:rsid w:val="001B7B1B"/>
    <w:pPr>
      <w:widowControl/>
      <w:tabs>
        <w:tab w:val="num" w:pos="4320"/>
      </w:tabs>
      <w:wordWrap/>
      <w:autoSpaceDE/>
      <w:autoSpaceDN/>
      <w:spacing w:before="240" w:after="0" w:line="360" w:lineRule="auto"/>
      <w:ind w:leftChars="0" w:left="4320" w:hanging="180"/>
      <w:contextualSpacing/>
    </w:pPr>
    <w:rPr>
      <w:rFonts w:asciiTheme="minorBidi" w:hAnsiTheme="minorBidi"/>
      <w:bCs/>
      <w:color w:val="000000" w:themeColor="text1"/>
      <w:kern w:val="0"/>
      <w:sz w:val="24"/>
      <w:szCs w:val="24"/>
      <w:lang w:eastAsia="zh-TW"/>
    </w:rPr>
  </w:style>
  <w:style w:type="character" w:customStyle="1" w:styleId="20">
    <w:name w:val="확인되지 않은 멘션2"/>
    <w:basedOn w:val="DefaultParagraphFont"/>
    <w:uiPriority w:val="99"/>
    <w:semiHidden/>
    <w:unhideWhenUsed/>
    <w:rsid w:val="001B7B1B"/>
    <w:rPr>
      <w:color w:val="808080"/>
      <w:shd w:val="clear" w:color="auto" w:fill="E6E6E6"/>
    </w:rPr>
  </w:style>
  <w:style w:type="paragraph" w:customStyle="1" w:styleId="TableParagraph">
    <w:name w:val="Table Paragraph"/>
    <w:basedOn w:val="Normal"/>
    <w:uiPriority w:val="1"/>
    <w:qFormat/>
    <w:rsid w:val="001B7B1B"/>
    <w:rPr>
      <w:rFonts w:ascii="Arial" w:eastAsia="Gulim" w:hAnsi="Arial" w:cs="Arial"/>
      <w:sz w:val="22"/>
      <w:szCs w:val="22"/>
      <w:lang w:eastAsia="ko-KR"/>
    </w:rPr>
  </w:style>
  <w:style w:type="paragraph" w:customStyle="1" w:styleId="Tableheading">
    <w:name w:val="Table heading"/>
    <w:basedOn w:val="Normal"/>
    <w:link w:val="TableheadingChar"/>
    <w:qFormat/>
    <w:rsid w:val="001B7B1B"/>
    <w:pPr>
      <w:jc w:val="both"/>
    </w:pPr>
    <w:rPr>
      <w:rFonts w:ascii="Arial Narrow" w:eastAsia="Malgun Gothic" w:hAnsi="Arial Narrow" w:cs="Gulim"/>
      <w:b/>
      <w:bCs/>
      <w:color w:val="FFFFFF" w:themeColor="background1"/>
      <w:sz w:val="20"/>
      <w:szCs w:val="20"/>
      <w:lang w:eastAsia="ko-KR"/>
    </w:rPr>
  </w:style>
  <w:style w:type="character" w:customStyle="1" w:styleId="TableheadingChar">
    <w:name w:val="Table heading Char"/>
    <w:basedOn w:val="DefaultParagraphFont"/>
    <w:link w:val="Tableheading"/>
    <w:rsid w:val="001B7B1B"/>
    <w:rPr>
      <w:rFonts w:ascii="Arial Narrow" w:eastAsia="Malgun Gothic" w:hAnsi="Arial Narrow" w:cs="Gulim"/>
      <w:b/>
      <w:bCs/>
      <w:color w:val="FFFFFF" w:themeColor="background1"/>
      <w:sz w:val="20"/>
      <w:szCs w:val="20"/>
      <w:lang w:eastAsia="ko-KR"/>
    </w:rPr>
  </w:style>
  <w:style w:type="paragraph" w:customStyle="1" w:styleId="Appendixtable">
    <w:name w:val="Appendix table"/>
    <w:basedOn w:val="Normal"/>
    <w:link w:val="AppendixtableChar"/>
    <w:qFormat/>
    <w:rsid w:val="001B7B1B"/>
    <w:rPr>
      <w:rFonts w:ascii="Arial Narrow" w:eastAsia="Malgun Gothic" w:hAnsi="Arial Narrow" w:cs="Gulim"/>
      <w:color w:val="000000"/>
      <w:sz w:val="20"/>
      <w:szCs w:val="20"/>
      <w:lang w:eastAsia="ko-KR"/>
    </w:rPr>
  </w:style>
  <w:style w:type="table" w:styleId="TableClassic1">
    <w:name w:val="Table Classic 1"/>
    <w:basedOn w:val="TableNormal"/>
    <w:rsid w:val="001B7B1B"/>
    <w:pPr>
      <w:spacing w:before="120" w:after="120"/>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endixtableChar">
    <w:name w:val="Appendix table Char"/>
    <w:basedOn w:val="DefaultParagraphFont"/>
    <w:link w:val="Appendixtable"/>
    <w:rsid w:val="001B7B1B"/>
    <w:rPr>
      <w:rFonts w:ascii="Arial Narrow" w:eastAsia="Malgun Gothic" w:hAnsi="Arial Narrow" w:cs="Gulim"/>
      <w:color w:val="000000"/>
      <w:sz w:val="20"/>
      <w:szCs w:val="20"/>
      <w:lang w:eastAsia="ko-KR"/>
    </w:rPr>
  </w:style>
  <w:style w:type="paragraph" w:customStyle="1" w:styleId="StudyTitle">
    <w:name w:val="Study Title"/>
    <w:basedOn w:val="Normal"/>
    <w:link w:val="StudyTitleChar"/>
    <w:rsid w:val="001B7B1B"/>
    <w:pPr>
      <w:spacing w:before="480" w:after="120" w:line="300" w:lineRule="exact"/>
      <w:ind w:left="2160" w:hanging="2160"/>
    </w:pPr>
    <w:rPr>
      <w:rFonts w:ascii="Arial" w:eastAsia="Batang" w:hAnsi="Arial" w:cs="Georgia"/>
      <w:color w:val="2B3A42"/>
      <w:sz w:val="32"/>
      <w:szCs w:val="32"/>
      <w:lang w:eastAsia="ko-KR"/>
    </w:rPr>
  </w:style>
  <w:style w:type="paragraph" w:customStyle="1" w:styleId="PropNotesCountries">
    <w:name w:val="Prop Notes Countries"/>
    <w:basedOn w:val="TableLeft"/>
    <w:rsid w:val="001B7B1B"/>
  </w:style>
  <w:style w:type="table" w:styleId="ColorfulGrid-Accent1">
    <w:name w:val="Colorful Grid Accent 1"/>
    <w:basedOn w:val="TableNormal"/>
    <w:rsid w:val="001B7B1B"/>
    <w:rPr>
      <w:rFonts w:ascii="Arial" w:eastAsia="Batang" w:hAnsi="Arial" w:cs="Geneva"/>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BioName">
    <w:name w:val="Bio Name"/>
    <w:basedOn w:val="Normal"/>
    <w:next w:val="BioTitle"/>
    <w:link w:val="BioNameChar"/>
    <w:autoRedefine/>
    <w:qFormat/>
    <w:rsid w:val="001B7B1B"/>
    <w:pPr>
      <w:tabs>
        <w:tab w:val="right" w:pos="14310"/>
      </w:tabs>
      <w:spacing w:before="240" w:line="300" w:lineRule="exact"/>
    </w:pPr>
    <w:rPr>
      <w:rFonts w:ascii="Arial" w:eastAsia="Batang" w:hAnsi="Arial" w:cs="Arial"/>
      <w:b/>
      <w:bCs/>
      <w:color w:val="005587"/>
      <w:sz w:val="20"/>
      <w:szCs w:val="20"/>
      <w:lang w:eastAsia="ko-KR"/>
    </w:rPr>
  </w:style>
  <w:style w:type="character" w:customStyle="1" w:styleId="BioNameChar">
    <w:name w:val="Bio Name Char"/>
    <w:link w:val="BioName"/>
    <w:rsid w:val="001B7B1B"/>
    <w:rPr>
      <w:rFonts w:ascii="Arial" w:eastAsia="Batang" w:hAnsi="Arial" w:cs="Arial"/>
      <w:b/>
      <w:bCs/>
      <w:color w:val="005587"/>
      <w:sz w:val="20"/>
      <w:szCs w:val="20"/>
      <w:lang w:eastAsia="ko-KR"/>
    </w:rPr>
  </w:style>
  <w:style w:type="paragraph" w:customStyle="1" w:styleId="BioTitle">
    <w:name w:val="Bio Title"/>
    <w:basedOn w:val="Normal"/>
    <w:next w:val="BodyText"/>
    <w:link w:val="BioTitleChar"/>
    <w:qFormat/>
    <w:rsid w:val="001B7B1B"/>
    <w:pPr>
      <w:tabs>
        <w:tab w:val="right" w:pos="14310"/>
      </w:tabs>
      <w:spacing w:after="120" w:line="280" w:lineRule="exact"/>
    </w:pPr>
    <w:rPr>
      <w:rFonts w:ascii="Arial" w:eastAsia="Batang" w:hAnsi="Arial" w:cs="Arial"/>
      <w:i/>
      <w:color w:val="2D3A42"/>
      <w:sz w:val="20"/>
      <w:szCs w:val="20"/>
      <w:lang w:eastAsia="ko-KR"/>
    </w:rPr>
  </w:style>
  <w:style w:type="character" w:customStyle="1" w:styleId="BioTitleChar">
    <w:name w:val="Bio Title Char"/>
    <w:link w:val="BioTitle"/>
    <w:rsid w:val="001B7B1B"/>
    <w:rPr>
      <w:rFonts w:ascii="Arial" w:eastAsia="Batang" w:hAnsi="Arial" w:cs="Arial"/>
      <w:i/>
      <w:color w:val="2D3A42"/>
      <w:sz w:val="20"/>
      <w:szCs w:val="20"/>
      <w:lang w:eastAsia="ko-KR"/>
    </w:rPr>
  </w:style>
  <w:style w:type="table" w:customStyle="1" w:styleId="Table1">
    <w:name w:val="Table 1"/>
    <w:basedOn w:val="TableNormal"/>
    <w:uiPriority w:val="99"/>
    <w:qFormat/>
    <w:rsid w:val="001B7B1B"/>
    <w:pPr>
      <w:spacing w:line="200" w:lineRule="exact"/>
    </w:pPr>
    <w:rPr>
      <w:rFonts w:ascii="Arial" w:eastAsia="Batang" w:hAnsi="Arial" w:cs="Geneva"/>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FFFFFF" w:themeColor="background1"/>
        <w:sz w:val="24"/>
        <w:u w:val="none"/>
      </w:rPr>
      <w:tblPr/>
      <w:tcPr>
        <w:shd w:val="clear" w:color="auto" w:fill="ED7D31" w:themeFill="accent2"/>
      </w:tcPr>
    </w:tblStylePr>
    <w:tblStylePr w:type="lastRow">
      <w:pPr>
        <w:wordWrap/>
        <w:spacing w:line="200" w:lineRule="exact"/>
      </w:pPr>
      <w:rPr>
        <w:rFonts w:ascii="Arial" w:hAnsi="Arial"/>
        <w:b w:val="0"/>
        <w:i w:val="0"/>
        <w:color w:val="000000" w:themeColor="text1"/>
        <w:sz w:val="20"/>
      </w:rPr>
    </w:tblStylePr>
    <w:tblStylePr w:type="firstCol">
      <w:rPr>
        <w:rFonts w:ascii="Arial" w:hAnsi="Arial"/>
        <w:b/>
        <w:color w:val="FFFFFF" w:themeColor="background1"/>
        <w:sz w:val="20"/>
      </w:rPr>
    </w:tblStylePr>
    <w:tblStylePr w:type="band1Horz">
      <w:pPr>
        <w:wordWrap/>
        <w:jc w:val="left"/>
        <w:outlineLvl w:val="9"/>
      </w:pPr>
      <w:rPr>
        <w:rFonts w:ascii="Arial" w:hAnsi="Arial"/>
        <w:color w:val="000000" w:themeColor="text1"/>
        <w:sz w:val="20"/>
      </w:rPr>
      <w:tblPr/>
      <w:tcPr>
        <w:shd w:val="clear" w:color="auto" w:fill="E5F2FF"/>
      </w:tcPr>
    </w:tblStylePr>
  </w:style>
  <w:style w:type="character" w:styleId="Strong">
    <w:name w:val="Strong"/>
    <w:basedOn w:val="DefaultParagraphFont"/>
    <w:uiPriority w:val="22"/>
    <w:qFormat/>
    <w:rsid w:val="001B7B1B"/>
    <w:rPr>
      <w:b/>
      <w:bCs/>
    </w:rPr>
  </w:style>
  <w:style w:type="character" w:styleId="Emphasis">
    <w:name w:val="Emphasis"/>
    <w:basedOn w:val="DefaultParagraphFont"/>
    <w:uiPriority w:val="20"/>
    <w:qFormat/>
    <w:rsid w:val="001B7B1B"/>
    <w:rPr>
      <w:i/>
      <w:iCs/>
    </w:rPr>
  </w:style>
  <w:style w:type="paragraph" w:customStyle="1" w:styleId="TableCenter">
    <w:name w:val="Table Center"/>
    <w:basedOn w:val="Normal"/>
    <w:link w:val="TableCenterChar"/>
    <w:autoRedefine/>
    <w:qFormat/>
    <w:rsid w:val="001B7B1B"/>
    <w:pPr>
      <w:spacing w:before="60" w:after="60"/>
      <w:jc w:val="center"/>
    </w:pPr>
    <w:rPr>
      <w:rFonts w:ascii="Arial" w:eastAsia="Batang" w:hAnsi="Arial" w:cs="Times New Roman"/>
      <w:color w:val="2B3A42"/>
      <w:sz w:val="20"/>
      <w:lang w:eastAsia="ko-KR"/>
    </w:rPr>
  </w:style>
  <w:style w:type="character" w:customStyle="1" w:styleId="TableCenterChar">
    <w:name w:val="Table Center Char"/>
    <w:link w:val="TableCenter"/>
    <w:rsid w:val="001B7B1B"/>
    <w:rPr>
      <w:rFonts w:ascii="Arial" w:eastAsia="Batang" w:hAnsi="Arial" w:cs="Times New Roman"/>
      <w:color w:val="2B3A42"/>
      <w:sz w:val="20"/>
      <w:lang w:eastAsia="ko-KR"/>
    </w:rPr>
  </w:style>
  <w:style w:type="paragraph" w:customStyle="1" w:styleId="TableHeadCenter">
    <w:name w:val="Table Head Center"/>
    <w:basedOn w:val="TableHeadLeft"/>
    <w:link w:val="TableHeadCenterChar"/>
    <w:qFormat/>
    <w:rsid w:val="001B7B1B"/>
  </w:style>
  <w:style w:type="character" w:customStyle="1" w:styleId="TableHeadCenterChar">
    <w:name w:val="Table Head Center Char"/>
    <w:link w:val="TableHeadCenter"/>
    <w:rsid w:val="001B7B1B"/>
    <w:rPr>
      <w:rFonts w:ascii="Arial" w:eastAsia="Batang" w:hAnsi="Arial" w:cs="Times New Roman"/>
      <w:b/>
      <w:color w:val="FFFFFF"/>
      <w:sz w:val="20"/>
      <w:lang w:val="en-GB" w:eastAsia="ko-KR"/>
    </w:rPr>
  </w:style>
  <w:style w:type="table" w:customStyle="1" w:styleId="Table3">
    <w:name w:val="Table 3"/>
    <w:basedOn w:val="TableNormal"/>
    <w:uiPriority w:val="99"/>
    <w:qFormat/>
    <w:rsid w:val="001B7B1B"/>
    <w:rPr>
      <w:rFonts w:ascii="Arial" w:eastAsia="Batang" w:hAnsi="Arial" w:cs="Genev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val="0"/>
        <w:i w:val="0"/>
        <w:color w:val="FFFFFF" w:themeColor="background1"/>
        <w:sz w:val="20"/>
        <w:u w:val="none"/>
      </w:rPr>
      <w:tblPr/>
      <w:tcPr>
        <w:shd w:val="clear" w:color="auto" w:fill="ED7D31" w:themeFill="accent2"/>
      </w:tcPr>
    </w:tblStylePr>
    <w:tblStylePr w:type="firstCol">
      <w:rPr>
        <w:rFonts w:ascii="Arial" w:hAnsi="Arial"/>
        <w:b/>
        <w:color w:val="FFFFFF" w:themeColor="background1"/>
        <w:sz w:val="20"/>
        <w:u w:val="none"/>
      </w:rPr>
      <w:tblPr/>
      <w:tcPr>
        <w:shd w:val="clear" w:color="auto" w:fill="ED7D31" w:themeFill="accent2"/>
      </w:tcPr>
    </w:tblStylePr>
  </w:style>
  <w:style w:type="numbering" w:customStyle="1" w:styleId="Headings">
    <w:name w:val="Headings"/>
    <w:uiPriority w:val="99"/>
    <w:rsid w:val="001B7B1B"/>
    <w:pPr>
      <w:numPr>
        <w:numId w:val="28"/>
      </w:numPr>
    </w:pPr>
  </w:style>
  <w:style w:type="character" w:customStyle="1" w:styleId="ES-HeadingChar">
    <w:name w:val="ES-Heading Char"/>
    <w:link w:val="ES-Heading"/>
    <w:rsid w:val="001B7B1B"/>
    <w:rPr>
      <w:b/>
      <w:caps/>
      <w:color w:val="00A3E0"/>
      <w:kern w:val="28"/>
      <w:sz w:val="28"/>
    </w:rPr>
  </w:style>
  <w:style w:type="table" w:customStyle="1" w:styleId="ColorfulGrid1">
    <w:name w:val="Colorful Grid1"/>
    <w:basedOn w:val="TableNormal"/>
    <w:rsid w:val="001B7B1B"/>
    <w:rPr>
      <w:rFonts w:ascii="Arial" w:eastAsia="Batang" w:hAnsi="Arial" w:cs="Genev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val="0"/>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ividerPageSection">
    <w:name w:val="DividerPage_Section"/>
    <w:basedOn w:val="Normal"/>
    <w:link w:val="DividerPageSectionChar"/>
    <w:semiHidden/>
    <w:unhideWhenUsed/>
    <w:qFormat/>
    <w:rsid w:val="001B7B1B"/>
    <w:pPr>
      <w:spacing w:before="2280" w:after="120" w:line="192" w:lineRule="auto"/>
      <w:jc w:val="right"/>
    </w:pPr>
    <w:rPr>
      <w:rFonts w:ascii="Arial" w:eastAsia="Batang" w:hAnsi="Arial" w:cs="Arial"/>
      <w:color w:val="000000" w:themeColor="text1"/>
      <w:sz w:val="20"/>
      <w:lang w:eastAsia="ko-KR"/>
    </w:rPr>
  </w:style>
  <w:style w:type="paragraph" w:customStyle="1" w:styleId="DividerPageTitle">
    <w:name w:val="DividerPage_Title"/>
    <w:next w:val="Heading1"/>
    <w:link w:val="DividerPageTitleChar"/>
    <w:semiHidden/>
    <w:unhideWhenUsed/>
    <w:qFormat/>
    <w:rsid w:val="001B7B1B"/>
    <w:pPr>
      <w:spacing w:line="560" w:lineRule="exact"/>
      <w:jc w:val="right"/>
    </w:pPr>
    <w:rPr>
      <w:rFonts w:ascii="Georgia" w:eastAsia="Batang" w:hAnsi="Georgia" w:cs="Times New Roman"/>
      <w:color w:val="4472C4" w:themeColor="accent1"/>
      <w:sz w:val="50"/>
      <w:szCs w:val="60"/>
    </w:rPr>
  </w:style>
  <w:style w:type="character" w:customStyle="1" w:styleId="DividerPageSectionChar">
    <w:name w:val="DividerPage_Section Char"/>
    <w:link w:val="DividerPageSection"/>
    <w:semiHidden/>
    <w:rsid w:val="001B7B1B"/>
    <w:rPr>
      <w:rFonts w:ascii="Arial" w:eastAsia="Batang" w:hAnsi="Arial" w:cs="Arial"/>
      <w:color w:val="000000" w:themeColor="text1"/>
      <w:sz w:val="20"/>
      <w:lang w:eastAsia="ko-KR"/>
    </w:rPr>
  </w:style>
  <w:style w:type="paragraph" w:customStyle="1" w:styleId="DividerPageSubTitle">
    <w:name w:val="DividerPage_SubTitle"/>
    <w:basedOn w:val="Normal"/>
    <w:link w:val="DividerPageSubTitleChar"/>
    <w:semiHidden/>
    <w:unhideWhenUsed/>
    <w:qFormat/>
    <w:rsid w:val="001B7B1B"/>
    <w:pPr>
      <w:spacing w:after="120" w:line="500" w:lineRule="exact"/>
      <w:jc w:val="right"/>
    </w:pPr>
    <w:rPr>
      <w:rFonts w:ascii="Arial" w:eastAsia="Batang" w:hAnsi="Arial" w:cs="Times New Roman"/>
      <w:color w:val="4472C4" w:themeColor="accent1"/>
      <w:sz w:val="36"/>
      <w:szCs w:val="36"/>
      <w:lang w:eastAsia="ko-KR"/>
    </w:rPr>
  </w:style>
  <w:style w:type="character" w:customStyle="1" w:styleId="DividerPageTitleChar">
    <w:name w:val="DividerPage_Title Char"/>
    <w:link w:val="DividerPageTitle"/>
    <w:semiHidden/>
    <w:rsid w:val="001B7B1B"/>
    <w:rPr>
      <w:rFonts w:ascii="Georgia" w:eastAsia="Batang" w:hAnsi="Georgia" w:cs="Times New Roman"/>
      <w:color w:val="4472C4" w:themeColor="accent1"/>
      <w:sz w:val="50"/>
      <w:szCs w:val="60"/>
    </w:rPr>
  </w:style>
  <w:style w:type="character" w:customStyle="1" w:styleId="DividerPageSubTitleChar">
    <w:name w:val="DividerPage_SubTitle Char"/>
    <w:link w:val="DividerPageSubTitle"/>
    <w:semiHidden/>
    <w:rsid w:val="001B7B1B"/>
    <w:rPr>
      <w:rFonts w:ascii="Arial" w:eastAsia="Batang" w:hAnsi="Arial" w:cs="Times New Roman"/>
      <w:color w:val="4472C4" w:themeColor="accent1"/>
      <w:sz w:val="36"/>
      <w:szCs w:val="36"/>
      <w:lang w:eastAsia="ko-KR"/>
    </w:rPr>
  </w:style>
  <w:style w:type="paragraph" w:customStyle="1" w:styleId="HeaderCompanyName">
    <w:name w:val="Header_Company Name"/>
    <w:basedOn w:val="Normal"/>
    <w:link w:val="HeaderCompanyNameChar"/>
    <w:semiHidden/>
    <w:qFormat/>
    <w:rsid w:val="001B7B1B"/>
    <w:pPr>
      <w:spacing w:after="120" w:line="300" w:lineRule="exact"/>
      <w:jc w:val="right"/>
    </w:pPr>
    <w:rPr>
      <w:rFonts w:ascii="Arial" w:eastAsia="Batang" w:hAnsi="Arial" w:cs="Times New Roman"/>
      <w:sz w:val="20"/>
      <w:lang w:eastAsia="ko-KR"/>
    </w:rPr>
  </w:style>
  <w:style w:type="character" w:customStyle="1" w:styleId="HeaderCompanyNameChar">
    <w:name w:val="Header_Company Name Char"/>
    <w:link w:val="HeaderCompanyName"/>
    <w:semiHidden/>
    <w:rsid w:val="001B7B1B"/>
    <w:rPr>
      <w:rFonts w:ascii="Arial" w:eastAsia="Batang" w:hAnsi="Arial" w:cs="Times New Roman"/>
      <w:sz w:val="20"/>
      <w:lang w:eastAsia="ko-KR"/>
    </w:rPr>
  </w:style>
  <w:style w:type="paragraph" w:styleId="TOCHeading">
    <w:name w:val="TOC Heading"/>
    <w:basedOn w:val="Normal"/>
    <w:next w:val="Normal"/>
    <w:uiPriority w:val="39"/>
    <w:qFormat/>
    <w:rsid w:val="001B7B1B"/>
    <w:pPr>
      <w:spacing w:after="360" w:line="300" w:lineRule="exact"/>
    </w:pPr>
    <w:rPr>
      <w:rFonts w:ascii="Arial" w:eastAsiaTheme="majorEastAsia" w:hAnsi="Arial" w:cstheme="majorBidi"/>
      <w:b/>
      <w:caps/>
      <w:color w:val="00A3E0"/>
      <w:sz w:val="28"/>
      <w:lang w:eastAsia="ko-KR"/>
    </w:rPr>
  </w:style>
  <w:style w:type="paragraph" w:customStyle="1" w:styleId="DividerPageAppendices">
    <w:name w:val="DividerPage_Appendices"/>
    <w:basedOn w:val="Heading1"/>
    <w:link w:val="DividerPageAppendicesChar"/>
    <w:rsid w:val="001B7B1B"/>
    <w:pPr>
      <w:keepLines/>
      <w:pageBreakBefore w:val="0"/>
      <w:numPr>
        <w:numId w:val="0"/>
      </w:numPr>
      <w:spacing w:before="1320"/>
    </w:pPr>
    <w:rPr>
      <w:rFonts w:eastAsia="Malgun Gothic" w:cs="Times New Roman"/>
      <w:caps w:val="0"/>
      <w:color w:val="2D3A42"/>
      <w:kern w:val="0"/>
      <w:sz w:val="48"/>
      <w:szCs w:val="28"/>
    </w:rPr>
  </w:style>
  <w:style w:type="paragraph" w:customStyle="1" w:styleId="AppendixHeading">
    <w:name w:val="Appendix Heading"/>
    <w:basedOn w:val="Heading2"/>
    <w:next w:val="BodyText"/>
    <w:link w:val="AppendixHeadingChar"/>
    <w:qFormat/>
    <w:rsid w:val="001B7B1B"/>
    <w:pPr>
      <w:keepLines/>
      <w:pageBreakBefore/>
      <w:numPr>
        <w:ilvl w:val="0"/>
        <w:numId w:val="35"/>
      </w:numPr>
      <w:pBdr>
        <w:top w:val="single" w:sz="12" w:space="6" w:color="4472C4" w:themeColor="accent1"/>
      </w:pBdr>
      <w:tabs>
        <w:tab w:val="left" w:pos="1800"/>
      </w:tabs>
      <w:spacing w:before="0" w:after="360" w:line="288" w:lineRule="auto"/>
      <w:ind w:left="0" w:firstLine="0"/>
      <w:outlineLvl w:val="0"/>
    </w:pPr>
    <w:rPr>
      <w:rFonts w:eastAsiaTheme="majorEastAsia" w:cstheme="majorBidi"/>
      <w:iCs w:val="0"/>
      <w:color w:val="00A3E0"/>
      <w:spacing w:val="-4"/>
      <w:kern w:val="0"/>
      <w:sz w:val="28"/>
      <w:szCs w:val="20"/>
      <w:lang w:eastAsia="ko-KR"/>
    </w:rPr>
  </w:style>
  <w:style w:type="character" w:customStyle="1" w:styleId="DividerPageAppendicesChar">
    <w:name w:val="DividerPage_Appendices Char"/>
    <w:link w:val="DividerPageAppendices"/>
    <w:rsid w:val="001B7B1B"/>
    <w:rPr>
      <w:rFonts w:ascii="Arial" w:eastAsia="Malgun Gothic" w:hAnsi="Arial" w:cs="Times New Roman"/>
      <w:b/>
      <w:bCs/>
      <w:color w:val="2D3A42"/>
      <w:sz w:val="48"/>
      <w:szCs w:val="28"/>
    </w:rPr>
  </w:style>
  <w:style w:type="character" w:customStyle="1" w:styleId="AppendixHeadingChar">
    <w:name w:val="Appendix Heading Char"/>
    <w:link w:val="AppendixHeading"/>
    <w:rsid w:val="001B7B1B"/>
    <w:rPr>
      <w:rFonts w:ascii="Arial" w:eastAsiaTheme="majorEastAsia" w:hAnsi="Arial" w:cstheme="majorBidi"/>
      <w:b/>
      <w:caps/>
      <w:color w:val="00A3E0"/>
      <w:spacing w:val="-4"/>
      <w:sz w:val="28"/>
      <w:szCs w:val="20"/>
      <w:lang w:eastAsia="ko-KR"/>
    </w:rPr>
  </w:style>
  <w:style w:type="table" w:customStyle="1" w:styleId="Style1">
    <w:name w:val="Style1"/>
    <w:basedOn w:val="Table1"/>
    <w:uiPriority w:val="99"/>
    <w:qFormat/>
    <w:rsid w:val="001B7B1B"/>
    <w:tblPr/>
    <w:tblStylePr w:type="firstRow">
      <w:rPr>
        <w:rFonts w:ascii="Arial" w:hAnsi="Arial"/>
        <w:b w:val="0"/>
        <w:color w:val="FFFFFF" w:themeColor="background1"/>
        <w:sz w:val="24"/>
        <w:u w:val="none"/>
      </w:rPr>
      <w:tblPr/>
      <w:tcPr>
        <w:shd w:val="clear" w:color="auto" w:fill="ED7D31" w:themeFill="accent2"/>
      </w:tcPr>
    </w:tblStylePr>
    <w:tblStylePr w:type="lastRow">
      <w:pPr>
        <w:wordWrap/>
        <w:spacing w:line="200" w:lineRule="exact"/>
      </w:pPr>
      <w:rPr>
        <w:rFonts w:ascii="Arial" w:hAnsi="Arial"/>
        <w:b w:val="0"/>
        <w:i w:val="0"/>
        <w:color w:val="000000" w:themeColor="text1"/>
        <w:sz w:val="20"/>
      </w:rPr>
    </w:tblStylePr>
    <w:tblStylePr w:type="firstCol">
      <w:rPr>
        <w:rFonts w:ascii="Arial" w:hAnsi="Arial"/>
        <w:b/>
        <w:color w:val="FFFFFF" w:themeColor="background1"/>
        <w:sz w:val="20"/>
      </w:rPr>
    </w:tblStylePr>
    <w:tblStylePr w:type="band1Horz">
      <w:pPr>
        <w:wordWrap/>
        <w:jc w:val="left"/>
        <w:outlineLvl w:val="9"/>
      </w:pPr>
      <w:rPr>
        <w:rFonts w:ascii="Arial" w:hAnsi="Arial"/>
        <w:color w:val="000000" w:themeColor="text1"/>
        <w:sz w:val="20"/>
      </w:rPr>
      <w:tblPr/>
      <w:tcPr>
        <w:shd w:val="clear" w:color="auto" w:fill="E5F2FF"/>
      </w:tcPr>
    </w:tblStylePr>
  </w:style>
  <w:style w:type="paragraph" w:customStyle="1" w:styleId="Preparedby">
    <w:name w:val="Prepared by"/>
    <w:basedOn w:val="Normal"/>
    <w:link w:val="PreparedbyChar"/>
    <w:rsid w:val="001B7B1B"/>
    <w:pPr>
      <w:spacing w:before="60" w:after="60"/>
      <w:ind w:left="1440" w:firstLine="720"/>
    </w:pPr>
    <w:rPr>
      <w:rFonts w:ascii="Arial" w:eastAsia="Batang" w:hAnsi="Arial" w:cs="Georgia"/>
      <w:color w:val="2B3A42"/>
      <w:sz w:val="22"/>
      <w:szCs w:val="23"/>
      <w:lang w:eastAsia="ko-KR"/>
    </w:rPr>
  </w:style>
  <w:style w:type="character" w:customStyle="1" w:styleId="StudyTitleChar">
    <w:name w:val="Study Title Char"/>
    <w:link w:val="StudyTitle"/>
    <w:rsid w:val="001B7B1B"/>
    <w:rPr>
      <w:rFonts w:ascii="Arial" w:eastAsia="Batang" w:hAnsi="Arial" w:cs="Georgia"/>
      <w:color w:val="2B3A42"/>
      <w:sz w:val="32"/>
      <w:szCs w:val="32"/>
      <w:lang w:eastAsia="ko-KR"/>
    </w:rPr>
  </w:style>
  <w:style w:type="character" w:customStyle="1" w:styleId="PreparedbyChar">
    <w:name w:val="Prepared by Char"/>
    <w:link w:val="Preparedby"/>
    <w:rsid w:val="001B7B1B"/>
    <w:rPr>
      <w:rFonts w:ascii="Arial" w:eastAsia="Batang" w:hAnsi="Arial" w:cs="Georgia"/>
      <w:color w:val="2B3A42"/>
      <w:sz w:val="22"/>
      <w:szCs w:val="23"/>
      <w:lang w:eastAsia="ko-KR"/>
    </w:rPr>
  </w:style>
  <w:style w:type="table" w:styleId="DarkList-Accent3">
    <w:name w:val="Dark List Accent 3"/>
    <w:basedOn w:val="TableNormal"/>
    <w:rsid w:val="001B7B1B"/>
    <w:rPr>
      <w:rFonts w:ascii="Arial" w:eastAsia="Batang" w:hAnsi="Arial" w:cs="Geneva"/>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Table2">
    <w:name w:val="Table 2"/>
    <w:basedOn w:val="Table1"/>
    <w:uiPriority w:val="99"/>
    <w:qFormat/>
    <w:rsid w:val="001B7B1B"/>
    <w:rPr>
      <w:sz w:val="18"/>
    </w:rPr>
    <w:tblPr/>
    <w:tblStylePr w:type="firstRow">
      <w:rPr>
        <w:rFonts w:ascii="Arial" w:hAnsi="Arial"/>
        <w:b w:val="0"/>
        <w:color w:val="FFFFFF" w:themeColor="background1"/>
        <w:sz w:val="24"/>
        <w:u w:val="none"/>
      </w:rPr>
      <w:tblPr/>
      <w:tcPr>
        <w:shd w:val="clear" w:color="auto" w:fill="ED7D31" w:themeFill="accent2"/>
      </w:tcPr>
    </w:tblStylePr>
    <w:tblStylePr w:type="lastRow">
      <w:pPr>
        <w:wordWrap/>
        <w:spacing w:line="200" w:lineRule="exact"/>
      </w:pPr>
      <w:rPr>
        <w:rFonts w:ascii="Arial" w:hAnsi="Arial"/>
        <w:b w:val="0"/>
        <w:i w:val="0"/>
        <w:color w:val="000000" w:themeColor="text1"/>
        <w:sz w:val="20"/>
      </w:rPr>
    </w:tblStylePr>
    <w:tblStylePr w:type="firstCol">
      <w:rPr>
        <w:rFonts w:ascii="Arial" w:hAnsi="Arial"/>
        <w:b/>
        <w:color w:val="FFFFFF" w:themeColor="background1"/>
        <w:sz w:val="20"/>
      </w:rPr>
    </w:tblStylePr>
    <w:tblStylePr w:type="band1Horz">
      <w:pPr>
        <w:wordWrap/>
        <w:jc w:val="left"/>
        <w:outlineLvl w:val="9"/>
      </w:pPr>
      <w:rPr>
        <w:rFonts w:ascii="Arial" w:hAnsi="Arial"/>
        <w:color w:val="000000" w:themeColor="text1"/>
        <w:sz w:val="20"/>
      </w:rPr>
      <w:tblPr/>
      <w:tcPr>
        <w:shd w:val="clear" w:color="auto" w:fill="FFFFFF" w:themeFill="background1"/>
      </w:tcPr>
    </w:tblStylePr>
  </w:style>
  <w:style w:type="table" w:customStyle="1" w:styleId="Table4">
    <w:name w:val="Table 4"/>
    <w:basedOn w:val="ColorfulGrid-Accent1"/>
    <w:uiPriority w:val="99"/>
    <w:qFormat/>
    <w:rsid w:val="001B7B1B"/>
    <w:tblPr/>
    <w:tcPr>
      <w:shd w:val="clear" w:color="auto" w:fill="ED7D31" w:themeFill="accent2"/>
    </w:tcPr>
    <w:tblStylePr w:type="firstRow">
      <w:rPr>
        <w:rFonts w:asciiTheme="minorHAnsi" w:hAnsiTheme="minorHAnsi"/>
        <w:b w:val="0"/>
        <w:bCs/>
        <w:color w:val="FFFFFF" w:themeColor="background1"/>
        <w:sz w:val="20"/>
        <w:u w:val="none"/>
      </w:rPr>
      <w:tblPr/>
      <w:tcPr>
        <w:shd w:val="clear" w:color="auto" w:fill="ED7D31" w:themeFill="accent2"/>
      </w:tcPr>
    </w:tblStylePr>
    <w:tblStylePr w:type="lastRow">
      <w:rPr>
        <w:rFonts w:ascii="Arial" w:hAnsi="Arial"/>
        <w:b/>
        <w:bCs/>
        <w:color w:val="000000" w:themeColor="text1"/>
        <w:sz w:val="18"/>
      </w:rPr>
      <w:tblPr/>
      <w:tcPr>
        <w:shd w:val="clear" w:color="auto" w:fill="000000" w:themeFill="text1" w:themeFillShade="80"/>
      </w:tcPr>
    </w:tblStylePr>
    <w:tblStylePr w:type="firstCol">
      <w:rPr>
        <w:rFonts w:ascii="Arial" w:hAnsi="Arial"/>
        <w:b/>
        <w:color w:val="FFFFFF" w:themeColor="background1"/>
        <w:sz w:val="18"/>
      </w:rPr>
      <w:tblPr/>
      <w:tcPr>
        <w:shd w:val="clear" w:color="auto" w:fill="ED7D31" w:themeFill="accent2"/>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2Vert">
      <w:rPr>
        <w:rFonts w:ascii="Arial" w:hAnsi="Arial"/>
        <w:sz w:val="18"/>
      </w:rPr>
    </w:tblStylePr>
    <w:tblStylePr w:type="band1Horz">
      <w:rPr>
        <w:rFonts w:asciiTheme="minorHAnsi" w:hAnsiTheme="minorHAnsi"/>
        <w:sz w:val="18"/>
      </w:rPr>
      <w:tblPr/>
      <w:tcPr>
        <w:shd w:val="clear" w:color="auto" w:fill="F7FBFF"/>
      </w:tcPr>
    </w:tblStylePr>
    <w:tblStylePr w:type="band2Horz">
      <w:tblPr/>
      <w:tcPr>
        <w:shd w:val="clear" w:color="auto" w:fill="E5F2FF"/>
      </w:tcPr>
    </w:tblStylePr>
  </w:style>
  <w:style w:type="paragraph" w:customStyle="1" w:styleId="Faceplate">
    <w:name w:val="Faceplate"/>
    <w:basedOn w:val="Normal"/>
    <w:semiHidden/>
    <w:qFormat/>
    <w:rsid w:val="001B7B1B"/>
    <w:pPr>
      <w:spacing w:after="120" w:line="280" w:lineRule="exact"/>
      <w:jc w:val="center"/>
    </w:pPr>
    <w:rPr>
      <w:rFonts w:ascii="Arial" w:eastAsia="Batang" w:hAnsi="Arial" w:cs="Times New Roman"/>
      <w:color w:val="000000"/>
      <w:sz w:val="20"/>
      <w:lang w:eastAsia="ko-KR"/>
    </w:rPr>
  </w:style>
  <w:style w:type="paragraph" w:customStyle="1" w:styleId="ES-Heading">
    <w:name w:val="ES-Heading"/>
    <w:next w:val="BodyText"/>
    <w:link w:val="ES-HeadingChar"/>
    <w:qFormat/>
    <w:rsid w:val="001B7B1B"/>
    <w:pPr>
      <w:pageBreakBefore/>
      <w:pBdr>
        <w:top w:val="single" w:sz="12" w:space="6" w:color="00A3E0"/>
      </w:pBdr>
      <w:spacing w:after="360"/>
    </w:pPr>
    <w:rPr>
      <w:b/>
      <w:caps/>
      <w:color w:val="00A3E0"/>
      <w:kern w:val="28"/>
      <w:sz w:val="28"/>
    </w:rPr>
  </w:style>
  <w:style w:type="paragraph" w:styleId="MessageHeader">
    <w:name w:val="Message Header"/>
    <w:basedOn w:val="Normal"/>
    <w:link w:val="MessageHeaderChar"/>
    <w:rsid w:val="001B7B1B"/>
    <w:pPr>
      <w:pBdr>
        <w:top w:val="single" w:sz="6" w:space="1" w:color="auto"/>
        <w:left w:val="single" w:sz="6" w:space="1" w:color="auto"/>
        <w:bottom w:val="single" w:sz="6" w:space="1" w:color="auto"/>
        <w:right w:val="single" w:sz="6" w:space="1" w:color="auto"/>
      </w:pBdr>
      <w:shd w:val="pct20" w:color="auto" w:fill="auto"/>
      <w:spacing w:after="120" w:line="300" w:lineRule="exact"/>
      <w:ind w:left="1080" w:hanging="1080"/>
    </w:pPr>
    <w:rPr>
      <w:rFonts w:asciiTheme="majorHAnsi" w:eastAsiaTheme="majorEastAsia" w:hAnsiTheme="majorHAnsi" w:cstheme="majorBidi"/>
      <w:color w:val="2B3A42"/>
      <w:sz w:val="20"/>
      <w:lang w:eastAsia="ko-KR"/>
    </w:rPr>
  </w:style>
  <w:style w:type="character" w:customStyle="1" w:styleId="MessageHeaderChar">
    <w:name w:val="Message Header Char"/>
    <w:basedOn w:val="DefaultParagraphFont"/>
    <w:link w:val="MessageHeader"/>
    <w:rsid w:val="001B7B1B"/>
    <w:rPr>
      <w:rFonts w:asciiTheme="majorHAnsi" w:eastAsiaTheme="majorEastAsia" w:hAnsiTheme="majorHAnsi" w:cstheme="majorBidi"/>
      <w:color w:val="2B3A42"/>
      <w:sz w:val="20"/>
      <w:shd w:val="pct20" w:color="auto" w:fill="auto"/>
      <w:lang w:eastAsia="ko-KR"/>
    </w:rPr>
  </w:style>
  <w:style w:type="paragraph" w:styleId="ListBullet2">
    <w:name w:val="List Bullet 2"/>
    <w:basedOn w:val="ListBullet"/>
    <w:rsid w:val="001B7B1B"/>
    <w:pPr>
      <w:numPr>
        <w:numId w:val="29"/>
      </w:numPr>
      <w:spacing w:after="60" w:line="360" w:lineRule="auto"/>
    </w:pPr>
    <w:rPr>
      <w:rFonts w:ascii="Arial" w:eastAsia="Malgun Gothic" w:hAnsi="Arial"/>
      <w:color w:val="2B3A42"/>
      <w:sz w:val="20"/>
    </w:rPr>
  </w:style>
  <w:style w:type="paragraph" w:styleId="ListBullet3">
    <w:name w:val="List Bullet 3"/>
    <w:basedOn w:val="ListBullet"/>
    <w:rsid w:val="001B7B1B"/>
    <w:pPr>
      <w:numPr>
        <w:numId w:val="30"/>
      </w:numPr>
      <w:spacing w:after="60"/>
      <w:contextualSpacing/>
      <w:jc w:val="both"/>
    </w:pPr>
    <w:rPr>
      <w:rFonts w:ascii="Arial" w:eastAsia="Malgun Gothic" w:hAnsi="Arial"/>
      <w:color w:val="2B3A42"/>
      <w:sz w:val="20"/>
    </w:rPr>
  </w:style>
  <w:style w:type="paragraph" w:styleId="ListNumber2">
    <w:name w:val="List Number 2"/>
    <w:basedOn w:val="ListNumber"/>
    <w:rsid w:val="001B7B1B"/>
    <w:pPr>
      <w:numPr>
        <w:numId w:val="32"/>
      </w:numPr>
      <w:contextualSpacing/>
    </w:pPr>
  </w:style>
  <w:style w:type="paragraph" w:styleId="ListContinue">
    <w:name w:val="List Continue"/>
    <w:basedOn w:val="ListBullet"/>
    <w:rsid w:val="001B7B1B"/>
    <w:pPr>
      <w:numPr>
        <w:numId w:val="0"/>
      </w:numPr>
      <w:spacing w:after="60" w:line="360" w:lineRule="auto"/>
      <w:ind w:left="360"/>
    </w:pPr>
    <w:rPr>
      <w:rFonts w:ascii="Arial" w:eastAsia="Malgun Gothic" w:hAnsi="Arial"/>
      <w:color w:val="2B3A42"/>
      <w:sz w:val="20"/>
    </w:rPr>
  </w:style>
  <w:style w:type="paragraph" w:styleId="ListNumber3">
    <w:name w:val="List Number 3"/>
    <w:basedOn w:val="ListNumber"/>
    <w:rsid w:val="001B7B1B"/>
    <w:pPr>
      <w:numPr>
        <w:numId w:val="33"/>
      </w:numPr>
      <w:contextualSpacing/>
    </w:pPr>
  </w:style>
  <w:style w:type="paragraph" w:styleId="ListNumber">
    <w:name w:val="List Number"/>
    <w:basedOn w:val="BodyText"/>
    <w:rsid w:val="001B7B1B"/>
    <w:pPr>
      <w:numPr>
        <w:numId w:val="31"/>
      </w:numPr>
      <w:spacing w:line="280" w:lineRule="exact"/>
      <w:jc w:val="both"/>
    </w:pPr>
    <w:rPr>
      <w:rFonts w:eastAsia="Malgun Gothic"/>
      <w:color w:val="2D3A42"/>
    </w:rPr>
  </w:style>
  <w:style w:type="paragraph" w:customStyle="1" w:styleId="TableBullet1">
    <w:name w:val="Table Bullet 1"/>
    <w:basedOn w:val="Normal"/>
    <w:qFormat/>
    <w:rsid w:val="001B7B1B"/>
    <w:pPr>
      <w:numPr>
        <w:numId w:val="34"/>
      </w:numPr>
      <w:spacing w:before="60" w:after="60"/>
    </w:pPr>
    <w:rPr>
      <w:rFonts w:ascii="Arial" w:eastAsia="Batang" w:hAnsi="Arial" w:cs="Times New Roman"/>
      <w:color w:val="2B3A42"/>
      <w:sz w:val="20"/>
      <w:lang w:eastAsia="ko-KR"/>
    </w:rPr>
  </w:style>
  <w:style w:type="paragraph" w:customStyle="1" w:styleId="TableHeadLeft">
    <w:name w:val="Table Head Left"/>
    <w:basedOn w:val="Normal"/>
    <w:qFormat/>
    <w:rsid w:val="001B7B1B"/>
    <w:pPr>
      <w:spacing w:before="60" w:after="60" w:line="300" w:lineRule="exact"/>
    </w:pPr>
    <w:rPr>
      <w:rFonts w:ascii="Arial" w:eastAsia="Batang" w:hAnsi="Arial" w:cs="Times New Roman"/>
      <w:b/>
      <w:color w:val="FFFFFF"/>
      <w:sz w:val="20"/>
      <w:lang w:eastAsia="ko-KR"/>
    </w:rPr>
  </w:style>
  <w:style w:type="paragraph" w:customStyle="1" w:styleId="TableLeft">
    <w:name w:val="Table Left"/>
    <w:basedOn w:val="TableCenter"/>
    <w:link w:val="TableLeftChar"/>
    <w:qFormat/>
    <w:rsid w:val="001B7B1B"/>
    <w:pPr>
      <w:jc w:val="left"/>
    </w:pPr>
  </w:style>
  <w:style w:type="paragraph" w:customStyle="1" w:styleId="TableRight">
    <w:name w:val="Table Right"/>
    <w:basedOn w:val="TableCenter"/>
    <w:rsid w:val="001B7B1B"/>
    <w:pPr>
      <w:jc w:val="right"/>
    </w:pPr>
  </w:style>
  <w:style w:type="paragraph" w:customStyle="1" w:styleId="TitlePageDate">
    <w:name w:val="Title Page Date"/>
    <w:basedOn w:val="Normal"/>
    <w:semiHidden/>
    <w:unhideWhenUsed/>
    <w:qFormat/>
    <w:rsid w:val="001B7B1B"/>
    <w:pPr>
      <w:spacing w:after="120" w:line="300" w:lineRule="exact"/>
    </w:pPr>
    <w:rPr>
      <w:rFonts w:ascii="Georgia" w:eastAsia="Batang" w:hAnsi="Georgia" w:cs="Times New Roman"/>
      <w:color w:val="000000"/>
      <w:sz w:val="20"/>
      <w:szCs w:val="72"/>
      <w:lang w:eastAsia="ko-KR"/>
    </w:rPr>
  </w:style>
  <w:style w:type="paragraph" w:customStyle="1" w:styleId="TitlePageShortTitle">
    <w:name w:val="Title Page Short Title"/>
    <w:basedOn w:val="Normal"/>
    <w:semiHidden/>
    <w:unhideWhenUsed/>
    <w:qFormat/>
    <w:rsid w:val="001B7B1B"/>
    <w:pPr>
      <w:spacing w:after="120" w:line="300" w:lineRule="exact"/>
    </w:pPr>
    <w:rPr>
      <w:rFonts w:ascii="Georgia" w:eastAsia="Batang" w:hAnsi="Georgia" w:cs="Times New Roman"/>
      <w:color w:val="404040" w:themeColor="text1" w:themeTint="BF"/>
      <w:sz w:val="36"/>
      <w:szCs w:val="40"/>
      <w:lang w:eastAsia="ko-KR"/>
    </w:rPr>
  </w:style>
  <w:style w:type="paragraph" w:styleId="Closing">
    <w:name w:val="Closing"/>
    <w:basedOn w:val="Normal"/>
    <w:link w:val="ClosingChar"/>
    <w:unhideWhenUsed/>
    <w:rsid w:val="001B7B1B"/>
    <w:pPr>
      <w:spacing w:after="120" w:line="300" w:lineRule="exact"/>
      <w:ind w:left="4320"/>
    </w:pPr>
    <w:rPr>
      <w:rFonts w:ascii="Arial" w:eastAsia="Batang" w:hAnsi="Arial" w:cs="Times New Roman"/>
      <w:color w:val="2B3A42"/>
      <w:sz w:val="20"/>
      <w:lang w:eastAsia="ko-KR"/>
    </w:rPr>
  </w:style>
  <w:style w:type="character" w:customStyle="1" w:styleId="ClosingChar">
    <w:name w:val="Closing Char"/>
    <w:basedOn w:val="DefaultParagraphFont"/>
    <w:link w:val="Closing"/>
    <w:rsid w:val="001B7B1B"/>
    <w:rPr>
      <w:rFonts w:ascii="Arial" w:eastAsia="Batang" w:hAnsi="Arial" w:cs="Times New Roman"/>
      <w:color w:val="2B3A42"/>
      <w:sz w:val="20"/>
      <w:lang w:eastAsia="ko-KR"/>
    </w:rPr>
  </w:style>
  <w:style w:type="paragraph" w:styleId="Date">
    <w:name w:val="Date"/>
    <w:basedOn w:val="Normal"/>
    <w:next w:val="Normal"/>
    <w:link w:val="DateChar"/>
    <w:unhideWhenUsed/>
    <w:rsid w:val="001B7B1B"/>
    <w:pPr>
      <w:spacing w:after="120" w:line="300" w:lineRule="exact"/>
    </w:pPr>
    <w:rPr>
      <w:rFonts w:ascii="Arial" w:eastAsia="Batang" w:hAnsi="Arial" w:cs="Times New Roman"/>
      <w:color w:val="2B3A42"/>
      <w:sz w:val="20"/>
      <w:lang w:eastAsia="ko-KR"/>
    </w:rPr>
  </w:style>
  <w:style w:type="character" w:customStyle="1" w:styleId="DateChar">
    <w:name w:val="Date Char"/>
    <w:basedOn w:val="DefaultParagraphFont"/>
    <w:link w:val="Date"/>
    <w:rsid w:val="001B7B1B"/>
    <w:rPr>
      <w:rFonts w:ascii="Arial" w:eastAsia="Batang" w:hAnsi="Arial" w:cs="Times New Roman"/>
      <w:color w:val="2B3A42"/>
      <w:sz w:val="20"/>
      <w:lang w:eastAsia="ko-KR"/>
    </w:rPr>
  </w:style>
  <w:style w:type="paragraph" w:customStyle="1" w:styleId="ES-Intro-H2">
    <w:name w:val="ES-Intro-H2"/>
    <w:basedOn w:val="Heading2"/>
    <w:next w:val="BodyText"/>
    <w:link w:val="ES-Intro-H2Char"/>
    <w:qFormat/>
    <w:rsid w:val="001B7B1B"/>
    <w:pPr>
      <w:keepLines/>
      <w:numPr>
        <w:ilvl w:val="0"/>
        <w:numId w:val="0"/>
      </w:numPr>
      <w:tabs>
        <w:tab w:val="left" w:pos="576"/>
      </w:tabs>
      <w:spacing w:before="240" w:after="60" w:line="288" w:lineRule="auto"/>
    </w:pPr>
    <w:rPr>
      <w:rFonts w:eastAsiaTheme="majorEastAsia" w:cstheme="majorBidi"/>
      <w:bCs/>
      <w:color w:val="44546A" w:themeColor="text2"/>
      <w:kern w:val="0"/>
      <w:szCs w:val="20"/>
      <w:lang w:eastAsia="ko-KR"/>
    </w:rPr>
  </w:style>
  <w:style w:type="paragraph" w:customStyle="1" w:styleId="ES-Intro-H3">
    <w:name w:val="ES-Intro-H3"/>
    <w:basedOn w:val="Heading3"/>
    <w:next w:val="BodyText"/>
    <w:link w:val="ES-Intro-H3Char"/>
    <w:qFormat/>
    <w:rsid w:val="001B7B1B"/>
    <w:pPr>
      <w:keepLines/>
      <w:numPr>
        <w:ilvl w:val="0"/>
        <w:numId w:val="0"/>
      </w:numPr>
      <w:spacing w:before="240" w:after="60" w:line="288" w:lineRule="auto"/>
      <w:ind w:rightChars="100" w:right="100"/>
    </w:pPr>
    <w:rPr>
      <w:rFonts w:eastAsiaTheme="majorEastAsia" w:cstheme="majorBidi"/>
      <w:bCs/>
      <w:iCs/>
      <w:color w:val="44546A" w:themeColor="text2"/>
      <w:kern w:val="0"/>
      <w:sz w:val="20"/>
      <w:lang w:eastAsia="ko-KR"/>
    </w:rPr>
  </w:style>
  <w:style w:type="character" w:customStyle="1" w:styleId="ES-Intro-H2Char">
    <w:name w:val="ES-Intro-H2 Char"/>
    <w:link w:val="ES-Intro-H2"/>
    <w:rsid w:val="001B7B1B"/>
    <w:rPr>
      <w:rFonts w:ascii="Arial" w:eastAsiaTheme="majorEastAsia" w:hAnsi="Arial" w:cstheme="majorBidi"/>
      <w:b/>
      <w:bCs/>
      <w:iCs/>
      <w:caps/>
      <w:color w:val="44546A" w:themeColor="text2"/>
      <w:sz w:val="22"/>
      <w:szCs w:val="20"/>
      <w:lang w:eastAsia="ko-KR"/>
    </w:rPr>
  </w:style>
  <w:style w:type="character" w:customStyle="1" w:styleId="ES-Intro-H3Char">
    <w:name w:val="ES-Intro-H3 Char"/>
    <w:link w:val="ES-Intro-H3"/>
    <w:rsid w:val="001B7B1B"/>
    <w:rPr>
      <w:rFonts w:ascii="Arial" w:eastAsiaTheme="majorEastAsia" w:hAnsi="Arial" w:cstheme="majorBidi"/>
      <w:b/>
      <w:bCs/>
      <w:iCs/>
      <w:color w:val="44546A" w:themeColor="text2"/>
      <w:sz w:val="20"/>
      <w:szCs w:val="26"/>
      <w:lang w:eastAsia="ko-KR"/>
    </w:rPr>
  </w:style>
  <w:style w:type="paragraph" w:customStyle="1" w:styleId="CoverTitle">
    <w:name w:val="Cover Title"/>
    <w:basedOn w:val="Normal"/>
    <w:rsid w:val="001B7B1B"/>
    <w:pPr>
      <w:jc w:val="right"/>
    </w:pPr>
    <w:rPr>
      <w:rFonts w:ascii="Arial" w:eastAsia="Batang" w:hAnsi="Arial" w:cs="Times New Roman"/>
      <w:b/>
      <w:caps/>
      <w:color w:val="2B3A42"/>
      <w:sz w:val="52"/>
      <w:szCs w:val="20"/>
      <w:lang w:eastAsia="ko-KR"/>
    </w:rPr>
  </w:style>
  <w:style w:type="paragraph" w:customStyle="1" w:styleId="Coverpagetitle">
    <w:name w:val="Cover page title"/>
    <w:basedOn w:val="Normal"/>
    <w:link w:val="CoverpagetitleChar"/>
    <w:autoRedefine/>
    <w:rsid w:val="001B7B1B"/>
    <w:pPr>
      <w:spacing w:before="240" w:after="240" w:line="300" w:lineRule="exact"/>
    </w:pPr>
    <w:rPr>
      <w:rFonts w:ascii="Arial" w:eastAsia="Batang" w:hAnsi="Arial" w:cs="Times New Roman"/>
      <w:b/>
      <w:color w:val="2B3A42"/>
      <w:sz w:val="48"/>
      <w:szCs w:val="48"/>
      <w:lang w:eastAsia="ko-KR"/>
    </w:rPr>
  </w:style>
  <w:style w:type="character" w:customStyle="1" w:styleId="CoverpagetitleChar">
    <w:name w:val="Cover page title Char"/>
    <w:basedOn w:val="DefaultParagraphFont"/>
    <w:link w:val="Coverpagetitle"/>
    <w:rsid w:val="001B7B1B"/>
    <w:rPr>
      <w:rFonts w:ascii="Arial" w:eastAsia="Batang" w:hAnsi="Arial" w:cs="Times New Roman"/>
      <w:b/>
      <w:color w:val="2B3A42"/>
      <w:sz w:val="48"/>
      <w:szCs w:val="48"/>
      <w:lang w:eastAsia="ko-KR"/>
    </w:rPr>
  </w:style>
  <w:style w:type="paragraph" w:styleId="BlockText">
    <w:name w:val="Block Text"/>
    <w:basedOn w:val="Normal"/>
    <w:unhideWhenUsed/>
    <w:rsid w:val="001B7B1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spacing w:after="120" w:line="300" w:lineRule="exact"/>
      <w:ind w:left="1152" w:right="1152"/>
    </w:pPr>
    <w:rPr>
      <w:i/>
      <w:iCs/>
      <w:color w:val="4472C4" w:themeColor="accent1"/>
      <w:sz w:val="20"/>
      <w:lang w:eastAsia="ko-KR"/>
    </w:rPr>
  </w:style>
  <w:style w:type="paragraph" w:styleId="NoSpacing">
    <w:name w:val="No Spacing"/>
    <w:qFormat/>
    <w:rsid w:val="001B7B1B"/>
    <w:rPr>
      <w:rFonts w:ascii="Arial" w:eastAsia="Batang" w:hAnsi="Arial" w:cs="Times New Roman"/>
      <w:b/>
      <w:color w:val="ED7D31" w:themeColor="accent2"/>
      <w:szCs w:val="22"/>
    </w:rPr>
  </w:style>
  <w:style w:type="paragraph" w:customStyle="1" w:styleId="TablePrompt">
    <w:name w:val="Table Prompt"/>
    <w:basedOn w:val="TableCenter"/>
    <w:semiHidden/>
    <w:qFormat/>
    <w:rsid w:val="001B7B1B"/>
    <w:rPr>
      <w:color w:val="C00000"/>
    </w:rPr>
  </w:style>
  <w:style w:type="paragraph" w:customStyle="1" w:styleId="TitlePageClient">
    <w:name w:val="Title Page Client"/>
    <w:basedOn w:val="Normal"/>
    <w:semiHidden/>
    <w:unhideWhenUsed/>
    <w:qFormat/>
    <w:rsid w:val="001B7B1B"/>
    <w:pPr>
      <w:spacing w:after="120" w:line="300" w:lineRule="exact"/>
      <w:jc w:val="both"/>
    </w:pPr>
    <w:rPr>
      <w:rFonts w:ascii="Georgia" w:eastAsia="Batang" w:hAnsi="Georgia" w:cs="Times New Roman"/>
      <w:color w:val="FFFFFF"/>
      <w:sz w:val="60"/>
      <w:szCs w:val="72"/>
      <w:lang w:eastAsia="ko-KR"/>
    </w:rPr>
  </w:style>
  <w:style w:type="character" w:customStyle="1" w:styleId="TableLeftChar">
    <w:name w:val="Table Left Char"/>
    <w:basedOn w:val="TableCenterChar"/>
    <w:link w:val="TableLeft"/>
    <w:rsid w:val="001B7B1B"/>
    <w:rPr>
      <w:rFonts w:ascii="Arial" w:eastAsia="Batang" w:hAnsi="Arial" w:cs="Times New Roman"/>
      <w:color w:val="2B3A42"/>
      <w:sz w:val="20"/>
      <w:lang w:eastAsia="ko-KR"/>
    </w:rPr>
  </w:style>
  <w:style w:type="paragraph" w:customStyle="1" w:styleId="Coverpagesubtitle">
    <w:name w:val="Cover page subtitle"/>
    <w:basedOn w:val="Normal"/>
    <w:rsid w:val="001B7B1B"/>
    <w:pPr>
      <w:spacing w:after="120" w:line="288" w:lineRule="auto"/>
    </w:pPr>
    <w:rPr>
      <w:rFonts w:ascii="Arial" w:eastAsia="Batang" w:hAnsi="Arial" w:cs="Arial"/>
      <w:color w:val="2B3A42"/>
      <w:sz w:val="40"/>
      <w:szCs w:val="40"/>
      <w:lang w:eastAsia="ko-KR"/>
    </w:rPr>
  </w:style>
  <w:style w:type="paragraph" w:customStyle="1" w:styleId="Coverpagedate">
    <w:name w:val="Cover page date"/>
    <w:basedOn w:val="Normal"/>
    <w:rsid w:val="001B7B1B"/>
    <w:pPr>
      <w:spacing w:after="120" w:line="300" w:lineRule="exact"/>
      <w:jc w:val="right"/>
    </w:pPr>
    <w:rPr>
      <w:rFonts w:ascii="Arial" w:eastAsia="Batang" w:hAnsi="Arial" w:cs="Arial"/>
      <w:i/>
      <w:color w:val="2B3A42"/>
      <w:sz w:val="28"/>
      <w:lang w:eastAsia="ko-KR"/>
    </w:rPr>
  </w:style>
  <w:style w:type="paragraph" w:customStyle="1" w:styleId="Coverpagecustomername">
    <w:name w:val="Cover page customer name"/>
    <w:basedOn w:val="Coverpagetitle"/>
    <w:next w:val="Coverpagetitle"/>
    <w:rsid w:val="001B7B1B"/>
    <w:pPr>
      <w:spacing w:before="360" w:after="140" w:line="240" w:lineRule="auto"/>
      <w:jc w:val="right"/>
    </w:pPr>
    <w:rPr>
      <w:b w:val="0"/>
      <w:bCs/>
      <w:i/>
      <w:color w:val="00A3E0"/>
      <w:sz w:val="40"/>
    </w:rPr>
  </w:style>
  <w:style w:type="character" w:customStyle="1" w:styleId="InsideCoverStudyTitle">
    <w:name w:val="Inside Cover Study Title"/>
    <w:basedOn w:val="BodyTextChar"/>
    <w:rsid w:val="001B7B1B"/>
    <w:rPr>
      <w:rFonts w:ascii="Times New Roman" w:eastAsia="Malgun Gothic" w:hAnsi="Times New Roman" w:cs="Times New Roman"/>
      <w:b/>
      <w:i w:val="0"/>
      <w:caps/>
      <w:smallCaps w:val="0"/>
      <w:color w:val="005587"/>
      <w:spacing w:val="0"/>
      <w:kern w:val="0"/>
      <w:sz w:val="32"/>
      <w:szCs w:val="36"/>
      <w:lang w:val="en-US" w:eastAsia="ko-KR"/>
    </w:rPr>
  </w:style>
  <w:style w:type="table" w:customStyle="1" w:styleId="TableGrid1">
    <w:name w:val="Table Grid1"/>
    <w:basedOn w:val="TableNormal"/>
    <w:next w:val="TableGrid"/>
    <w:uiPriority w:val="59"/>
    <w:rsid w:val="001B7B1B"/>
    <w:rPr>
      <w:rFonts w:ascii="Times New Roman" w:eastAsia="Batang"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rictionStatement">
    <w:name w:val="Restriction Statement"/>
    <w:basedOn w:val="BodyText"/>
    <w:rsid w:val="001B7B1B"/>
    <w:pPr>
      <w:spacing w:after="80"/>
    </w:pPr>
    <w:rPr>
      <w:rFonts w:eastAsia="Malgun Gothic"/>
      <w:sz w:val="16"/>
    </w:rPr>
  </w:style>
  <w:style w:type="character" w:customStyle="1" w:styleId="Superscript">
    <w:name w:val="Superscript"/>
    <w:basedOn w:val="DefaultParagraphFont"/>
    <w:uiPriority w:val="1"/>
    <w:rsid w:val="001B7B1B"/>
    <w:rPr>
      <w:vertAlign w:val="superscript"/>
    </w:rPr>
  </w:style>
  <w:style w:type="character" w:customStyle="1" w:styleId="StandoutText">
    <w:name w:val="Standout Text"/>
    <w:basedOn w:val="Strong"/>
    <w:rsid w:val="001B7B1B"/>
    <w:rPr>
      <w:rFonts w:ascii="Arial" w:hAnsi="Arial"/>
      <w:b/>
      <w:bCs/>
      <w:color w:val="00A3E0"/>
      <w:sz w:val="20"/>
    </w:rPr>
  </w:style>
  <w:style w:type="paragraph" w:customStyle="1" w:styleId="FooterText">
    <w:name w:val="Footer Text"/>
    <w:basedOn w:val="Normal"/>
    <w:link w:val="FooterTextChar"/>
    <w:rsid w:val="001B7B1B"/>
    <w:pPr>
      <w:spacing w:before="240"/>
      <w:jc w:val="right"/>
    </w:pPr>
    <w:rPr>
      <w:rFonts w:ascii="Arial" w:eastAsia="Batang" w:hAnsi="Arial" w:cs="Times New Roman"/>
      <w:color w:val="2B3A42"/>
      <w:sz w:val="20"/>
      <w:lang w:eastAsia="ko-KR"/>
    </w:rPr>
  </w:style>
  <w:style w:type="character" w:customStyle="1" w:styleId="FooterTextChar">
    <w:name w:val="Footer Text Char"/>
    <w:basedOn w:val="DefaultParagraphFont"/>
    <w:link w:val="FooterText"/>
    <w:rsid w:val="001B7B1B"/>
    <w:rPr>
      <w:rFonts w:ascii="Arial" w:eastAsia="Batang" w:hAnsi="Arial" w:cs="Times New Roman"/>
      <w:color w:val="2B3A42"/>
      <w:sz w:val="20"/>
      <w:lang w:eastAsia="ko-KR"/>
    </w:rPr>
  </w:style>
  <w:style w:type="paragraph" w:customStyle="1" w:styleId="QAL1num">
    <w:name w:val="Q&amp;A (L1 num)"/>
    <w:basedOn w:val="BodyText"/>
    <w:next w:val="QAL1response"/>
    <w:link w:val="QAL1numChar"/>
    <w:qFormat/>
    <w:rsid w:val="001B7B1B"/>
    <w:pPr>
      <w:keepNext/>
      <w:numPr>
        <w:numId w:val="36"/>
      </w:numPr>
      <w:spacing w:before="180" w:after="60" w:line="360" w:lineRule="auto"/>
    </w:pPr>
    <w:rPr>
      <w:rFonts w:eastAsiaTheme="minorEastAsia"/>
      <w:color w:val="005587"/>
    </w:rPr>
  </w:style>
  <w:style w:type="paragraph" w:customStyle="1" w:styleId="QAL2num">
    <w:name w:val="Q&amp;A (L2 num)"/>
    <w:basedOn w:val="QAL1num"/>
    <w:next w:val="QAL2response"/>
    <w:link w:val="QAL2numChar"/>
    <w:qFormat/>
    <w:rsid w:val="001B7B1B"/>
    <w:pPr>
      <w:numPr>
        <w:numId w:val="37"/>
      </w:numPr>
    </w:pPr>
  </w:style>
  <w:style w:type="character" w:customStyle="1" w:styleId="QAL1numChar">
    <w:name w:val="Q&amp;A (L1 num) Char"/>
    <w:link w:val="QAL1num"/>
    <w:rsid w:val="001B7B1B"/>
    <w:rPr>
      <w:rFonts w:ascii="Times New Roman" w:eastAsiaTheme="minorEastAsia" w:hAnsi="Times New Roman" w:cs="Times New Roman"/>
      <w:color w:val="005587"/>
      <w:lang w:val="en-GB" w:eastAsia="ko-KR"/>
    </w:rPr>
  </w:style>
  <w:style w:type="character" w:customStyle="1" w:styleId="QAL2numChar">
    <w:name w:val="Q&amp;A (L2 num) Char"/>
    <w:link w:val="QAL2num"/>
    <w:rsid w:val="001B7B1B"/>
    <w:rPr>
      <w:rFonts w:ascii="Times New Roman" w:eastAsiaTheme="minorEastAsia" w:hAnsi="Times New Roman" w:cs="Times New Roman"/>
      <w:color w:val="005587"/>
      <w:lang w:val="en-GB" w:eastAsia="ko-KR"/>
    </w:rPr>
  </w:style>
  <w:style w:type="paragraph" w:customStyle="1" w:styleId="QAL2response">
    <w:name w:val="Q&amp;A (L2 response)"/>
    <w:basedOn w:val="BodyText"/>
    <w:link w:val="QAL2responseChar"/>
    <w:qFormat/>
    <w:rsid w:val="001B7B1B"/>
    <w:pPr>
      <w:spacing w:line="360" w:lineRule="auto"/>
      <w:ind w:left="720"/>
    </w:pPr>
  </w:style>
  <w:style w:type="character" w:customStyle="1" w:styleId="QAL2responseChar">
    <w:name w:val="Q&amp;A (L2 response) Char"/>
    <w:basedOn w:val="BodyTextChar"/>
    <w:link w:val="QAL2response"/>
    <w:rsid w:val="001B7B1B"/>
    <w:rPr>
      <w:rFonts w:ascii="Times New Roman" w:eastAsia="MS Mincho" w:hAnsi="Times New Roman" w:cs="Times New Roman"/>
      <w:color w:val="000000"/>
      <w:lang w:eastAsia="ko-KR"/>
    </w:rPr>
  </w:style>
  <w:style w:type="paragraph" w:customStyle="1" w:styleId="QAL1response">
    <w:name w:val="Q&amp;A (L1 response)"/>
    <w:basedOn w:val="QAL2response"/>
    <w:qFormat/>
    <w:rsid w:val="001B7B1B"/>
    <w:pPr>
      <w:ind w:left="360"/>
    </w:pPr>
  </w:style>
  <w:style w:type="paragraph" w:customStyle="1" w:styleId="QAL2bullet">
    <w:name w:val="Q&amp;A (L2 bullet)"/>
    <w:basedOn w:val="QAL1num"/>
    <w:next w:val="QAL2response"/>
    <w:qFormat/>
    <w:rsid w:val="001B7B1B"/>
    <w:pPr>
      <w:numPr>
        <w:numId w:val="38"/>
      </w:numPr>
      <w:tabs>
        <w:tab w:val="num" w:pos="360"/>
      </w:tabs>
      <w:ind w:left="720"/>
    </w:pPr>
    <w:rPr>
      <w:lang w:eastAsia="zh-TW"/>
    </w:rPr>
  </w:style>
  <w:style w:type="paragraph" w:customStyle="1" w:styleId="QA">
    <w:name w:val="Q&amp;A"/>
    <w:basedOn w:val="QAL1num"/>
    <w:next w:val="BodyText"/>
    <w:qFormat/>
    <w:rsid w:val="001B7B1B"/>
    <w:pPr>
      <w:numPr>
        <w:numId w:val="0"/>
      </w:numPr>
    </w:pPr>
  </w:style>
  <w:style w:type="paragraph" w:customStyle="1" w:styleId="Guidance">
    <w:name w:val="Guidance"/>
    <w:basedOn w:val="BodyText"/>
    <w:rsid w:val="001B7B1B"/>
    <w:pPr>
      <w:spacing w:line="360" w:lineRule="auto"/>
    </w:pPr>
    <w:rPr>
      <w:rFonts w:eastAsia="Malgun Gothic"/>
      <w:i/>
      <w:color w:val="CC3300"/>
    </w:rPr>
  </w:style>
  <w:style w:type="paragraph" w:customStyle="1" w:styleId="PropNotesH3">
    <w:name w:val="Prop Notes H3"/>
    <w:rsid w:val="001B7B1B"/>
    <w:pPr>
      <w:keepNext/>
      <w:spacing w:before="160" w:after="40"/>
    </w:pPr>
    <w:rPr>
      <w:rFonts w:ascii="Arial" w:eastAsia="Batang" w:hAnsi="Arial" w:cs="Times New Roman"/>
      <w:b/>
      <w:color w:val="2D3A42"/>
      <w:sz w:val="20"/>
    </w:rPr>
  </w:style>
  <w:style w:type="paragraph" w:customStyle="1" w:styleId="PropNotesH2">
    <w:name w:val="Prop Notes H2"/>
    <w:basedOn w:val="BodyText"/>
    <w:rsid w:val="001B7B1B"/>
    <w:pPr>
      <w:keepNext/>
      <w:spacing w:before="180" w:line="360" w:lineRule="auto"/>
    </w:pPr>
    <w:rPr>
      <w:rFonts w:eastAsia="Malgun Gothic"/>
      <w:b/>
      <w:i/>
      <w:color w:val="005587"/>
    </w:rPr>
  </w:style>
  <w:style w:type="paragraph" w:customStyle="1" w:styleId="PropNotesH4">
    <w:name w:val="Prop Notes H4"/>
    <w:basedOn w:val="BodyText"/>
    <w:rsid w:val="001B7B1B"/>
    <w:pPr>
      <w:keepNext/>
      <w:spacing w:after="60" w:line="360" w:lineRule="auto"/>
    </w:pPr>
    <w:rPr>
      <w:rFonts w:eastAsia="Malgun Gothic"/>
      <w:i/>
    </w:rPr>
  </w:style>
  <w:style w:type="paragraph" w:customStyle="1" w:styleId="InsideCoverCustomer">
    <w:name w:val="Inside Cover Customer"/>
    <w:basedOn w:val="Normal"/>
    <w:rsid w:val="001B7B1B"/>
    <w:pPr>
      <w:spacing w:after="120"/>
    </w:pPr>
    <w:rPr>
      <w:rFonts w:ascii="Arial" w:eastAsia="Batang" w:hAnsi="Arial" w:cs="Times New Roman"/>
      <w:b/>
      <w:bCs/>
      <w:caps/>
      <w:color w:val="00A3E0"/>
      <w:spacing w:val="5"/>
      <w:sz w:val="52"/>
      <w:szCs w:val="20"/>
      <w:lang w:eastAsia="ko-KR"/>
    </w:rPr>
  </w:style>
  <w:style w:type="paragraph" w:customStyle="1" w:styleId="PDNotes">
    <w:name w:val="PD Notes"/>
    <w:basedOn w:val="BodyText"/>
    <w:rsid w:val="001B7B1B"/>
    <w:pPr>
      <w:spacing w:line="360" w:lineRule="auto"/>
    </w:pPr>
    <w:rPr>
      <w:rFonts w:eastAsia="Malgun Gothic"/>
      <w:color w:val="808080" w:themeColor="background1" w:themeShade="80"/>
    </w:rPr>
  </w:style>
  <w:style w:type="paragraph" w:customStyle="1" w:styleId="Graphic">
    <w:name w:val="Graphic"/>
    <w:basedOn w:val="BodyText"/>
    <w:next w:val="BodyText"/>
    <w:qFormat/>
    <w:rsid w:val="001B7B1B"/>
    <w:rPr>
      <w:rFonts w:eastAsia="Malgun Gothic"/>
    </w:rPr>
  </w:style>
  <w:style w:type="paragraph" w:customStyle="1" w:styleId="TableNote">
    <w:name w:val="Table Note"/>
    <w:basedOn w:val="Normal"/>
    <w:rsid w:val="001B7B1B"/>
    <w:pPr>
      <w:spacing w:before="240" w:after="120"/>
    </w:pPr>
    <w:rPr>
      <w:rFonts w:ascii="Arial" w:eastAsia="Batang" w:hAnsi="Arial" w:cs="Times New Roman"/>
      <w:color w:val="404040" w:themeColor="text1" w:themeTint="BF"/>
      <w:sz w:val="18"/>
      <w:szCs w:val="18"/>
      <w:lang w:eastAsia="ko-KR"/>
    </w:rPr>
  </w:style>
  <w:style w:type="table" w:customStyle="1" w:styleId="TableGrid2">
    <w:name w:val="Table Grid2"/>
    <w:basedOn w:val="TableNormal"/>
    <w:next w:val="TableGrid"/>
    <w:rsid w:val="001B7B1B"/>
    <w:rPr>
      <w:rFonts w:ascii="Arial" w:eastAsia="Batang" w:hAnsi="Arial" w:cs="Genev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44546A" w:themeColor="text2"/>
      </w:rPr>
    </w:tblStylePr>
  </w:style>
  <w:style w:type="paragraph" w:customStyle="1" w:styleId="CoverSubtitle">
    <w:name w:val="Cover Subtitle"/>
    <w:basedOn w:val="BodyText"/>
    <w:rsid w:val="001B7B1B"/>
    <w:pPr>
      <w:spacing w:before="60"/>
      <w:jc w:val="right"/>
    </w:pPr>
    <w:rPr>
      <w:rFonts w:eastAsia="Malgun Gothic"/>
      <w:sz w:val="40"/>
    </w:rPr>
  </w:style>
  <w:style w:type="paragraph" w:customStyle="1" w:styleId="TOCNote">
    <w:name w:val="TOC Note"/>
    <w:basedOn w:val="Normal"/>
    <w:rsid w:val="001B7B1B"/>
    <w:pPr>
      <w:spacing w:after="120" w:line="300" w:lineRule="exact"/>
    </w:pPr>
    <w:rPr>
      <w:rFonts w:ascii="Arial" w:eastAsia="Batang" w:hAnsi="Arial" w:cs="Times New Roman"/>
      <w:color w:val="959CA0"/>
      <w:sz w:val="20"/>
      <w:lang w:eastAsia="ko-KR"/>
    </w:rPr>
  </w:style>
  <w:style w:type="table" w:customStyle="1" w:styleId="TableGrid21">
    <w:name w:val="Table Grid21"/>
    <w:basedOn w:val="TableNormal"/>
    <w:next w:val="TableGrid"/>
    <w:rsid w:val="001B7B1B"/>
    <w:rPr>
      <w:rFonts w:ascii="Arial" w:eastAsia="Batang" w:hAnsi="Arial" w:cs="Genev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44546A" w:themeColor="text2"/>
      </w:rPr>
    </w:tblStylePr>
  </w:style>
  <w:style w:type="paragraph" w:customStyle="1" w:styleId="ATP">
    <w:name w:val="ATP"/>
    <w:basedOn w:val="Normal"/>
    <w:rsid w:val="001B7B1B"/>
    <w:pPr>
      <w:widowControl w:val="0"/>
      <w:ind w:firstLine="720"/>
      <w:jc w:val="both"/>
    </w:pPr>
    <w:rPr>
      <w:rFonts w:eastAsia="Batang" w:cstheme="minorHAnsi"/>
      <w:snapToGrid w:val="0"/>
      <w:color w:val="2D3A42"/>
      <w:sz w:val="20"/>
      <w:szCs w:val="20"/>
      <w:lang w:eastAsia="ko-KR"/>
    </w:rPr>
  </w:style>
  <w:style w:type="paragraph" w:customStyle="1" w:styleId="StylePreparedbyLeft0Firstline0">
    <w:name w:val="Style Prepared by + Left:  0&quot; First line:  0&quot;"/>
    <w:basedOn w:val="Preparedby"/>
    <w:rsid w:val="001B7B1B"/>
    <w:pPr>
      <w:ind w:left="0" w:firstLine="0"/>
    </w:pPr>
    <w:rPr>
      <w:rFonts w:cs="Times New Roman"/>
      <w:szCs w:val="20"/>
    </w:rPr>
  </w:style>
  <w:style w:type="paragraph" w:customStyle="1" w:styleId="StyleBodyTextBefore12pt">
    <w:name w:val="Style Body Text + Before:  12 pt"/>
    <w:basedOn w:val="BodyText"/>
    <w:rsid w:val="001B7B1B"/>
    <w:pPr>
      <w:spacing w:line="360" w:lineRule="auto"/>
    </w:pPr>
    <w:rPr>
      <w:rFonts w:eastAsia="Malgun Gothic"/>
      <w:szCs w:val="20"/>
    </w:rPr>
  </w:style>
  <w:style w:type="paragraph" w:customStyle="1" w:styleId="StyleBodyText8ptAuto">
    <w:name w:val="Style Body Text + 8 pt Auto"/>
    <w:basedOn w:val="BodyText"/>
    <w:rsid w:val="001B7B1B"/>
    <w:pPr>
      <w:spacing w:line="360" w:lineRule="auto"/>
    </w:pPr>
    <w:rPr>
      <w:rFonts w:eastAsia="Malgun Gothic"/>
      <w:sz w:val="16"/>
    </w:rPr>
  </w:style>
  <w:style w:type="paragraph" w:customStyle="1" w:styleId="RestrictionHeader">
    <w:name w:val="Restriction Header"/>
    <w:basedOn w:val="PropNotesH2"/>
    <w:rsid w:val="001B7B1B"/>
    <w:rPr>
      <w:i w:val="0"/>
      <w:caps/>
      <w:sz w:val="16"/>
    </w:rPr>
  </w:style>
  <w:style w:type="character" w:customStyle="1" w:styleId="StyleBodyArialAuto">
    <w:name w:val="Style +Body (Arial) Auto"/>
    <w:basedOn w:val="DefaultParagraphFont"/>
    <w:rsid w:val="001B7B1B"/>
    <w:rPr>
      <w:rFonts w:asciiTheme="minorHAnsi" w:hAnsiTheme="minorHAnsi"/>
      <w:color w:val="2D3A42"/>
    </w:rPr>
  </w:style>
  <w:style w:type="character" w:customStyle="1" w:styleId="StyleBodyArialAuto1">
    <w:name w:val="Style +Body (Arial) Auto1"/>
    <w:basedOn w:val="DefaultParagraphFont"/>
    <w:rsid w:val="001B7B1B"/>
    <w:rPr>
      <w:rFonts w:asciiTheme="minorHAnsi" w:hAnsiTheme="minorHAnsi"/>
      <w:color w:val="2D3A42"/>
    </w:rPr>
  </w:style>
  <w:style w:type="character" w:customStyle="1" w:styleId="StyleBodyArialAutoUnderline">
    <w:name w:val="Style +Body (Arial) Auto Underline"/>
    <w:basedOn w:val="DefaultParagraphFont"/>
    <w:rsid w:val="001B7B1B"/>
    <w:rPr>
      <w:rFonts w:asciiTheme="minorHAnsi" w:hAnsiTheme="minorHAnsi"/>
      <w:color w:val="2D3A42"/>
      <w:u w:val="single"/>
    </w:rPr>
  </w:style>
  <w:style w:type="character" w:customStyle="1" w:styleId="StyleBodyArialAutoUnderline1">
    <w:name w:val="Style +Body (Arial) Auto Underline1"/>
    <w:basedOn w:val="DefaultParagraphFont"/>
    <w:rsid w:val="001B7B1B"/>
    <w:rPr>
      <w:rFonts w:asciiTheme="minorHAnsi" w:hAnsiTheme="minorHAnsi"/>
      <w:color w:val="2D3A42"/>
      <w:u w:val="single"/>
    </w:rPr>
  </w:style>
  <w:style w:type="character" w:customStyle="1" w:styleId="StyleBodyArialBoldItalicAutoAllcaps">
    <w:name w:val="Style +Body (Arial) Bold Italic Auto All caps"/>
    <w:basedOn w:val="DefaultParagraphFont"/>
    <w:rsid w:val="001B7B1B"/>
    <w:rPr>
      <w:rFonts w:asciiTheme="minorHAnsi" w:hAnsiTheme="minorHAnsi"/>
      <w:b/>
      <w:bCs/>
      <w:i/>
      <w:iCs/>
      <w:caps/>
      <w:color w:val="2D3A42"/>
    </w:rPr>
  </w:style>
  <w:style w:type="character" w:customStyle="1" w:styleId="StyleBodyArialBoldAuto">
    <w:name w:val="Style +Body (Arial) Bold Auto"/>
    <w:basedOn w:val="DefaultParagraphFont"/>
    <w:rsid w:val="001B7B1B"/>
    <w:rPr>
      <w:rFonts w:asciiTheme="minorHAnsi" w:hAnsiTheme="minorHAnsi"/>
      <w:b/>
      <w:bCs/>
      <w:color w:val="2D3A42"/>
    </w:rPr>
  </w:style>
  <w:style w:type="character" w:customStyle="1" w:styleId="StyleBodyArialBoldAutoAllcaps">
    <w:name w:val="Style +Body (Arial) Bold Auto All caps"/>
    <w:basedOn w:val="DefaultParagraphFont"/>
    <w:rsid w:val="001B7B1B"/>
    <w:rPr>
      <w:rFonts w:asciiTheme="minorHAnsi" w:hAnsiTheme="minorHAnsi"/>
      <w:b/>
      <w:bCs/>
      <w:caps/>
      <w:color w:val="2D3A42"/>
    </w:rPr>
  </w:style>
  <w:style w:type="character" w:customStyle="1" w:styleId="StyleStyleBodyArialAutoUnderline1Auto">
    <w:name w:val="Style Style +Body (Arial) Auto Underline1 + Auto"/>
    <w:basedOn w:val="StyleBodyArialAutoUnderline1"/>
    <w:rsid w:val="001B7B1B"/>
    <w:rPr>
      <w:rFonts w:asciiTheme="minorHAnsi" w:hAnsiTheme="minorHAnsi"/>
      <w:color w:val="2D3A42"/>
      <w:u w:val="single"/>
    </w:rPr>
  </w:style>
  <w:style w:type="paragraph" w:customStyle="1" w:styleId="StyleBodyArialAutoAfter0ptLinespacingMultiple1">
    <w:name w:val="Style +Body (Arial) Auto After:  0 pt Line spacing:  Multiple 1 ..."/>
    <w:basedOn w:val="Normal"/>
    <w:rsid w:val="001B7B1B"/>
    <w:pPr>
      <w:spacing w:line="239" w:lineRule="auto"/>
    </w:pPr>
    <w:rPr>
      <w:rFonts w:eastAsia="Batang" w:cs="Times New Roman"/>
      <w:color w:val="2D3A42"/>
      <w:sz w:val="20"/>
      <w:szCs w:val="20"/>
      <w:lang w:eastAsia="ko-KR"/>
    </w:rPr>
  </w:style>
  <w:style w:type="character" w:customStyle="1" w:styleId="Bodycopy">
    <w:name w:val="Bodycopy"/>
    <w:uiPriority w:val="99"/>
    <w:rsid w:val="001B7B1B"/>
    <w:rPr>
      <w:rFonts w:ascii="Georgia" w:hAnsi="Georgia" w:cs="Merriweather-Light"/>
      <w:b w:val="0"/>
      <w:i w:val="0"/>
      <w:color w:val="3B4F59"/>
      <w:spacing w:val="0"/>
      <w:sz w:val="22"/>
      <w:szCs w:val="20"/>
    </w:rPr>
  </w:style>
  <w:style w:type="paragraph" w:customStyle="1" w:styleId="a">
    <w:name w:val="바탕글"/>
    <w:basedOn w:val="Normal"/>
    <w:rsid w:val="001B7B1B"/>
    <w:pPr>
      <w:snapToGrid w:val="0"/>
      <w:spacing w:line="384" w:lineRule="auto"/>
      <w:jc w:val="both"/>
    </w:pPr>
    <w:rPr>
      <w:rFonts w:ascii="Batang" w:eastAsia="Batang" w:hAnsi="Batang" w:cs="Gulim"/>
      <w:color w:val="000000"/>
      <w:sz w:val="20"/>
      <w:szCs w:val="20"/>
      <w:lang w:eastAsia="ko-KR"/>
    </w:rPr>
  </w:style>
  <w:style w:type="character" w:customStyle="1" w:styleId="highlight2">
    <w:name w:val="highlight2"/>
    <w:basedOn w:val="DefaultParagraphFont"/>
    <w:rsid w:val="001B7B1B"/>
  </w:style>
  <w:style w:type="character" w:customStyle="1" w:styleId="DefaultChar">
    <w:name w:val="Default Char"/>
    <w:basedOn w:val="DefaultParagraphFont"/>
    <w:link w:val="Default"/>
    <w:rsid w:val="001B7B1B"/>
    <w:rPr>
      <w:rFonts w:ascii="Verdana" w:eastAsia="Malgun Gothic" w:hAnsi="Verdana" w:cs="Verdana"/>
      <w:color w:val="000000"/>
    </w:rPr>
  </w:style>
  <w:style w:type="paragraph" w:customStyle="1" w:styleId="BodyBulletLevel1">
    <w:name w:val="Body_Bullet_Level_1"/>
    <w:basedOn w:val="Normal"/>
    <w:rsid w:val="001B7B1B"/>
    <w:pPr>
      <w:widowControl w:val="0"/>
      <w:tabs>
        <w:tab w:val="left" w:pos="504"/>
        <w:tab w:val="left" w:pos="691"/>
        <w:tab w:val="left" w:pos="1080"/>
        <w:tab w:val="left" w:pos="1267"/>
        <w:tab w:val="left" w:pos="1656"/>
        <w:tab w:val="left" w:pos="1843"/>
        <w:tab w:val="left" w:pos="2232"/>
        <w:tab w:val="left" w:pos="2419"/>
      </w:tabs>
      <w:autoSpaceDE w:val="0"/>
      <w:autoSpaceDN w:val="0"/>
      <w:adjustRightInd w:val="0"/>
      <w:spacing w:before="30" w:after="180" w:line="288" w:lineRule="auto"/>
      <w:ind w:left="691" w:hanging="187"/>
      <w:textAlignment w:val="center"/>
    </w:pPr>
    <w:rPr>
      <w:rFonts w:ascii="Georgia" w:hAnsi="Georgia" w:cs="Times New Roman"/>
      <w:color w:val="000000"/>
      <w:sz w:val="20"/>
      <w:szCs w:val="21"/>
      <w:lang w:eastAsia="ko-KR"/>
    </w:rPr>
  </w:style>
  <w:style w:type="paragraph" w:customStyle="1" w:styleId="BioName0">
    <w:name w:val="Bio_Name"/>
    <w:basedOn w:val="Normal"/>
    <w:rsid w:val="001B7B1B"/>
    <w:pPr>
      <w:widowControl w:val="0"/>
      <w:autoSpaceDE w:val="0"/>
      <w:autoSpaceDN w:val="0"/>
      <w:adjustRightInd w:val="0"/>
      <w:spacing w:before="60" w:after="120" w:line="288" w:lineRule="auto"/>
      <w:textAlignment w:val="center"/>
    </w:pPr>
    <w:rPr>
      <w:rFonts w:ascii="Georgia" w:hAnsi="Georgia" w:cs="Times New Roman"/>
      <w:b/>
      <w:color w:val="000000"/>
      <w:sz w:val="20"/>
      <w:szCs w:val="20"/>
      <w:lang w:eastAsia="ko-KR"/>
    </w:rPr>
  </w:style>
  <w:style w:type="paragraph" w:customStyle="1" w:styleId="FHCProposalText">
    <w:name w:val="FHC Proposal Text"/>
    <w:basedOn w:val="Normal"/>
    <w:link w:val="FHCProposalTextChar1"/>
    <w:qFormat/>
    <w:rsid w:val="001B7B1B"/>
    <w:rPr>
      <w:rFonts w:ascii="Georgia" w:hAnsi="Georgia" w:cs="Times New Roman"/>
      <w:sz w:val="20"/>
      <w:szCs w:val="20"/>
      <w:lang w:eastAsia="ko-KR"/>
    </w:rPr>
  </w:style>
  <w:style w:type="character" w:customStyle="1" w:styleId="FHCProposalTextChar1">
    <w:name w:val="FHC Proposal Text Char1"/>
    <w:basedOn w:val="DefaultParagraphFont"/>
    <w:link w:val="FHCProposalText"/>
    <w:rsid w:val="001B7B1B"/>
    <w:rPr>
      <w:rFonts w:ascii="Georgia" w:eastAsiaTheme="minorEastAsia" w:hAnsi="Georgia" w:cs="Times New Roman"/>
      <w:sz w:val="20"/>
      <w:szCs w:val="20"/>
      <w:lang w:val="en-GB" w:eastAsia="ko-KR"/>
    </w:rPr>
  </w:style>
  <w:style w:type="paragraph" w:customStyle="1" w:styleId="FHCTableText">
    <w:name w:val="FHC Table Text"/>
    <w:basedOn w:val="Normal"/>
    <w:rsid w:val="001B7B1B"/>
    <w:pPr>
      <w:adjustRightInd w:val="0"/>
      <w:spacing w:after="60"/>
    </w:pPr>
    <w:rPr>
      <w:rFonts w:ascii="Georgia" w:hAnsi="Georgia" w:cs="Tahoma"/>
      <w:sz w:val="18"/>
      <w:szCs w:val="18"/>
      <w:lang w:eastAsia="ko-KR"/>
    </w:rPr>
  </w:style>
  <w:style w:type="paragraph" w:customStyle="1" w:styleId="FHCTableTextHeader">
    <w:name w:val="FHC Table Text Header"/>
    <w:basedOn w:val="FHCTableText"/>
    <w:rsid w:val="001B7B1B"/>
    <w:pPr>
      <w:spacing w:before="60"/>
    </w:pPr>
    <w:rPr>
      <w:b/>
      <w:bCs/>
    </w:rPr>
  </w:style>
  <w:style w:type="paragraph" w:customStyle="1" w:styleId="08SubheadingBold">
    <w:name w:val="08Subheading Bold"/>
    <w:next w:val="00Paragraph"/>
    <w:uiPriority w:val="9"/>
    <w:qFormat/>
    <w:rsid w:val="001B7B1B"/>
    <w:pPr>
      <w:keepNext/>
      <w:spacing w:line="300" w:lineRule="atLeast"/>
    </w:pPr>
    <w:rPr>
      <w:rFonts w:ascii="Times New Roman" w:eastAsia="MS Mincho" w:hAnsi="Times New Roman" w:cs="Times New Roman"/>
      <w:b/>
    </w:rPr>
  </w:style>
  <w:style w:type="character" w:customStyle="1" w:styleId="st1">
    <w:name w:val="st1"/>
    <w:basedOn w:val="DefaultParagraphFont"/>
    <w:rsid w:val="001B7B1B"/>
  </w:style>
  <w:style w:type="character" w:customStyle="1" w:styleId="img">
    <w:name w:val="img"/>
    <w:basedOn w:val="DefaultParagraphFont"/>
    <w:rsid w:val="001B7B1B"/>
  </w:style>
  <w:style w:type="character" w:customStyle="1" w:styleId="identifier1">
    <w:name w:val="identifier1"/>
    <w:basedOn w:val="DefaultParagraphFont"/>
    <w:rsid w:val="001B7B1B"/>
    <w:rPr>
      <w:rFonts w:ascii="Consolas" w:hAnsi="Consolas" w:cs="Consolas" w:hint="default"/>
      <w:sz w:val="21"/>
      <w:szCs w:val="21"/>
    </w:rPr>
  </w:style>
  <w:style w:type="character" w:customStyle="1" w:styleId="Instruction">
    <w:name w:val="Instruction"/>
    <w:rsid w:val="001B7B1B"/>
    <w:rPr>
      <w:color w:val="FF0000"/>
      <w:sz w:val="20"/>
      <w:szCs w:val="20"/>
      <w:lang w:eastAsia="en-US"/>
    </w:rPr>
  </w:style>
  <w:style w:type="paragraph" w:customStyle="1" w:styleId="Para">
    <w:name w:val="Para"/>
    <w:rsid w:val="001B7B1B"/>
    <w:pPr>
      <w:suppressAutoHyphens/>
      <w:spacing w:after="180" w:line="320" w:lineRule="exact"/>
    </w:pPr>
    <w:rPr>
      <w:rFonts w:ascii="Arial" w:eastAsia="Batang" w:hAnsi="Arial" w:cs="Arial"/>
      <w:szCs w:val="20"/>
    </w:rPr>
  </w:style>
  <w:style w:type="character" w:customStyle="1" w:styleId="xCoverCar">
    <w:name w:val="xCover Car"/>
    <w:link w:val="xCover"/>
    <w:rsid w:val="001B7B1B"/>
    <w:rPr>
      <w:rFonts w:ascii="Arial" w:eastAsia="MS Gothic" w:hAnsi="Arial" w:cs="Times New Roman"/>
      <w:sz w:val="20"/>
      <w:szCs w:val="20"/>
    </w:rPr>
  </w:style>
  <w:style w:type="paragraph" w:customStyle="1" w:styleId="Corpsdetextemarge">
    <w:name w:val="Corps de texte marge"/>
    <w:basedOn w:val="BodyText"/>
    <w:rsid w:val="001B7B1B"/>
    <w:pPr>
      <w:overflowPunct w:val="0"/>
      <w:autoSpaceDE w:val="0"/>
      <w:autoSpaceDN w:val="0"/>
      <w:adjustRightInd w:val="0"/>
      <w:jc w:val="both"/>
      <w:textAlignment w:val="baseline"/>
    </w:pPr>
    <w:rPr>
      <w:rFonts w:eastAsia="Times New Roman"/>
      <w:color w:val="auto"/>
      <w:szCs w:val="20"/>
      <w:lang w:eastAsia="fr-FR"/>
    </w:rPr>
  </w:style>
  <w:style w:type="character" w:customStyle="1" w:styleId="ilfuvd">
    <w:name w:val="ilfuvd"/>
    <w:basedOn w:val="DefaultParagraphFont"/>
    <w:rsid w:val="001B7B1B"/>
  </w:style>
  <w:style w:type="character" w:customStyle="1" w:styleId="title-text">
    <w:name w:val="title-text"/>
    <w:basedOn w:val="DefaultParagraphFont"/>
    <w:rsid w:val="001B7B1B"/>
  </w:style>
  <w:style w:type="paragraph" w:customStyle="1" w:styleId="xl65">
    <w:name w:val="xl65"/>
    <w:basedOn w:val="Normal"/>
    <w:rsid w:val="001B7B1B"/>
    <w:pPr>
      <w:spacing w:before="100" w:beforeAutospacing="1" w:after="100" w:afterAutospacing="1"/>
    </w:pPr>
    <w:rPr>
      <w:rFonts w:ascii="Gulim" w:eastAsia="Gulim" w:hAnsi="Gulim" w:cs="Gulim"/>
      <w:sz w:val="20"/>
      <w:szCs w:val="20"/>
      <w:lang w:eastAsia="ko-KR"/>
    </w:rPr>
  </w:style>
  <w:style w:type="paragraph" w:customStyle="1" w:styleId="xl66">
    <w:name w:val="xl66"/>
    <w:basedOn w:val="Normal"/>
    <w:rsid w:val="001B7B1B"/>
    <w:pPr>
      <w:spacing w:before="100" w:beforeAutospacing="1" w:after="100" w:afterAutospacing="1"/>
    </w:pPr>
    <w:rPr>
      <w:rFonts w:ascii="Gulim" w:eastAsia="Gulim" w:hAnsi="Gulim" w:cs="Gulim"/>
      <w:sz w:val="20"/>
      <w:szCs w:val="20"/>
      <w:lang w:eastAsia="ko-KR"/>
    </w:rPr>
  </w:style>
  <w:style w:type="paragraph" w:customStyle="1" w:styleId="xl67">
    <w:name w:val="xl67"/>
    <w:basedOn w:val="Normal"/>
    <w:rsid w:val="001B7B1B"/>
    <w:pPr>
      <w:shd w:val="clear" w:color="000000" w:fill="E2EFDA"/>
      <w:spacing w:before="100" w:beforeAutospacing="1" w:after="100" w:afterAutospacing="1"/>
    </w:pPr>
    <w:rPr>
      <w:rFonts w:ascii="Gulim" w:eastAsia="Gulim" w:hAnsi="Gulim" w:cs="Gulim"/>
      <w:sz w:val="20"/>
      <w:szCs w:val="20"/>
      <w:lang w:eastAsia="ko-KR"/>
    </w:rPr>
  </w:style>
  <w:style w:type="paragraph" w:customStyle="1" w:styleId="xl68">
    <w:name w:val="xl68"/>
    <w:basedOn w:val="Normal"/>
    <w:rsid w:val="001B7B1B"/>
    <w:pPr>
      <w:shd w:val="clear" w:color="000000" w:fill="D9E1F2"/>
      <w:spacing w:before="100" w:beforeAutospacing="1" w:after="100" w:afterAutospacing="1"/>
    </w:pPr>
    <w:rPr>
      <w:rFonts w:ascii="Gulim" w:eastAsia="Gulim" w:hAnsi="Gulim" w:cs="Gulim"/>
      <w:b/>
      <w:bCs/>
      <w:sz w:val="20"/>
      <w:szCs w:val="20"/>
      <w:lang w:eastAsia="ko-KR"/>
    </w:rPr>
  </w:style>
  <w:style w:type="paragraph" w:customStyle="1" w:styleId="xl69">
    <w:name w:val="xl69"/>
    <w:basedOn w:val="Normal"/>
    <w:rsid w:val="001B7B1B"/>
    <w:pPr>
      <w:spacing w:before="100" w:beforeAutospacing="1" w:after="100" w:afterAutospacing="1"/>
    </w:pPr>
    <w:rPr>
      <w:rFonts w:ascii="Calibri" w:eastAsia="Gulim" w:hAnsi="Calibri" w:cs="Calibri"/>
      <w:lang w:eastAsia="ko-KR"/>
    </w:rPr>
  </w:style>
  <w:style w:type="paragraph" w:customStyle="1" w:styleId="xl70">
    <w:name w:val="xl70"/>
    <w:basedOn w:val="Normal"/>
    <w:rsid w:val="001B7B1B"/>
    <w:pPr>
      <w:pBdr>
        <w:bottom w:val="single" w:sz="4" w:space="0" w:color="auto"/>
      </w:pBdr>
      <w:spacing w:before="100" w:beforeAutospacing="1" w:after="100" w:afterAutospacing="1"/>
    </w:pPr>
    <w:rPr>
      <w:rFonts w:ascii="Calibri" w:eastAsia="Gulim" w:hAnsi="Calibri" w:cs="Calibri"/>
      <w:lang w:eastAsia="ko-KR"/>
    </w:rPr>
  </w:style>
  <w:style w:type="paragraph" w:customStyle="1" w:styleId="KMcurve">
    <w:name w:val="KM curve"/>
    <w:basedOn w:val="Appendixtable"/>
    <w:link w:val="KMcurveChar"/>
    <w:qFormat/>
    <w:rsid w:val="001B7B1B"/>
    <w:rPr>
      <w:rFonts w:ascii="Arial" w:hAnsi="Arial" w:cs="Arial"/>
    </w:rPr>
  </w:style>
  <w:style w:type="character" w:customStyle="1" w:styleId="KMcurveChar">
    <w:name w:val="KM curve Char"/>
    <w:basedOn w:val="AppendixtableChar"/>
    <w:link w:val="KMcurve"/>
    <w:rsid w:val="001B7B1B"/>
    <w:rPr>
      <w:rFonts w:ascii="Arial" w:eastAsia="Malgun Gothic" w:hAnsi="Arial" w:cs="Arial"/>
      <w:color w:val="000000"/>
      <w:sz w:val="20"/>
      <w:szCs w:val="20"/>
      <w:lang w:eastAsia="ko-KR"/>
    </w:rPr>
  </w:style>
  <w:style w:type="paragraph" w:customStyle="1" w:styleId="EndNoteCategoryHeading">
    <w:name w:val="EndNote Category Heading"/>
    <w:basedOn w:val="Normal"/>
    <w:link w:val="EndNoteCategoryHeadingChar"/>
    <w:rsid w:val="001B7B1B"/>
    <w:pPr>
      <w:spacing w:before="120" w:after="120"/>
    </w:pPr>
    <w:rPr>
      <w:rFonts w:ascii="Times New Roman" w:eastAsia="MS Mincho" w:hAnsi="Times New Roman" w:cs="Times New Roman"/>
      <w:b/>
      <w:noProof/>
      <w:color w:val="000000"/>
      <w:lang w:eastAsia="ko-KR"/>
    </w:rPr>
  </w:style>
  <w:style w:type="character" w:customStyle="1" w:styleId="EndNoteCategoryHeadingChar">
    <w:name w:val="EndNote Category Heading Char"/>
    <w:basedOn w:val="BodyTextChar"/>
    <w:link w:val="EndNoteCategoryHeading"/>
    <w:rsid w:val="001B7B1B"/>
    <w:rPr>
      <w:rFonts w:ascii="Times New Roman" w:eastAsia="MS Mincho" w:hAnsi="Times New Roman" w:cs="Times New Roman"/>
      <w:b/>
      <w:noProof/>
      <w:color w:val="000000"/>
      <w:lang w:eastAsia="ko-KR"/>
    </w:rPr>
  </w:style>
  <w:style w:type="character" w:customStyle="1" w:styleId="30">
    <w:name w:val="확인되지 않은 멘션3"/>
    <w:basedOn w:val="DefaultParagraphFont"/>
    <w:uiPriority w:val="99"/>
    <w:semiHidden/>
    <w:unhideWhenUsed/>
    <w:rsid w:val="001B7B1B"/>
    <w:rPr>
      <w:color w:val="605E5C"/>
      <w:shd w:val="clear" w:color="auto" w:fill="E1DFDD"/>
    </w:rPr>
  </w:style>
  <w:style w:type="character" w:customStyle="1" w:styleId="4">
    <w:name w:val="확인되지 않은 멘션4"/>
    <w:basedOn w:val="DefaultParagraphFont"/>
    <w:uiPriority w:val="99"/>
    <w:semiHidden/>
    <w:unhideWhenUsed/>
    <w:rsid w:val="001B7B1B"/>
    <w:rPr>
      <w:color w:val="605E5C"/>
      <w:shd w:val="clear" w:color="auto" w:fill="E1DFDD"/>
    </w:rPr>
  </w:style>
  <w:style w:type="character" w:customStyle="1" w:styleId="5">
    <w:name w:val="확인되지 않은 멘션5"/>
    <w:basedOn w:val="DefaultParagraphFont"/>
    <w:uiPriority w:val="99"/>
    <w:semiHidden/>
    <w:unhideWhenUsed/>
    <w:rsid w:val="001B7B1B"/>
    <w:rPr>
      <w:color w:val="605E5C"/>
      <w:shd w:val="clear" w:color="auto" w:fill="E1DFDD"/>
    </w:rPr>
  </w:style>
  <w:style w:type="character" w:customStyle="1" w:styleId="6">
    <w:name w:val="확인되지 않은 멘션6"/>
    <w:basedOn w:val="DefaultParagraphFont"/>
    <w:uiPriority w:val="99"/>
    <w:semiHidden/>
    <w:unhideWhenUsed/>
    <w:rsid w:val="001B7B1B"/>
    <w:rPr>
      <w:color w:val="605E5C"/>
      <w:shd w:val="clear" w:color="auto" w:fill="E1DFDD"/>
    </w:rPr>
  </w:style>
  <w:style w:type="character" w:customStyle="1" w:styleId="7">
    <w:name w:val="확인되지 않은 멘션7"/>
    <w:basedOn w:val="DefaultParagraphFont"/>
    <w:uiPriority w:val="99"/>
    <w:semiHidden/>
    <w:unhideWhenUsed/>
    <w:rsid w:val="001B7B1B"/>
    <w:rPr>
      <w:color w:val="605E5C"/>
      <w:shd w:val="clear" w:color="auto" w:fill="E1DFDD"/>
    </w:rPr>
  </w:style>
  <w:style w:type="character" w:customStyle="1" w:styleId="UnresolvedMention1">
    <w:name w:val="Unresolved Mention1"/>
    <w:basedOn w:val="DefaultParagraphFont"/>
    <w:uiPriority w:val="99"/>
    <w:semiHidden/>
    <w:unhideWhenUsed/>
    <w:rsid w:val="001B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o2000@hanmail.net" TargetMode="External"/><Relationship Id="rId13" Type="http://schemas.openxmlformats.org/officeDocument/2006/relationships/image" Target="media/image5.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mdoim@hanmail.net"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2707</Words>
  <Characters>15430</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Peterson</dc:creator>
  <cp:lastModifiedBy>Paul Alexander D.</cp:lastModifiedBy>
  <cp:revision>5</cp:revision>
  <dcterms:created xsi:type="dcterms:W3CDTF">2020-09-30T02:47:00Z</dcterms:created>
  <dcterms:modified xsi:type="dcterms:W3CDTF">2020-10-10T06:41:00Z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44103.631400463</vt:r8>
  </property>
  <property fmtid="{D5CDD505-2E9C-101B-9397-08002B2CF9AE}" pid="4" name="EditTotal">
    <vt:i4>1556</vt:i4>
  </property>
  <property fmtid="{D5CDD505-2E9C-101B-9397-08002B2CF9AE}" pid="5" name="EditTimer">
    <vt:i4>700</vt:i4>
  </property>
</Properties>
</file>