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08" w:rsidRDefault="00697808" w:rsidP="002A3EF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Additional file 3</w:t>
      </w:r>
    </w:p>
    <w:p w:rsidR="002A3EF5" w:rsidRPr="00E21ADC" w:rsidRDefault="002A3EF5" w:rsidP="002A3EF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 w:hint="eastAsia"/>
          <w:b/>
          <w:sz w:val="24"/>
        </w:rPr>
        <w:t xml:space="preserve"> </w:t>
      </w:r>
      <w:r w:rsidRPr="009D3C65">
        <w:rPr>
          <w:rFonts w:ascii="Times New Roman" w:hAnsi="Times New Roman"/>
          <w:bCs/>
          <w:sz w:val="24"/>
        </w:rPr>
        <w:t xml:space="preserve">The top </w:t>
      </w:r>
      <w:r w:rsidRPr="009D3C65">
        <w:rPr>
          <w:rFonts w:ascii="Times New Roman" w:hAnsi="Times New Roman" w:hint="eastAsia"/>
          <w:bCs/>
          <w:sz w:val="24"/>
        </w:rPr>
        <w:t>2</w:t>
      </w:r>
      <w:r w:rsidRPr="009D3C65">
        <w:rPr>
          <w:rFonts w:ascii="Times New Roman" w:hAnsi="Times New Roman"/>
          <w:bCs/>
          <w:sz w:val="24"/>
        </w:rPr>
        <w:t>0 down</w:t>
      </w:r>
      <w:r w:rsidRPr="009D3C65">
        <w:rPr>
          <w:rFonts w:ascii="Times New Roman" w:hAnsi="Times New Roman" w:hint="eastAsia"/>
          <w:bCs/>
          <w:sz w:val="24"/>
        </w:rPr>
        <w:t>-regulated</w:t>
      </w:r>
      <w:r>
        <w:rPr>
          <w:rFonts w:ascii="Times New Roman" w:hAnsi="Times New Roman" w:hint="eastAsia"/>
          <w:bCs/>
          <w:sz w:val="24"/>
        </w:rPr>
        <w:t xml:space="preserve"> </w:t>
      </w:r>
      <w:r w:rsidRPr="009D3C65">
        <w:rPr>
          <w:rFonts w:ascii="Times New Roman" w:hAnsi="Times New Roman" w:hint="eastAsia"/>
          <w:bCs/>
          <w:sz w:val="24"/>
        </w:rPr>
        <w:t>differential</w:t>
      </w:r>
      <w:r w:rsidRPr="009D3C65">
        <w:rPr>
          <w:rFonts w:ascii="Times New Roman" w:hAnsi="Times New Roman"/>
          <w:bCs/>
          <w:sz w:val="24"/>
        </w:rPr>
        <w:t xml:space="preserve"> metabolites </w:t>
      </w:r>
      <w:r w:rsidRPr="009D3C65">
        <w:rPr>
          <w:rFonts w:ascii="Times New Roman" w:hAnsi="Times New Roman" w:hint="eastAsia"/>
          <w:bCs/>
          <w:sz w:val="24"/>
        </w:rPr>
        <w:t>between Tanshi group and ISO group</w:t>
      </w:r>
    </w:p>
    <w:tbl>
      <w:tblPr>
        <w:tblStyle w:val="ListTable6Colorful1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2835"/>
        <w:gridCol w:w="2693"/>
        <w:gridCol w:w="850"/>
        <w:gridCol w:w="567"/>
        <w:gridCol w:w="1418"/>
        <w:gridCol w:w="1559"/>
      </w:tblGrid>
      <w:tr w:rsidR="002A3EF5" w:rsidTr="000D7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shd w:val="clear" w:color="auto" w:fill="auto"/>
          </w:tcPr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Cs w:val="0"/>
                <w:sz w:val="22"/>
                <w:szCs w:val="21"/>
              </w:rPr>
            </w:pPr>
            <w:r w:rsidRPr="00A12068">
              <w:rPr>
                <w:rFonts w:ascii="Times New Roman" w:hAnsi="Times New Roman"/>
                <w:bCs w:val="0"/>
                <w:sz w:val="22"/>
                <w:szCs w:val="21"/>
              </w:rPr>
              <w:t>Metabolites</w:t>
            </w:r>
          </w:p>
        </w:tc>
        <w:tc>
          <w:tcPr>
            <w:tcW w:w="2835" w:type="dxa"/>
            <w:shd w:val="clear" w:color="auto" w:fill="auto"/>
          </w:tcPr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1"/>
              </w:rPr>
            </w:pPr>
            <w:r w:rsidRPr="00A12068">
              <w:rPr>
                <w:rFonts w:ascii="Times New Roman" w:hAnsi="Times New Roman"/>
                <w:bCs w:val="0"/>
                <w:sz w:val="22"/>
                <w:szCs w:val="21"/>
              </w:rPr>
              <w:t>Super Class</w:t>
            </w:r>
          </w:p>
        </w:tc>
        <w:tc>
          <w:tcPr>
            <w:tcW w:w="2693" w:type="dxa"/>
            <w:shd w:val="clear" w:color="auto" w:fill="auto"/>
          </w:tcPr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1"/>
              </w:rPr>
            </w:pPr>
            <w:r w:rsidRPr="00A12068">
              <w:rPr>
                <w:rFonts w:ascii="Times New Roman" w:hAnsi="Times New Roman"/>
                <w:bCs w:val="0"/>
                <w:sz w:val="22"/>
                <w:szCs w:val="21"/>
              </w:rPr>
              <w:t>Class</w:t>
            </w:r>
          </w:p>
        </w:tc>
        <w:tc>
          <w:tcPr>
            <w:tcW w:w="850" w:type="dxa"/>
            <w:shd w:val="clear" w:color="auto" w:fill="auto"/>
          </w:tcPr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1"/>
              </w:rPr>
            </w:pPr>
            <w:r w:rsidRPr="00A12068">
              <w:rPr>
                <w:rFonts w:ascii="Times New Roman" w:hAnsi="Times New Roman" w:hint="eastAsia"/>
                <w:bCs w:val="0"/>
                <w:sz w:val="22"/>
                <w:szCs w:val="21"/>
              </w:rPr>
              <w:t>V</w:t>
            </w:r>
            <w:r w:rsidRPr="00A12068">
              <w:rPr>
                <w:rFonts w:ascii="Times New Roman" w:hAnsi="Times New Roman"/>
                <w:bCs w:val="0"/>
                <w:sz w:val="22"/>
                <w:szCs w:val="21"/>
              </w:rPr>
              <w:t>IP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1"/>
              </w:rPr>
            </w:pPr>
            <w:r w:rsidRPr="00A12068">
              <w:rPr>
                <w:rFonts w:ascii="Times New Roman" w:hAnsi="Times New Roman"/>
                <w:bCs w:val="0"/>
                <w:sz w:val="22"/>
                <w:szCs w:val="21"/>
              </w:rPr>
              <w:t>adj.P-value</w:t>
            </w:r>
          </w:p>
        </w:tc>
        <w:tc>
          <w:tcPr>
            <w:tcW w:w="1559" w:type="dxa"/>
            <w:shd w:val="clear" w:color="auto" w:fill="auto"/>
          </w:tcPr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1"/>
              </w:rPr>
            </w:pPr>
            <w:r w:rsidRPr="00A12068">
              <w:rPr>
                <w:rFonts w:ascii="Times New Roman" w:hAnsi="Times New Roman"/>
                <w:bCs w:val="0"/>
                <w:sz w:val="22"/>
                <w:szCs w:val="21"/>
              </w:rPr>
              <w:t>log2(FC)</w:t>
            </w:r>
          </w:p>
        </w:tc>
      </w:tr>
      <w:tr w:rsidR="002A3EF5" w:rsidTr="000D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shd w:val="clear" w:color="auto" w:fill="auto"/>
          </w:tcPr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26,26,26,27,27,27-hexafluoro-25-hydroxyvitamin D2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LysoPE(0:0/20:5(5Z,8Z,11Z,14Z,17Z))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Haloxyfop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OPC4-CoA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LysoPE(20:5(5Z,8Z,11Z,14Z,17Z)/0:0)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LysoPC(16:1(9Z)/0:0)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PC(15:1(9Z)/0:0)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Norophthalmic acid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Indoleacrylic acid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LysoPE(16:1(9Z)/0:0)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PE(16:1(9Z)/0:0)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PIM1(18:0/16:2(9Z,12Z))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PS(19:1(9Z)/22:2(13Z,16Z))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4-formyl Indole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Tryptophanol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Pyridine N-oxide glucuronide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PE(22:1(11Z)/0:0)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[4-(7-hydroxy-3,4-dihydro-2H-1-benzopyran-3-yl)phenyl]oxidanesulfonic acid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4-Ethynylaniline</w:t>
            </w:r>
          </w:p>
          <w:p w:rsidR="002A3EF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9D3C65">
              <w:rPr>
                <w:rFonts w:ascii="Times New Roman" w:hAnsi="Times New Roman"/>
                <w:b w:val="0"/>
                <w:sz w:val="18"/>
                <w:szCs w:val="18"/>
              </w:rPr>
              <w:t>L-Tryptophan</w:t>
            </w:r>
          </w:p>
        </w:tc>
        <w:tc>
          <w:tcPr>
            <w:tcW w:w="2835" w:type="dxa"/>
            <w:shd w:val="clear" w:color="auto" w:fill="auto"/>
          </w:tcPr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Organic acids and derivatives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Organoheterocyclic compounds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Organoheterocyclic compounds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Organic oxygen compounds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Lipids and lipid-like molecules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Phenylpropanoids and polyketides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Organoheterocyclic compounds</w:t>
            </w:r>
          </w:p>
        </w:tc>
        <w:tc>
          <w:tcPr>
            <w:tcW w:w="2693" w:type="dxa"/>
            <w:shd w:val="clear" w:color="auto" w:fill="auto"/>
          </w:tcPr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Sterol 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Fatty Acyls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Carboxylic acids and derivatives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Indoles and derivatives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Indoles and derivatives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Organooxygen compounds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Glycerophospholipids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Isoflavonoids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Unclassified</w:t>
            </w:r>
          </w:p>
          <w:p w:rsidR="002A3EF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Indoles and derivatives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1.091961624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4.929989849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1.405644862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6.096397235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1.597285837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16.75063795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1.35377606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1.94088503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16.87638941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1.602917372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1.389535866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1.465783273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1.355939817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1.789526933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1.233555758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1.075263032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1.417205308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7.34137951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1.02395811</w:t>
            </w:r>
          </w:p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2.114766241</w:t>
            </w:r>
          </w:p>
        </w:tc>
        <w:tc>
          <w:tcPr>
            <w:tcW w:w="1418" w:type="dxa"/>
            <w:shd w:val="clear" w:color="auto" w:fill="auto"/>
          </w:tcPr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8.68221E-08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9.33073E-08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1.08764E-07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1.83675E-07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9.62857E-07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1.39959E-06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2.90078E-06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2.90078E-06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3.00103E-06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3.04996E-06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3.05969E-06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3.87723E-06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3.95378E-06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4.80501E-06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5.36057E-06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5.51069E-06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5.72115E-06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6.51683E-06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6.75322E-06</w:t>
            </w:r>
          </w:p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6.84676E-06</w:t>
            </w:r>
          </w:p>
        </w:tc>
        <w:tc>
          <w:tcPr>
            <w:tcW w:w="1559" w:type="dxa"/>
            <w:shd w:val="clear" w:color="auto" w:fill="auto"/>
          </w:tcPr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-2.967438423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-2.747432213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-4.478342917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-1.975383947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-2.231308141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-1.834147821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-1.811810094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-5.853816439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-2.205448311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-1.660100017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-1.768080671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-2.081104767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-2.258597125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-2.109123085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-2.240859656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-1.620640964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-1.52323455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-3.859043479</w:t>
            </w:r>
          </w:p>
          <w:p w:rsidR="002A3EF5" w:rsidRPr="009D3C65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-1.590396832</w:t>
            </w:r>
          </w:p>
          <w:p w:rsidR="002A3EF5" w:rsidRPr="00A12068" w:rsidRDefault="002A3EF5" w:rsidP="000D7DA2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D3C65">
              <w:rPr>
                <w:rFonts w:ascii="Times New Roman" w:hAnsi="Times New Roman"/>
                <w:bCs/>
                <w:sz w:val="18"/>
                <w:szCs w:val="18"/>
              </w:rPr>
              <w:t>-3.195371749</w:t>
            </w:r>
          </w:p>
        </w:tc>
      </w:tr>
      <w:bookmarkEnd w:id="0"/>
    </w:tbl>
    <w:p w:rsidR="00297692" w:rsidRDefault="00297692"/>
    <w:sectPr w:rsidR="00297692" w:rsidSect="002A3E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92" w:rsidRDefault="00297692" w:rsidP="002A3EF5">
      <w:r>
        <w:separator/>
      </w:r>
    </w:p>
  </w:endnote>
  <w:endnote w:type="continuationSeparator" w:id="0">
    <w:p w:rsidR="00297692" w:rsidRDefault="00297692" w:rsidP="002A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92" w:rsidRDefault="00297692" w:rsidP="002A3EF5">
      <w:r>
        <w:separator/>
      </w:r>
    </w:p>
  </w:footnote>
  <w:footnote w:type="continuationSeparator" w:id="0">
    <w:p w:rsidR="00297692" w:rsidRDefault="00297692" w:rsidP="002A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EF5"/>
    <w:rsid w:val="00297692"/>
    <w:rsid w:val="002A3EF5"/>
    <w:rsid w:val="006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FFC395A-6F67-45C8-BE66-2ECAFEED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F5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EF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A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3EF5"/>
    <w:rPr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2A3E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Yamuna R.</cp:lastModifiedBy>
  <cp:revision>3</cp:revision>
  <dcterms:created xsi:type="dcterms:W3CDTF">2021-11-12T02:51:00Z</dcterms:created>
  <dcterms:modified xsi:type="dcterms:W3CDTF">2022-03-27T10:07:00Z</dcterms:modified>
</cp:coreProperties>
</file>