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ACCE8" w14:textId="0F44D4FB" w:rsidR="00C94D94" w:rsidRDefault="00D67ED9" w:rsidP="00C94D94">
      <w:pPr>
        <w:pStyle w:val="Bijschrift"/>
        <w:keepNext/>
        <w:rPr>
          <w:rFonts w:cstheme="minorHAnsi"/>
          <w:iCs w:val="0"/>
          <w:color w:val="auto"/>
          <w:sz w:val="22"/>
          <w:szCs w:val="22"/>
          <w:lang w:val="en-US"/>
        </w:rPr>
      </w:pPr>
      <w:r>
        <w:rPr>
          <w:rFonts w:cstheme="minorHAnsi"/>
          <w:iCs w:val="0"/>
          <w:color w:val="auto"/>
          <w:sz w:val="22"/>
          <w:szCs w:val="22"/>
          <w:lang w:val="en-US"/>
        </w:rPr>
        <w:t>Supplementary t</w:t>
      </w:r>
      <w:r w:rsidR="00C94D94">
        <w:rPr>
          <w:rFonts w:cstheme="minorHAnsi"/>
          <w:iCs w:val="0"/>
          <w:color w:val="auto"/>
          <w:sz w:val="22"/>
          <w:szCs w:val="22"/>
          <w:lang w:val="en-US"/>
        </w:rPr>
        <w:t xml:space="preserve">able </w:t>
      </w:r>
      <w:r w:rsidR="00E8348C">
        <w:rPr>
          <w:rFonts w:cstheme="minorHAnsi"/>
          <w:iCs w:val="0"/>
          <w:color w:val="auto"/>
          <w:sz w:val="22"/>
          <w:szCs w:val="22"/>
          <w:lang w:val="en-US"/>
        </w:rPr>
        <w:t>1</w:t>
      </w:r>
      <w:r w:rsidR="00C94D94">
        <w:rPr>
          <w:rFonts w:cstheme="minorHAnsi"/>
          <w:iCs w:val="0"/>
          <w:color w:val="auto"/>
          <w:sz w:val="22"/>
          <w:szCs w:val="22"/>
          <w:lang w:val="en-US"/>
        </w:rPr>
        <w:t xml:space="preserve">. </w:t>
      </w:r>
      <w:r w:rsidR="00C94D94" w:rsidRPr="00116C74">
        <w:rPr>
          <w:rFonts w:cstheme="minorHAnsi"/>
          <w:i w:val="0"/>
          <w:color w:val="auto"/>
          <w:sz w:val="22"/>
          <w:szCs w:val="22"/>
          <w:lang w:val="en-US"/>
        </w:rPr>
        <w:t>Known preferences stratified by type of referrer, and patient and demographic characteristics, N (yes/total) (%)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154"/>
        <w:gridCol w:w="1225"/>
        <w:gridCol w:w="1276"/>
        <w:gridCol w:w="1417"/>
      </w:tblGrid>
      <w:tr w:rsidR="00C94D94" w:rsidRPr="00116C74" w14:paraId="5DD20D8E" w14:textId="77777777" w:rsidTr="00C94D94">
        <w:tc>
          <w:tcPr>
            <w:tcW w:w="5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BA91" w14:textId="77777777" w:rsidR="00C94D94" w:rsidRDefault="00C94D94">
            <w:pPr>
              <w:pStyle w:val="Geenafstand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4829" w14:textId="77777777" w:rsidR="00C94D94" w:rsidRDefault="00C94D94" w:rsidP="00D67ED9">
            <w:pPr>
              <w:spacing w:line="240" w:lineRule="auto"/>
              <w:jc w:val="center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>Preferences known; N yes/total (%)</w:t>
            </w:r>
          </w:p>
        </w:tc>
      </w:tr>
      <w:tr w:rsidR="00C94D94" w14:paraId="16EC107E" w14:textId="77777777" w:rsidTr="00C94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F76C" w14:textId="77777777" w:rsidR="00C94D94" w:rsidRDefault="00C94D94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bookmarkStart w:id="0" w:name="_GoBack" w:colFirst="1" w:colLast="3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C738" w14:textId="4C16E549" w:rsidR="00C94D94" w:rsidRDefault="00C94D94" w:rsidP="00116C74">
            <w:pPr>
              <w:spacing w:line="240" w:lineRule="auto"/>
              <w:jc w:val="center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>E</w:t>
            </w:r>
            <w:r w:rsidR="006D139B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lderly </w:t>
            </w: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>C</w:t>
            </w:r>
            <w:r w:rsidR="006D139B"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are </w:t>
            </w: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>P</w:t>
            </w:r>
            <w:r w:rsidR="006D139B">
              <w:rPr>
                <w:rFonts w:cstheme="minorHAnsi"/>
                <w:b/>
                <w:i/>
                <w:sz w:val="18"/>
                <w:szCs w:val="18"/>
                <w:lang w:val="en-US"/>
              </w:rPr>
              <w:t>hysician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9925" w14:textId="77777777" w:rsidR="00C94D94" w:rsidRDefault="00C94D94" w:rsidP="00116C74">
            <w:pPr>
              <w:spacing w:line="240" w:lineRule="auto"/>
              <w:jc w:val="center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>GP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E633" w14:textId="77777777" w:rsidR="00C94D94" w:rsidRDefault="00C94D94" w:rsidP="00116C74">
            <w:pPr>
              <w:spacing w:line="240" w:lineRule="auto"/>
              <w:jc w:val="center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>Total</w:t>
            </w:r>
          </w:p>
        </w:tc>
      </w:tr>
      <w:bookmarkEnd w:id="0"/>
      <w:tr w:rsidR="00C94D94" w14:paraId="2A23AC54" w14:textId="77777777" w:rsidTr="00C94D9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5CB4" w14:textId="77777777" w:rsidR="00C94D94" w:rsidRDefault="00C94D94">
            <w:pPr>
              <w:pStyle w:val="Geenafstand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>Age, per category</w:t>
            </w:r>
          </w:p>
          <w:p w14:paraId="5B8E68AA" w14:textId="77777777" w:rsidR="00C94D94" w:rsidRDefault="00C94D94">
            <w:pPr>
              <w:pStyle w:val="Geenafstand"/>
              <w:ind w:firstLine="164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>60-74</w:t>
            </w:r>
          </w:p>
          <w:p w14:paraId="01522498" w14:textId="77777777" w:rsidR="00C94D94" w:rsidRDefault="00C94D94">
            <w:pPr>
              <w:pStyle w:val="Geenafstand"/>
              <w:ind w:firstLine="164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>75-84</w:t>
            </w:r>
          </w:p>
          <w:p w14:paraId="47527EBC" w14:textId="77777777" w:rsidR="00C94D94" w:rsidRDefault="00C94D94">
            <w:pPr>
              <w:pStyle w:val="Geenafstand"/>
              <w:ind w:firstLine="164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>85-94</w:t>
            </w:r>
          </w:p>
          <w:p w14:paraId="42D4CFE2" w14:textId="77777777" w:rsidR="00C94D94" w:rsidRDefault="00C94D94">
            <w:pPr>
              <w:pStyle w:val="Geenafstand"/>
              <w:ind w:firstLine="164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>≥ 95 years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F162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  <w:p w14:paraId="72342619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7/10 (70.0)</w:t>
            </w:r>
          </w:p>
          <w:p w14:paraId="55A683B1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23/26 (88.5)</w:t>
            </w:r>
          </w:p>
          <w:p w14:paraId="70170BD1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27/28 (96.4)</w:t>
            </w:r>
          </w:p>
          <w:p w14:paraId="3F2D4E0E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4/5 (80.0)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561D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  <w:p w14:paraId="68AC6702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2/22 (9.1)</w:t>
            </w:r>
          </w:p>
          <w:p w14:paraId="38F894B7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40/110 (36.4)</w:t>
            </w:r>
          </w:p>
          <w:p w14:paraId="336DF3EB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53/135 (39.3)</w:t>
            </w:r>
          </w:p>
          <w:p w14:paraId="1C334422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2/12 (16.7)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3F2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  <w:p w14:paraId="4ED7D293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9/32(28.1)</w:t>
            </w:r>
          </w:p>
          <w:p w14:paraId="48B62E63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63/136 (46.3)</w:t>
            </w:r>
          </w:p>
          <w:p w14:paraId="101E75C4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80/163 (49.1)</w:t>
            </w:r>
          </w:p>
          <w:p w14:paraId="7B98A5F5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6/17 (35.3)</w:t>
            </w:r>
          </w:p>
        </w:tc>
      </w:tr>
      <w:tr w:rsidR="00C94D94" w14:paraId="3CEE76AF" w14:textId="77777777" w:rsidTr="00C94D9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E3F7" w14:textId="7E0BCEC7" w:rsidR="00C94D94" w:rsidRDefault="00024F60">
            <w:pPr>
              <w:pStyle w:val="Geenafstand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>Sex</w:t>
            </w:r>
          </w:p>
          <w:p w14:paraId="78B43F36" w14:textId="77777777" w:rsidR="00C94D94" w:rsidRDefault="00C94D94">
            <w:pPr>
              <w:pStyle w:val="Geenafstand"/>
              <w:ind w:firstLine="164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>Male</w:t>
            </w:r>
          </w:p>
          <w:p w14:paraId="35E9FB92" w14:textId="77777777" w:rsidR="00C94D94" w:rsidRDefault="00C94D94">
            <w:pPr>
              <w:pStyle w:val="Geenafstand"/>
              <w:ind w:firstLine="164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DABD" w14:textId="77777777" w:rsidR="00C94D94" w:rsidRDefault="00C94D94">
            <w:pPr>
              <w:pStyle w:val="Geenafstan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74288888" w14:textId="77777777" w:rsidR="00C94D94" w:rsidRDefault="00C94D94">
            <w:pPr>
              <w:pStyle w:val="Geenafstan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21/26 (80.8)</w:t>
            </w:r>
          </w:p>
          <w:p w14:paraId="520ABD9F" w14:textId="77777777" w:rsidR="00C94D94" w:rsidRDefault="00C94D94">
            <w:pPr>
              <w:pStyle w:val="Geenafstan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40/43 (93.0)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C1D" w14:textId="77777777" w:rsidR="00C94D94" w:rsidRDefault="00C94D94">
            <w:pPr>
              <w:pStyle w:val="Geenafstan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4289B5B9" w14:textId="77777777" w:rsidR="00C94D94" w:rsidRDefault="00C94D94">
            <w:pPr>
              <w:pStyle w:val="Geenafstan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42/107 (39.3)</w:t>
            </w:r>
          </w:p>
          <w:p w14:paraId="380D5519" w14:textId="77777777" w:rsidR="00C94D94" w:rsidRDefault="00C94D94">
            <w:pPr>
              <w:pStyle w:val="Geenafstan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55/172 (32.0)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6BAF" w14:textId="77777777" w:rsidR="00C94D94" w:rsidRDefault="00C94D94">
            <w:pPr>
              <w:pStyle w:val="Geenafstan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29DDFCFB" w14:textId="77777777" w:rsidR="00C94D94" w:rsidRDefault="00C94D94">
            <w:pPr>
              <w:pStyle w:val="Geenafstan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63/133 (47.4)</w:t>
            </w:r>
          </w:p>
          <w:p w14:paraId="443EEBF2" w14:textId="77777777" w:rsidR="00C94D94" w:rsidRDefault="00C94D94">
            <w:pPr>
              <w:pStyle w:val="Geenafstan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95/215 (44.2)</w:t>
            </w:r>
          </w:p>
        </w:tc>
      </w:tr>
      <w:tr w:rsidR="00C94D94" w14:paraId="4FD7EC8D" w14:textId="77777777" w:rsidTr="00C94D9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F443" w14:textId="77777777" w:rsidR="00C94D94" w:rsidRDefault="00C94D94">
            <w:pPr>
              <w:pStyle w:val="Geenafstand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>Living situation</w:t>
            </w:r>
          </w:p>
          <w:p w14:paraId="33E67C44" w14:textId="77777777" w:rsidR="00C94D94" w:rsidRDefault="00C94D94">
            <w:pPr>
              <w:pStyle w:val="Geenafstand"/>
              <w:ind w:firstLine="164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>Nursing home</w:t>
            </w:r>
          </w:p>
          <w:p w14:paraId="2C3A12F2" w14:textId="77777777" w:rsidR="00C94D94" w:rsidRDefault="00C94D94">
            <w:pPr>
              <w:pStyle w:val="Geenafstand"/>
              <w:ind w:firstLine="164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>At home, with:</w:t>
            </w:r>
          </w:p>
          <w:p w14:paraId="4AF5AA60" w14:textId="77777777" w:rsidR="00C94D94" w:rsidRDefault="00C94D94" w:rsidP="00B073CC">
            <w:pPr>
              <w:pStyle w:val="Geenafstand"/>
              <w:numPr>
                <w:ilvl w:val="0"/>
                <w:numId w:val="1"/>
              </w:numPr>
              <w:ind w:left="447" w:hanging="141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>No home care services</w:t>
            </w:r>
          </w:p>
          <w:p w14:paraId="4D960442" w14:textId="77777777" w:rsidR="00C94D94" w:rsidRDefault="00C94D94" w:rsidP="00B073CC">
            <w:pPr>
              <w:pStyle w:val="Geenafstand"/>
              <w:numPr>
                <w:ilvl w:val="0"/>
                <w:numId w:val="1"/>
              </w:numPr>
              <w:ind w:left="447" w:hanging="141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>Home care services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3A96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7B8A4177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61/69(88.4)</w:t>
            </w:r>
          </w:p>
          <w:p w14:paraId="01FE5C2F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  <w:p w14:paraId="1623248F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  <w:p w14:paraId="5D3E3F3E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0E55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67EBA06D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  <w:p w14:paraId="557675B9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97/279 (34.8)</w:t>
            </w:r>
          </w:p>
          <w:p w14:paraId="3C8F2B46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30/99 (30.3)</w:t>
            </w:r>
          </w:p>
          <w:p w14:paraId="5B7BF9F0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66/176 (37.5)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6067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60EF1EB1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61/69 (88.4)</w:t>
            </w:r>
          </w:p>
          <w:p w14:paraId="50794CE2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97/279 (34.8)</w:t>
            </w:r>
          </w:p>
          <w:p w14:paraId="5887591C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30/99 (30.3)</w:t>
            </w:r>
          </w:p>
          <w:p w14:paraId="5B726D4C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66/176 (37.5)</w:t>
            </w:r>
          </w:p>
        </w:tc>
      </w:tr>
      <w:tr w:rsidR="00C94D94" w14:paraId="59BC0AB2" w14:textId="77777777" w:rsidTr="00C94D9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C54D" w14:textId="77777777" w:rsidR="00C94D94" w:rsidRDefault="00C94D94">
            <w:pPr>
              <w:pStyle w:val="Geenafstand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>Mobility</w:t>
            </w:r>
          </w:p>
          <w:p w14:paraId="318FD9EA" w14:textId="77777777" w:rsidR="00C94D94" w:rsidRDefault="00C94D94">
            <w:pPr>
              <w:pStyle w:val="Geenafstand"/>
              <w:ind w:firstLine="164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>Walking:</w:t>
            </w:r>
          </w:p>
          <w:p w14:paraId="76A7AFA9" w14:textId="77777777" w:rsidR="00C94D94" w:rsidRDefault="00C94D94" w:rsidP="00B073CC">
            <w:pPr>
              <w:pStyle w:val="Geenafstand"/>
              <w:numPr>
                <w:ilvl w:val="0"/>
                <w:numId w:val="1"/>
              </w:numPr>
              <w:ind w:left="447" w:hanging="141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>Independent</w:t>
            </w:r>
          </w:p>
          <w:p w14:paraId="1A0AD571" w14:textId="77777777" w:rsidR="00C94D94" w:rsidRDefault="00C94D94" w:rsidP="00B073CC">
            <w:pPr>
              <w:pStyle w:val="Geenafstand"/>
              <w:numPr>
                <w:ilvl w:val="0"/>
                <w:numId w:val="1"/>
              </w:numPr>
              <w:ind w:left="447" w:hanging="141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>With walking aid (walking stick/wheeled walker)</w:t>
            </w:r>
          </w:p>
          <w:p w14:paraId="2CAB0B05" w14:textId="77777777" w:rsidR="00C94D94" w:rsidRDefault="00C94D94">
            <w:pPr>
              <w:pStyle w:val="Geenafstand"/>
              <w:ind w:firstLine="164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>Wheelchair dependent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6C8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01EF59F1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565A1983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2/4 (50.0)</w:t>
            </w:r>
          </w:p>
          <w:p w14:paraId="5991A1D0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29/32 (90.6)</w:t>
            </w:r>
          </w:p>
          <w:p w14:paraId="42F996A2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29/31 (93.5)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982B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3D1EA939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5C4ED66F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22/66 (33.3)</w:t>
            </w:r>
          </w:p>
          <w:p w14:paraId="57853B49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66/193 (52.0)</w:t>
            </w:r>
          </w:p>
          <w:p w14:paraId="2D404CFE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8/14 (57.1)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E37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3B4EE176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5C2C4F85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24/70 (34.3)</w:t>
            </w:r>
          </w:p>
          <w:p w14:paraId="2AF3917C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95/225 (42.2)</w:t>
            </w:r>
          </w:p>
          <w:p w14:paraId="5D2118AA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37/45 (82.2)</w:t>
            </w:r>
          </w:p>
        </w:tc>
      </w:tr>
      <w:tr w:rsidR="00C94D94" w14:paraId="53FC95D0" w14:textId="77777777" w:rsidTr="00C94D9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3FCF" w14:textId="77777777" w:rsidR="00C94D94" w:rsidRDefault="00C94D94">
            <w:pPr>
              <w:pStyle w:val="Geenafstand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>Presence of a cognitive disorder</w:t>
            </w:r>
          </w:p>
          <w:p w14:paraId="17E3A651" w14:textId="77777777" w:rsidR="00C94D94" w:rsidRDefault="00C94D94">
            <w:pPr>
              <w:pStyle w:val="Geenafstand"/>
              <w:ind w:firstLine="164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>Yes</w:t>
            </w:r>
          </w:p>
          <w:p w14:paraId="13703B29" w14:textId="77777777" w:rsidR="00C94D94" w:rsidRDefault="00C94D94">
            <w:pPr>
              <w:pStyle w:val="Geenafstand"/>
              <w:ind w:firstLine="164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>No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D2E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5F29EAC5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52/60 (86.7)</w:t>
            </w:r>
          </w:p>
          <w:p w14:paraId="66207855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6/6 (100)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3CE2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71ED6212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63/151 (41.7)</w:t>
            </w:r>
          </w:p>
          <w:p w14:paraId="3AD840AE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33/125 (26.4)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1BAB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57D03B66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115/211 (54.5)</w:t>
            </w:r>
          </w:p>
          <w:p w14:paraId="6A838E72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39/131 (29.8)</w:t>
            </w:r>
          </w:p>
        </w:tc>
      </w:tr>
      <w:tr w:rsidR="00C94D94" w14:paraId="02B98E45" w14:textId="77777777" w:rsidTr="00C94D9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23B5" w14:textId="77777777" w:rsidR="00C94D94" w:rsidRDefault="00C94D94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>Charlson comorbidity index (CCI)</w:t>
            </w:r>
          </w:p>
          <w:p w14:paraId="18C293C0" w14:textId="77777777" w:rsidR="00C94D94" w:rsidRDefault="00C94D94">
            <w:pPr>
              <w:spacing w:line="240" w:lineRule="auto"/>
              <w:ind w:firstLine="164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  <w:p w14:paraId="7BAADAAD" w14:textId="77777777" w:rsidR="00C94D94" w:rsidRDefault="00C94D94">
            <w:pPr>
              <w:spacing w:line="240" w:lineRule="auto"/>
              <w:ind w:firstLine="164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1-2</w:t>
            </w:r>
          </w:p>
          <w:p w14:paraId="64942C4F" w14:textId="77777777" w:rsidR="00C94D94" w:rsidRDefault="00C94D94">
            <w:pPr>
              <w:spacing w:line="240" w:lineRule="auto"/>
              <w:ind w:firstLine="164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≥ 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D082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536FBDBA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1/1 (100)</w:t>
            </w:r>
          </w:p>
          <w:p w14:paraId="00CE72BF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28/60 (87.5)</w:t>
            </w:r>
          </w:p>
          <w:p w14:paraId="0B14CBA0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32/36 (88.9)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827B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6E9E875A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9/36 (25.0)</w:t>
            </w:r>
          </w:p>
          <w:p w14:paraId="52BB87F9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56/160 (35.0)</w:t>
            </w:r>
          </w:p>
          <w:p w14:paraId="7F5C3418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32/81 (39.5)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785B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43E0E372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10/37 (27.0)</w:t>
            </w:r>
          </w:p>
          <w:p w14:paraId="25826295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84/192 (43.8)</w:t>
            </w:r>
          </w:p>
          <w:p w14:paraId="160CC3A0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64/117 (54.7)</w:t>
            </w:r>
          </w:p>
        </w:tc>
      </w:tr>
      <w:tr w:rsidR="00C94D94" w14:paraId="5A446A55" w14:textId="77777777" w:rsidTr="00C94D9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A8F0" w14:textId="77777777" w:rsidR="00C94D94" w:rsidRDefault="00C94D94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Number of prescriptions </w:t>
            </w:r>
          </w:p>
          <w:p w14:paraId="72C4B7AF" w14:textId="77777777" w:rsidR="00C94D94" w:rsidRDefault="00C94D94">
            <w:pPr>
              <w:spacing w:line="240" w:lineRule="auto"/>
              <w:ind w:firstLine="164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  <w:p w14:paraId="7FC7A3C4" w14:textId="77777777" w:rsidR="00C94D94" w:rsidRDefault="00C94D94">
            <w:pPr>
              <w:spacing w:line="240" w:lineRule="auto"/>
              <w:ind w:firstLine="164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1-5</w:t>
            </w:r>
          </w:p>
          <w:p w14:paraId="28E28553" w14:textId="77777777" w:rsidR="00C94D94" w:rsidRDefault="00C94D94">
            <w:pPr>
              <w:spacing w:line="240" w:lineRule="auto"/>
              <w:ind w:firstLine="164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6-10</w:t>
            </w:r>
          </w:p>
          <w:p w14:paraId="15218304" w14:textId="77777777" w:rsidR="00C94D94" w:rsidRDefault="00C94D94">
            <w:pPr>
              <w:spacing w:line="240" w:lineRule="auto"/>
              <w:ind w:firstLine="164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11-15</w:t>
            </w:r>
          </w:p>
          <w:p w14:paraId="41ABFD54" w14:textId="77777777" w:rsidR="00C94D94" w:rsidRDefault="00C94D94">
            <w:pPr>
              <w:spacing w:line="240" w:lineRule="auto"/>
              <w:ind w:firstLine="164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&gt;15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674A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08E171AE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  <w:p w14:paraId="4BD2D3FC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3/3 (100)</w:t>
            </w:r>
          </w:p>
          <w:p w14:paraId="721B5817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20/22 (90.9)</w:t>
            </w:r>
          </w:p>
          <w:p w14:paraId="1E0F59A0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24/28 (85.7)</w:t>
            </w:r>
          </w:p>
          <w:p w14:paraId="4DEE1EEC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12/14 (85.7)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2EBB" w14:textId="77777777" w:rsidR="00C94D94" w:rsidRDefault="00C94D94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14:paraId="047EA476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2/5 (40.0)</w:t>
            </w:r>
          </w:p>
          <w:p w14:paraId="09780542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23/78 (29.5)</w:t>
            </w:r>
          </w:p>
          <w:p w14:paraId="5C6E65E7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34/114 (29.8)</w:t>
            </w:r>
          </w:p>
          <w:p w14:paraId="12484036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31/63 (49.2)</w:t>
            </w:r>
          </w:p>
          <w:p w14:paraId="78D423AB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7/18 (38.9)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3EF8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49A1A701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2/5 (40.0)</w:t>
            </w:r>
          </w:p>
          <w:p w14:paraId="5990B564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26/81 (32.1)</w:t>
            </w:r>
          </w:p>
          <w:p w14:paraId="1F8BA9FA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54/136(39.7)</w:t>
            </w:r>
          </w:p>
          <w:p w14:paraId="4C049DD5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55/91 (60.4)</w:t>
            </w:r>
          </w:p>
          <w:p w14:paraId="6827CF31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19/32 (59.4)</w:t>
            </w:r>
          </w:p>
        </w:tc>
      </w:tr>
      <w:tr w:rsidR="00C94D94" w14:paraId="6E1B8D9C" w14:textId="77777777" w:rsidTr="00C94D9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2F6D" w14:textId="77777777" w:rsidR="00C94D94" w:rsidRDefault="00C94D94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>Number of hospitalizations during one year before ED visit</w:t>
            </w:r>
          </w:p>
          <w:p w14:paraId="3B181555" w14:textId="77777777" w:rsidR="00C94D94" w:rsidRDefault="00C94D94">
            <w:pPr>
              <w:spacing w:line="240" w:lineRule="auto"/>
              <w:ind w:firstLine="164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  <w:p w14:paraId="25F72237" w14:textId="77777777" w:rsidR="00C94D94" w:rsidRDefault="00C94D94">
            <w:pPr>
              <w:spacing w:line="240" w:lineRule="auto"/>
              <w:ind w:firstLine="164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  <w:p w14:paraId="14E864A3" w14:textId="77777777" w:rsidR="00C94D94" w:rsidRDefault="00C94D94">
            <w:pPr>
              <w:pStyle w:val="Geenafstand"/>
              <w:ind w:firstLine="164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≥ 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6DB9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11A32801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43/48 (89.6)</w:t>
            </w:r>
          </w:p>
          <w:p w14:paraId="3B426104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12/13 (92.3)</w:t>
            </w:r>
          </w:p>
          <w:p w14:paraId="7C90A832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6/8 (75.0)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8CE2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6ED6AAB7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57/195 (29.2)</w:t>
            </w:r>
          </w:p>
          <w:p w14:paraId="3C602EE8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25/50 (50.0)</w:t>
            </w:r>
          </w:p>
          <w:p w14:paraId="50F46102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15/34 (44.1)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64B0" w14:textId="77777777" w:rsidR="00C94D94" w:rsidRDefault="00C94D94">
            <w:pPr>
              <w:spacing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14:paraId="3D35A169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100/243 (41.2)</w:t>
            </w:r>
          </w:p>
          <w:p w14:paraId="4D7DFB15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37/63 (58.7)</w:t>
            </w:r>
          </w:p>
          <w:p w14:paraId="75162879" w14:textId="77777777" w:rsidR="00C94D94" w:rsidRDefault="00C94D94">
            <w:pPr>
              <w:spacing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21/42 (50.0)</w:t>
            </w:r>
          </w:p>
        </w:tc>
      </w:tr>
      <w:tr w:rsidR="00C94D94" w14:paraId="2E693F24" w14:textId="77777777" w:rsidTr="00C94D94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89FE" w14:textId="18C04FAF" w:rsidR="00C94D94" w:rsidRDefault="00C94D94">
            <w:pPr>
              <w:pStyle w:val="Geenafstand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Mortality </w:t>
            </w:r>
            <w:r w:rsidR="00294F9D">
              <w:rPr>
                <w:rFonts w:cstheme="minorHAnsi"/>
                <w:b/>
                <w:i/>
                <w:sz w:val="18"/>
                <w:szCs w:val="18"/>
                <w:lang w:val="en-US"/>
              </w:rPr>
              <w:t>during</w:t>
            </w: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ED visit </w:t>
            </w:r>
            <w:r w:rsidR="00294F9D">
              <w:rPr>
                <w:rFonts w:cstheme="minorHAnsi"/>
                <w:b/>
                <w:i/>
                <w:sz w:val="18"/>
                <w:szCs w:val="18"/>
                <w:lang w:val="en-US"/>
              </w:rPr>
              <w:t>or during the</w:t>
            </w:r>
            <w:r>
              <w:rPr>
                <w:rFonts w:cstheme="minorHAnsi"/>
                <w:b/>
                <w:i/>
                <w:sz w:val="18"/>
                <w:szCs w:val="18"/>
                <w:lang w:val="en-US"/>
              </w:rPr>
              <w:t xml:space="preserve"> subsequent hospitalization</w:t>
            </w:r>
          </w:p>
          <w:p w14:paraId="58FE938A" w14:textId="6C30C8E1" w:rsidR="00C94D94" w:rsidRDefault="006D139B">
            <w:pPr>
              <w:pStyle w:val="Geenafstand"/>
              <w:ind w:firstLine="179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>No</w:t>
            </w:r>
          </w:p>
          <w:p w14:paraId="396EECCD" w14:textId="5CD6BC8A" w:rsidR="00C94D94" w:rsidRDefault="006D139B">
            <w:pPr>
              <w:pStyle w:val="Geenafstand"/>
              <w:ind w:firstLine="179"/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i/>
                <w:sz w:val="18"/>
                <w:szCs w:val="18"/>
                <w:lang w:val="en-US"/>
              </w:rPr>
              <w:t>Yes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BE0" w14:textId="77777777" w:rsidR="00C94D94" w:rsidRDefault="00C94D94">
            <w:pPr>
              <w:pStyle w:val="Geenafstan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7F29048C" w14:textId="77777777" w:rsidR="00C94D94" w:rsidRDefault="00C94D94">
            <w:pPr>
              <w:pStyle w:val="Geenafstan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55/62 (88.7)</w:t>
            </w:r>
          </w:p>
          <w:p w14:paraId="63A05895" w14:textId="77777777" w:rsidR="00C94D94" w:rsidRDefault="00C94D94">
            <w:pPr>
              <w:pStyle w:val="Geenafstan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6/7 (85.7)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315C" w14:textId="77777777" w:rsidR="00C94D94" w:rsidRDefault="00C94D94">
            <w:pPr>
              <w:pStyle w:val="Geenafstan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7339591B" w14:textId="77777777" w:rsidR="00C94D94" w:rsidRDefault="00C94D94">
            <w:pPr>
              <w:pStyle w:val="Geenafstan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87/262 (33.2)</w:t>
            </w:r>
          </w:p>
          <w:p w14:paraId="7A1C53F8" w14:textId="77777777" w:rsidR="00C94D94" w:rsidRDefault="00C94D94">
            <w:pPr>
              <w:pStyle w:val="Geenafstan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10/17 (58.8)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5857" w14:textId="77777777" w:rsidR="00C94D94" w:rsidRDefault="00C94D94">
            <w:pPr>
              <w:pStyle w:val="Geenafstan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</w:p>
          <w:p w14:paraId="261FD634" w14:textId="77777777" w:rsidR="00C94D94" w:rsidRDefault="00C94D94">
            <w:pPr>
              <w:pStyle w:val="Geenafstand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142/324(43.8) 16/24 (66.7)</w:t>
            </w:r>
          </w:p>
        </w:tc>
      </w:tr>
    </w:tbl>
    <w:p w14:paraId="5F63954F" w14:textId="77777777" w:rsidR="002A760A" w:rsidRDefault="002A760A"/>
    <w:sectPr w:rsidR="002A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vP403A4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672"/>
    <w:multiLevelType w:val="hybridMultilevel"/>
    <w:tmpl w:val="E974CB02"/>
    <w:lvl w:ilvl="0" w:tplc="5462A77C">
      <w:start w:val="70"/>
      <w:numFmt w:val="bullet"/>
      <w:lvlText w:val="-"/>
      <w:lvlJc w:val="left"/>
      <w:pPr>
        <w:ind w:left="720" w:hanging="360"/>
      </w:pPr>
      <w:rPr>
        <w:rFonts w:ascii="AdvP403A40" w:eastAsiaTheme="minorHAnsi" w:hAnsi="AdvP403A40" w:cs="AdvP403A40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F1"/>
    <w:rsid w:val="00024F60"/>
    <w:rsid w:val="00116C74"/>
    <w:rsid w:val="00294F9D"/>
    <w:rsid w:val="002A760A"/>
    <w:rsid w:val="006332F1"/>
    <w:rsid w:val="006D139B"/>
    <w:rsid w:val="00C94D94"/>
    <w:rsid w:val="00D67ED9"/>
    <w:rsid w:val="00E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3ADB"/>
  <w15:chartTrackingRefBased/>
  <w15:docId w15:val="{34DBB84C-0E21-4384-9A63-2DBF1A56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94D94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4D9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4D94"/>
    <w:rPr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94D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uiPriority w:val="1"/>
    <w:qFormat/>
    <w:rsid w:val="00C94D94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94D94"/>
    <w:rPr>
      <w:sz w:val="16"/>
      <w:szCs w:val="16"/>
    </w:rPr>
  </w:style>
  <w:style w:type="table" w:styleId="Tabelraster">
    <w:name w:val="Table Grid"/>
    <w:basedOn w:val="Standaardtabel"/>
    <w:rsid w:val="00C94D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9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4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1522</Characters>
  <Application>Microsoft Office Word</Application>
  <DocSecurity>0</DocSecurity>
  <Lines>12</Lines>
  <Paragraphs>3</Paragraphs>
  <ScaleCrop>false</ScaleCrop>
  <Company>RaboudUMC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Ermers, Daisy</dc:creator>
  <cp:keywords/>
  <dc:description/>
  <cp:lastModifiedBy>Ermers, Daisy</cp:lastModifiedBy>
  <cp:revision>8</cp:revision>
  <dcterms:created xsi:type="dcterms:W3CDTF">2020-10-13T14:11:00Z</dcterms:created>
  <dcterms:modified xsi:type="dcterms:W3CDTF">2020-12-28T14:06:00Z</dcterms:modified>
</cp:coreProperties>
</file>