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43EF" w14:textId="126C8804" w:rsidR="001E5A26" w:rsidRDefault="00277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material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  <w:gridCol w:w="7021"/>
        <w:gridCol w:w="6238"/>
      </w:tblGrid>
      <w:tr w:rsidR="00227A01" w:rsidRPr="006935E0" w14:paraId="7F2D92A8" w14:textId="77777777" w:rsidTr="003817D5">
        <w:tc>
          <w:tcPr>
            <w:tcW w:w="4406" w:type="dxa"/>
            <w:tcBorders>
              <w:bottom w:val="single" w:sz="4" w:space="0" w:color="auto"/>
            </w:tcBorders>
          </w:tcPr>
          <w:p w14:paraId="4AD35D5A" w14:textId="77777777" w:rsidR="00227A01" w:rsidRPr="006935E0" w:rsidRDefault="00227A01" w:rsidP="003817D5">
            <w:pPr>
              <w:ind w:firstLineChars="200" w:firstLine="480"/>
              <w:rPr>
                <w:rFonts w:ascii="Arial" w:hAnsi="Arial" w:cs="Arial"/>
                <w:b/>
                <w:bCs/>
              </w:rPr>
            </w:pPr>
            <w:r w:rsidRPr="006935E0">
              <w:rPr>
                <w:rFonts w:ascii="Arial" w:hAnsi="Arial" w:cs="Arial"/>
                <w:b/>
                <w:bCs/>
              </w:rPr>
              <w:t>Leiden 85-plus Study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29B11439" w14:textId="77777777" w:rsidR="00227A01" w:rsidRPr="006935E0" w:rsidRDefault="00227A01" w:rsidP="003817D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935E0">
              <w:rPr>
                <w:rFonts w:ascii="Arial" w:hAnsi="Arial" w:cs="Arial"/>
                <w:b/>
                <w:bCs/>
              </w:rPr>
              <w:t>LiLACS</w:t>
            </w:r>
            <w:proofErr w:type="spellEnd"/>
            <w:r w:rsidRPr="006935E0">
              <w:rPr>
                <w:rFonts w:ascii="Arial" w:hAnsi="Arial" w:cs="Arial"/>
                <w:b/>
                <w:bCs/>
              </w:rPr>
              <w:t xml:space="preserve"> NZ 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14:paraId="09618FF9" w14:textId="77777777" w:rsidR="00227A01" w:rsidRPr="006935E0" w:rsidRDefault="00227A01" w:rsidP="003817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5E0">
              <w:rPr>
                <w:rFonts w:ascii="Arial" w:hAnsi="Arial" w:cs="Arial"/>
                <w:b/>
                <w:bCs/>
              </w:rPr>
              <w:t>Newcastle 85+ study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7EDCFEF2" w14:textId="77777777" w:rsidR="00227A01" w:rsidRPr="006935E0" w:rsidRDefault="00227A01" w:rsidP="003817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5E0">
              <w:rPr>
                <w:rFonts w:ascii="Arial" w:hAnsi="Arial" w:cs="Arial"/>
                <w:b/>
                <w:bCs/>
              </w:rPr>
              <w:t xml:space="preserve">TOOTH </w:t>
            </w:r>
          </w:p>
        </w:tc>
      </w:tr>
      <w:tr w:rsidR="00227A01" w:rsidRPr="00292885" w14:paraId="51CDCDAF" w14:textId="77777777" w:rsidTr="003817D5"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14:paraId="126023E8" w14:textId="77777777" w:rsidR="00227A01" w:rsidRPr="00292885" w:rsidRDefault="00227A01" w:rsidP="003817D5">
            <w:pPr>
              <w:rPr>
                <w:rFonts w:ascii="Times New Roman" w:hAnsi="Times New Roman" w:cs="Times New Roman"/>
              </w:rPr>
            </w:pPr>
            <w:r w:rsidRPr="0029288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28B353" wp14:editId="6074363E">
                      <wp:simplePos x="0" y="0"/>
                      <wp:positionH relativeFrom="column">
                        <wp:posOffset>-18111</wp:posOffset>
                      </wp:positionH>
                      <wp:positionV relativeFrom="paragraph">
                        <wp:posOffset>3965575</wp:posOffset>
                      </wp:positionV>
                      <wp:extent cx="14319250" cy="45720"/>
                      <wp:effectExtent l="0" t="0" r="25400" b="30480"/>
                      <wp:wrapNone/>
                      <wp:docPr id="4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19250" cy="457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B7D9A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312.25pt" to="1126.05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" strokecolor="#4472c4" strokeweight="1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6551C01D" wp14:editId="0C43FF5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39370</wp:posOffset>
                  </wp:positionV>
                  <wp:extent cx="2749550" cy="5207635"/>
                  <wp:effectExtent l="0" t="0" r="0" b="0"/>
                  <wp:wrapSquare wrapText="bothSides"/>
                  <wp:docPr id="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iden flo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520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88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7682D" wp14:editId="5C54495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4752671</wp:posOffset>
                      </wp:positionV>
                      <wp:extent cx="14300200" cy="48895"/>
                      <wp:effectExtent l="0" t="0" r="25400" b="27305"/>
                      <wp:wrapNone/>
                      <wp:docPr id="5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00200" cy="4889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9A5EB" id="直線接點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74.25pt" to="1126.9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" strokecolor="#70ad47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0D4E2BEA" w14:textId="77777777" w:rsidR="00227A01" w:rsidRPr="00292885" w:rsidRDefault="00227A01" w:rsidP="003817D5">
            <w:pPr>
              <w:ind w:firstLineChars="400" w:firstLin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288E2A8E" wp14:editId="710359E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12700</wp:posOffset>
                  </wp:positionV>
                  <wp:extent cx="3192780" cy="4420870"/>
                  <wp:effectExtent l="0" t="0" r="7620" b="0"/>
                  <wp:wrapSquare wrapText="bothSides"/>
                  <wp:docPr id="9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lACS NZ 55 flo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442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5" w:type="dxa"/>
            <w:tcBorders>
              <w:top w:val="single" w:sz="4" w:space="0" w:color="auto"/>
              <w:bottom w:val="single" w:sz="4" w:space="0" w:color="auto"/>
            </w:tcBorders>
          </w:tcPr>
          <w:p w14:paraId="0AF75F11" w14:textId="77777777" w:rsidR="00227A01" w:rsidRPr="00292885" w:rsidRDefault="00227A01" w:rsidP="003817D5">
            <w:pPr>
              <w:rPr>
                <w:rFonts w:ascii="Times New Roman" w:hAnsi="Times New Roman" w:cs="Times New Roman"/>
              </w:rPr>
            </w:pPr>
            <w:r w:rsidRPr="0029288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9D0EB2" wp14:editId="2C498E6B">
                      <wp:simplePos x="0" y="0"/>
                      <wp:positionH relativeFrom="column">
                        <wp:posOffset>2940546</wp:posOffset>
                      </wp:positionH>
                      <wp:positionV relativeFrom="paragraph">
                        <wp:posOffset>4054779</wp:posOffset>
                      </wp:positionV>
                      <wp:extent cx="2359273" cy="612250"/>
                      <wp:effectExtent l="0" t="0" r="3175" b="0"/>
                      <wp:wrapNone/>
                      <wp:docPr id="6" name="矩形: 圓角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9273" cy="612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250686" w14:textId="77777777" w:rsidR="00227A01" w:rsidRPr="00604FD2" w:rsidRDefault="00227A01" w:rsidP="00227A01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604FD2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Cross-sectional Analyses</w:t>
                                  </w:r>
                                </w:p>
                                <w:p w14:paraId="79783817" w14:textId="77777777" w:rsidR="00227A01" w:rsidRDefault="00227A01" w:rsidP="00227A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D0EB2" id="矩形: 圓角 17" o:spid="_x0000_s1026" style="position:absolute;margin-left:231.55pt;margin-top:319.25pt;width:185.75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" fillcolor="#00b0f0" stroked="f" strokeweight="1pt">
                      <v:stroke joinstyle="miter"/>
                      <v:textbox>
                        <w:txbxContent>
                          <w:p w14:paraId="7A250686" w14:textId="77777777" w:rsidR="00227A01" w:rsidRPr="00604FD2" w:rsidRDefault="00227A01" w:rsidP="00227A01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604FD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Cross-sectional Analyses</w:t>
                            </w:r>
                          </w:p>
                          <w:p w14:paraId="79783817" w14:textId="77777777" w:rsidR="00227A01" w:rsidRDefault="00227A01" w:rsidP="00227A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1CE96ADA" wp14:editId="41B4E7B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27940</wp:posOffset>
                  </wp:positionV>
                  <wp:extent cx="4330700" cy="4978400"/>
                  <wp:effectExtent l="0" t="0" r="0" b="0"/>
                  <wp:wrapSquare wrapText="bothSides"/>
                  <wp:docPr id="10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ewcastle flo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0" cy="49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14:paraId="4F06C559" w14:textId="77777777" w:rsidR="00227A01" w:rsidRPr="00292885" w:rsidRDefault="00227A01" w:rsidP="003817D5">
            <w:pPr>
              <w:rPr>
                <w:rFonts w:ascii="Times New Roman" w:hAnsi="Times New Roman" w:cs="Times New Roman"/>
              </w:rPr>
            </w:pPr>
            <w:r w:rsidRPr="0029288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A2C00" wp14:editId="70E6D1A4">
                      <wp:simplePos x="0" y="0"/>
                      <wp:positionH relativeFrom="column">
                        <wp:posOffset>-1410225</wp:posOffset>
                      </wp:positionH>
                      <wp:positionV relativeFrom="paragraph">
                        <wp:posOffset>4857005</wp:posOffset>
                      </wp:positionV>
                      <wp:extent cx="2353310" cy="497840"/>
                      <wp:effectExtent l="0" t="0" r="27940" b="16510"/>
                      <wp:wrapNone/>
                      <wp:docPr id="7" name="矩形: 圓角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310" cy="49784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70AD47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70AD47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A73A02" w14:textId="77777777" w:rsidR="00227A01" w:rsidRPr="00604FD2" w:rsidRDefault="00227A01" w:rsidP="00227A0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604FD2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Prospective Analyses</w:t>
                                  </w:r>
                                </w:p>
                                <w:p w14:paraId="75694693" w14:textId="77777777" w:rsidR="00227A01" w:rsidRDefault="00227A01" w:rsidP="00227A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2A2C00" id="矩形: 圓角 18" o:spid="_x0000_s1027" style="position:absolute;margin-left:-111.05pt;margin-top:382.45pt;width:185.3pt;height: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" fillcolor="#81b861" strokecolor="#70ad47" strokeweight=".5pt">
                      <v:fill color2="#61a235" rotate="t" colors="0 #81b861;.5 #6fb242;1 #61a235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7A73A02" w14:textId="77777777" w:rsidR="00227A01" w:rsidRPr="00604FD2" w:rsidRDefault="00227A01" w:rsidP="00227A0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604FD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Prospective Analyses</w:t>
                            </w:r>
                          </w:p>
                          <w:p w14:paraId="75694693" w14:textId="77777777" w:rsidR="00227A01" w:rsidRDefault="00227A01" w:rsidP="00227A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62057205" wp14:editId="05F403F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20955</wp:posOffset>
                  </wp:positionV>
                  <wp:extent cx="3832225" cy="5120640"/>
                  <wp:effectExtent l="0" t="0" r="0" b="3810"/>
                  <wp:wrapSquare wrapText="bothSides"/>
                  <wp:docPr id="1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OOTH flo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225" cy="512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A01" w:rsidRPr="0023078B" w14:paraId="63C1C829" w14:textId="77777777" w:rsidTr="003817D5">
        <w:tc>
          <w:tcPr>
            <w:tcW w:w="22368" w:type="dxa"/>
            <w:gridSpan w:val="4"/>
            <w:tcBorders>
              <w:top w:val="single" w:sz="4" w:space="0" w:color="auto"/>
            </w:tcBorders>
          </w:tcPr>
          <w:p w14:paraId="5F58910F" w14:textId="7E6A4E4E" w:rsidR="00227A01" w:rsidRPr="006935E0" w:rsidRDefault="008644D1" w:rsidP="00381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Supplementary</w:t>
            </w:r>
            <w:r w:rsidR="00227A01">
              <w:rPr>
                <w:rFonts w:ascii="Arial" w:hAnsi="Arial" w:cs="Arial"/>
                <w:b/>
                <w:bCs/>
              </w:rPr>
              <w:t xml:space="preserve"> Figure</w:t>
            </w:r>
            <w:r w:rsidR="00227A01" w:rsidRPr="006935E0">
              <w:rPr>
                <w:rFonts w:ascii="Arial" w:hAnsi="Arial" w:cs="Arial"/>
                <w:b/>
                <w:bCs/>
              </w:rPr>
              <w:t xml:space="preserve"> 1</w:t>
            </w:r>
            <w:r w:rsidR="00227A01" w:rsidRPr="006935E0">
              <w:rPr>
                <w:rFonts w:ascii="Arial" w:hAnsi="Arial" w:cs="Arial"/>
              </w:rPr>
              <w:t>. Recruitment Flowchart and Schematic Representation of Data Samples Used in the Four Studies</w:t>
            </w:r>
          </w:p>
        </w:tc>
      </w:tr>
    </w:tbl>
    <w:p w14:paraId="68AAC3C3" w14:textId="77777777" w:rsidR="00227A01" w:rsidRPr="00F40C8A" w:rsidRDefault="00227A01">
      <w:pPr>
        <w:rPr>
          <w:rFonts w:ascii="Arial" w:hAnsi="Arial" w:cs="Arial"/>
        </w:rPr>
      </w:pPr>
    </w:p>
    <w:p w14:paraId="59D9A127" w14:textId="77777777" w:rsidR="00227A01" w:rsidRDefault="00227A01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4669"/>
        <w:gridCol w:w="5126"/>
        <w:gridCol w:w="4073"/>
        <w:gridCol w:w="4428"/>
      </w:tblGrid>
      <w:tr w:rsidR="00227A01" w:rsidRPr="003E07A0" w14:paraId="6866C66F" w14:textId="77777777" w:rsidTr="003817D5">
        <w:tc>
          <w:tcPr>
            <w:tcW w:w="22358" w:type="dxa"/>
            <w:gridSpan w:val="5"/>
            <w:tcBorders>
              <w:bottom w:val="single" w:sz="4" w:space="0" w:color="auto"/>
            </w:tcBorders>
          </w:tcPr>
          <w:p w14:paraId="6087BBF7" w14:textId="5AA728EB" w:rsidR="00227A01" w:rsidRPr="00937008" w:rsidRDefault="00227A01" w:rsidP="003817D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lastRenderedPageBreak/>
              <w:br w:type="page"/>
            </w:r>
          </w:p>
          <w:p w14:paraId="5242D15D" w14:textId="239F098B" w:rsidR="00227A01" w:rsidRPr="003E07A0" w:rsidRDefault="008644D1" w:rsidP="003817D5">
            <w:pPr>
              <w:rPr>
                <w:rFonts w:ascii="Arial" w:hAnsi="Arial" w:cs="Arial"/>
                <w:szCs w:val="24"/>
              </w:rPr>
            </w:pPr>
            <w:bookmarkStart w:id="0" w:name="_Hlk38539116"/>
            <w:r>
              <w:rPr>
                <w:rFonts w:ascii="Arial" w:hAnsi="Arial" w:cs="Arial"/>
                <w:b/>
                <w:bCs/>
                <w:kern w:val="0"/>
                <w:szCs w:val="24"/>
                <w:lang w:eastAsia="en-US"/>
              </w:rPr>
              <w:t>Supplementary</w:t>
            </w:r>
            <w:r w:rsidR="00227A01" w:rsidRPr="003E07A0">
              <w:rPr>
                <w:rFonts w:ascii="Arial" w:hAnsi="Arial" w:cs="Arial"/>
                <w:b/>
                <w:bCs/>
                <w:kern w:val="0"/>
                <w:szCs w:val="24"/>
                <w:lang w:eastAsia="en-US"/>
              </w:rPr>
              <w:t xml:space="preserve"> Table </w:t>
            </w:r>
            <w:r w:rsidR="00227A01" w:rsidRPr="003E07A0">
              <w:rPr>
                <w:rFonts w:ascii="Arial" w:hAnsi="Arial" w:cs="Arial"/>
                <w:b/>
                <w:bCs/>
                <w:szCs w:val="24"/>
              </w:rPr>
              <w:t>2.</w:t>
            </w:r>
            <w:r w:rsidR="00227A01" w:rsidRPr="003E07A0">
              <w:rPr>
                <w:rFonts w:ascii="Arial" w:hAnsi="Arial" w:cs="Arial"/>
                <w:szCs w:val="24"/>
              </w:rPr>
              <w:t xml:space="preserve"> Laboratory Methods and </w:t>
            </w:r>
            <w:proofErr w:type="spellStart"/>
            <w:r w:rsidR="00227A01">
              <w:rPr>
                <w:rFonts w:ascii="Arial" w:hAnsi="Arial" w:cs="Arial"/>
                <w:szCs w:val="24"/>
              </w:rPr>
              <w:t>Analyse</w:t>
            </w:r>
            <w:r w:rsidR="00227A01" w:rsidRPr="003E07A0">
              <w:rPr>
                <w:rFonts w:ascii="Arial" w:hAnsi="Arial" w:cs="Arial"/>
                <w:szCs w:val="24"/>
              </w:rPr>
              <w:t>rs</w:t>
            </w:r>
            <w:proofErr w:type="spellEnd"/>
            <w:r w:rsidR="00227A01" w:rsidRPr="003E07A0">
              <w:rPr>
                <w:rFonts w:ascii="Arial" w:hAnsi="Arial" w:cs="Arial"/>
                <w:szCs w:val="24"/>
              </w:rPr>
              <w:t xml:space="preserve"> of the Four Studies</w:t>
            </w:r>
            <w:bookmarkEnd w:id="0"/>
            <w:r w:rsidR="00227A01" w:rsidRPr="003E07A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27A01" w:rsidRPr="00937008" w14:paraId="25773E77" w14:textId="77777777" w:rsidTr="003817D5"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14:paraId="49D76E82" w14:textId="77777777" w:rsidR="00227A01" w:rsidRPr="00937008" w:rsidRDefault="00227A01" w:rsidP="00381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</w:tcPr>
          <w:p w14:paraId="68B7576D" w14:textId="77777777" w:rsidR="00227A01" w:rsidRPr="00937008" w:rsidRDefault="00227A01" w:rsidP="003817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8">
              <w:rPr>
                <w:rFonts w:ascii="Arial" w:hAnsi="Arial" w:cs="Arial"/>
                <w:b/>
                <w:bCs/>
                <w:sz w:val="20"/>
                <w:szCs w:val="20"/>
              </w:rPr>
              <w:t>Leiden 85-plus Study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</w:tcPr>
          <w:p w14:paraId="5CA1E782" w14:textId="77777777" w:rsidR="00227A01" w:rsidRPr="00937008" w:rsidRDefault="00227A01" w:rsidP="003817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7008">
              <w:rPr>
                <w:rFonts w:ascii="Arial" w:hAnsi="Arial" w:cs="Arial"/>
                <w:b/>
                <w:bCs/>
                <w:sz w:val="20"/>
                <w:szCs w:val="20"/>
              </w:rPr>
              <w:t>LiLACS</w:t>
            </w:r>
            <w:proofErr w:type="spellEnd"/>
            <w:r w:rsidRPr="009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NZ 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14:paraId="4A3B4A2E" w14:textId="77777777" w:rsidR="00227A01" w:rsidRPr="00937008" w:rsidRDefault="00227A01" w:rsidP="003817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8">
              <w:rPr>
                <w:rFonts w:ascii="Arial" w:hAnsi="Arial" w:cs="Arial"/>
                <w:b/>
                <w:bCs/>
                <w:sz w:val="20"/>
                <w:szCs w:val="20"/>
              </w:rPr>
              <w:t>Newcastle 85+ Study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F99AC63" w14:textId="77777777" w:rsidR="00227A01" w:rsidRPr="00937008" w:rsidRDefault="00227A01" w:rsidP="003817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TOOTH </w:t>
            </w:r>
          </w:p>
        </w:tc>
      </w:tr>
      <w:tr w:rsidR="00227A01" w:rsidRPr="00937008" w14:paraId="1A7A8929" w14:textId="77777777" w:rsidTr="003817D5">
        <w:trPr>
          <w:trHeight w:val="1207"/>
        </w:trPr>
        <w:tc>
          <w:tcPr>
            <w:tcW w:w="4062" w:type="dxa"/>
            <w:tcBorders>
              <w:top w:val="single" w:sz="4" w:space="0" w:color="auto"/>
              <w:bottom w:val="dashed" w:sz="4" w:space="0" w:color="auto"/>
            </w:tcBorders>
          </w:tcPr>
          <w:p w14:paraId="6AA40F4E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Hemoglobin</w:t>
            </w:r>
          </w:p>
        </w:tc>
        <w:tc>
          <w:tcPr>
            <w:tcW w:w="4669" w:type="dxa"/>
            <w:tcBorders>
              <w:top w:val="single" w:sz="4" w:space="0" w:color="auto"/>
              <w:bottom w:val="dashed" w:sz="4" w:space="0" w:color="auto"/>
            </w:tcBorders>
          </w:tcPr>
          <w:p w14:paraId="32EC0664" w14:textId="77777777" w:rsidR="00227A01" w:rsidRPr="00937008" w:rsidRDefault="00227A01" w:rsidP="003817D5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Coulter Counter, Coulter Electronics, Hialeah, USA </w:t>
            </w:r>
          </w:p>
        </w:tc>
        <w:tc>
          <w:tcPr>
            <w:tcW w:w="5126" w:type="dxa"/>
            <w:tcBorders>
              <w:top w:val="single" w:sz="4" w:space="0" w:color="auto"/>
              <w:bottom w:val="dashed" w:sz="4" w:space="0" w:color="auto"/>
            </w:tcBorders>
          </w:tcPr>
          <w:p w14:paraId="23BE091D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Photometric measurement</w:t>
            </w:r>
          </w:p>
          <w:p w14:paraId="4C706EC2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unicel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dxh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800 coulter cellular analysis system,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beckman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coulter, inc. Chaska,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usa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bottom w:val="dashed" w:sz="4" w:space="0" w:color="auto"/>
            </w:tcBorders>
          </w:tcPr>
          <w:p w14:paraId="1055DE6C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Tosoh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Eurogenetics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automated HLC-723G7 HPLC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analyse</w:t>
            </w:r>
            <w:r w:rsidRPr="00937008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bottom w:val="dashed" w:sz="4" w:space="0" w:color="auto"/>
            </w:tcBorders>
          </w:tcPr>
          <w:p w14:paraId="494295D3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Flow cytometry using a semiconductor laser, a sheath flow DC detection method, SLS-HGB, RBC pulse height detection method (XE-2100, SYSMEX CORPORATION, Japan)</w:t>
            </w:r>
          </w:p>
        </w:tc>
      </w:tr>
      <w:tr w:rsidR="00227A01" w:rsidRPr="00937008" w14:paraId="6659ECBD" w14:textId="77777777" w:rsidTr="003817D5">
        <w:trPr>
          <w:trHeight w:val="851"/>
        </w:trPr>
        <w:tc>
          <w:tcPr>
            <w:tcW w:w="4062" w:type="dxa"/>
            <w:tcBorders>
              <w:top w:val="dashed" w:sz="4" w:space="0" w:color="auto"/>
              <w:bottom w:val="dashed" w:sz="4" w:space="0" w:color="auto"/>
            </w:tcBorders>
          </w:tcPr>
          <w:p w14:paraId="69ECA4A3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Serum Ferritin</w:t>
            </w:r>
          </w:p>
        </w:tc>
        <w:tc>
          <w:tcPr>
            <w:tcW w:w="4669" w:type="dxa"/>
            <w:tcBorders>
              <w:top w:val="dashed" w:sz="4" w:space="0" w:color="auto"/>
              <w:bottom w:val="dashed" w:sz="4" w:space="0" w:color="auto"/>
            </w:tcBorders>
          </w:tcPr>
          <w:p w14:paraId="3674EAA4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Immunologic assay (E170, Roche,</w:t>
            </w:r>
          </w:p>
          <w:p w14:paraId="3E5A5EDC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Almere, the Netherlands).</w:t>
            </w:r>
          </w:p>
        </w:tc>
        <w:tc>
          <w:tcPr>
            <w:tcW w:w="5126" w:type="dxa"/>
            <w:tcBorders>
              <w:top w:val="dashed" w:sz="4" w:space="0" w:color="auto"/>
              <w:bottom w:val="dashed" w:sz="4" w:space="0" w:color="auto"/>
            </w:tcBorders>
          </w:tcPr>
          <w:p w14:paraId="2BF5EA20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Chemiluminescence (Cobas 8000, module c602, Roche Diagnostics, Manheim, Germany)</w:t>
            </w:r>
          </w:p>
        </w:tc>
        <w:tc>
          <w:tcPr>
            <w:tcW w:w="4073" w:type="dxa"/>
            <w:tcBorders>
              <w:top w:val="dashed" w:sz="4" w:space="0" w:color="auto"/>
              <w:bottom w:val="dashed" w:sz="4" w:space="0" w:color="auto"/>
            </w:tcBorders>
          </w:tcPr>
          <w:p w14:paraId="14239D0D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Immunoradiometric assay (Ferritin Mab; ICN Pharmaceuticals</w:t>
            </w:r>
          </w:p>
        </w:tc>
        <w:tc>
          <w:tcPr>
            <w:tcW w:w="4428" w:type="dxa"/>
            <w:tcBorders>
              <w:top w:val="dashed" w:sz="4" w:space="0" w:color="auto"/>
              <w:bottom w:val="dashed" w:sz="4" w:space="0" w:color="auto"/>
            </w:tcBorders>
          </w:tcPr>
          <w:p w14:paraId="354CC3E1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CLEIA </w:t>
            </w:r>
          </w:p>
          <w:p w14:paraId="5D036581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(LUMIPULSEL2400, BFUJIREBIO INC., Japan)</w:t>
            </w:r>
          </w:p>
        </w:tc>
      </w:tr>
      <w:tr w:rsidR="00227A01" w:rsidRPr="00937008" w14:paraId="4F4A3430" w14:textId="77777777" w:rsidTr="003817D5">
        <w:trPr>
          <w:trHeight w:val="1132"/>
        </w:trPr>
        <w:tc>
          <w:tcPr>
            <w:tcW w:w="4062" w:type="dxa"/>
            <w:tcBorders>
              <w:top w:val="dashed" w:sz="4" w:space="0" w:color="auto"/>
              <w:bottom w:val="dashed" w:sz="4" w:space="0" w:color="auto"/>
            </w:tcBorders>
          </w:tcPr>
          <w:p w14:paraId="22DBF790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Serum Vitamin B12</w:t>
            </w:r>
          </w:p>
        </w:tc>
        <w:tc>
          <w:tcPr>
            <w:tcW w:w="4669" w:type="dxa"/>
            <w:tcBorders>
              <w:top w:val="dashed" w:sz="4" w:space="0" w:color="auto"/>
              <w:bottom w:val="dashed" w:sz="4" w:space="0" w:color="auto"/>
            </w:tcBorders>
          </w:tcPr>
          <w:p w14:paraId="6BB50E2D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Dual count solid phase no boil assay (diagnostic products corporation, los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angeles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california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usa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126" w:type="dxa"/>
            <w:tcBorders>
              <w:top w:val="dashed" w:sz="4" w:space="0" w:color="auto"/>
              <w:bottom w:val="dashed" w:sz="4" w:space="0" w:color="auto"/>
            </w:tcBorders>
          </w:tcPr>
          <w:p w14:paraId="1BEDBD66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Chemiluminescence (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unicel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dxi 800 Immunoassay System, Beckman Coulter, Inc., Chaska, MN, USA)</w:t>
            </w:r>
          </w:p>
        </w:tc>
        <w:tc>
          <w:tcPr>
            <w:tcW w:w="4073" w:type="dxa"/>
            <w:tcBorders>
              <w:top w:val="dashed" w:sz="4" w:space="0" w:color="auto"/>
              <w:bottom w:val="dashed" w:sz="4" w:space="0" w:color="auto"/>
            </w:tcBorders>
          </w:tcPr>
          <w:p w14:paraId="0A87BF02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Chemiluminescence</w:t>
            </w:r>
          </w:p>
          <w:p w14:paraId="14B7781C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(microparticle immunoassay on an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abbott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architect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analyse</w:t>
            </w:r>
            <w:r w:rsidRPr="00937008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top w:val="dashed" w:sz="4" w:space="0" w:color="auto"/>
              <w:bottom w:val="dashed" w:sz="4" w:space="0" w:color="auto"/>
            </w:tcBorders>
          </w:tcPr>
          <w:p w14:paraId="5D878F7B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CLEIA </w:t>
            </w:r>
          </w:p>
          <w:p w14:paraId="34983C33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UniCel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DxI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800, Beckman Coulter, Inc., United States of America, USA)</w:t>
            </w:r>
          </w:p>
        </w:tc>
      </w:tr>
      <w:tr w:rsidR="00227A01" w:rsidRPr="00937008" w14:paraId="49939BCA" w14:textId="77777777" w:rsidTr="003817D5">
        <w:trPr>
          <w:trHeight w:val="1195"/>
        </w:trPr>
        <w:tc>
          <w:tcPr>
            <w:tcW w:w="4062" w:type="dxa"/>
            <w:tcBorders>
              <w:top w:val="dashed" w:sz="4" w:space="0" w:color="auto"/>
              <w:bottom w:val="dashed" w:sz="4" w:space="0" w:color="auto"/>
            </w:tcBorders>
          </w:tcPr>
          <w:p w14:paraId="6CC0F019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Serum Folate/ Red Blood Cell Folate</w:t>
            </w:r>
          </w:p>
        </w:tc>
        <w:tc>
          <w:tcPr>
            <w:tcW w:w="4669" w:type="dxa"/>
            <w:tcBorders>
              <w:top w:val="dashed" w:sz="4" w:space="0" w:color="auto"/>
              <w:bottom w:val="dashed" w:sz="4" w:space="0" w:color="auto"/>
            </w:tcBorders>
          </w:tcPr>
          <w:p w14:paraId="40C7E70B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Dual count solid phase no boil assay (diagnostic products corporation, los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angeles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california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usa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126" w:type="dxa"/>
            <w:tcBorders>
              <w:top w:val="dashed" w:sz="4" w:space="0" w:color="auto"/>
              <w:bottom w:val="dashed" w:sz="4" w:space="0" w:color="auto"/>
            </w:tcBorders>
          </w:tcPr>
          <w:p w14:paraId="4FF7637E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[</w:t>
            </w:r>
            <w:r w:rsidRPr="00937008">
              <w:rPr>
                <w:rFonts w:ascii="Arial" w:hAnsi="Arial" w:cs="Arial"/>
                <w:b/>
                <w:bCs/>
                <w:sz w:val="20"/>
                <w:szCs w:val="20"/>
              </w:rPr>
              <w:t>Red Blood Cell folate</w:t>
            </w:r>
            <w:r w:rsidRPr="00937008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0B0B216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Chemiluminescence (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unicel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dxi 800 Immunoassay System, Beckman</w:t>
            </w:r>
          </w:p>
          <w:p w14:paraId="75ACE39C" w14:textId="77777777" w:rsidR="00227A01" w:rsidRPr="00937008" w:rsidRDefault="00227A01" w:rsidP="00381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Coulter, Inc., Chaska, MN, USA)</w:t>
            </w:r>
          </w:p>
        </w:tc>
        <w:tc>
          <w:tcPr>
            <w:tcW w:w="4073" w:type="dxa"/>
            <w:tcBorders>
              <w:top w:val="dashed" w:sz="4" w:space="0" w:color="auto"/>
              <w:bottom w:val="dashed" w:sz="4" w:space="0" w:color="auto"/>
            </w:tcBorders>
          </w:tcPr>
          <w:p w14:paraId="04A4CDEA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[</w:t>
            </w:r>
            <w:r w:rsidRPr="00937008">
              <w:rPr>
                <w:rFonts w:ascii="Arial" w:hAnsi="Arial" w:cs="Arial"/>
                <w:b/>
                <w:bCs/>
                <w:sz w:val="20"/>
                <w:szCs w:val="20"/>
              </w:rPr>
              <w:t>Red Blood Cell folate</w:t>
            </w:r>
            <w:r w:rsidRPr="00937008">
              <w:rPr>
                <w:rFonts w:ascii="Arial" w:hAnsi="Arial" w:cs="Arial"/>
                <w:sz w:val="20"/>
                <w:szCs w:val="20"/>
              </w:rPr>
              <w:t xml:space="preserve">] chemiluminescence (Microparticle Immunoassay on an Abbott ARCHITECT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analyse</w:t>
            </w:r>
            <w:r w:rsidRPr="00937008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top w:val="dashed" w:sz="4" w:space="0" w:color="auto"/>
              <w:bottom w:val="dashed" w:sz="4" w:space="0" w:color="auto"/>
            </w:tcBorders>
          </w:tcPr>
          <w:p w14:paraId="417C2F66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CLEIA </w:t>
            </w:r>
          </w:p>
          <w:p w14:paraId="54332808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UniCel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DxI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800, Beckman Coulter, Inc., United States of America, USA)</w:t>
            </w:r>
          </w:p>
        </w:tc>
      </w:tr>
      <w:tr w:rsidR="00227A01" w:rsidRPr="00937008" w14:paraId="7433D0D8" w14:textId="77777777" w:rsidTr="003817D5">
        <w:trPr>
          <w:trHeight w:val="844"/>
        </w:trPr>
        <w:tc>
          <w:tcPr>
            <w:tcW w:w="4062" w:type="dxa"/>
            <w:tcBorders>
              <w:top w:val="dashed" w:sz="4" w:space="0" w:color="auto"/>
              <w:bottom w:val="dashed" w:sz="4" w:space="0" w:color="auto"/>
            </w:tcBorders>
          </w:tcPr>
          <w:p w14:paraId="3ECC68E7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Serum Creatinine</w:t>
            </w:r>
          </w:p>
        </w:tc>
        <w:tc>
          <w:tcPr>
            <w:tcW w:w="4669" w:type="dxa"/>
            <w:tcBorders>
              <w:top w:val="dashed" w:sz="4" w:space="0" w:color="auto"/>
              <w:bottom w:val="dashed" w:sz="4" w:space="0" w:color="auto"/>
            </w:tcBorders>
          </w:tcPr>
          <w:p w14:paraId="42E13B90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Jaffe method (Hitachi 747, Tokyo, Japan)</w:t>
            </w:r>
          </w:p>
        </w:tc>
        <w:tc>
          <w:tcPr>
            <w:tcW w:w="5126" w:type="dxa"/>
            <w:tcBorders>
              <w:top w:val="dashed" w:sz="4" w:space="0" w:color="auto"/>
              <w:bottom w:val="dashed" w:sz="4" w:space="0" w:color="auto"/>
            </w:tcBorders>
          </w:tcPr>
          <w:p w14:paraId="55B6CE64" w14:textId="77777777" w:rsidR="00227A01" w:rsidRPr="00937008" w:rsidRDefault="00227A01" w:rsidP="00381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Automated HPLC Abbott Architect assay</w:t>
            </w:r>
          </w:p>
        </w:tc>
        <w:tc>
          <w:tcPr>
            <w:tcW w:w="4073" w:type="dxa"/>
            <w:tcBorders>
              <w:top w:val="dashed" w:sz="4" w:space="0" w:color="auto"/>
              <w:bottom w:val="dashed" w:sz="4" w:space="0" w:color="auto"/>
            </w:tcBorders>
          </w:tcPr>
          <w:p w14:paraId="6118AC51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Tosoh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Eurogenetics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 xml:space="preserve"> automated HLC-723G7 HPLC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analyse</w:t>
            </w:r>
            <w:r w:rsidRPr="00937008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428" w:type="dxa"/>
            <w:tcBorders>
              <w:top w:val="dashed" w:sz="4" w:space="0" w:color="auto"/>
              <w:bottom w:val="dashed" w:sz="4" w:space="0" w:color="auto"/>
            </w:tcBorders>
          </w:tcPr>
          <w:p w14:paraId="0A977F0A" w14:textId="77777777" w:rsidR="00227A01" w:rsidRPr="00937008" w:rsidRDefault="00227A01" w:rsidP="003817D5">
            <w:pPr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937008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Enzymatic method</w:t>
            </w:r>
          </w:p>
          <w:p w14:paraId="70F14D6A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(Bio Majesty (JCA-BM6010),</w:t>
            </w:r>
            <w:r w:rsidRPr="009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008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JEOL Ltd., Japan)</w:t>
            </w:r>
          </w:p>
        </w:tc>
      </w:tr>
      <w:tr w:rsidR="00227A01" w:rsidRPr="00937008" w14:paraId="560E2386" w14:textId="77777777" w:rsidTr="003817D5">
        <w:tc>
          <w:tcPr>
            <w:tcW w:w="4062" w:type="dxa"/>
            <w:tcBorders>
              <w:top w:val="dashed" w:sz="4" w:space="0" w:color="auto"/>
              <w:bottom w:val="single" w:sz="4" w:space="0" w:color="auto"/>
            </w:tcBorders>
          </w:tcPr>
          <w:p w14:paraId="02DFD9B2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C-reactive protein (CRP)</w:t>
            </w:r>
          </w:p>
        </w:tc>
        <w:tc>
          <w:tcPr>
            <w:tcW w:w="4669" w:type="dxa"/>
            <w:tcBorders>
              <w:top w:val="dashed" w:sz="4" w:space="0" w:color="auto"/>
              <w:bottom w:val="single" w:sz="4" w:space="0" w:color="auto"/>
            </w:tcBorders>
          </w:tcPr>
          <w:p w14:paraId="60AF3271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Immunoturbidimetric assay, Hitachi 747 automated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analyse</w:t>
            </w:r>
            <w:r w:rsidRPr="00937008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  <w:p w14:paraId="3C2EFC69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(Hitachi, Tokyo, Japan) </w:t>
            </w:r>
          </w:p>
          <w:p w14:paraId="71960D13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dashed" w:sz="4" w:space="0" w:color="auto"/>
              <w:bottom w:val="single" w:sz="4" w:space="0" w:color="auto"/>
            </w:tcBorders>
          </w:tcPr>
          <w:p w14:paraId="2480964D" w14:textId="77777777" w:rsidR="00227A01" w:rsidRPr="00937008" w:rsidRDefault="00227A01" w:rsidP="00381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Immunoturbidimetric assay (Roche, Auckland, New Zealand)</w:t>
            </w:r>
          </w:p>
        </w:tc>
        <w:tc>
          <w:tcPr>
            <w:tcW w:w="4073" w:type="dxa"/>
            <w:tcBorders>
              <w:top w:val="dashed" w:sz="4" w:space="0" w:color="auto"/>
              <w:bottom w:val="single" w:sz="4" w:space="0" w:color="auto"/>
            </w:tcBorders>
          </w:tcPr>
          <w:p w14:paraId="7412E04F" w14:textId="77777777" w:rsidR="00227A01" w:rsidRPr="00937008" w:rsidRDefault="00227A01" w:rsidP="00381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High-sensitivity immunoassay (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cardiophase</w:t>
            </w:r>
            <w:proofErr w:type="spellEnd"/>
            <w:r w:rsidRPr="00937008">
              <w:rPr>
                <w:rFonts w:ascii="Arial" w:hAnsi="Arial" w:cs="Arial"/>
                <w:sz w:val="20"/>
                <w:szCs w:val="20"/>
              </w:rPr>
              <w:t>, Dade Behring, Deerfield, IL) in Behring Nephelometer.</w:t>
            </w:r>
          </w:p>
        </w:tc>
        <w:tc>
          <w:tcPr>
            <w:tcW w:w="4428" w:type="dxa"/>
            <w:tcBorders>
              <w:top w:val="dashed" w:sz="4" w:space="0" w:color="auto"/>
              <w:bottom w:val="single" w:sz="4" w:space="0" w:color="auto"/>
            </w:tcBorders>
          </w:tcPr>
          <w:p w14:paraId="13343CD3" w14:textId="77777777" w:rsidR="00227A01" w:rsidRPr="00937008" w:rsidRDefault="00227A01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Latex turbidimetric immunoassay (JCA-BM8060, JEOL Ltd., Japan)</w:t>
            </w:r>
          </w:p>
        </w:tc>
      </w:tr>
    </w:tbl>
    <w:p w14:paraId="58EF24E1" w14:textId="77777777" w:rsidR="00227A01" w:rsidRDefault="00227A01">
      <w:pPr>
        <w:widowControl/>
        <w:rPr>
          <w:rFonts w:ascii="Arial" w:hAnsi="Arial" w:cs="Arial"/>
        </w:rPr>
        <w:sectPr w:rsidR="00227A01" w:rsidSect="00227A01">
          <w:pgSz w:w="24480" w:h="15840" w:orient="landscape" w:code="3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06C2537" w14:textId="77777777" w:rsidR="006134FA" w:rsidRDefault="006134FA">
      <w:pPr>
        <w:rPr>
          <w:rFonts w:ascii="Arial" w:hAnsi="Arial" w:cs="Arial"/>
        </w:rPr>
        <w:sectPr w:rsidR="006134FA" w:rsidSect="00227A01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tblpY="1"/>
        <w:tblOverlap w:val="never"/>
        <w:tblW w:w="15593" w:type="dxa"/>
        <w:tblLayout w:type="fixed"/>
        <w:tblLook w:val="0600" w:firstRow="0" w:lastRow="0" w:firstColumn="0" w:lastColumn="0" w:noHBand="1" w:noVBand="1"/>
      </w:tblPr>
      <w:tblGrid>
        <w:gridCol w:w="274"/>
        <w:gridCol w:w="1984"/>
        <w:gridCol w:w="567"/>
        <w:gridCol w:w="1995"/>
        <w:gridCol w:w="3118"/>
        <w:gridCol w:w="3402"/>
        <w:gridCol w:w="2694"/>
        <w:gridCol w:w="1559"/>
      </w:tblGrid>
      <w:tr w:rsidR="006134FA" w:rsidRPr="00F40C8A" w14:paraId="08170104" w14:textId="77777777" w:rsidTr="003817D5">
        <w:trPr>
          <w:trHeight w:val="420"/>
        </w:trPr>
        <w:tc>
          <w:tcPr>
            <w:tcW w:w="1559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4B64" w14:textId="63BDF567" w:rsidR="006134FA" w:rsidRPr="00F40C8A" w:rsidRDefault="008644D1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2"/>
                <w:lang w:val="en"/>
              </w:rPr>
            </w:pPr>
            <w:r>
              <w:rPr>
                <w:rFonts w:ascii="Arial" w:eastAsia="PMingLiU" w:hAnsi="Arial" w:cs="Arial"/>
                <w:b/>
                <w:bCs/>
                <w:kern w:val="0"/>
                <w:sz w:val="22"/>
                <w:lang w:val="en"/>
              </w:rPr>
              <w:lastRenderedPageBreak/>
              <w:t xml:space="preserve">Supplementary Table </w:t>
            </w:r>
            <w:r w:rsidR="00313840">
              <w:rPr>
                <w:rFonts w:ascii="Arial" w:eastAsia="PMingLiU" w:hAnsi="Arial" w:cs="Arial"/>
                <w:b/>
                <w:bCs/>
                <w:kern w:val="0"/>
                <w:sz w:val="22"/>
                <w:lang w:val="en"/>
              </w:rPr>
              <w:t>3</w:t>
            </w:r>
            <w:r w:rsidR="006134FA" w:rsidRPr="00F40C8A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 </w:t>
            </w:r>
            <w:bookmarkStart w:id="1" w:name="_Hlk73974751"/>
            <w:r w:rsidR="006134FA" w:rsidRPr="00F40C8A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Prevalence of </w:t>
            </w:r>
            <w:proofErr w:type="spellStart"/>
            <w:r w:rsidR="006134FA">
              <w:rPr>
                <w:rFonts w:ascii="Arial" w:eastAsia="PMingLiU" w:hAnsi="Arial" w:cs="Arial"/>
                <w:kern w:val="0"/>
                <w:sz w:val="22"/>
                <w:lang w:val="en"/>
              </w:rPr>
              <w:t>A</w:t>
            </w:r>
            <w:r w:rsidR="006134FA" w:rsidRPr="00F40C8A">
              <w:rPr>
                <w:rFonts w:ascii="Arial" w:eastAsia="PMingLiU" w:hAnsi="Arial" w:cs="Arial"/>
                <w:kern w:val="0"/>
                <w:sz w:val="22"/>
                <w:lang w:val="en"/>
              </w:rPr>
              <w:t>naemia</w:t>
            </w:r>
            <w:proofErr w:type="spellEnd"/>
            <w:r w:rsidR="006134FA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 at Baseline</w:t>
            </w:r>
            <w:r w:rsidR="006134FA" w:rsidRPr="00F40C8A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, Depending </w:t>
            </w:r>
            <w:r w:rsidR="006134FA">
              <w:rPr>
                <w:rFonts w:ascii="Arial" w:eastAsia="PMingLiU" w:hAnsi="Arial" w:cs="Arial"/>
                <w:kern w:val="0"/>
                <w:sz w:val="22"/>
                <w:lang w:val="en"/>
              </w:rPr>
              <w:t>o</w:t>
            </w:r>
            <w:r w:rsidR="006134FA" w:rsidRPr="00F40C8A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n </w:t>
            </w:r>
            <w:r w:rsidR="006134FA">
              <w:rPr>
                <w:rFonts w:ascii="Arial" w:eastAsia="PMingLiU" w:hAnsi="Arial" w:cs="Arial"/>
                <w:kern w:val="0"/>
                <w:sz w:val="22"/>
                <w:lang w:val="en"/>
              </w:rPr>
              <w:t>t</w:t>
            </w:r>
            <w:r w:rsidR="006134FA" w:rsidRPr="00F40C8A">
              <w:rPr>
                <w:rFonts w:ascii="Arial" w:eastAsia="PMingLiU" w:hAnsi="Arial" w:cs="Arial"/>
                <w:kern w:val="0"/>
                <w:sz w:val="22"/>
                <w:lang w:val="en"/>
              </w:rPr>
              <w:t>he</w:t>
            </w:r>
            <w:r w:rsidR="006134FA" w:rsidRPr="00E0191D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 Presence of</w:t>
            </w:r>
            <w:r w:rsidR="006134FA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 Single and a Combination of</w:t>
            </w:r>
            <w:r w:rsidR="006134FA" w:rsidRPr="00E0191D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 De</w:t>
            </w:r>
            <w:r w:rsidR="006134FA" w:rsidRPr="00F40C8A">
              <w:rPr>
                <w:rFonts w:ascii="Arial" w:eastAsia="PMingLiU" w:hAnsi="Arial" w:cs="Arial"/>
                <w:kern w:val="0"/>
                <w:sz w:val="22"/>
                <w:lang w:val="en"/>
              </w:rPr>
              <w:t>terminants</w:t>
            </w:r>
            <w:bookmarkEnd w:id="1"/>
          </w:p>
        </w:tc>
      </w:tr>
      <w:tr w:rsidR="006134FA" w:rsidRPr="00004E2C" w14:paraId="7C61BC38" w14:textId="77777777" w:rsidTr="003817D5">
        <w:tc>
          <w:tcPr>
            <w:tcW w:w="28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A71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A60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Index group</w:t>
            </w:r>
          </w:p>
          <w:p w14:paraId="066AF6E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 (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%)</w:t>
            </w:r>
            <w:r w:rsidRPr="00174448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959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Prevalence of </w:t>
            </w: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at baseline in index group,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 (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%)</w:t>
            </w:r>
            <w:r w:rsidRPr="00174448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a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B3D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Prevalence of </w:t>
            </w: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at baseline in reference group,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(%)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89C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Crude OR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(95% CI)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CAD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P value (chi squared test)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e</w:t>
            </w:r>
          </w:p>
        </w:tc>
      </w:tr>
      <w:tr w:rsidR="006134FA" w:rsidRPr="00004E2C" w14:paraId="4B9B83CA" w14:textId="77777777" w:rsidTr="003817D5">
        <w:tc>
          <w:tcPr>
            <w:tcW w:w="282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99B1" w14:textId="7E6D9BC6" w:rsidR="006134FA" w:rsidRPr="00111453" w:rsidRDefault="00313840" w:rsidP="003817D5">
            <w:pPr>
              <w:spacing w:line="240" w:lineRule="exact"/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Iron deficiency</w:t>
            </w:r>
            <w:r w:rsidR="006134FA" w:rsidRPr="00174448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 xml:space="preserve"> </w:t>
            </w:r>
            <w:r w:rsidR="006134F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f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042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1DE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5445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CDDC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3D4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1B1BD852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C2A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07A4E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Leiden 85-plus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S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5E7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41/554 (7.4)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545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22/41 (53.7)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A97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136/513 (26.5)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E63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3.21 (1.69 to 6.11)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BD7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7D503A41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78B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91C8E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166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5/165 (3.0)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8D7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1/5 (20.0)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315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35/160 (21.9)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0DB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0.89 (0.10 to 8.25)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961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0.92</w:t>
            </w:r>
          </w:p>
        </w:tc>
      </w:tr>
      <w:tr w:rsidR="006134FA" w:rsidRPr="00004E2C" w14:paraId="4062D2C0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CA6D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67D5FFC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(Non-Māori)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1CB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20/298 (6.7)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6DF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6/20 (30.0)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CCF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59/278 (21.2)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F29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1.59 (0.59 to 4.32)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D3B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0.36</w:t>
            </w:r>
          </w:p>
        </w:tc>
      </w:tr>
      <w:tr w:rsidR="006134FA" w:rsidRPr="00004E2C" w14:paraId="65D11E26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E87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751F97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3B1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77/751 (10.3)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108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44/77 (57.1)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258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180/674 (26.7)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0E1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3.66 (2.26 to 5.93)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AF9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4373C9B6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74C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853532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F7D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56/344 (16.3)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845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35/56 (62.5)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CEE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131/288 (45.5)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50D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2.00 (1.11 to 3.60)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B7D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0.02</w:t>
            </w:r>
          </w:p>
        </w:tc>
      </w:tr>
      <w:tr w:rsidR="006134FA" w:rsidRPr="00004E2C" w14:paraId="06BE9C14" w14:textId="77777777" w:rsidTr="003817D5">
        <w:tc>
          <w:tcPr>
            <w:tcW w:w="2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28DA" w14:textId="2B927F01" w:rsidR="006134FA" w:rsidRPr="00111453" w:rsidRDefault="006134FA" w:rsidP="003817D5">
            <w:pPr>
              <w:spacing w:line="240" w:lineRule="exact"/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Vitamin B12</w:t>
            </w:r>
            <w:r w:rsidR="00313840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 deficiency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15F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F48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A6E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CCE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AF0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03556775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5A65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76B83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Leiden 85-plus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S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386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85/553 (15.4)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598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29/85 (34.1)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4E6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128/468 (27.4)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0A5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1.38 (0.84 to 2.25)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1FD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0.20</w:t>
            </w:r>
          </w:p>
        </w:tc>
      </w:tr>
      <w:tr w:rsidR="006134FA" w:rsidRPr="00004E2C" w14:paraId="7FCE6F3C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99A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40913E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6D7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23/173 (13.3)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2AA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4/23 (17.4)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252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33/150 (22.0)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25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0.75 (0.24 to 2.35)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191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0.62</w:t>
            </w:r>
          </w:p>
        </w:tc>
      </w:tr>
      <w:tr w:rsidR="006134FA" w:rsidRPr="00004E2C" w14:paraId="6295B48D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3ABF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…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470853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(Non-Māori)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0C1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48/285 (16.8)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982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9/48 (18.8)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338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56/237 (23.6)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018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0.75 (0.34 to 1.63)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893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0.46</w:t>
            </w:r>
          </w:p>
        </w:tc>
      </w:tr>
      <w:tr w:rsidR="006134FA" w:rsidRPr="00004E2C" w14:paraId="216987E2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7551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E6D741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D9F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131/751 (17.4)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A32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35/131 (26.7)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375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188/620 (30.3)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560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0.84 (0.55 to 1.28)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3EA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0.41</w:t>
            </w:r>
          </w:p>
        </w:tc>
      </w:tr>
      <w:tr w:rsidR="006134FA" w:rsidRPr="00004E2C" w14:paraId="71D5A365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A771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BA78AF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BB3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14/293 (4.8)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57E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13/14 (92.9)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AC0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132/279 (47.3)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7F7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14.48 (1.87 to 112.2)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691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1C6776FD" w14:textId="77777777" w:rsidTr="003817D5">
        <w:tc>
          <w:tcPr>
            <w:tcW w:w="2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4630" w14:textId="42396431" w:rsidR="006134FA" w:rsidRPr="00111453" w:rsidRDefault="006134FA" w:rsidP="003817D5">
            <w:pPr>
              <w:spacing w:line="240" w:lineRule="exact"/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Folate</w:t>
            </w:r>
            <w:r w:rsidR="00313840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 deficiency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79E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696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7FB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939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9D9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38EF8A82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9191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C79305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Leiden 85-plus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S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F43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42/553 (7.6)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B88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21/42 (50.0)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E4B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136/511 (26.6)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3FF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2.76 (1.46 to 5.21)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B2C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0.002</w:t>
            </w:r>
          </w:p>
        </w:tc>
      </w:tr>
      <w:tr w:rsidR="006134FA" w:rsidRPr="00004E2C" w14:paraId="42B6147D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6DA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F76925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780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86/189 (45.5)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5D6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25/86 (29.1)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5A1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17/103 (16.5)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BD8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2.07 (1.03 to 4.17)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E57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0.04</w:t>
            </w:r>
          </w:p>
        </w:tc>
      </w:tr>
      <w:tr w:rsidR="006134FA" w:rsidRPr="00004E2C" w14:paraId="326BF70C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E39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F3EC1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(Non-Māori)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750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131/326 (40.2)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B5D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32/131 (24.4)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84D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36/195 (18.5)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265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1.43 (0.83 to 2.45)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D4D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0.19</w:t>
            </w:r>
          </w:p>
        </w:tc>
      </w:tr>
      <w:tr w:rsidR="006134FA" w:rsidRPr="00004E2C" w14:paraId="271913A0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45C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D0EA28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20F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26/752 (3.5)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4F6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6/26 (23.1)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454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218/726 (30.0)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BD8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0.70 (0.28 to 1.77)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1D9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0.45</w:t>
            </w:r>
          </w:p>
        </w:tc>
      </w:tr>
      <w:tr w:rsidR="006134FA" w:rsidRPr="00004E2C" w14:paraId="64BB3720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B3B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08493F2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946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3/293 (1.0)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76C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1/3 (33.3)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88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144/290 (49.7)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15B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0.51 (0.05 to 5.65)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2B6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0.57</w:t>
            </w:r>
          </w:p>
        </w:tc>
      </w:tr>
      <w:tr w:rsidR="006134FA" w:rsidRPr="00004E2C" w14:paraId="7AA56E06" w14:textId="77777777" w:rsidTr="003817D5">
        <w:tc>
          <w:tcPr>
            <w:tcW w:w="2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AF5F" w14:textId="19815354" w:rsidR="006134FA" w:rsidRPr="00111453" w:rsidRDefault="00313840" w:rsidP="003817D5">
            <w:pPr>
              <w:spacing w:line="240" w:lineRule="exact"/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Low </w:t>
            </w:r>
            <w:r w:rsidR="006134FA" w:rsidRPr="00111453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eGFR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D8A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81E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B74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5E1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416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4038FE13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E4C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0A75ED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Leiden 85-plus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S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237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111/555 (20.0)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9A1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47/111 (42.3)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3DB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111/444 (25.0)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4CC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2.20 (1.43 to 3.40)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003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4E8F6839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F78A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66064C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81C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37/204 (18.1)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841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18/37 (48.6)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5DE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26/167 (15.6)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966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5.14 (2.38 to 11.08)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B05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5999A2F1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272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450DF7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(Non-Māori)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432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49/356 (13.8)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33D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23/49 (46.9)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737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52/307 (16.9)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0E4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4.34 (2.30 to 8.19)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7B8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7355E165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E5C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7D797D2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4AC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234/752 (31.1)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697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108/234 (46.2)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257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116/518 (22.4)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F59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2.97 (2.14 to 4.13)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73A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4F946E8D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CDD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349652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78C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21/345 (6.1)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D62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13/21 (61.9)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BD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154/324 (47.5)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EE3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1.79 (0.72 to 4.45)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F65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0.20</w:t>
            </w:r>
          </w:p>
        </w:tc>
      </w:tr>
      <w:tr w:rsidR="006134FA" w:rsidRPr="00004E2C" w14:paraId="1A3FFD7E" w14:textId="77777777" w:rsidTr="003817D5">
        <w:tc>
          <w:tcPr>
            <w:tcW w:w="2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F64F" w14:textId="366386FC" w:rsidR="006134FA" w:rsidRPr="00111453" w:rsidRDefault="00313840" w:rsidP="003817D5">
            <w:pPr>
              <w:spacing w:line="240" w:lineRule="exact"/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High </w:t>
            </w:r>
            <w:r w:rsidR="006134FA" w:rsidRPr="00111453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CRP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FB6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96C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5F1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709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2C5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692AD9F0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963A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64C058A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Leiden 85-plus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S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4A2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191/555 (34.4)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F3B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75/191 (39.3)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570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83/364 (22.8)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786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2.19 (1.50 to 3.20)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6DC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6375A94B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BA2F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9AE696D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57F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51/206 (24.8)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384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19/51 (37.3)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F9A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26/155 (16.8)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1B5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2.95 (1.45 to 5.97)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D87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0.002</w:t>
            </w:r>
          </w:p>
        </w:tc>
      </w:tr>
      <w:tr w:rsidR="006134FA" w:rsidRPr="00004E2C" w14:paraId="7DA1A35E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8E72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52169F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(Non-Māori)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8F5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86/356 (24.2)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99B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30/86 (34.9)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941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45/270 (16.7)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057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2.68 (1.55 to 4.63)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EC3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521C875A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4AB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10ABE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405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220/751 (29.3)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174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93/220 (42.3)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394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131/531 (24.7)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839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2.24 (1.60 to 3.12)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0B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212B737D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58F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C3FE53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1EE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40/342 (11.7)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742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26/40 (65.0)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267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140/302 (46.4)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118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2.15 (1.08 to 4.28)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4D0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0.03</w:t>
            </w:r>
          </w:p>
        </w:tc>
      </w:tr>
      <w:tr w:rsidR="006134FA" w:rsidRPr="00004E2C" w14:paraId="4EEEA463" w14:textId="77777777" w:rsidTr="003817D5">
        <w:tc>
          <w:tcPr>
            <w:tcW w:w="2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3E81" w14:textId="77777777" w:rsidR="006134FA" w:rsidRPr="00111453" w:rsidRDefault="006134FA" w:rsidP="003817D5">
            <w:pPr>
              <w:spacing w:line="240" w:lineRule="exact"/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535FF0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</w:rPr>
              <w:t>Sum of Abnormal Determinants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g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A84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Index group</w:t>
            </w:r>
          </w:p>
          <w:p w14:paraId="6B10048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 (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%)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A85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Prevalence of </w:t>
            </w: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at baseline in index group,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 (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%)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618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Prevalence of </w:t>
            </w: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at baseline in reference group,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(%)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7A4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Crude o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dds ratio (95% CI)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771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  <w:t>P value (Logistic Regression)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e</w:t>
            </w:r>
          </w:p>
        </w:tc>
      </w:tr>
      <w:tr w:rsidR="006134FA" w:rsidRPr="00004E2C" w14:paraId="28B1CCD8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424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Leiden 85-plus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S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tudy </w:t>
            </w:r>
          </w:p>
        </w:tc>
        <w:tc>
          <w:tcPr>
            <w:tcW w:w="567" w:type="dxa"/>
            <w:shd w:val="clear" w:color="auto" w:fill="auto"/>
          </w:tcPr>
          <w:p w14:paraId="146D8A1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99C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226/555 (40.7)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3A9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36/226 (15.9)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B87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C89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044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311C31E5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450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19C0C6C2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B03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208/555 (37.5)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AFC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64/208 (30.8)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4CEB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49E4B54D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660C345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36/226 (15.9)</w:t>
            </w:r>
          </w:p>
          <w:p w14:paraId="7D40167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highlight w:val="green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A38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2.35 (1.48 to 3.72)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4DA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21233584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33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66C3008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358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103/555 (18.6)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3B6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45/103 (43.7)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24A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highlight w:val="green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CC6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4.10 (2.42 to 6.94)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161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6C208A97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D59A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59B76E2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B08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16/555 (2.9)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1DE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12/16 (75.0)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127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highlight w:val="green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FF6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15.83 (4.83 to 51.86)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02E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64D9B880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B1AD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1FBA063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AFE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2/555 (0.4)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7DB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1/2 (50.0)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B98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highlight w:val="green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C2F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5.28 (0.32 to 86.33)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63D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0.243</w:t>
            </w:r>
          </w:p>
        </w:tc>
      </w:tr>
      <w:tr w:rsidR="006134FA" w:rsidRPr="00004E2C" w14:paraId="65139C4D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EE9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6CD862B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836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0/555 (0)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1BE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0/0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2EB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highlight w:val="green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9BA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8E4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23D638F7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13A2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(Māori)</w:t>
            </w:r>
          </w:p>
        </w:tc>
        <w:tc>
          <w:tcPr>
            <w:tcW w:w="567" w:type="dxa"/>
            <w:shd w:val="clear" w:color="auto" w:fill="auto"/>
          </w:tcPr>
          <w:p w14:paraId="4CDE09A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9F9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71/207 (34.3)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050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8/71 (11.3)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CF6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8CA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50C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7609145E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1E9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72257B6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6A2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85/207 (41.1)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092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16/85 (18.8)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CC60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18D542F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8/71 (11.3)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9BA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1.83 (0.73 to 4.56)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5B4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0.20</w:t>
            </w:r>
          </w:p>
        </w:tc>
      </w:tr>
      <w:tr w:rsidR="006134FA" w:rsidRPr="00004E2C" w14:paraId="7B00FCF6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641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478FAFA1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953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36/207 (17.4)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739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12/36 (33.3)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F66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636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3.94 (1.43 to 10.82)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3C0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0.01</w:t>
            </w:r>
          </w:p>
        </w:tc>
      </w:tr>
      <w:tr w:rsidR="006134FA" w:rsidRPr="00004E2C" w14:paraId="0F9F73C7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70AF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35F0EB9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5E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15/207 (7.2)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D25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9/15 (60.0)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336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7BF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11.81 (3.32 to 41. 99)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772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228C60C7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48A5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11D4DA5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84A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0/207 (0)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482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0/0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632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A3B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265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11403EDA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858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3134D168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475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0/207 (0)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B62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0/0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2FC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491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F8B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573442E8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F7C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(Non-Māori)</w:t>
            </w:r>
          </w:p>
        </w:tc>
        <w:tc>
          <w:tcPr>
            <w:tcW w:w="567" w:type="dxa"/>
            <w:shd w:val="clear" w:color="auto" w:fill="auto"/>
          </w:tcPr>
          <w:p w14:paraId="74A96B2D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8E0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121/357 (33.9)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F6A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15/121 (12.4)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BA3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9D6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846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111453" w14:paraId="16099A0A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9B0C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5803C9E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01F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150/357 (42.0)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A41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23/150 (15.3)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C866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23F0BF0F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15/121 (12.4)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594B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1.28 (0.64 to 2.58)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90F4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0.49</w:t>
            </w:r>
          </w:p>
        </w:tc>
      </w:tr>
      <w:tr w:rsidR="006134FA" w:rsidRPr="00111453" w14:paraId="04232566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2A5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55D0ABCA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503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76/357 (21.3)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C35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34/76(44.7)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C262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2B60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5.72 (2.83 to 11.58)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F2CB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111453" w14:paraId="58AB0C8A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70C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6918668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BDF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9/357 (2.5)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17F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3/9 (33.3)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9F9A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790B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3.53 (0.80 to 15.64)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40E8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0.10</w:t>
            </w:r>
          </w:p>
        </w:tc>
      </w:tr>
      <w:tr w:rsidR="006134FA" w:rsidRPr="00111453" w14:paraId="02AFD978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DCE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49846549" w14:textId="77777777" w:rsidR="006134FA" w:rsidRPr="00111453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7EA7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0/357 (0)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C467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0/0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8774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0D10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74448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  <w:r w:rsidRPr="00174448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 xml:space="preserve">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E0D3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111453" w14:paraId="12742352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89C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5A4FEE62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0FB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1/357 (0.3)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27A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0/1 (0)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4BE0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7CCE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E007" w14:textId="77777777" w:rsidR="006134FA" w:rsidRPr="00111453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70CB9EAC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ABCD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567" w:type="dxa"/>
            <w:shd w:val="clear" w:color="auto" w:fill="auto"/>
          </w:tcPr>
          <w:p w14:paraId="7F7A94FC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8C9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262/752 (34.8)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7A0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41/262 (15.6)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C58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F8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116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2666162C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140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7B74784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3CC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326/752 (43.4)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5C4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103/326 (31.6)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3221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1E701A3F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4DAB98E9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4B15FB0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41/262 (15.6)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552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2.49 (1.66 to 3.74)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7A5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2D63FC3F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57EC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3ED2CC9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2D6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132/752 (17.6)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520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58/132 (43.9)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204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103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4.23 (2.62 to 6.82)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F29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27488106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C69D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37606B0C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08F7888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418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30/752 (4.0)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FC1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21/30 (70.0)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768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969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12.58 (5.38 to 29.40)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391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36CB17F7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9035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15CB109B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CB7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2/752 (0.3)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A20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1/2 (50.0)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A6A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4DA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5.39 (0.33 to 87.91)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135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0.24</w:t>
            </w:r>
          </w:p>
        </w:tc>
      </w:tr>
      <w:tr w:rsidR="006134FA" w:rsidRPr="00004E2C" w14:paraId="4AC941F1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3D2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022D62D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FCD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0/752 (0)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82D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0/0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A46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F5C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F45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2AB95E5A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9032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567" w:type="dxa"/>
            <w:shd w:val="clear" w:color="auto" w:fill="auto"/>
          </w:tcPr>
          <w:p w14:paraId="0BEF993F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B98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229/345 (66.4)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B63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95/229 (41.5)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93A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39D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35A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004E2C" w14:paraId="79E2DEEA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60E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6042B52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D7C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100/345 (29.0)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177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58/100 (58.0)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AA76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297F4B3B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95/229 (41.5)</w:t>
            </w:r>
          </w:p>
          <w:p w14:paraId="1375F286" w14:textId="77777777" w:rsidR="006134FA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2EE5BB3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4A8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1.95 (1.21 to 3.14)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030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0.006</w:t>
            </w:r>
          </w:p>
        </w:tc>
      </w:tr>
      <w:tr w:rsidR="006134FA" w:rsidRPr="00004E2C" w14:paraId="3CDBB98A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A501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6E5CE3B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C0D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14/345 (4.1)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DE8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12/14 (85.7)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ECF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6B6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8.46 (1.85 to 38.69)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714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0.006</w:t>
            </w:r>
          </w:p>
        </w:tc>
      </w:tr>
      <w:tr w:rsidR="006134FA" w:rsidRPr="00004E2C" w14:paraId="2642160B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A9A4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749DCF7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0996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2/345 (0.6)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A03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2/2 (100.0)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97A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BF8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74E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 w:hint="eastAsia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4D645F7D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6017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4FF71FC1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214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0/345 (0)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804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0/0 (0)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26E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DA4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34D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00852795" w14:textId="77777777" w:rsidTr="003817D5"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1A4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64ECBD6E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022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0/345 (0)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2A5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0/0 (0)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91E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76B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AAA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004E2C" w14:paraId="58E06AF3" w14:textId="77777777" w:rsidTr="003817D5">
        <w:tc>
          <w:tcPr>
            <w:tcW w:w="2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4138" w14:textId="77777777" w:rsidR="006134FA" w:rsidRPr="00111453" w:rsidRDefault="006134FA" w:rsidP="003817D5">
            <w:pPr>
              <w:spacing w:line="240" w:lineRule="exact"/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111453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Combination of </w:t>
            </w:r>
            <w:proofErr w:type="spellStart"/>
            <w: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D</w:t>
            </w:r>
            <w:r w:rsidRPr="00111453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eterminants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g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BCC2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Index group</w:t>
            </w:r>
          </w:p>
          <w:p w14:paraId="624C6BC1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 (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%)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A45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Prevalence of </w:t>
            </w: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at baseline in index group,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 (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%)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F75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Prevalence of </w:t>
            </w: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at baseline in reference group,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(%)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E55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Crude o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dds ratio (95% CI)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92B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P value (chi squared test)</w:t>
            </w:r>
          </w:p>
        </w:tc>
      </w:tr>
      <w:tr w:rsidR="006134FA" w:rsidRPr="00004E2C" w14:paraId="118D6568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C3A5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82562D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Leiden 85-plus 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S</w:t>
            </w: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9A0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121/555 (21.8)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337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58/121 (47.9)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5C0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100/434 (23.0)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C6D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3.08 (2.02 to 4.68)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FC1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5A82FC80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0DF6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0BC85A3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8E03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51/207 (24.6)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F41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21/51 (41.2)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D885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24/156 (15.4)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28B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3.85 (1.90 to 7.81)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58B0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37FF165F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ACEA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37F8340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(Non-Māori)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D3A4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86/357 (24.1)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068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37/86 (43.0)</w:t>
            </w:r>
          </w:p>
          <w:p w14:paraId="1F665678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sz w:val="20"/>
                <w:szCs w:val="20"/>
                <w:lang w:val="e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0E1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38/271 (14.0)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442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4.63 (2.68 to 8.01)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63CA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31C2A1DE" w14:textId="77777777" w:rsidTr="003817D5">
        <w:tc>
          <w:tcPr>
            <w:tcW w:w="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1A1F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E98E86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D31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164/752 (21.8)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10F9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80/164 (48.8)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E997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144/588 (24.5)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041F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2.94 (2.05 to 4.21)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F0E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004E2C" w14:paraId="652EFB81" w14:textId="77777777" w:rsidTr="003817D5"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9F8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D1519" w14:textId="77777777" w:rsidR="006134FA" w:rsidRPr="00004E2C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411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16/345 (4.6)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D7FE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14/16 (87.5)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F8AC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153/329 (46.5)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D0AD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8.05 (1.80 to 36.0)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4FCB" w14:textId="77777777" w:rsidR="006134FA" w:rsidRPr="00004E2C" w:rsidRDefault="006134FA" w:rsidP="003817D5">
            <w:pPr>
              <w:spacing w:line="240" w:lineRule="exact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004E2C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0.001</w:t>
            </w:r>
          </w:p>
        </w:tc>
      </w:tr>
      <w:tr w:rsidR="006134FA" w:rsidRPr="00174448" w14:paraId="646526B7" w14:textId="77777777" w:rsidTr="003817D5">
        <w:tc>
          <w:tcPr>
            <w:tcW w:w="15593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7F1F" w14:textId="77777777" w:rsidR="006134FA" w:rsidRPr="003A41B9" w:rsidRDefault="006134FA" w:rsidP="003817D5">
            <w:pPr>
              <w:spacing w:line="240" w:lineRule="exact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3A41B9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Abbreviations: </w:t>
            </w:r>
            <w:r>
              <w:rPr>
                <w:rFonts w:ascii="Arial" w:eastAsia="PMingLiU" w:hAnsi="Arial" w:cs="Arial" w:hint="eastAsia"/>
                <w:kern w:val="24"/>
                <w:sz w:val="20"/>
                <w:szCs w:val="20"/>
              </w:rPr>
              <w:t>O</w:t>
            </w:r>
            <w:r w:rsidRPr="003A41B9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R, </w:t>
            </w:r>
            <w:r>
              <w:rPr>
                <w:rFonts w:ascii="Arial" w:eastAsia="PMingLiU" w:hAnsi="Arial" w:cs="Arial" w:hint="eastAsia"/>
                <w:kern w:val="24"/>
                <w:sz w:val="20"/>
                <w:szCs w:val="20"/>
              </w:rPr>
              <w:t>o</w:t>
            </w:r>
            <w:r>
              <w:rPr>
                <w:rFonts w:ascii="Arial" w:eastAsia="PMingLiU" w:hAnsi="Arial" w:cs="Arial"/>
                <w:kern w:val="24"/>
                <w:sz w:val="20"/>
                <w:szCs w:val="20"/>
              </w:rPr>
              <w:t>d</w:t>
            </w:r>
            <w:r w:rsidRPr="003A41B9">
              <w:rPr>
                <w:rFonts w:ascii="Arial" w:eastAsia="PMingLiU" w:hAnsi="Arial" w:cs="Arial"/>
                <w:kern w:val="24"/>
                <w:sz w:val="20"/>
                <w:szCs w:val="20"/>
              </w:rPr>
              <w:t>d</w:t>
            </w:r>
            <w:r>
              <w:rPr>
                <w:rFonts w:ascii="Arial" w:eastAsia="PMingLiU" w:hAnsi="Arial" w:cs="Arial"/>
                <w:kern w:val="24"/>
                <w:sz w:val="20"/>
                <w:szCs w:val="20"/>
              </w:rPr>
              <w:t>s</w:t>
            </w:r>
            <w:r w:rsidRPr="003A41B9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 ratio; CI, confidence interval; eGFR, estimated glomerular filtration rate; CRP, C-reactive protein.</w:t>
            </w:r>
          </w:p>
          <w:p w14:paraId="27E09A63" w14:textId="77777777" w:rsidR="006134FA" w:rsidRPr="003A41B9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Index group = iron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deficiency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, vitamin B12</w:t>
            </w:r>
            <w: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deficiency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, folate deficiency, low eGFR, high CRP; </w:t>
            </w:r>
            <w:r w:rsidRPr="003A41B9">
              <w:rPr>
                <w:rFonts w:ascii="Arial" w:hAnsi="Arial" w:cs="Arial"/>
                <w:sz w:val="20"/>
                <w:szCs w:val="20"/>
              </w:rPr>
              <w:t xml:space="preserve">1,2,3,4,5 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combination of abnormal determinants; ≥2 combination of abnormal determinants.</w:t>
            </w:r>
          </w:p>
          <w:p w14:paraId="6E8F7E6F" w14:textId="77777777" w:rsidR="006134FA" w:rsidRPr="003A41B9" w:rsidRDefault="006134FA" w:rsidP="003817D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A41B9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3A41B9">
              <w:rPr>
                <w:rFonts w:ascii="Arial" w:hAnsi="Arial" w:cs="Arial"/>
                <w:sz w:val="20"/>
                <w:szCs w:val="20"/>
              </w:rPr>
              <w:t xml:space="preserve"> Population with </w:t>
            </w:r>
            <w:proofErr w:type="spellStart"/>
            <w:r w:rsidRPr="003A41B9">
              <w:rPr>
                <w:rFonts w:ascii="Arial" w:hAnsi="Arial" w:cs="Arial"/>
                <w:sz w:val="20"/>
                <w:szCs w:val="20"/>
              </w:rPr>
              <w:t>anaemia</w:t>
            </w:r>
            <w:proofErr w:type="spellEnd"/>
            <w:r w:rsidRPr="003A41B9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index group</w:t>
            </w:r>
            <w:r w:rsidRPr="003A41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F26A8E" w14:textId="77777777" w:rsidR="006134FA" w:rsidRPr="003A41B9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c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Reference group = normal ferritin, normal vitamin B12, normal folate, normal eGFR, normal CRP; </w:t>
            </w:r>
            <w:r w:rsidRPr="003A41B9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combination of abnormal determinants; 0-1 combination of abnormal determinants</w:t>
            </w:r>
            <w:r w:rsidRPr="003A41B9">
              <w:rPr>
                <w:rFonts w:ascii="Arial" w:hAnsi="Arial" w:cs="Arial"/>
                <w:sz w:val="20"/>
                <w:szCs w:val="20"/>
              </w:rPr>
              <w:t xml:space="preserve">. Population with </w:t>
            </w:r>
            <w:proofErr w:type="spellStart"/>
            <w:r w:rsidRPr="003A41B9">
              <w:rPr>
                <w:rFonts w:ascii="Arial" w:hAnsi="Arial" w:cs="Arial"/>
                <w:sz w:val="20"/>
                <w:szCs w:val="20"/>
              </w:rPr>
              <w:t>anaemia</w:t>
            </w:r>
            <w:proofErr w:type="spellEnd"/>
            <w:r w:rsidRPr="003A41B9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 group</w:t>
            </w:r>
            <w:r w:rsidRPr="003A41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EE7160" w14:textId="77777777" w:rsidR="006134FA" w:rsidRPr="003A41B9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d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Crude (model 1). Results were presented as odds ratio with a 95% confidence interval.</w:t>
            </w:r>
          </w:p>
          <w:p w14:paraId="258034A9" w14:textId="77777777" w:rsidR="006134FA" w:rsidRPr="003A41B9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</w:rPr>
              <w:t>e</w:t>
            </w:r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 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</w:rPr>
              <w:t>P value was derived from chi-square test except sum of combination of abnormal determinants.</w:t>
            </w:r>
          </w:p>
          <w:p w14:paraId="4271077E" w14:textId="77777777" w:rsidR="006134FA" w:rsidRPr="00643C3E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3A41B9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 </w:t>
            </w:r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Iron deficiency was defined as ferritin &lt;20 </w:t>
            </w:r>
            <w:proofErr w:type="spellStart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>μg</w:t>
            </w:r>
            <w:proofErr w:type="spellEnd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/L for men, &lt;15 </w:t>
            </w:r>
            <w:proofErr w:type="spellStart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>μg</w:t>
            </w:r>
            <w:proofErr w:type="spellEnd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/L for women; vitamin B12 deficiency was &lt;150 </w:t>
            </w:r>
            <w:proofErr w:type="spellStart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>pmol</w:t>
            </w:r>
            <w:proofErr w:type="spellEnd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>/L; folate deficiency was serum folate level &lt;7 nmol/L (Leiden 85-plus Study and TOOTH) or red blood cell folate &lt;317 nmol/L (</w:t>
            </w:r>
            <w:proofErr w:type="spellStart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>LiLACS</w:t>
            </w:r>
            <w:proofErr w:type="spellEnd"/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 NZ) and &lt;340 nmol/L (Newcastle 85+ study); low eGFR was &lt;45 mL/min/1.73 m</w:t>
            </w:r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643C3E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, eGFR was calculated using MDRD (Modification of Diet in Renal Disease) Study equation from the National Kidney Foundation; high CRP was &gt;5 mg/L. Conversion factors: to convert serum vitamin B12 to picograms per milliliter, divide by 0.7378; to convert folate to nanograms per milliliter, divide by 2.265. </w:t>
            </w:r>
          </w:p>
          <w:p w14:paraId="05394D49" w14:textId="77777777" w:rsidR="006134FA" w:rsidRPr="003A41B9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g</w:t>
            </w:r>
            <w:r w:rsidRPr="003A41B9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 </w:t>
            </w:r>
            <w:r w:rsidRPr="003A41B9">
              <w:rPr>
                <w:rFonts w:ascii="Arial" w:hAnsi="Arial" w:cs="Arial"/>
                <w:sz w:val="20"/>
                <w:szCs w:val="20"/>
              </w:rPr>
              <w:t>All four studies included five determinants: iron, vitamin B12, folate deficiency, low eGFR, and high CRP.</w:t>
            </w:r>
          </w:p>
          <w:p w14:paraId="02569B33" w14:textId="77777777" w:rsidR="006134FA" w:rsidRPr="003A41B9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3A41B9">
              <w:rPr>
                <w:rFonts w:ascii="Arial" w:hAnsi="Arial" w:cs="Arial"/>
                <w:kern w:val="24"/>
                <w:sz w:val="20"/>
                <w:szCs w:val="20"/>
                <w:vertAlign w:val="superscript"/>
              </w:rPr>
              <w:t xml:space="preserve">h </w:t>
            </w:r>
            <w:r w:rsidRPr="003A41B9">
              <w:rPr>
                <w:rFonts w:ascii="Arial" w:hAnsi="Arial" w:cs="Arial"/>
                <w:kern w:val="24"/>
                <w:sz w:val="20"/>
                <w:szCs w:val="20"/>
              </w:rPr>
              <w:t>A population size of zero led to an inestimable odds ratio and p value.</w:t>
            </w:r>
          </w:p>
          <w:p w14:paraId="4F8CB769" w14:textId="77777777" w:rsidR="006134FA" w:rsidRPr="00174448" w:rsidRDefault="006134FA" w:rsidP="003817D5">
            <w:pPr>
              <w:spacing w:line="240" w:lineRule="exact"/>
              <w:rPr>
                <w:rFonts w:ascii="Arial" w:eastAsia="PMingLiU" w:hAnsi="Arial" w:cs="Arial"/>
                <w:kern w:val="0"/>
                <w:sz w:val="18"/>
                <w:szCs w:val="18"/>
                <w:lang w:val="en"/>
              </w:rPr>
            </w:pPr>
          </w:p>
        </w:tc>
      </w:tr>
    </w:tbl>
    <w:p w14:paraId="591EFEBF" w14:textId="40F55FE2" w:rsidR="006134FA" w:rsidRDefault="006134FA">
      <w:pPr>
        <w:rPr>
          <w:rFonts w:ascii="Arial" w:hAnsi="Arial" w:cs="Arial"/>
        </w:rPr>
        <w:sectPr w:rsidR="006134FA" w:rsidSect="00227A01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leGrid1"/>
        <w:tblpPr w:leftFromText="141" w:rightFromText="141" w:vertAnchor="text" w:horzAnchor="margin" w:tblpY="171"/>
        <w:tblOverlap w:val="never"/>
        <w:tblW w:w="2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"/>
        <w:gridCol w:w="1412"/>
        <w:gridCol w:w="2551"/>
        <w:gridCol w:w="2835"/>
        <w:gridCol w:w="2977"/>
        <w:gridCol w:w="3260"/>
        <w:gridCol w:w="3969"/>
      </w:tblGrid>
      <w:tr w:rsidR="006134FA" w:rsidRPr="00555B9E" w14:paraId="679074CB" w14:textId="77777777" w:rsidTr="003817D5">
        <w:tc>
          <w:tcPr>
            <w:tcW w:w="20554" w:type="dxa"/>
            <w:gridSpan w:val="8"/>
            <w:tcBorders>
              <w:bottom w:val="single" w:sz="4" w:space="0" w:color="auto"/>
            </w:tcBorders>
          </w:tcPr>
          <w:p w14:paraId="75F8DF03" w14:textId="04726707" w:rsidR="006134FA" w:rsidRPr="003E07A0" w:rsidRDefault="00313840" w:rsidP="003817D5">
            <w:pPr>
              <w:rPr>
                <w:rFonts w:ascii="Arial" w:eastAsia="PMingLiU" w:hAnsi="Arial" w:cs="Arial"/>
                <w:b/>
              </w:rPr>
            </w:pPr>
            <w:bookmarkStart w:id="2" w:name="_Hlk38539165"/>
            <w:r>
              <w:rPr>
                <w:rFonts w:ascii="Arial" w:eastAsia="PMingLiU" w:hAnsi="Arial" w:cs="Arial"/>
                <w:b/>
                <w:bCs/>
                <w:szCs w:val="24"/>
              </w:rPr>
              <w:lastRenderedPageBreak/>
              <w:t>Supplementary Table 4</w:t>
            </w:r>
            <w:r w:rsidR="006134FA" w:rsidRPr="003E07A0">
              <w:rPr>
                <w:rFonts w:ascii="Arial" w:eastAsia="PMingLiU" w:hAnsi="Arial" w:cs="Arial"/>
                <w:b/>
              </w:rPr>
              <w:t xml:space="preserve">. </w:t>
            </w:r>
            <w:r w:rsidR="006134FA" w:rsidRPr="003E07A0">
              <w:rPr>
                <w:rFonts w:ascii="Arial" w:eastAsia="PMingLiU" w:hAnsi="Arial" w:cs="Arial"/>
                <w:bCs/>
                <w:szCs w:val="24"/>
              </w:rPr>
              <w:t xml:space="preserve">Cross-sectional Results: </w:t>
            </w:r>
            <w:r w:rsidR="006134FA" w:rsidRPr="003E07A0">
              <w:rPr>
                <w:rFonts w:ascii="Arial" w:eastAsia="PMingLiU" w:hAnsi="Arial" w:cs="Arial"/>
                <w:bCs/>
              </w:rPr>
              <w:t xml:space="preserve">Single and a Combination of Determinants of </w:t>
            </w:r>
            <w:proofErr w:type="spellStart"/>
            <w:r w:rsidR="006134FA">
              <w:rPr>
                <w:rFonts w:ascii="Arial" w:eastAsia="PMingLiU" w:hAnsi="Arial" w:cs="Arial"/>
                <w:bCs/>
              </w:rPr>
              <w:t>Anaemia</w:t>
            </w:r>
            <w:proofErr w:type="spellEnd"/>
            <w:r w:rsidR="006134FA" w:rsidRPr="003E07A0">
              <w:rPr>
                <w:rFonts w:ascii="Arial" w:eastAsia="PMingLiU" w:hAnsi="Arial" w:cs="Arial"/>
                <w:bCs/>
              </w:rPr>
              <w:t xml:space="preserve"> in Association with the Presence of </w:t>
            </w:r>
            <w:proofErr w:type="spellStart"/>
            <w:r w:rsidR="006134FA">
              <w:rPr>
                <w:rFonts w:ascii="Arial" w:eastAsia="PMingLiU" w:hAnsi="Arial" w:cs="Arial"/>
                <w:bCs/>
              </w:rPr>
              <w:t>Anaemia</w:t>
            </w:r>
            <w:proofErr w:type="spellEnd"/>
            <w:r w:rsidR="006134FA" w:rsidRPr="003E07A0">
              <w:rPr>
                <w:rFonts w:ascii="Arial" w:eastAsia="PMingLiU" w:hAnsi="Arial" w:cs="Arial"/>
                <w:bCs/>
              </w:rPr>
              <w:t xml:space="preserve"> at Baseline in the Four Studies (Crude and Two Adjusted Models)</w:t>
            </w:r>
            <w:r w:rsidR="006134FA" w:rsidRPr="003E07A0">
              <w:rPr>
                <w:rFonts w:ascii="Arial" w:eastAsia="PMingLiU" w:hAnsi="Arial" w:cs="Arial"/>
                <w:bCs/>
                <w:vertAlign w:val="superscript"/>
              </w:rPr>
              <w:t>a</w:t>
            </w:r>
          </w:p>
        </w:tc>
      </w:tr>
      <w:tr w:rsidR="006134FA" w:rsidRPr="003E07A0" w14:paraId="2241416A" w14:textId="77777777" w:rsidTr="003817D5"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14:paraId="2BDD6F95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bookmarkStart w:id="3" w:name="_Hlk20140884"/>
            <w:bookmarkStart w:id="4" w:name="_Hlk12872273"/>
            <w:bookmarkEnd w:id="2"/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690E66D1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14:paraId="688B48E6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Leiden 85-plus Study (N=555)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42788BC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LiLACS</w:t>
            </w:r>
            <w:proofErr w:type="spellEnd"/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NZ</w:t>
            </w:r>
          </w:p>
          <w:p w14:paraId="259629AE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Māori (N=207)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CC9C564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LiLACS</w:t>
            </w:r>
            <w:proofErr w:type="spellEnd"/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NZ</w:t>
            </w:r>
          </w:p>
          <w:p w14:paraId="33A6444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Non-Māori (N=357)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952A9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Newcastle 85+ study </w:t>
            </w:r>
          </w:p>
          <w:p w14:paraId="518E8B96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(N=752)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48DD8F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TOOTH</w:t>
            </w:r>
          </w:p>
          <w:p w14:paraId="30C8CBDA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(N=345)</w:t>
            </w:r>
          </w:p>
        </w:tc>
      </w:tr>
      <w:tr w:rsidR="006134FA" w:rsidRPr="003E07A0" w14:paraId="73EBBB28" w14:textId="77777777" w:rsidTr="003817D5"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3C774378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66422C4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96A0AF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OR (95% CI)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9F0721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OR (95% CI)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E1679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OR (95% CI)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50B7B8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OR (95% CI)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A4E4D5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OR (95% CI)</w:t>
            </w:r>
          </w:p>
        </w:tc>
      </w:tr>
      <w:tr w:rsidR="006134FA" w:rsidRPr="003E07A0" w14:paraId="68AFC56A" w14:textId="77777777" w:rsidTr="003817D5">
        <w:tc>
          <w:tcPr>
            <w:tcW w:w="3544" w:type="dxa"/>
            <w:tcBorders>
              <w:top w:val="single" w:sz="4" w:space="0" w:color="auto"/>
            </w:tcBorders>
          </w:tcPr>
          <w:p w14:paraId="3577F06F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Single </w:t>
            </w: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Determinants</w:t>
            </w:r>
            <w:r w:rsidRPr="003E07A0"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010" w:type="dxa"/>
            <w:gridSpan w:val="7"/>
            <w:tcBorders>
              <w:top w:val="single" w:sz="4" w:space="0" w:color="auto"/>
            </w:tcBorders>
          </w:tcPr>
          <w:p w14:paraId="554F9263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6134FA" w:rsidRPr="003E07A0" w14:paraId="5ACA320C" w14:textId="77777777" w:rsidTr="003817D5">
        <w:tc>
          <w:tcPr>
            <w:tcW w:w="3550" w:type="dxa"/>
            <w:gridSpan w:val="2"/>
            <w:vAlign w:val="center"/>
          </w:tcPr>
          <w:p w14:paraId="3A357177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Iron Deficiency</w:t>
            </w:r>
          </w:p>
        </w:tc>
        <w:tc>
          <w:tcPr>
            <w:tcW w:w="1412" w:type="dxa"/>
          </w:tcPr>
          <w:p w14:paraId="2F4EA2AC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1</w:t>
            </w: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551" w:type="dxa"/>
          </w:tcPr>
          <w:p w14:paraId="76C35C0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3.21 (1.69 to 6.11)</w:t>
            </w:r>
          </w:p>
        </w:tc>
        <w:tc>
          <w:tcPr>
            <w:tcW w:w="2835" w:type="dxa"/>
          </w:tcPr>
          <w:p w14:paraId="3FAF4812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0.89 (0.10 to 8.25)</w:t>
            </w:r>
          </w:p>
        </w:tc>
        <w:tc>
          <w:tcPr>
            <w:tcW w:w="2977" w:type="dxa"/>
          </w:tcPr>
          <w:p w14:paraId="426CC35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1.59 (0.59 to 4.32)</w:t>
            </w:r>
          </w:p>
        </w:tc>
        <w:tc>
          <w:tcPr>
            <w:tcW w:w="3260" w:type="dxa"/>
          </w:tcPr>
          <w:p w14:paraId="618FA50B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3.66 (2.26 to 5.93)</w:t>
            </w:r>
          </w:p>
        </w:tc>
        <w:tc>
          <w:tcPr>
            <w:tcW w:w="3969" w:type="dxa"/>
          </w:tcPr>
          <w:p w14:paraId="5EBB842A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2.00 (1.11 to 3.60)</w:t>
            </w:r>
          </w:p>
        </w:tc>
      </w:tr>
      <w:tr w:rsidR="006134FA" w:rsidRPr="003E07A0" w14:paraId="047A6732" w14:textId="77777777" w:rsidTr="003817D5">
        <w:tc>
          <w:tcPr>
            <w:tcW w:w="3550" w:type="dxa"/>
            <w:gridSpan w:val="2"/>
            <w:vAlign w:val="center"/>
          </w:tcPr>
          <w:p w14:paraId="19EEDAB1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B487417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2</w:t>
            </w: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551" w:type="dxa"/>
          </w:tcPr>
          <w:p w14:paraId="259A949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2.95 (1.50 to 5.80)</w:t>
            </w:r>
          </w:p>
        </w:tc>
        <w:tc>
          <w:tcPr>
            <w:tcW w:w="2835" w:type="dxa"/>
          </w:tcPr>
          <w:p w14:paraId="3644010F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0.88 (0.09 to 8.99)</w:t>
            </w:r>
          </w:p>
        </w:tc>
        <w:tc>
          <w:tcPr>
            <w:tcW w:w="2977" w:type="dxa"/>
          </w:tcPr>
          <w:p w14:paraId="69E974D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1.59 (0.56 to 4.50)</w:t>
            </w:r>
          </w:p>
        </w:tc>
        <w:tc>
          <w:tcPr>
            <w:tcW w:w="3260" w:type="dxa"/>
          </w:tcPr>
          <w:p w14:paraId="3C35290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4.13 (2.52 to 6.78)</w:t>
            </w:r>
          </w:p>
        </w:tc>
        <w:tc>
          <w:tcPr>
            <w:tcW w:w="3969" w:type="dxa"/>
          </w:tcPr>
          <w:p w14:paraId="5E73330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2.15 (1.16 to 3.96)</w:t>
            </w:r>
          </w:p>
        </w:tc>
      </w:tr>
      <w:tr w:rsidR="006134FA" w:rsidRPr="003E07A0" w14:paraId="685CC984" w14:textId="77777777" w:rsidTr="003817D5">
        <w:tc>
          <w:tcPr>
            <w:tcW w:w="3550" w:type="dxa"/>
            <w:gridSpan w:val="2"/>
            <w:vAlign w:val="center"/>
          </w:tcPr>
          <w:p w14:paraId="66D5AB19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E11D84B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3</w:t>
            </w: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551" w:type="dxa"/>
          </w:tcPr>
          <w:p w14:paraId="7DA37289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2.99 (1.51 to 5.89)</w:t>
            </w:r>
          </w:p>
        </w:tc>
        <w:tc>
          <w:tcPr>
            <w:tcW w:w="2835" w:type="dxa"/>
          </w:tcPr>
          <w:p w14:paraId="026DE1F1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0.87 (0.08 to 9.02)</w:t>
            </w:r>
          </w:p>
        </w:tc>
        <w:tc>
          <w:tcPr>
            <w:tcW w:w="2977" w:type="dxa"/>
          </w:tcPr>
          <w:p w14:paraId="4C818AE1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1.59 (0.56 to 4.52)</w:t>
            </w:r>
          </w:p>
        </w:tc>
        <w:tc>
          <w:tcPr>
            <w:tcW w:w="3260" w:type="dxa"/>
          </w:tcPr>
          <w:p w14:paraId="20B9B9A7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4.19 (2.54 to 6.91)</w:t>
            </w:r>
          </w:p>
        </w:tc>
        <w:tc>
          <w:tcPr>
            <w:tcW w:w="3969" w:type="dxa"/>
          </w:tcPr>
          <w:p w14:paraId="1013F2F8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2.15 (1.16 to 3.97)</w:t>
            </w:r>
          </w:p>
        </w:tc>
      </w:tr>
      <w:tr w:rsidR="006134FA" w:rsidRPr="003E07A0" w14:paraId="61F8CDFD" w14:textId="77777777" w:rsidTr="003817D5">
        <w:tc>
          <w:tcPr>
            <w:tcW w:w="3550" w:type="dxa"/>
            <w:gridSpan w:val="2"/>
            <w:vAlign w:val="center"/>
          </w:tcPr>
          <w:p w14:paraId="4AABBA59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Vitamin B12 Deficiency</w:t>
            </w:r>
          </w:p>
        </w:tc>
        <w:tc>
          <w:tcPr>
            <w:tcW w:w="1412" w:type="dxa"/>
          </w:tcPr>
          <w:p w14:paraId="3918C9AA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Model 1 </w:t>
            </w:r>
          </w:p>
        </w:tc>
        <w:tc>
          <w:tcPr>
            <w:tcW w:w="2551" w:type="dxa"/>
          </w:tcPr>
          <w:p w14:paraId="06FD56BA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1.38 (0.84 to 2.25)</w:t>
            </w:r>
          </w:p>
        </w:tc>
        <w:tc>
          <w:tcPr>
            <w:tcW w:w="2835" w:type="dxa"/>
          </w:tcPr>
          <w:p w14:paraId="3FF4DA7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0.75 (0.24 to 2.35)</w:t>
            </w:r>
          </w:p>
        </w:tc>
        <w:tc>
          <w:tcPr>
            <w:tcW w:w="2977" w:type="dxa"/>
          </w:tcPr>
          <w:p w14:paraId="2F6EBAB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0.75 (0.34 to 1.63)</w:t>
            </w:r>
          </w:p>
        </w:tc>
        <w:tc>
          <w:tcPr>
            <w:tcW w:w="3260" w:type="dxa"/>
          </w:tcPr>
          <w:p w14:paraId="45FEA985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0.84 (0.55 to 1.28)</w:t>
            </w:r>
          </w:p>
        </w:tc>
        <w:tc>
          <w:tcPr>
            <w:tcW w:w="3969" w:type="dxa"/>
          </w:tcPr>
          <w:p w14:paraId="55BA2A62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14.5 (1.87 to 112)</w:t>
            </w:r>
          </w:p>
        </w:tc>
      </w:tr>
      <w:tr w:rsidR="006134FA" w:rsidRPr="003E07A0" w14:paraId="1CC993C5" w14:textId="77777777" w:rsidTr="003817D5">
        <w:tc>
          <w:tcPr>
            <w:tcW w:w="3550" w:type="dxa"/>
            <w:gridSpan w:val="2"/>
            <w:vAlign w:val="center"/>
          </w:tcPr>
          <w:p w14:paraId="21033B54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407C5E2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551" w:type="dxa"/>
          </w:tcPr>
          <w:p w14:paraId="093F23B4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1.48 (0.89 to 2.47)</w:t>
            </w:r>
          </w:p>
        </w:tc>
        <w:tc>
          <w:tcPr>
            <w:tcW w:w="2835" w:type="dxa"/>
          </w:tcPr>
          <w:p w14:paraId="5649777F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0.89 (0.27 to 2.97)</w:t>
            </w:r>
          </w:p>
        </w:tc>
        <w:tc>
          <w:tcPr>
            <w:tcW w:w="2977" w:type="dxa"/>
          </w:tcPr>
          <w:p w14:paraId="5B7A2B7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0.80 (0.35 to 1.79)</w:t>
            </w:r>
          </w:p>
        </w:tc>
        <w:tc>
          <w:tcPr>
            <w:tcW w:w="3260" w:type="dxa"/>
          </w:tcPr>
          <w:p w14:paraId="78E13B87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0.88 (0.57 to 1.36)</w:t>
            </w:r>
          </w:p>
        </w:tc>
        <w:tc>
          <w:tcPr>
            <w:tcW w:w="3969" w:type="dxa"/>
          </w:tcPr>
          <w:p w14:paraId="73B5B40F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12.5 (1.59 to 98.3)</w:t>
            </w:r>
          </w:p>
        </w:tc>
      </w:tr>
      <w:tr w:rsidR="006134FA" w:rsidRPr="003E07A0" w14:paraId="77EC7E0B" w14:textId="77777777" w:rsidTr="003817D5">
        <w:tc>
          <w:tcPr>
            <w:tcW w:w="3550" w:type="dxa"/>
            <w:gridSpan w:val="2"/>
            <w:vAlign w:val="center"/>
          </w:tcPr>
          <w:p w14:paraId="7C36AAD4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844850B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Model 3 </w:t>
            </w:r>
          </w:p>
        </w:tc>
        <w:tc>
          <w:tcPr>
            <w:tcW w:w="2551" w:type="dxa"/>
          </w:tcPr>
          <w:p w14:paraId="57B0E4EA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1.48 (0.88 to 2.46)</w:t>
            </w:r>
          </w:p>
        </w:tc>
        <w:tc>
          <w:tcPr>
            <w:tcW w:w="2835" w:type="dxa"/>
          </w:tcPr>
          <w:p w14:paraId="384AD0C1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0.90 (0.27 to 3.01)</w:t>
            </w:r>
          </w:p>
        </w:tc>
        <w:tc>
          <w:tcPr>
            <w:tcW w:w="2977" w:type="dxa"/>
          </w:tcPr>
          <w:p w14:paraId="29375D99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0.78 (0.35 to 1.77)</w:t>
            </w:r>
          </w:p>
        </w:tc>
        <w:tc>
          <w:tcPr>
            <w:tcW w:w="3260" w:type="dxa"/>
          </w:tcPr>
          <w:p w14:paraId="4C0E761F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0.91 (0.59 to 1.41)</w:t>
            </w:r>
          </w:p>
        </w:tc>
        <w:tc>
          <w:tcPr>
            <w:tcW w:w="3969" w:type="dxa"/>
          </w:tcPr>
          <w:p w14:paraId="61D65E4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12.7 (1.61 to 99.5)</w:t>
            </w:r>
          </w:p>
        </w:tc>
      </w:tr>
      <w:tr w:rsidR="006134FA" w:rsidRPr="003E07A0" w14:paraId="1180C223" w14:textId="77777777" w:rsidTr="003817D5">
        <w:tc>
          <w:tcPr>
            <w:tcW w:w="3550" w:type="dxa"/>
            <w:gridSpan w:val="2"/>
            <w:vAlign w:val="center"/>
          </w:tcPr>
          <w:p w14:paraId="46AC768A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Folate Deficiency</w:t>
            </w:r>
          </w:p>
        </w:tc>
        <w:tc>
          <w:tcPr>
            <w:tcW w:w="1412" w:type="dxa"/>
          </w:tcPr>
          <w:p w14:paraId="614C606D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1</w:t>
            </w:r>
          </w:p>
        </w:tc>
        <w:tc>
          <w:tcPr>
            <w:tcW w:w="2551" w:type="dxa"/>
          </w:tcPr>
          <w:p w14:paraId="4A1C1CB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2.76 (1.46 to 5.21)</w:t>
            </w:r>
          </w:p>
        </w:tc>
        <w:tc>
          <w:tcPr>
            <w:tcW w:w="2835" w:type="dxa"/>
          </w:tcPr>
          <w:p w14:paraId="3385D678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2.07 (1.03 to 4.17)</w:t>
            </w:r>
          </w:p>
        </w:tc>
        <w:tc>
          <w:tcPr>
            <w:tcW w:w="2977" w:type="dxa"/>
          </w:tcPr>
          <w:p w14:paraId="30819276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1.43 (0.83 to 2.45)</w:t>
            </w:r>
          </w:p>
        </w:tc>
        <w:tc>
          <w:tcPr>
            <w:tcW w:w="3260" w:type="dxa"/>
          </w:tcPr>
          <w:p w14:paraId="75DC7CA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0.70 (0.28 to 1.77)</w:t>
            </w:r>
          </w:p>
        </w:tc>
        <w:tc>
          <w:tcPr>
            <w:tcW w:w="3969" w:type="dxa"/>
          </w:tcPr>
          <w:p w14:paraId="26A7E17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0.51 (0.05 to 5.65)</w:t>
            </w:r>
          </w:p>
        </w:tc>
      </w:tr>
      <w:tr w:rsidR="006134FA" w:rsidRPr="003E07A0" w14:paraId="7E6FC85C" w14:textId="77777777" w:rsidTr="003817D5">
        <w:tc>
          <w:tcPr>
            <w:tcW w:w="3550" w:type="dxa"/>
            <w:gridSpan w:val="2"/>
            <w:vAlign w:val="center"/>
          </w:tcPr>
          <w:p w14:paraId="13A46586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4D790FC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551" w:type="dxa"/>
          </w:tcPr>
          <w:p w14:paraId="7CE1DC1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2.06 (1.05 to 4.05)</w:t>
            </w:r>
          </w:p>
        </w:tc>
        <w:tc>
          <w:tcPr>
            <w:tcW w:w="2835" w:type="dxa"/>
          </w:tcPr>
          <w:p w14:paraId="7FC4BE82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2.55 (1.20 to 5.42)</w:t>
            </w:r>
          </w:p>
        </w:tc>
        <w:tc>
          <w:tcPr>
            <w:tcW w:w="2977" w:type="dxa"/>
          </w:tcPr>
          <w:p w14:paraId="39CD79F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1.26 (0.71 to 2.22)</w:t>
            </w:r>
          </w:p>
        </w:tc>
        <w:tc>
          <w:tcPr>
            <w:tcW w:w="3260" w:type="dxa"/>
          </w:tcPr>
          <w:p w14:paraId="1ACBB7A5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0.64 (0.24 to 1.69)</w:t>
            </w:r>
          </w:p>
        </w:tc>
        <w:tc>
          <w:tcPr>
            <w:tcW w:w="3969" w:type="dxa"/>
          </w:tcPr>
          <w:p w14:paraId="1450E50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0.19 (0.01 to 3.36)</w:t>
            </w:r>
          </w:p>
        </w:tc>
      </w:tr>
      <w:tr w:rsidR="006134FA" w:rsidRPr="003E07A0" w14:paraId="04CEE28F" w14:textId="77777777" w:rsidTr="003817D5">
        <w:tc>
          <w:tcPr>
            <w:tcW w:w="3550" w:type="dxa"/>
            <w:gridSpan w:val="2"/>
            <w:vAlign w:val="center"/>
          </w:tcPr>
          <w:p w14:paraId="21666ACF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11C4490" w14:textId="77777777" w:rsidR="006134FA" w:rsidRPr="003E07A0" w:rsidRDefault="006134FA" w:rsidP="003817D5">
            <w:pPr>
              <w:rPr>
                <w:rFonts w:ascii="Arial" w:eastAsia="PMingLiU" w:hAnsi="Arial" w:cs="Arial"/>
                <w:color w:val="ED7D31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2551" w:type="dxa"/>
          </w:tcPr>
          <w:p w14:paraId="647F3F72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2.05 (1.04 to 4.04)</w:t>
            </w:r>
          </w:p>
        </w:tc>
        <w:tc>
          <w:tcPr>
            <w:tcW w:w="2835" w:type="dxa"/>
          </w:tcPr>
          <w:p w14:paraId="00B1F16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2.55 (1.20 to 5.41)</w:t>
            </w:r>
          </w:p>
        </w:tc>
        <w:tc>
          <w:tcPr>
            <w:tcW w:w="2977" w:type="dxa"/>
          </w:tcPr>
          <w:p w14:paraId="4587A37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1.28 (0.72 to 2.26)</w:t>
            </w:r>
          </w:p>
        </w:tc>
        <w:tc>
          <w:tcPr>
            <w:tcW w:w="3260" w:type="dxa"/>
          </w:tcPr>
          <w:p w14:paraId="7F97B16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0.72 (0.27 to 1.89)</w:t>
            </w:r>
          </w:p>
        </w:tc>
        <w:tc>
          <w:tcPr>
            <w:tcW w:w="3969" w:type="dxa"/>
          </w:tcPr>
          <w:p w14:paraId="797E7EAE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0.17 (0.01 to 3.33)</w:t>
            </w:r>
          </w:p>
        </w:tc>
      </w:tr>
      <w:tr w:rsidR="006134FA" w:rsidRPr="003E07A0" w14:paraId="4EC22059" w14:textId="77777777" w:rsidTr="003817D5">
        <w:tc>
          <w:tcPr>
            <w:tcW w:w="3550" w:type="dxa"/>
            <w:gridSpan w:val="2"/>
            <w:vAlign w:val="center"/>
          </w:tcPr>
          <w:p w14:paraId="0FD6397B" w14:textId="77777777" w:rsidR="006134FA" w:rsidRPr="003E07A0" w:rsidRDefault="006134FA" w:rsidP="003817D5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Low </w:t>
            </w: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eGFR</w:t>
            </w: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3E07A0">
              <w:rPr>
                <w:rFonts w:ascii="Arial" w:eastAsia="PMingLiU" w:hAnsi="Arial" w:cs="Arial"/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2867D9A2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1</w:t>
            </w:r>
          </w:p>
        </w:tc>
        <w:tc>
          <w:tcPr>
            <w:tcW w:w="2551" w:type="dxa"/>
          </w:tcPr>
          <w:p w14:paraId="3314ED4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2.20 (1.43 to 3.40)</w:t>
            </w:r>
          </w:p>
        </w:tc>
        <w:tc>
          <w:tcPr>
            <w:tcW w:w="2835" w:type="dxa"/>
          </w:tcPr>
          <w:p w14:paraId="44E06775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5.14 (2.38 to 11.08)</w:t>
            </w:r>
          </w:p>
        </w:tc>
        <w:tc>
          <w:tcPr>
            <w:tcW w:w="2977" w:type="dxa"/>
          </w:tcPr>
          <w:p w14:paraId="6FEDCE17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4.34 (2.30 to 8.19)</w:t>
            </w:r>
          </w:p>
        </w:tc>
        <w:tc>
          <w:tcPr>
            <w:tcW w:w="3260" w:type="dxa"/>
          </w:tcPr>
          <w:p w14:paraId="1108395A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2.97 (2.14 to 4.13)</w:t>
            </w:r>
          </w:p>
        </w:tc>
        <w:tc>
          <w:tcPr>
            <w:tcW w:w="3969" w:type="dxa"/>
          </w:tcPr>
          <w:p w14:paraId="038CE1E1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1.79 (0.72 to 4.45)</w:t>
            </w:r>
          </w:p>
        </w:tc>
      </w:tr>
      <w:tr w:rsidR="006134FA" w:rsidRPr="003E07A0" w14:paraId="74B79663" w14:textId="77777777" w:rsidTr="003817D5">
        <w:tc>
          <w:tcPr>
            <w:tcW w:w="3550" w:type="dxa"/>
            <w:gridSpan w:val="2"/>
            <w:vAlign w:val="center"/>
          </w:tcPr>
          <w:p w14:paraId="085FC53C" w14:textId="77777777" w:rsidR="006134FA" w:rsidRPr="003E07A0" w:rsidRDefault="006134FA" w:rsidP="003817D5">
            <w:pPr>
              <w:rPr>
                <w:rFonts w:ascii="Arial" w:eastAsia="PMingLiU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D1E4C89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551" w:type="dxa"/>
          </w:tcPr>
          <w:p w14:paraId="6E6B1762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2.38 (1.51 to 3.76)</w:t>
            </w:r>
          </w:p>
        </w:tc>
        <w:tc>
          <w:tcPr>
            <w:tcW w:w="2835" w:type="dxa"/>
          </w:tcPr>
          <w:p w14:paraId="1D6CEED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5.73 (2.46 to 13.37)</w:t>
            </w:r>
          </w:p>
        </w:tc>
        <w:tc>
          <w:tcPr>
            <w:tcW w:w="2977" w:type="dxa"/>
          </w:tcPr>
          <w:p w14:paraId="771422E5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4.39 (2.23 to 8.66)</w:t>
            </w:r>
          </w:p>
        </w:tc>
        <w:tc>
          <w:tcPr>
            <w:tcW w:w="3260" w:type="dxa"/>
          </w:tcPr>
          <w:p w14:paraId="5A8B9524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3.16 (2.23 to 4.46)</w:t>
            </w:r>
          </w:p>
        </w:tc>
        <w:tc>
          <w:tcPr>
            <w:tcW w:w="3969" w:type="dxa"/>
          </w:tcPr>
          <w:p w14:paraId="37E559E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1.66 (0.65 to 4.22)</w:t>
            </w:r>
          </w:p>
        </w:tc>
      </w:tr>
      <w:tr w:rsidR="006134FA" w:rsidRPr="003E07A0" w14:paraId="561BDCBF" w14:textId="77777777" w:rsidTr="003817D5">
        <w:tc>
          <w:tcPr>
            <w:tcW w:w="3550" w:type="dxa"/>
            <w:gridSpan w:val="2"/>
            <w:vAlign w:val="center"/>
          </w:tcPr>
          <w:p w14:paraId="42114422" w14:textId="77777777" w:rsidR="006134FA" w:rsidRPr="003E07A0" w:rsidRDefault="006134FA" w:rsidP="003817D5">
            <w:pPr>
              <w:rPr>
                <w:rFonts w:ascii="Arial" w:eastAsia="PMingLiU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B6FA30C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2551" w:type="dxa"/>
          </w:tcPr>
          <w:p w14:paraId="74CEBCE7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2.44 (1.54 to 3.88)</w:t>
            </w:r>
          </w:p>
        </w:tc>
        <w:tc>
          <w:tcPr>
            <w:tcW w:w="2835" w:type="dxa"/>
          </w:tcPr>
          <w:p w14:paraId="3A31D6F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6.96 (2.79 to 17.36)</w:t>
            </w:r>
          </w:p>
        </w:tc>
        <w:tc>
          <w:tcPr>
            <w:tcW w:w="2977" w:type="dxa"/>
          </w:tcPr>
          <w:p w14:paraId="250F9A1E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4.20 (2.12 to 8.32)</w:t>
            </w:r>
          </w:p>
        </w:tc>
        <w:tc>
          <w:tcPr>
            <w:tcW w:w="3260" w:type="dxa"/>
            <w:shd w:val="clear" w:color="auto" w:fill="auto"/>
          </w:tcPr>
          <w:p w14:paraId="62983E1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3.06 (2.16 to 4.34)</w:t>
            </w:r>
          </w:p>
        </w:tc>
        <w:tc>
          <w:tcPr>
            <w:tcW w:w="3969" w:type="dxa"/>
          </w:tcPr>
          <w:p w14:paraId="05923C31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1.67 (0.65 to 4.25)</w:t>
            </w:r>
          </w:p>
        </w:tc>
      </w:tr>
      <w:tr w:rsidR="006134FA" w:rsidRPr="003E07A0" w14:paraId="004ABEE5" w14:textId="77777777" w:rsidTr="003817D5">
        <w:tc>
          <w:tcPr>
            <w:tcW w:w="3550" w:type="dxa"/>
            <w:gridSpan w:val="2"/>
            <w:vAlign w:val="center"/>
          </w:tcPr>
          <w:p w14:paraId="05F06707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High CRP </w:t>
            </w:r>
          </w:p>
        </w:tc>
        <w:tc>
          <w:tcPr>
            <w:tcW w:w="1412" w:type="dxa"/>
          </w:tcPr>
          <w:p w14:paraId="72AD30A3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1</w:t>
            </w:r>
          </w:p>
        </w:tc>
        <w:tc>
          <w:tcPr>
            <w:tcW w:w="2551" w:type="dxa"/>
          </w:tcPr>
          <w:p w14:paraId="792FC6C9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2.19 (1.50 to 3.20)</w:t>
            </w:r>
          </w:p>
        </w:tc>
        <w:tc>
          <w:tcPr>
            <w:tcW w:w="2835" w:type="dxa"/>
          </w:tcPr>
          <w:p w14:paraId="38EA0AA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2.95 (1.45 to 5.97)</w:t>
            </w:r>
          </w:p>
        </w:tc>
        <w:tc>
          <w:tcPr>
            <w:tcW w:w="2977" w:type="dxa"/>
          </w:tcPr>
          <w:p w14:paraId="05A859DB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2.68 (1.55 to 4.63)</w:t>
            </w:r>
          </w:p>
        </w:tc>
        <w:tc>
          <w:tcPr>
            <w:tcW w:w="3260" w:type="dxa"/>
            <w:shd w:val="clear" w:color="auto" w:fill="auto"/>
          </w:tcPr>
          <w:p w14:paraId="268BD338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>2.24 (1.60 to 3.12)</w:t>
            </w:r>
          </w:p>
        </w:tc>
        <w:tc>
          <w:tcPr>
            <w:tcW w:w="3969" w:type="dxa"/>
          </w:tcPr>
          <w:p w14:paraId="5D32C8B5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2.15 (1.08 to 4.28)</w:t>
            </w:r>
          </w:p>
        </w:tc>
      </w:tr>
      <w:tr w:rsidR="006134FA" w:rsidRPr="003E07A0" w14:paraId="34586E6A" w14:textId="77777777" w:rsidTr="003817D5">
        <w:tc>
          <w:tcPr>
            <w:tcW w:w="3550" w:type="dxa"/>
            <w:gridSpan w:val="2"/>
            <w:vAlign w:val="center"/>
          </w:tcPr>
          <w:p w14:paraId="4E8A0353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AE6078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551" w:type="dxa"/>
          </w:tcPr>
          <w:p w14:paraId="7FB7B13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1.97 (1.31 to 2.95)</w:t>
            </w:r>
          </w:p>
        </w:tc>
        <w:tc>
          <w:tcPr>
            <w:tcW w:w="2835" w:type="dxa"/>
          </w:tcPr>
          <w:p w14:paraId="45173C3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2.14 (0.99 to 4.61)</w:t>
            </w:r>
          </w:p>
        </w:tc>
        <w:tc>
          <w:tcPr>
            <w:tcW w:w="2977" w:type="dxa"/>
          </w:tcPr>
          <w:p w14:paraId="276ECA4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2.64 (1.49 to 4.68)</w:t>
            </w:r>
          </w:p>
        </w:tc>
        <w:tc>
          <w:tcPr>
            <w:tcW w:w="3260" w:type="dxa"/>
            <w:shd w:val="clear" w:color="auto" w:fill="auto"/>
          </w:tcPr>
          <w:p w14:paraId="6053B327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>2.01 (1.43 to 2.83)</w:t>
            </w:r>
          </w:p>
        </w:tc>
        <w:tc>
          <w:tcPr>
            <w:tcW w:w="3969" w:type="dxa"/>
          </w:tcPr>
          <w:p w14:paraId="060CCE71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1.94 (0.94 to 4.02)</w:t>
            </w:r>
          </w:p>
        </w:tc>
      </w:tr>
      <w:tr w:rsidR="006134FA" w:rsidRPr="003E07A0" w14:paraId="5498B4A9" w14:textId="77777777" w:rsidTr="003817D5">
        <w:trPr>
          <w:trHeight w:val="255"/>
        </w:trPr>
        <w:tc>
          <w:tcPr>
            <w:tcW w:w="3550" w:type="dxa"/>
            <w:gridSpan w:val="2"/>
            <w:vAlign w:val="center"/>
          </w:tcPr>
          <w:p w14:paraId="3F90962D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8DE02A2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2551" w:type="dxa"/>
          </w:tcPr>
          <w:p w14:paraId="6817C2D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2.02 (1.34 to 3.05)</w:t>
            </w:r>
          </w:p>
        </w:tc>
        <w:tc>
          <w:tcPr>
            <w:tcW w:w="2835" w:type="dxa"/>
          </w:tcPr>
          <w:p w14:paraId="729B7318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2.23 (1.02 to 4.90)</w:t>
            </w:r>
          </w:p>
        </w:tc>
        <w:tc>
          <w:tcPr>
            <w:tcW w:w="2977" w:type="dxa"/>
          </w:tcPr>
          <w:p w14:paraId="509B659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2.72 (1.52 to 4.85)</w:t>
            </w:r>
          </w:p>
        </w:tc>
        <w:tc>
          <w:tcPr>
            <w:tcW w:w="3260" w:type="dxa"/>
            <w:shd w:val="clear" w:color="auto" w:fill="auto"/>
          </w:tcPr>
          <w:p w14:paraId="749628A6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>1.97 (1.40 to 2.78)</w:t>
            </w:r>
          </w:p>
        </w:tc>
        <w:tc>
          <w:tcPr>
            <w:tcW w:w="3969" w:type="dxa"/>
          </w:tcPr>
          <w:p w14:paraId="3FA268BB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1.95 (0.94 to 4.04)</w:t>
            </w:r>
          </w:p>
        </w:tc>
      </w:tr>
      <w:tr w:rsidR="006134FA" w:rsidRPr="003E07A0" w14:paraId="4C701543" w14:textId="77777777" w:rsidTr="003817D5">
        <w:tc>
          <w:tcPr>
            <w:tcW w:w="3550" w:type="dxa"/>
            <w:gridSpan w:val="2"/>
            <w:vMerge w:val="restart"/>
          </w:tcPr>
          <w:p w14:paraId="0157925D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Increase per Additional Abnormal </w:t>
            </w: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Determinant</w:t>
            </w: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412" w:type="dxa"/>
          </w:tcPr>
          <w:p w14:paraId="17969A88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1</w:t>
            </w:r>
          </w:p>
        </w:tc>
        <w:tc>
          <w:tcPr>
            <w:tcW w:w="2551" w:type="dxa"/>
          </w:tcPr>
          <w:p w14:paraId="07B31559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2.10 (1.67 to 2.63)</w:t>
            </w:r>
          </w:p>
        </w:tc>
        <w:tc>
          <w:tcPr>
            <w:tcW w:w="2835" w:type="dxa"/>
          </w:tcPr>
          <w:p w14:paraId="7C46B05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2.21 (1.51 to 3.22)</w:t>
            </w:r>
          </w:p>
        </w:tc>
        <w:tc>
          <w:tcPr>
            <w:tcW w:w="2977" w:type="dxa"/>
          </w:tcPr>
          <w:p w14:paraId="3EE6DF5E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2.04 (1.49 to 2.80)</w:t>
            </w:r>
          </w:p>
        </w:tc>
        <w:tc>
          <w:tcPr>
            <w:tcW w:w="3260" w:type="dxa"/>
            <w:shd w:val="clear" w:color="auto" w:fill="auto"/>
          </w:tcPr>
          <w:p w14:paraId="3A13E367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>2.10 (1.72 to 2.56)</w:t>
            </w:r>
          </w:p>
        </w:tc>
        <w:tc>
          <w:tcPr>
            <w:tcW w:w="3969" w:type="dxa"/>
          </w:tcPr>
          <w:p w14:paraId="2807C07C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2.26 (1.52 to 3.35)</w:t>
            </w:r>
          </w:p>
        </w:tc>
      </w:tr>
      <w:tr w:rsidR="006134FA" w:rsidRPr="003E07A0" w14:paraId="58DA109C" w14:textId="77777777" w:rsidTr="003817D5">
        <w:tc>
          <w:tcPr>
            <w:tcW w:w="3550" w:type="dxa"/>
            <w:gridSpan w:val="2"/>
            <w:vMerge/>
          </w:tcPr>
          <w:p w14:paraId="02EC785F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4D27D7F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551" w:type="dxa"/>
          </w:tcPr>
          <w:p w14:paraId="5A2558B0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2.04 (1.61 to 2.59)</w:t>
            </w:r>
          </w:p>
        </w:tc>
        <w:tc>
          <w:tcPr>
            <w:tcW w:w="2835" w:type="dxa"/>
          </w:tcPr>
          <w:p w14:paraId="65C849D4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2.27 (1.50 to 3.41)</w:t>
            </w:r>
          </w:p>
        </w:tc>
        <w:tc>
          <w:tcPr>
            <w:tcW w:w="2977" w:type="dxa"/>
          </w:tcPr>
          <w:p w14:paraId="4FC5277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1.94 (1.40 to 2.68)</w:t>
            </w:r>
          </w:p>
        </w:tc>
        <w:tc>
          <w:tcPr>
            <w:tcW w:w="3260" w:type="dxa"/>
            <w:shd w:val="clear" w:color="auto" w:fill="auto"/>
          </w:tcPr>
          <w:p w14:paraId="59875406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 xml:space="preserve">2.12 </w:t>
            </w:r>
            <w:r w:rsidRPr="00B0298B">
              <w:rPr>
                <w:rFonts w:ascii="Arial" w:eastAsia="PMingLiU" w:hAnsi="Arial" w:cs="Arial" w:hint="eastAsia"/>
                <w:sz w:val="20"/>
                <w:szCs w:val="20"/>
              </w:rPr>
              <w:t>(1</w:t>
            </w:r>
            <w:r w:rsidRPr="00B0298B">
              <w:rPr>
                <w:rFonts w:ascii="Arial" w:eastAsia="PMingLiU" w:hAnsi="Arial" w:cs="Arial"/>
                <w:sz w:val="20"/>
                <w:szCs w:val="20"/>
              </w:rPr>
              <w:t xml:space="preserve">.73 to 2.59) </w:t>
            </w:r>
          </w:p>
        </w:tc>
        <w:tc>
          <w:tcPr>
            <w:tcW w:w="3969" w:type="dxa"/>
          </w:tcPr>
          <w:p w14:paraId="37AF3D9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2.16 (1.43 to 3.25)</w:t>
            </w:r>
          </w:p>
        </w:tc>
      </w:tr>
      <w:tr w:rsidR="006134FA" w:rsidRPr="003E07A0" w14:paraId="703B91F8" w14:textId="77777777" w:rsidTr="003817D5">
        <w:trPr>
          <w:trHeight w:val="285"/>
        </w:trPr>
        <w:tc>
          <w:tcPr>
            <w:tcW w:w="3550" w:type="dxa"/>
            <w:gridSpan w:val="2"/>
            <w:vMerge/>
            <w:vAlign w:val="center"/>
          </w:tcPr>
          <w:p w14:paraId="40BC1334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398643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2551" w:type="dxa"/>
          </w:tcPr>
          <w:p w14:paraId="5BE0800B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2.06 (1.62 to 2.63)</w:t>
            </w:r>
          </w:p>
        </w:tc>
        <w:tc>
          <w:tcPr>
            <w:tcW w:w="2835" w:type="dxa"/>
          </w:tcPr>
          <w:p w14:paraId="4E9D1FAE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2.36 (1.55 to 3.60)</w:t>
            </w:r>
          </w:p>
        </w:tc>
        <w:tc>
          <w:tcPr>
            <w:tcW w:w="2977" w:type="dxa"/>
          </w:tcPr>
          <w:p w14:paraId="7CD52F72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1.95 (1.41 to 2.70)</w:t>
            </w:r>
          </w:p>
        </w:tc>
        <w:tc>
          <w:tcPr>
            <w:tcW w:w="3260" w:type="dxa"/>
            <w:shd w:val="clear" w:color="auto" w:fill="auto"/>
          </w:tcPr>
          <w:p w14:paraId="198A356F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>2.11 (1.72 to 2.58)</w:t>
            </w:r>
          </w:p>
        </w:tc>
        <w:tc>
          <w:tcPr>
            <w:tcW w:w="3969" w:type="dxa"/>
          </w:tcPr>
          <w:p w14:paraId="6630911A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2.17 (1.44 to 3.27)</w:t>
            </w:r>
          </w:p>
        </w:tc>
      </w:tr>
      <w:tr w:rsidR="006134FA" w:rsidRPr="003E07A0" w14:paraId="7CC4BACB" w14:textId="77777777" w:rsidTr="003817D5">
        <w:tc>
          <w:tcPr>
            <w:tcW w:w="3550" w:type="dxa"/>
            <w:gridSpan w:val="2"/>
            <w:vAlign w:val="center"/>
          </w:tcPr>
          <w:p w14:paraId="385BDD24" w14:textId="77777777" w:rsidR="006134FA" w:rsidRPr="003E07A0" w:rsidRDefault="006134FA" w:rsidP="003817D5">
            <w:pPr>
              <w:rPr>
                <w:rFonts w:ascii="Arial" w:eastAsia="PMingLiU" w:hAnsi="Arial" w:cs="Arial"/>
                <w:color w:val="4472C4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≥2 Combination of </w:t>
            </w: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Determinants</w:t>
            </w: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412" w:type="dxa"/>
          </w:tcPr>
          <w:p w14:paraId="373F8645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1</w:t>
            </w:r>
          </w:p>
        </w:tc>
        <w:tc>
          <w:tcPr>
            <w:tcW w:w="2551" w:type="dxa"/>
          </w:tcPr>
          <w:p w14:paraId="1B0ED6E4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3.08 (2.02 to 4.68)</w:t>
            </w:r>
          </w:p>
        </w:tc>
        <w:tc>
          <w:tcPr>
            <w:tcW w:w="2835" w:type="dxa"/>
          </w:tcPr>
          <w:p w14:paraId="2356A9CB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3.85 (1.90 to 7.81)</w:t>
            </w:r>
          </w:p>
        </w:tc>
        <w:tc>
          <w:tcPr>
            <w:tcW w:w="2977" w:type="dxa"/>
          </w:tcPr>
          <w:p w14:paraId="4EBC96BB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4.63 (2.68 to 8.01)</w:t>
            </w:r>
          </w:p>
        </w:tc>
        <w:tc>
          <w:tcPr>
            <w:tcW w:w="3260" w:type="dxa"/>
            <w:shd w:val="clear" w:color="auto" w:fill="auto"/>
          </w:tcPr>
          <w:p w14:paraId="33EF5070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 xml:space="preserve">2.94 (2.05 to 4.21) </w:t>
            </w:r>
          </w:p>
        </w:tc>
        <w:tc>
          <w:tcPr>
            <w:tcW w:w="3969" w:type="dxa"/>
          </w:tcPr>
          <w:p w14:paraId="7EED9D9E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8.05 (1.80 to 36.0)</w:t>
            </w:r>
          </w:p>
        </w:tc>
      </w:tr>
      <w:tr w:rsidR="006134FA" w:rsidRPr="003E07A0" w14:paraId="1BD71CE8" w14:textId="77777777" w:rsidTr="003817D5">
        <w:tc>
          <w:tcPr>
            <w:tcW w:w="3550" w:type="dxa"/>
            <w:gridSpan w:val="2"/>
          </w:tcPr>
          <w:p w14:paraId="223EFC74" w14:textId="77777777" w:rsidR="006134FA" w:rsidRPr="003E07A0" w:rsidRDefault="006134FA" w:rsidP="003817D5">
            <w:pPr>
              <w:rPr>
                <w:rFonts w:ascii="Arial" w:eastAsia="PMingLiU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567A79C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551" w:type="dxa"/>
          </w:tcPr>
          <w:p w14:paraId="5495F1B9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2.93 (1.87 to 4.58)</w:t>
            </w:r>
          </w:p>
        </w:tc>
        <w:tc>
          <w:tcPr>
            <w:tcW w:w="2835" w:type="dxa"/>
          </w:tcPr>
          <w:p w14:paraId="17672F2F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4.16 (1.95 to 8.89)</w:t>
            </w:r>
          </w:p>
        </w:tc>
        <w:tc>
          <w:tcPr>
            <w:tcW w:w="2977" w:type="dxa"/>
          </w:tcPr>
          <w:p w14:paraId="6C89E3E8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4.31 (2.43 to 7.63)</w:t>
            </w:r>
          </w:p>
        </w:tc>
        <w:tc>
          <w:tcPr>
            <w:tcW w:w="3260" w:type="dxa"/>
            <w:shd w:val="clear" w:color="auto" w:fill="auto"/>
          </w:tcPr>
          <w:p w14:paraId="00F92037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 xml:space="preserve">3.12 (2.15 to 4.52) </w:t>
            </w:r>
          </w:p>
        </w:tc>
        <w:tc>
          <w:tcPr>
            <w:tcW w:w="3969" w:type="dxa"/>
          </w:tcPr>
          <w:p w14:paraId="705584DE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6.48 (1.42 to 29.4)</w:t>
            </w:r>
          </w:p>
        </w:tc>
      </w:tr>
      <w:tr w:rsidR="006134FA" w:rsidRPr="003E07A0" w14:paraId="5A3AA918" w14:textId="77777777" w:rsidTr="003817D5"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267CB0A6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89184E8" w14:textId="77777777" w:rsidR="006134FA" w:rsidRPr="003E07A0" w:rsidRDefault="006134FA" w:rsidP="003817D5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A47F64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2.97 (1.89 to 4.65)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B7E144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4.60 (2.08 to 10.13)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49C18D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4.32 (2.43 to 7.69)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B92FB84" w14:textId="77777777" w:rsidR="006134FA" w:rsidRPr="00B0298B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sz w:val="20"/>
                <w:szCs w:val="20"/>
              </w:rPr>
              <w:t xml:space="preserve">3.12 (2.14 to 4.54)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C7C0C3" w14:textId="77777777" w:rsidR="006134FA" w:rsidRPr="003E07A0" w:rsidRDefault="006134FA" w:rsidP="003817D5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</w:rPr>
              <w:t>6.60 (1.45 to 30.1)</w:t>
            </w:r>
          </w:p>
        </w:tc>
      </w:tr>
      <w:tr w:rsidR="006134FA" w:rsidRPr="0023078B" w14:paraId="6264030A" w14:textId="77777777" w:rsidTr="003817D5">
        <w:trPr>
          <w:trHeight w:val="60"/>
        </w:trPr>
        <w:tc>
          <w:tcPr>
            <w:tcW w:w="20554" w:type="dxa"/>
            <w:gridSpan w:val="8"/>
            <w:tcBorders>
              <w:top w:val="single" w:sz="4" w:space="0" w:color="auto"/>
            </w:tcBorders>
          </w:tcPr>
          <w:p w14:paraId="1775D6A9" w14:textId="77777777" w:rsidR="006134FA" w:rsidRPr="003E07A0" w:rsidRDefault="006134FA" w:rsidP="003817D5">
            <w:pPr>
              <w:jc w:val="both"/>
              <w:rPr>
                <w:rFonts w:ascii="Arial" w:eastAsia="PMingLiU" w:hAnsi="Arial" w:cs="Arial"/>
                <w:strike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Abbreviations: OR, odds ratio; CI, confidence interval; eGFR, estimated glomerular filtration rate; CRP, C-reactive protein.</w:t>
            </w:r>
          </w:p>
          <w:p w14:paraId="1EB8DC2D" w14:textId="77777777" w:rsidR="006134FA" w:rsidRPr="003E07A0" w:rsidRDefault="006134FA" w:rsidP="003817D5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  <w:vertAlign w:val="superscript"/>
              </w:rPr>
              <w:t>a</w:t>
            </w: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LiLACS</w:t>
            </w:r>
            <w:proofErr w:type="spellEnd"/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NZ contained two cohorts: Māori and non-Māori population; TOOTH: since not all determinants were collected at baseline, 3-year follow-up was defined as baseline, and 6-year follow-up as follow-up data.</w:t>
            </w:r>
          </w:p>
          <w:p w14:paraId="34E36877" w14:textId="77777777" w:rsidR="006134FA" w:rsidRPr="003E07A0" w:rsidRDefault="006134FA" w:rsidP="003817D5">
            <w:pPr>
              <w:jc w:val="both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  <w:vertAlign w:val="superscript"/>
              </w:rPr>
              <w:t>b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 Iron deficiency was defined as ferritin &lt;20 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μg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/L for men, &lt;15 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μg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/L for women; vitamin B12 deficiency was &lt;150 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pmol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/L; folate deficiency was serum folate level &lt;7 nmol/L (Leiden 85-plus Study and TOOTH) or</w:t>
            </w:r>
            <w:r w:rsidRPr="003E07A0">
              <w:rPr>
                <w:rFonts w:ascii="Arial" w:eastAsia="PMingLiU" w:hAnsi="Arial" w:cs="Arial"/>
                <w:kern w:val="24"/>
                <w:sz w:val="14"/>
                <w:szCs w:val="14"/>
              </w:rPr>
              <w:t xml:space="preserve"> </w:t>
            </w:r>
            <w:r w:rsidRPr="003E07A0">
              <w:rPr>
                <w:rFonts w:ascii="Arial" w:eastAsia="PMingLiU" w:hAnsi="Arial" w:cs="Arial"/>
                <w:sz w:val="20"/>
                <w:szCs w:val="18"/>
              </w:rPr>
              <w:t>re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d blood cell folate&lt;317 nmol/L (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LiLACS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 NZ)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and &lt;340 nmol/L (Newcastle 85+ study); low eGFR was &lt;45 mL/min/1.73 m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  <w:vertAlign w:val="superscript"/>
              </w:rPr>
              <w:t>2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, eGFR was calculated using MDRD (Modification of Diet in Renal Disease) Study equation from the National Kidney Foundation; high CRP was &gt;5 mg/L. Conversion factors: to convert serum vitamin B12 to picograms per milliliter, divide by 0.7378; to convert folate to nanograms per milliliter, divide by 2.265.  </w:t>
            </w:r>
          </w:p>
          <w:p w14:paraId="132B66F7" w14:textId="77777777" w:rsidR="006134FA" w:rsidRPr="003E07A0" w:rsidRDefault="006134FA" w:rsidP="003817D5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c</w:t>
            </w: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Crude model. Results were presented as odds ratio with a 95% confidence interval.</w:t>
            </w:r>
          </w:p>
          <w:p w14:paraId="0319BB05" w14:textId="77777777" w:rsidR="006134FA" w:rsidRPr="003E07A0" w:rsidRDefault="006134FA" w:rsidP="003817D5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d</w:t>
            </w: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Adjusted for age (except Leiden 85-plus Study having all participants aged 85 years old), sex, </w:t>
            </w: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institutionalisation</w:t>
            </w:r>
            <w:proofErr w:type="spellEnd"/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(except TOOTH which served as an exclusion criteria) and smoking. </w:t>
            </w:r>
          </w:p>
          <w:p w14:paraId="0D286584" w14:textId="77777777" w:rsidR="006134FA" w:rsidRPr="003E07A0" w:rsidRDefault="006134FA" w:rsidP="003817D5">
            <w:pPr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e</w:t>
            </w: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 Fully adjusted model: adjusted for age, sex, </w:t>
            </w:r>
            <w:proofErr w:type="spellStart"/>
            <w:r w:rsidRPr="003E07A0">
              <w:rPr>
                <w:rFonts w:ascii="Arial" w:eastAsia="PMingLiU" w:hAnsi="Arial" w:cs="Arial"/>
                <w:sz w:val="20"/>
                <w:szCs w:val="20"/>
              </w:rPr>
              <w:t>institutionalisation</w:t>
            </w:r>
            <w:proofErr w:type="spellEnd"/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, smoking, and 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≥2 multi-morbidity</w:t>
            </w:r>
            <w:r w:rsidRPr="003E07A0">
              <w:rPr>
                <w:rFonts w:ascii="Arial" w:eastAsia="PMingLiU" w:hAnsi="Arial" w:cs="Arial"/>
                <w:sz w:val="20"/>
                <w:szCs w:val="20"/>
              </w:rPr>
              <w:t xml:space="preserve">. 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Multi-morbidity was composed of stroke, coronary heart disease (CHD), cancer and diabetes. It was stratified into 0 to 1 or 2 and above as a binary variable. Leiden 85-plus Study: sex, 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institutionalisation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, smoking and ≥2 multi-morbidity [stroke, coronary heart disease (CHD) excluding stroke, cancer, diabetes]; 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LiLACS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 NZ: age, sex, 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institutionalisation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, smoking and ≥2 multi-morbidity [stroke (cerebrovascular accident (CVA), cardiovascular disease (CVD) excluding stroke, cancer, diabetes]; Newcastle 85+ study: age, sex, </w:t>
            </w:r>
            <w:proofErr w:type="spellStart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institutionalisation</w:t>
            </w:r>
            <w:proofErr w:type="spellEnd"/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, smoking, ≥2 multi-morbidity (CVA, combined cardiac disease excluding CVA, cancer, diabetes); TOOTH: age, sex, smoking, ≥2 multi-morbidity (stroke , coronary heart disease (CHD), cancer, diabetes).</w:t>
            </w:r>
          </w:p>
          <w:p w14:paraId="4DE3F90D" w14:textId="5F3289B7" w:rsidR="006134FA" w:rsidRDefault="006134FA" w:rsidP="003817D5">
            <w:pPr>
              <w:jc w:val="both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3E07A0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  <w:vertAlign w:val="superscript"/>
              </w:rPr>
              <w:t xml:space="preserve">f </w:t>
            </w:r>
            <w:r w:rsidRPr="003E07A0">
              <w:rPr>
                <w:rFonts w:ascii="Arial" w:eastAsia="PMingLiU" w:hAnsi="Arial" w:cs="Arial"/>
                <w:kern w:val="24"/>
                <w:sz w:val="20"/>
                <w:szCs w:val="20"/>
              </w:rPr>
              <w:t>All four studies included five determinants: iron, vitamin B12, folate deficiency, low eGFR, and high CRP.</w:t>
            </w:r>
          </w:p>
          <w:p w14:paraId="3DD65412" w14:textId="77777777" w:rsidR="006134FA" w:rsidRPr="003E07A0" w:rsidRDefault="006134FA" w:rsidP="003817D5">
            <w:pPr>
              <w:jc w:val="both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</w:p>
        </w:tc>
      </w:tr>
      <w:bookmarkEnd w:id="3"/>
      <w:bookmarkEnd w:id="4"/>
    </w:tbl>
    <w:p w14:paraId="217A9027" w14:textId="77777777" w:rsidR="006134FA" w:rsidRDefault="006134FA">
      <w:pPr>
        <w:rPr>
          <w:rFonts w:ascii="Arial" w:hAnsi="Arial" w:cs="Arial"/>
        </w:rPr>
        <w:sectPr w:rsidR="006134FA" w:rsidSect="006134FA">
          <w:pgSz w:w="24480" w:h="15840" w:orient="landscape" w:code="3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2612780" w14:textId="77777777" w:rsidR="006134FA" w:rsidRDefault="006134FA">
      <w:pPr>
        <w:rPr>
          <w:rFonts w:ascii="Arial" w:hAnsi="Arial" w:cs="Arial"/>
        </w:rPr>
      </w:pPr>
    </w:p>
    <w:p w14:paraId="6376B0E8" w14:textId="3069D589" w:rsidR="00313840" w:rsidRDefault="00313840">
      <w:bookmarkStart w:id="5" w:name="_Hlk71551536"/>
    </w:p>
    <w:tbl>
      <w:tblPr>
        <w:tblStyle w:val="6"/>
        <w:tblW w:w="167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1"/>
        <w:gridCol w:w="1134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1134"/>
        <w:gridCol w:w="1134"/>
        <w:gridCol w:w="992"/>
        <w:gridCol w:w="1134"/>
        <w:gridCol w:w="1134"/>
      </w:tblGrid>
      <w:tr w:rsidR="00313840" w:rsidRPr="00F40C8A" w14:paraId="1525CA9C" w14:textId="77777777" w:rsidTr="003817D5">
        <w:trPr>
          <w:jc w:val="center"/>
        </w:trPr>
        <w:tc>
          <w:tcPr>
            <w:tcW w:w="16722" w:type="dxa"/>
            <w:gridSpan w:val="16"/>
            <w:tcBorders>
              <w:bottom w:val="single" w:sz="4" w:space="0" w:color="auto"/>
            </w:tcBorders>
          </w:tcPr>
          <w:p w14:paraId="5B6D8F78" w14:textId="441A0B21" w:rsidR="00313840" w:rsidRPr="00F40C8A" w:rsidRDefault="00313840" w:rsidP="003817D5">
            <w:pPr>
              <w:widowControl/>
              <w:rPr>
                <w:rFonts w:eastAsia="PMingLiU"/>
                <w:sz w:val="18"/>
                <w:szCs w:val="18"/>
                <w:highlight w:val="white"/>
              </w:rPr>
            </w:pPr>
            <w:r>
              <w:rPr>
                <w:rFonts w:eastAsia="PMingLiU"/>
                <w:b/>
                <w:bCs/>
                <w:sz w:val="18"/>
                <w:szCs w:val="18"/>
                <w:highlight w:val="white"/>
              </w:rPr>
              <w:t>Supplementary Table 5</w:t>
            </w:r>
            <w:r w:rsidRPr="00F40C8A">
              <w:rPr>
                <w:rFonts w:eastAsia="PMingLiU"/>
                <w:sz w:val="18"/>
                <w:szCs w:val="18"/>
                <w:highlight w:val="white"/>
              </w:rPr>
              <w:t xml:space="preserve"> </w:t>
            </w:r>
            <w:r>
              <w:rPr>
                <w:rFonts w:eastAsia="PMingLiU"/>
                <w:sz w:val="18"/>
                <w:szCs w:val="18"/>
              </w:rPr>
              <w:t xml:space="preserve">The prevalence of </w:t>
            </w:r>
            <w:r w:rsidRPr="00362F9B">
              <w:rPr>
                <w:rFonts w:eastAsia="PMingLiU"/>
                <w:sz w:val="18"/>
                <w:szCs w:val="18"/>
              </w:rPr>
              <w:t>0, 1, 2, 3, 4 and 5 (out of 5) abnormal determinants</w:t>
            </w:r>
            <w:r>
              <w:rPr>
                <w:rFonts w:eastAsia="PMingLiU"/>
                <w:sz w:val="18"/>
                <w:szCs w:val="18"/>
              </w:rPr>
              <w:t xml:space="preserve"> for participants with and without anemia at baseline in four studies </w:t>
            </w:r>
            <w:r w:rsidRPr="009D7C9B">
              <w:rPr>
                <w:rFonts w:eastAsia="PMingLiU"/>
                <w:sz w:val="16"/>
                <w:szCs w:val="16"/>
                <w:vertAlign w:val="superscript"/>
              </w:rPr>
              <w:t>a</w:t>
            </w:r>
            <w:r>
              <w:rPr>
                <w:rFonts w:eastAsia="PMingLiU"/>
                <w:sz w:val="16"/>
                <w:szCs w:val="16"/>
                <w:vertAlign w:val="superscript"/>
              </w:rPr>
              <w:t>b</w:t>
            </w:r>
          </w:p>
        </w:tc>
      </w:tr>
      <w:tr w:rsidR="00313840" w:rsidRPr="001A510A" w14:paraId="03E81096" w14:textId="77777777" w:rsidTr="003817D5">
        <w:trPr>
          <w:jc w:val="center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5DA783E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3DDD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Leiden 85-plus Study</w:t>
            </w:r>
          </w:p>
          <w:p w14:paraId="0BA2F3A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N=555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A0006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F9C0D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  <w:lang w:val="en-US"/>
              </w:rPr>
            </w:pP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  <w:lang w:val="en-US"/>
              </w:rPr>
              <w:t>LiLACS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  <w:lang w:val="en-US"/>
              </w:rPr>
              <w:t xml:space="preserve"> NZ (Māori)</w:t>
            </w:r>
          </w:p>
          <w:p w14:paraId="76628F9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2A764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8827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  <w:lang w:val="en-US"/>
              </w:rPr>
              <w:t>LilACS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  <w:lang w:val="en-US"/>
              </w:rPr>
              <w:t xml:space="preserve"> NZ (Non-Māori) N=356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812489" w14:textId="77777777" w:rsidR="00313840" w:rsidRPr="001A510A" w:rsidRDefault="00313840" w:rsidP="003817D5">
            <w:pPr>
              <w:widowControl/>
              <w:tabs>
                <w:tab w:val="left" w:pos="620"/>
              </w:tabs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35C6F" w14:textId="77777777" w:rsidR="00313840" w:rsidRPr="001A510A" w:rsidRDefault="00313840" w:rsidP="003817D5">
            <w:pPr>
              <w:widowControl/>
              <w:tabs>
                <w:tab w:val="left" w:pos="620"/>
              </w:tabs>
              <w:jc w:val="center"/>
              <w:rPr>
                <w:rFonts w:eastAsia="PMingLiU"/>
                <w:sz w:val="16"/>
                <w:szCs w:val="16"/>
                <w:lang w:val="en-US"/>
              </w:rPr>
            </w:pPr>
            <w:r w:rsidRPr="001A510A">
              <w:rPr>
                <w:rFonts w:eastAsia="PMingLiU"/>
                <w:sz w:val="16"/>
                <w:szCs w:val="16"/>
                <w:lang w:val="en-US"/>
              </w:rPr>
              <w:t>Newcastle 85+ study</w:t>
            </w:r>
          </w:p>
          <w:p w14:paraId="1EDDDECD" w14:textId="77777777" w:rsidR="00313840" w:rsidRPr="001A510A" w:rsidRDefault="00313840" w:rsidP="003817D5">
            <w:pPr>
              <w:widowControl/>
              <w:tabs>
                <w:tab w:val="left" w:pos="620"/>
              </w:tabs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</w:rPr>
              <w:t>N=752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B91518" w14:textId="77777777" w:rsidR="00313840" w:rsidRPr="001A510A" w:rsidRDefault="00313840" w:rsidP="003817D5">
            <w:pPr>
              <w:widowControl/>
              <w:tabs>
                <w:tab w:val="left" w:pos="620"/>
              </w:tabs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B2385" w14:textId="77777777" w:rsidR="00313840" w:rsidRPr="001A510A" w:rsidRDefault="00313840" w:rsidP="003817D5">
            <w:pPr>
              <w:widowControl/>
              <w:tabs>
                <w:tab w:val="left" w:pos="620"/>
              </w:tabs>
              <w:jc w:val="center"/>
              <w:rPr>
                <w:rFonts w:eastAsia="PMingLiU"/>
                <w:sz w:val="16"/>
                <w:szCs w:val="16"/>
              </w:rPr>
            </w:pPr>
            <w:r w:rsidRPr="001A510A">
              <w:rPr>
                <w:rFonts w:eastAsia="PMingLiU"/>
                <w:sz w:val="16"/>
                <w:szCs w:val="16"/>
              </w:rPr>
              <w:t>TOOTH</w:t>
            </w:r>
          </w:p>
          <w:p w14:paraId="043E6B14" w14:textId="77777777" w:rsidR="00313840" w:rsidRPr="001A510A" w:rsidRDefault="00313840" w:rsidP="003817D5">
            <w:pPr>
              <w:widowControl/>
              <w:tabs>
                <w:tab w:val="left" w:pos="620"/>
              </w:tabs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9E95DC" w14:textId="77777777" w:rsidR="00313840" w:rsidRPr="001A510A" w:rsidRDefault="00313840" w:rsidP="003817D5">
            <w:pPr>
              <w:widowControl/>
              <w:tabs>
                <w:tab w:val="left" w:pos="620"/>
              </w:tabs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18062209" w14:textId="77777777" w:rsidTr="003817D5">
        <w:trPr>
          <w:jc w:val="center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8D1010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1BF78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</w:t>
            </w: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baseline</w:t>
            </w:r>
            <w:r w:rsidRPr="009D7C9B">
              <w:rPr>
                <w:rFonts w:eastAsia="PMingLiU"/>
                <w:sz w:val="16"/>
                <w:szCs w:val="16"/>
                <w:highlight w:val="white"/>
                <w:vertAlign w:val="superscript"/>
              </w:rPr>
              <w:t>c</w:t>
            </w:r>
            <w:proofErr w:type="spellEnd"/>
          </w:p>
          <w:p w14:paraId="7ABB022E" w14:textId="77777777" w:rsidR="00313840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n=1</w:t>
            </w:r>
            <w:r>
              <w:rPr>
                <w:rFonts w:eastAsia="PMingLiU"/>
                <w:sz w:val="16"/>
                <w:szCs w:val="16"/>
                <w:highlight w:val="white"/>
              </w:rPr>
              <w:t>58</w:t>
            </w:r>
          </w:p>
          <w:p w14:paraId="734FA9A0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>
              <w:rPr>
                <w:rFonts w:eastAsia="PMingLiU" w:hint="eastAsia"/>
                <w:sz w:val="16"/>
                <w:szCs w:val="16"/>
                <w:highlight w:val="white"/>
              </w:rPr>
              <w:t>N</w:t>
            </w:r>
            <w:r>
              <w:rPr>
                <w:rFonts w:eastAsia="PMingLiU"/>
                <w:sz w:val="16"/>
                <w:szCs w:val="16"/>
                <w:highlight w:val="white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B5656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No </w:t>
            </w: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baseline</w:t>
            </w:r>
            <w:r>
              <w:rPr>
                <w:rFonts w:eastAsia="PMingLiU"/>
                <w:sz w:val="16"/>
                <w:szCs w:val="16"/>
                <w:highlight w:val="white"/>
                <w:vertAlign w:val="superscript"/>
              </w:rPr>
              <w:t>d</w:t>
            </w:r>
          </w:p>
          <w:p w14:paraId="639BFAC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n=397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0A6D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</w:rPr>
              <w:t>P value</w:t>
            </w:r>
            <w:r>
              <w:rPr>
                <w:rFonts w:eastAsia="PMingLiU"/>
                <w:sz w:val="16"/>
                <w:szCs w:val="16"/>
              </w:rPr>
              <w:t xml:space="preserve"> </w:t>
            </w:r>
            <w:r w:rsidRPr="001A510A">
              <w:rPr>
                <w:rFonts w:eastAsia="PMingLiU"/>
                <w:sz w:val="16"/>
                <w:szCs w:val="16"/>
              </w:rPr>
              <w:t>(Chi square test)</w:t>
            </w:r>
            <w:r w:rsidRPr="009D7C9B">
              <w:rPr>
                <w:rFonts w:eastAsia="PMingLiU"/>
                <w:sz w:val="16"/>
                <w:szCs w:val="16"/>
                <w:highlight w:val="white"/>
                <w:vertAlign w:val="superscript"/>
              </w:rPr>
              <w:t xml:space="preserve"> </w:t>
            </w:r>
            <w:r>
              <w:rPr>
                <w:rFonts w:eastAsia="PMingLiU"/>
                <w:sz w:val="16"/>
                <w:szCs w:val="16"/>
                <w:highlight w:val="white"/>
                <w:vertAlign w:val="superscript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C89CD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baseline</w:t>
            </w:r>
          </w:p>
          <w:p w14:paraId="057F4A4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51403C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No </w:t>
            </w: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baseline</w:t>
            </w:r>
          </w:p>
          <w:p w14:paraId="6B1A31B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n=162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F1ECF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</w:rPr>
              <w:t>P value (Chi square test)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1C44C0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</w:rPr>
            </w:pPr>
            <w:proofErr w:type="spellStart"/>
            <w:r w:rsidRPr="001A510A">
              <w:rPr>
                <w:rFonts w:eastAsia="PMingLiU"/>
                <w:sz w:val="16"/>
                <w:szCs w:val="16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</w:rPr>
              <w:t xml:space="preserve"> at baseline</w:t>
            </w:r>
          </w:p>
          <w:p w14:paraId="59865A1B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</w:rPr>
            </w:pPr>
            <w:r w:rsidRPr="001A510A">
              <w:rPr>
                <w:rFonts w:eastAsia="PMingLiU"/>
                <w:sz w:val="16"/>
                <w:szCs w:val="16"/>
              </w:rPr>
              <w:t>n=75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BAE47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</w:rPr>
            </w:pPr>
            <w:r w:rsidRPr="001A510A">
              <w:rPr>
                <w:rFonts w:eastAsia="PMingLiU"/>
                <w:sz w:val="16"/>
                <w:szCs w:val="16"/>
              </w:rPr>
              <w:t xml:space="preserve">No </w:t>
            </w:r>
            <w:proofErr w:type="spellStart"/>
            <w:r w:rsidRPr="001A510A">
              <w:rPr>
                <w:rFonts w:eastAsia="PMingLiU"/>
                <w:sz w:val="16"/>
                <w:szCs w:val="16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</w:rPr>
              <w:t xml:space="preserve"> at baseline</w:t>
            </w:r>
          </w:p>
          <w:p w14:paraId="1699A5E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</w:rPr>
            </w:pPr>
            <w:r w:rsidRPr="001A510A">
              <w:rPr>
                <w:rFonts w:eastAsia="PMingLiU"/>
                <w:sz w:val="16"/>
                <w:szCs w:val="16"/>
              </w:rPr>
              <w:t>n=282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F173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</w:rPr>
              <w:t>P value (Chi square test)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A97F13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baseline</w:t>
            </w:r>
          </w:p>
          <w:p w14:paraId="267CF8A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5C2F6E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No </w:t>
            </w: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baseline</w:t>
            </w:r>
          </w:p>
          <w:p w14:paraId="2294661B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1DD6CD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</w:rPr>
            </w:pPr>
            <w:r w:rsidRPr="001A510A">
              <w:rPr>
                <w:rFonts w:eastAsia="PMingLiU"/>
                <w:sz w:val="16"/>
                <w:szCs w:val="16"/>
              </w:rPr>
              <w:t>P value (Chi square test)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C64AC4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baseline</w:t>
            </w:r>
          </w:p>
          <w:p w14:paraId="7B2F284D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n=167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2A0FC7" w14:textId="77777777" w:rsidR="00313840" w:rsidRPr="001A510A" w:rsidRDefault="00313840" w:rsidP="0038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No </w:t>
            </w:r>
            <w:proofErr w:type="spellStart"/>
            <w:r w:rsidRPr="001A510A">
              <w:rPr>
                <w:rFonts w:eastAsia="PMingLiU"/>
                <w:sz w:val="16"/>
                <w:szCs w:val="16"/>
                <w:highlight w:val="white"/>
              </w:rPr>
              <w:t>anaemia</w:t>
            </w:r>
            <w:proofErr w:type="spellEnd"/>
            <w:r w:rsidRPr="001A510A">
              <w:rPr>
                <w:rFonts w:eastAsia="PMingLiU"/>
                <w:sz w:val="16"/>
                <w:szCs w:val="16"/>
                <w:highlight w:val="white"/>
              </w:rPr>
              <w:t xml:space="preserve"> at baseline</w:t>
            </w:r>
          </w:p>
          <w:p w14:paraId="77AC1E3B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n=178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10AE9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P value (Chi square test)</w:t>
            </w:r>
          </w:p>
        </w:tc>
      </w:tr>
      <w:tr w:rsidR="00313840" w:rsidRPr="001A510A" w14:paraId="24D61B07" w14:textId="77777777" w:rsidTr="003817D5">
        <w:trPr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</w:tcBorders>
          </w:tcPr>
          <w:p w14:paraId="3E546493" w14:textId="77777777" w:rsidR="00313840" w:rsidRPr="001A510A" w:rsidRDefault="00313840" w:rsidP="003817D5">
            <w:pPr>
              <w:widowControl/>
              <w:rPr>
                <w:rFonts w:eastAsia="PMingLiU"/>
                <w:sz w:val="16"/>
                <w:szCs w:val="16"/>
                <w:highlight w:val="white"/>
              </w:rPr>
            </w:pPr>
            <w:r w:rsidRPr="001D502C">
              <w:rPr>
                <w:rFonts w:eastAsia="PMingLiU"/>
                <w:b/>
                <w:bCs/>
                <w:sz w:val="16"/>
                <w:szCs w:val="16"/>
              </w:rPr>
              <w:t>Sum of Abnormal Determinants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A322C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7B3D0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E05F7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BAA40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32A36A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B3E64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97458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5259C6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4B012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77471A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EF6A8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234F6C7C" w14:textId="77777777" w:rsidTr="003817D5">
        <w:trPr>
          <w:jc w:val="center"/>
        </w:trPr>
        <w:tc>
          <w:tcPr>
            <w:tcW w:w="282" w:type="dxa"/>
          </w:tcPr>
          <w:p w14:paraId="44D7A38D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1" w:type="dxa"/>
          </w:tcPr>
          <w:p w14:paraId="1FAA210E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</w:rPr>
              <w:t>36 (22.8)</w:t>
            </w:r>
          </w:p>
        </w:tc>
        <w:tc>
          <w:tcPr>
            <w:tcW w:w="1134" w:type="dxa"/>
          </w:tcPr>
          <w:p w14:paraId="5CC2DED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190 (47.9)</w:t>
            </w:r>
          </w:p>
        </w:tc>
        <w:tc>
          <w:tcPr>
            <w:tcW w:w="1134" w:type="dxa"/>
            <w:vMerge w:val="restart"/>
          </w:tcPr>
          <w:p w14:paraId="3AEBC64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2" w:type="dxa"/>
          </w:tcPr>
          <w:p w14:paraId="022197E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8 (17.8)</w:t>
            </w:r>
          </w:p>
        </w:tc>
        <w:tc>
          <w:tcPr>
            <w:tcW w:w="1134" w:type="dxa"/>
          </w:tcPr>
          <w:p w14:paraId="5DCCA4F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63 (38.9)</w:t>
            </w:r>
          </w:p>
        </w:tc>
        <w:tc>
          <w:tcPr>
            <w:tcW w:w="1134" w:type="dxa"/>
            <w:vMerge w:val="restart"/>
          </w:tcPr>
          <w:p w14:paraId="0EE2BA1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2" w:type="dxa"/>
          </w:tcPr>
          <w:p w14:paraId="2B089FC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15 (20.0)</w:t>
            </w:r>
          </w:p>
        </w:tc>
        <w:tc>
          <w:tcPr>
            <w:tcW w:w="1134" w:type="dxa"/>
          </w:tcPr>
          <w:p w14:paraId="04E55B7A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106 (37.7)</w:t>
            </w:r>
          </w:p>
        </w:tc>
        <w:tc>
          <w:tcPr>
            <w:tcW w:w="1134" w:type="dxa"/>
            <w:vMerge w:val="restart"/>
          </w:tcPr>
          <w:p w14:paraId="6DF2F8D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3" w:type="dxa"/>
          </w:tcPr>
          <w:p w14:paraId="1D4024D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41 (18.3)</w:t>
            </w:r>
          </w:p>
        </w:tc>
        <w:tc>
          <w:tcPr>
            <w:tcW w:w="1134" w:type="dxa"/>
          </w:tcPr>
          <w:p w14:paraId="40D15D7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221 (41.9)</w:t>
            </w:r>
          </w:p>
        </w:tc>
        <w:tc>
          <w:tcPr>
            <w:tcW w:w="1134" w:type="dxa"/>
            <w:vMerge w:val="restart"/>
          </w:tcPr>
          <w:p w14:paraId="3AFA60AA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2" w:type="dxa"/>
          </w:tcPr>
          <w:p w14:paraId="325B1E7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95 (56.9)</w:t>
            </w:r>
          </w:p>
        </w:tc>
        <w:tc>
          <w:tcPr>
            <w:tcW w:w="1134" w:type="dxa"/>
          </w:tcPr>
          <w:p w14:paraId="6CACAAB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134 (75.3)</w:t>
            </w:r>
          </w:p>
        </w:tc>
        <w:tc>
          <w:tcPr>
            <w:tcW w:w="1134" w:type="dxa"/>
          </w:tcPr>
          <w:p w14:paraId="371E5FD6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</w:tr>
      <w:tr w:rsidR="00313840" w:rsidRPr="001A510A" w14:paraId="350C3FB1" w14:textId="77777777" w:rsidTr="003817D5">
        <w:trPr>
          <w:jc w:val="center"/>
        </w:trPr>
        <w:tc>
          <w:tcPr>
            <w:tcW w:w="282" w:type="dxa"/>
          </w:tcPr>
          <w:p w14:paraId="39019F6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1131" w:type="dxa"/>
          </w:tcPr>
          <w:p w14:paraId="0E4DCBED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64 (40.5)</w:t>
            </w:r>
          </w:p>
        </w:tc>
        <w:tc>
          <w:tcPr>
            <w:tcW w:w="1134" w:type="dxa"/>
          </w:tcPr>
          <w:p w14:paraId="599506D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144 (36.3)</w:t>
            </w:r>
          </w:p>
        </w:tc>
        <w:tc>
          <w:tcPr>
            <w:tcW w:w="1134" w:type="dxa"/>
            <w:vMerge/>
          </w:tcPr>
          <w:p w14:paraId="4533FB0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76316F9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16 (35.6)</w:t>
            </w:r>
          </w:p>
        </w:tc>
        <w:tc>
          <w:tcPr>
            <w:tcW w:w="1134" w:type="dxa"/>
          </w:tcPr>
          <w:p w14:paraId="6191E07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69 (42.6)</w:t>
            </w:r>
          </w:p>
        </w:tc>
        <w:tc>
          <w:tcPr>
            <w:tcW w:w="1134" w:type="dxa"/>
            <w:vMerge/>
          </w:tcPr>
          <w:p w14:paraId="345D50D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7AF3C5A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23 (30.7)</w:t>
            </w:r>
          </w:p>
        </w:tc>
        <w:tc>
          <w:tcPr>
            <w:tcW w:w="1134" w:type="dxa"/>
          </w:tcPr>
          <w:p w14:paraId="74F2D80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126 (44.8)</w:t>
            </w:r>
          </w:p>
        </w:tc>
        <w:tc>
          <w:tcPr>
            <w:tcW w:w="1134" w:type="dxa"/>
            <w:vMerge/>
          </w:tcPr>
          <w:p w14:paraId="2355A90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</w:tcPr>
          <w:p w14:paraId="2843605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103 (46.0)</w:t>
            </w:r>
          </w:p>
        </w:tc>
        <w:tc>
          <w:tcPr>
            <w:tcW w:w="1134" w:type="dxa"/>
          </w:tcPr>
          <w:p w14:paraId="3BD2E24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223 (42.2)</w:t>
            </w:r>
          </w:p>
        </w:tc>
        <w:tc>
          <w:tcPr>
            <w:tcW w:w="1134" w:type="dxa"/>
            <w:vMerge/>
          </w:tcPr>
          <w:p w14:paraId="243FE2B6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41E931F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58 (34.7)</w:t>
            </w:r>
          </w:p>
        </w:tc>
        <w:tc>
          <w:tcPr>
            <w:tcW w:w="1134" w:type="dxa"/>
          </w:tcPr>
          <w:p w14:paraId="2A2DAB8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42 (23.6)</w:t>
            </w:r>
          </w:p>
        </w:tc>
        <w:tc>
          <w:tcPr>
            <w:tcW w:w="1134" w:type="dxa"/>
          </w:tcPr>
          <w:p w14:paraId="3519ACF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10692E34" w14:textId="77777777" w:rsidTr="003817D5">
        <w:trPr>
          <w:jc w:val="center"/>
        </w:trPr>
        <w:tc>
          <w:tcPr>
            <w:tcW w:w="282" w:type="dxa"/>
          </w:tcPr>
          <w:p w14:paraId="31F42E3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1131" w:type="dxa"/>
          </w:tcPr>
          <w:p w14:paraId="7F9E91D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45 (28.5)</w:t>
            </w:r>
          </w:p>
        </w:tc>
        <w:tc>
          <w:tcPr>
            <w:tcW w:w="1134" w:type="dxa"/>
          </w:tcPr>
          <w:p w14:paraId="014D70A6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58 (14.6)</w:t>
            </w:r>
          </w:p>
        </w:tc>
        <w:tc>
          <w:tcPr>
            <w:tcW w:w="1134" w:type="dxa"/>
            <w:vMerge/>
          </w:tcPr>
          <w:p w14:paraId="12E742E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4CFDA2E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12 (26.7)</w:t>
            </w:r>
          </w:p>
        </w:tc>
        <w:tc>
          <w:tcPr>
            <w:tcW w:w="1134" w:type="dxa"/>
          </w:tcPr>
          <w:p w14:paraId="395E81B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24 (14.8)</w:t>
            </w:r>
          </w:p>
        </w:tc>
        <w:tc>
          <w:tcPr>
            <w:tcW w:w="1134" w:type="dxa"/>
            <w:vMerge/>
          </w:tcPr>
          <w:p w14:paraId="79A3484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0817F2B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34 (45.3)</w:t>
            </w:r>
          </w:p>
        </w:tc>
        <w:tc>
          <w:tcPr>
            <w:tcW w:w="1134" w:type="dxa"/>
          </w:tcPr>
          <w:p w14:paraId="19C6BE6E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42 (14.9)</w:t>
            </w:r>
          </w:p>
        </w:tc>
        <w:tc>
          <w:tcPr>
            <w:tcW w:w="1134" w:type="dxa"/>
            <w:vMerge/>
          </w:tcPr>
          <w:p w14:paraId="7884500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</w:tcPr>
          <w:p w14:paraId="06FF4D7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58 (25.9)</w:t>
            </w:r>
          </w:p>
        </w:tc>
        <w:tc>
          <w:tcPr>
            <w:tcW w:w="1134" w:type="dxa"/>
          </w:tcPr>
          <w:p w14:paraId="0B4B091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74 (14.0)</w:t>
            </w:r>
          </w:p>
        </w:tc>
        <w:tc>
          <w:tcPr>
            <w:tcW w:w="1134" w:type="dxa"/>
            <w:vMerge/>
          </w:tcPr>
          <w:p w14:paraId="58A7DEA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3B15110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12 (7.2)</w:t>
            </w:r>
          </w:p>
        </w:tc>
        <w:tc>
          <w:tcPr>
            <w:tcW w:w="1134" w:type="dxa"/>
          </w:tcPr>
          <w:p w14:paraId="323AC5A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 (1.1)</w:t>
            </w:r>
          </w:p>
        </w:tc>
        <w:tc>
          <w:tcPr>
            <w:tcW w:w="1134" w:type="dxa"/>
          </w:tcPr>
          <w:p w14:paraId="13BE8E6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296F87D8" w14:textId="77777777" w:rsidTr="003817D5">
        <w:trPr>
          <w:jc w:val="center"/>
        </w:trPr>
        <w:tc>
          <w:tcPr>
            <w:tcW w:w="282" w:type="dxa"/>
          </w:tcPr>
          <w:p w14:paraId="2E1E4A3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1131" w:type="dxa"/>
          </w:tcPr>
          <w:p w14:paraId="5B13260E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12 (7.6)</w:t>
            </w:r>
          </w:p>
        </w:tc>
        <w:tc>
          <w:tcPr>
            <w:tcW w:w="1134" w:type="dxa"/>
          </w:tcPr>
          <w:p w14:paraId="08A7D8C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4 (14.6)</w:t>
            </w:r>
          </w:p>
        </w:tc>
        <w:tc>
          <w:tcPr>
            <w:tcW w:w="1134" w:type="dxa"/>
            <w:vMerge/>
          </w:tcPr>
          <w:p w14:paraId="2A332CA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0844893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9 (20.0)</w:t>
            </w:r>
          </w:p>
        </w:tc>
        <w:tc>
          <w:tcPr>
            <w:tcW w:w="1134" w:type="dxa"/>
          </w:tcPr>
          <w:p w14:paraId="484FC8B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6 (3.7)</w:t>
            </w:r>
          </w:p>
        </w:tc>
        <w:tc>
          <w:tcPr>
            <w:tcW w:w="1134" w:type="dxa"/>
            <w:vMerge/>
          </w:tcPr>
          <w:p w14:paraId="37D3B28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4F74B8AA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3 (4.0)</w:t>
            </w:r>
          </w:p>
        </w:tc>
        <w:tc>
          <w:tcPr>
            <w:tcW w:w="1134" w:type="dxa"/>
          </w:tcPr>
          <w:p w14:paraId="4BDD208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6 (2.1)</w:t>
            </w:r>
          </w:p>
        </w:tc>
        <w:tc>
          <w:tcPr>
            <w:tcW w:w="1134" w:type="dxa"/>
            <w:vMerge/>
          </w:tcPr>
          <w:p w14:paraId="7D34F16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</w:tcPr>
          <w:p w14:paraId="731D852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21 (9.4)</w:t>
            </w:r>
          </w:p>
        </w:tc>
        <w:tc>
          <w:tcPr>
            <w:tcW w:w="1134" w:type="dxa"/>
          </w:tcPr>
          <w:p w14:paraId="4E8B3FA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9 (1.7)</w:t>
            </w:r>
          </w:p>
        </w:tc>
        <w:tc>
          <w:tcPr>
            <w:tcW w:w="1134" w:type="dxa"/>
            <w:vMerge/>
          </w:tcPr>
          <w:p w14:paraId="4F15D2F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134A494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 (1.2)</w:t>
            </w:r>
          </w:p>
        </w:tc>
        <w:tc>
          <w:tcPr>
            <w:tcW w:w="1134" w:type="dxa"/>
          </w:tcPr>
          <w:p w14:paraId="23E93D6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45E626E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66D6E77C" w14:textId="77777777" w:rsidTr="003817D5">
        <w:trPr>
          <w:jc w:val="center"/>
        </w:trPr>
        <w:tc>
          <w:tcPr>
            <w:tcW w:w="282" w:type="dxa"/>
          </w:tcPr>
          <w:p w14:paraId="36BB431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1131" w:type="dxa"/>
          </w:tcPr>
          <w:p w14:paraId="49095FC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 (0.6)</w:t>
            </w:r>
          </w:p>
        </w:tc>
        <w:tc>
          <w:tcPr>
            <w:tcW w:w="1134" w:type="dxa"/>
          </w:tcPr>
          <w:p w14:paraId="07AB7B3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 (0.3)</w:t>
            </w:r>
          </w:p>
        </w:tc>
        <w:tc>
          <w:tcPr>
            <w:tcW w:w="1134" w:type="dxa"/>
            <w:vMerge/>
          </w:tcPr>
          <w:p w14:paraId="58A3538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0CC8851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03A6806D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  <w:vMerge/>
          </w:tcPr>
          <w:p w14:paraId="25998A8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0E630D1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08FB0FB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  <w:vMerge/>
          </w:tcPr>
          <w:p w14:paraId="2296B4D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</w:tcPr>
          <w:p w14:paraId="0AA3D83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 (0.4)</w:t>
            </w:r>
          </w:p>
        </w:tc>
        <w:tc>
          <w:tcPr>
            <w:tcW w:w="1134" w:type="dxa"/>
          </w:tcPr>
          <w:p w14:paraId="4AAAC6D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 (0.2)</w:t>
            </w:r>
          </w:p>
        </w:tc>
        <w:tc>
          <w:tcPr>
            <w:tcW w:w="1134" w:type="dxa"/>
            <w:vMerge/>
          </w:tcPr>
          <w:p w14:paraId="149A1E0A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777F1E8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62C20F8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49DAB82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1B1EB8E3" w14:textId="77777777" w:rsidTr="003817D5">
        <w:trPr>
          <w:jc w:val="center"/>
        </w:trPr>
        <w:tc>
          <w:tcPr>
            <w:tcW w:w="282" w:type="dxa"/>
          </w:tcPr>
          <w:p w14:paraId="5D7B78E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5</w:t>
            </w:r>
          </w:p>
        </w:tc>
        <w:tc>
          <w:tcPr>
            <w:tcW w:w="1131" w:type="dxa"/>
          </w:tcPr>
          <w:p w14:paraId="64DA3598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2246F5D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  <w:vMerge/>
          </w:tcPr>
          <w:p w14:paraId="175208FB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412F50C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4F3B136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  <w:vMerge/>
          </w:tcPr>
          <w:p w14:paraId="2864FF5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45A5403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6F9C747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 (0.4)</w:t>
            </w:r>
          </w:p>
        </w:tc>
        <w:tc>
          <w:tcPr>
            <w:tcW w:w="1134" w:type="dxa"/>
            <w:vMerge/>
          </w:tcPr>
          <w:p w14:paraId="602DAD5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</w:tcPr>
          <w:p w14:paraId="535F927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14837B83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  <w:vMerge/>
          </w:tcPr>
          <w:p w14:paraId="1326099D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354B884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2DB7E72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1134" w:type="dxa"/>
          </w:tcPr>
          <w:p w14:paraId="032AC6F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31B8DAA7" w14:textId="77777777" w:rsidTr="003817D5">
        <w:trPr>
          <w:jc w:val="center"/>
        </w:trPr>
        <w:tc>
          <w:tcPr>
            <w:tcW w:w="3681" w:type="dxa"/>
            <w:gridSpan w:val="4"/>
          </w:tcPr>
          <w:p w14:paraId="04A78BD3" w14:textId="77777777" w:rsidR="00313840" w:rsidRPr="001A510A" w:rsidRDefault="00313840" w:rsidP="003817D5">
            <w:pPr>
              <w:widowControl/>
              <w:rPr>
                <w:rFonts w:eastAsia="PMingLiU"/>
                <w:b/>
                <w:bCs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b/>
                <w:bCs/>
                <w:sz w:val="16"/>
                <w:szCs w:val="16"/>
              </w:rPr>
              <w:t>≥2 Combination of Determinants</w:t>
            </w:r>
          </w:p>
        </w:tc>
        <w:tc>
          <w:tcPr>
            <w:tcW w:w="992" w:type="dxa"/>
          </w:tcPr>
          <w:p w14:paraId="2AABE05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1ECA366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4E96149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6EA0B26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25E9198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7A85DAB6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3" w:type="dxa"/>
          </w:tcPr>
          <w:p w14:paraId="7C24639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1B0C777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484EBB5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0F7690B1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529988BA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</w:tcPr>
          <w:p w14:paraId="671F2AC6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</w:tr>
      <w:tr w:rsidR="00313840" w:rsidRPr="001A510A" w14:paraId="418E02AC" w14:textId="77777777" w:rsidTr="003817D5">
        <w:trPr>
          <w:jc w:val="center"/>
        </w:trPr>
        <w:tc>
          <w:tcPr>
            <w:tcW w:w="282" w:type="dxa"/>
            <w:tcBorders>
              <w:bottom w:val="single" w:sz="4" w:space="0" w:color="auto"/>
            </w:tcBorders>
          </w:tcPr>
          <w:p w14:paraId="1BA901A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DB113F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58 (36.7)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8FD8B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63 (15.9)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03AA84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B16EC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21 (46.7)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F4C169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30 (18.5)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C943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DD45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37 (49.3)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891FAC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49 (17.4)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0D73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9C0DC7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80 (35.7)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C94DC2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84 (15.9)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B8C36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2C00AF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14 (8.4)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230600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  <w:highlight w:val="white"/>
              </w:rPr>
              <w:t>2 (1.1)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AA1255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  <w:highlight w:val="white"/>
              </w:rPr>
            </w:pPr>
            <w:r w:rsidRPr="001A510A">
              <w:rPr>
                <w:rFonts w:eastAsia="PMingLiU"/>
                <w:sz w:val="16"/>
                <w:szCs w:val="16"/>
              </w:rPr>
              <w:t>0.001</w:t>
            </w:r>
          </w:p>
        </w:tc>
      </w:tr>
      <w:tr w:rsidR="00313840" w:rsidRPr="001A510A" w14:paraId="6BD0596E" w14:textId="77777777" w:rsidTr="003817D5">
        <w:trPr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</w:tcBorders>
          </w:tcPr>
          <w:p w14:paraId="00095861" w14:textId="77777777" w:rsidR="00313840" w:rsidRPr="009D7C9B" w:rsidRDefault="00313840" w:rsidP="003817D5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9D7C9B">
              <w:rPr>
                <w:rFonts w:eastAsia="PMingLiU"/>
                <w:sz w:val="16"/>
                <w:szCs w:val="16"/>
                <w:vertAlign w:val="superscript"/>
              </w:rPr>
              <w:t>a</w:t>
            </w:r>
            <w:proofErr w:type="spellEnd"/>
            <w:r w:rsidRPr="009D7C9B">
              <w:rPr>
                <w:rFonts w:eastAsia="PMingLiU"/>
                <w:sz w:val="16"/>
                <w:szCs w:val="16"/>
              </w:rPr>
              <w:t xml:space="preserve"> All variables were presented as number (percentage).</w:t>
            </w:r>
          </w:p>
          <w:p w14:paraId="01903731" w14:textId="77777777" w:rsidR="00313840" w:rsidRPr="009D7C9B" w:rsidRDefault="00313840" w:rsidP="003817D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9D7C9B">
              <w:rPr>
                <w:sz w:val="16"/>
                <w:szCs w:val="16"/>
                <w:vertAlign w:val="superscript"/>
              </w:rPr>
              <w:t>b</w:t>
            </w:r>
            <w:r w:rsidRPr="009D7C9B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9D7C9B">
              <w:rPr>
                <w:sz w:val="16"/>
                <w:szCs w:val="16"/>
                <w:lang w:val="en-US"/>
              </w:rPr>
              <w:t>All four studies included five determinants: iron, vitamin B12, folate deficiency, low eGFR, and high CRP.</w:t>
            </w:r>
          </w:p>
          <w:p w14:paraId="14A1FDE4" w14:textId="77777777" w:rsidR="00313840" w:rsidRPr="009D7C9B" w:rsidRDefault="00313840" w:rsidP="003817D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9D7C9B">
              <w:rPr>
                <w:sz w:val="16"/>
                <w:szCs w:val="16"/>
                <w:vertAlign w:val="superscript"/>
              </w:rPr>
              <w:t>c</w:t>
            </w:r>
            <w:r w:rsidRPr="009D7C9B">
              <w:rPr>
                <w:sz w:val="16"/>
                <w:szCs w:val="16"/>
                <w:lang w:val="en-US"/>
              </w:rPr>
              <w:t xml:space="preserve"> </w:t>
            </w:r>
            <w:r w:rsidRPr="009D7C9B">
              <w:rPr>
                <w:sz w:val="16"/>
                <w:szCs w:val="16"/>
              </w:rPr>
              <w:t xml:space="preserve">Within population with </w:t>
            </w:r>
            <w:proofErr w:type="spellStart"/>
            <w:r w:rsidRPr="009D7C9B">
              <w:rPr>
                <w:sz w:val="16"/>
                <w:szCs w:val="16"/>
              </w:rPr>
              <w:t>anaemia</w:t>
            </w:r>
            <w:proofErr w:type="spellEnd"/>
            <w:r w:rsidRPr="009D7C9B">
              <w:rPr>
                <w:sz w:val="16"/>
                <w:szCs w:val="16"/>
              </w:rPr>
              <w:t xml:space="preserve"> at baseline.</w:t>
            </w:r>
          </w:p>
          <w:p w14:paraId="2595BF9B" w14:textId="77777777" w:rsidR="00313840" w:rsidRPr="009D7C9B" w:rsidRDefault="00313840" w:rsidP="003817D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9D7C9B">
              <w:rPr>
                <w:sz w:val="16"/>
                <w:szCs w:val="16"/>
                <w:vertAlign w:val="superscript"/>
              </w:rPr>
              <w:t>d</w:t>
            </w:r>
            <w:r w:rsidRPr="009D7C9B">
              <w:rPr>
                <w:sz w:val="16"/>
                <w:szCs w:val="16"/>
                <w:lang w:val="en-US"/>
              </w:rPr>
              <w:t xml:space="preserve"> </w:t>
            </w:r>
            <w:r w:rsidRPr="009D7C9B">
              <w:rPr>
                <w:sz w:val="16"/>
                <w:szCs w:val="16"/>
              </w:rPr>
              <w:t xml:space="preserve">Within population without </w:t>
            </w:r>
            <w:proofErr w:type="spellStart"/>
            <w:r w:rsidRPr="009D7C9B">
              <w:rPr>
                <w:sz w:val="16"/>
                <w:szCs w:val="16"/>
              </w:rPr>
              <w:t>anaemia</w:t>
            </w:r>
            <w:proofErr w:type="spellEnd"/>
            <w:r w:rsidRPr="009D7C9B">
              <w:rPr>
                <w:sz w:val="16"/>
                <w:szCs w:val="16"/>
              </w:rPr>
              <w:t xml:space="preserve"> at baseline.</w:t>
            </w:r>
          </w:p>
          <w:p w14:paraId="7CE466CB" w14:textId="77777777" w:rsidR="00313840" w:rsidRDefault="00313840" w:rsidP="003817D5">
            <w:pPr>
              <w:widowControl/>
              <w:spacing w:line="240" w:lineRule="exact"/>
              <w:rPr>
                <w:rFonts w:eastAsia="PMingLiU"/>
                <w:sz w:val="16"/>
                <w:szCs w:val="16"/>
              </w:rPr>
            </w:pPr>
            <w:r w:rsidRPr="009D7C9B">
              <w:rPr>
                <w:rFonts w:eastAsia="PMingLiU"/>
                <w:sz w:val="16"/>
                <w:szCs w:val="16"/>
                <w:vertAlign w:val="superscript"/>
              </w:rPr>
              <w:t xml:space="preserve">e </w:t>
            </w:r>
            <w:r w:rsidRPr="009D7C9B">
              <w:rPr>
                <w:rFonts w:eastAsia="PMingLiU"/>
                <w:sz w:val="16"/>
                <w:szCs w:val="16"/>
              </w:rPr>
              <w:t xml:space="preserve">P value </w:t>
            </w:r>
            <w:r>
              <w:rPr>
                <w:rFonts w:eastAsia="PMingLiU"/>
                <w:sz w:val="16"/>
                <w:szCs w:val="16"/>
              </w:rPr>
              <w:t xml:space="preserve">was </w:t>
            </w:r>
            <w:r w:rsidRPr="009D7C9B">
              <w:rPr>
                <w:rFonts w:eastAsia="PMingLiU"/>
                <w:sz w:val="16"/>
                <w:szCs w:val="16"/>
              </w:rPr>
              <w:t xml:space="preserve">derived </w:t>
            </w:r>
            <w:r>
              <w:rPr>
                <w:rFonts w:eastAsia="PMingLiU"/>
                <w:sz w:val="16"/>
                <w:szCs w:val="16"/>
              </w:rPr>
              <w:t>from</w:t>
            </w:r>
            <w:r w:rsidRPr="009D7C9B">
              <w:rPr>
                <w:rFonts w:eastAsia="PMingLiU"/>
                <w:sz w:val="16"/>
                <w:szCs w:val="16"/>
              </w:rPr>
              <w:t xml:space="preserve"> chi-square test.</w:t>
            </w:r>
          </w:p>
          <w:p w14:paraId="614862B8" w14:textId="77777777" w:rsidR="00313840" w:rsidRPr="001A510A" w:rsidRDefault="00313840" w:rsidP="003817D5">
            <w:pPr>
              <w:widowControl/>
              <w:spacing w:line="240" w:lineRule="exact"/>
              <w:rPr>
                <w:rFonts w:eastAsia="PMingLiU"/>
                <w:sz w:val="16"/>
                <w:szCs w:val="16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00191E" w14:textId="77777777" w:rsidR="00313840" w:rsidRPr="001A510A" w:rsidRDefault="00313840" w:rsidP="003817D5">
            <w:pPr>
              <w:widowControl/>
              <w:jc w:val="center"/>
              <w:rPr>
                <w:rFonts w:eastAsia="PMingLiU"/>
                <w:sz w:val="16"/>
                <w:szCs w:val="16"/>
              </w:rPr>
            </w:pPr>
          </w:p>
        </w:tc>
      </w:tr>
    </w:tbl>
    <w:p w14:paraId="1FDC9EC0" w14:textId="17FC0137" w:rsidR="00313840" w:rsidRDefault="00313840"/>
    <w:p w14:paraId="39C75DE4" w14:textId="77777777" w:rsidR="00313840" w:rsidRDefault="00313840">
      <w:pPr>
        <w:widowControl/>
      </w:pPr>
      <w:r>
        <w:br w:type="page"/>
      </w:r>
    </w:p>
    <w:p w14:paraId="31F826FA" w14:textId="77777777" w:rsidR="00313840" w:rsidRDefault="00313840"/>
    <w:tbl>
      <w:tblPr>
        <w:tblpPr w:leftFromText="180" w:rightFromText="180" w:vertAnchor="text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"/>
        <w:gridCol w:w="1984"/>
        <w:gridCol w:w="147"/>
        <w:gridCol w:w="89"/>
        <w:gridCol w:w="1612"/>
        <w:gridCol w:w="3544"/>
        <w:gridCol w:w="3827"/>
        <w:gridCol w:w="1985"/>
        <w:gridCol w:w="2551"/>
      </w:tblGrid>
      <w:tr w:rsidR="006134FA" w:rsidRPr="00E9439A" w14:paraId="605CBA38" w14:textId="77777777" w:rsidTr="003817D5">
        <w:trPr>
          <w:trHeight w:val="420"/>
        </w:trPr>
        <w:tc>
          <w:tcPr>
            <w:tcW w:w="1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0063" w14:textId="17908314" w:rsidR="006134FA" w:rsidRPr="00E9439A" w:rsidRDefault="00313840" w:rsidP="003817D5">
            <w:pPr>
              <w:rPr>
                <w:rFonts w:ascii="Arial" w:eastAsia="PMingLiU" w:hAnsi="Arial" w:cs="Arial"/>
                <w:kern w:val="0"/>
                <w:sz w:val="22"/>
                <w:lang w:val="en"/>
              </w:rPr>
            </w:pPr>
            <w:r>
              <w:rPr>
                <w:rFonts w:ascii="Arial" w:eastAsia="PMingLiU" w:hAnsi="Arial" w:cs="Arial"/>
                <w:b/>
                <w:bCs/>
                <w:kern w:val="0"/>
                <w:sz w:val="22"/>
                <w:lang w:val="en"/>
              </w:rPr>
              <w:t>Supplementary Table 6</w:t>
            </w:r>
            <w:r w:rsidR="006134FA" w:rsidRPr="00E9439A">
              <w:rPr>
                <w:rFonts w:ascii="Arial" w:eastAsia="PMingLiU" w:hAnsi="Arial" w:cs="Arial"/>
                <w:b/>
                <w:bCs/>
                <w:kern w:val="0"/>
                <w:sz w:val="22"/>
                <w:lang w:val="en"/>
              </w:rPr>
              <w:t>.</w:t>
            </w:r>
            <w:r w:rsidR="006134FA" w:rsidRPr="00E9439A">
              <w:rPr>
                <w:rFonts w:ascii="Arial" w:eastAsia="PMingLiU" w:hAnsi="Arial" w:cs="Arial"/>
                <w:kern w:val="0"/>
                <w:sz w:val="22"/>
                <w:lang w:val="en"/>
              </w:rPr>
              <w:t xml:space="preserve"> </w:t>
            </w:r>
            <w:r w:rsidR="006134FA" w:rsidRPr="00E9439A">
              <w:rPr>
                <w:rFonts w:ascii="Arial" w:hAnsi="Arial" w:cs="Arial"/>
                <w:kern w:val="0"/>
                <w:szCs w:val="24"/>
                <w:lang w:val="en"/>
              </w:rPr>
              <w:t xml:space="preserve">Incidence of </w:t>
            </w:r>
            <w:proofErr w:type="spellStart"/>
            <w:r w:rsidR="006134FA" w:rsidRPr="00E9439A">
              <w:rPr>
                <w:rFonts w:ascii="Arial" w:hAnsi="Arial" w:cs="Arial"/>
                <w:kern w:val="0"/>
                <w:szCs w:val="24"/>
                <w:lang w:val="en"/>
              </w:rPr>
              <w:t>Anaemia</w:t>
            </w:r>
            <w:proofErr w:type="spellEnd"/>
            <w:r w:rsidR="006134FA" w:rsidRPr="00E9439A">
              <w:rPr>
                <w:rFonts w:ascii="Arial" w:hAnsi="Arial" w:cs="Arial"/>
                <w:kern w:val="0"/>
                <w:szCs w:val="24"/>
                <w:lang w:val="en"/>
              </w:rPr>
              <w:t xml:space="preserve"> from Age 85 Years Onwards, </w:t>
            </w:r>
            <w:r w:rsidR="00F25C97" w:rsidRPr="00F25C97">
              <w:rPr>
                <w:rFonts w:ascii="Arial" w:hAnsi="Arial" w:cs="Arial"/>
              </w:rPr>
              <w:t xml:space="preserve">depending on the presence </w:t>
            </w:r>
            <w:r w:rsidR="00F25C97" w:rsidRPr="00F25C97">
              <w:rPr>
                <w:rFonts w:ascii="Arial" w:hAnsi="Arial" w:cs="Arial"/>
                <w:kern w:val="0"/>
                <w:szCs w:val="24"/>
                <w:lang w:val="en"/>
              </w:rPr>
              <w:t>of single and a combination of determinants</w:t>
            </w:r>
          </w:p>
        </w:tc>
      </w:tr>
      <w:tr w:rsidR="006134FA" w:rsidRPr="00E9439A" w14:paraId="106D76D2" w14:textId="77777777" w:rsidTr="003817D5">
        <w:trPr>
          <w:trHeight w:val="678"/>
        </w:trPr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E888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A2B8" w14:textId="77777777" w:rsidR="006134FA" w:rsidRPr="00E9439A" w:rsidRDefault="006134FA" w:rsidP="003817D5">
            <w:pPr>
              <w:rPr>
                <w:rFonts w:ascii="Arial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Index group </w:t>
            </w:r>
          </w:p>
          <w:p w14:paraId="3900233E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>N (%)</w:t>
            </w:r>
            <w:r w:rsidRPr="00E9439A">
              <w:rPr>
                <w:rFonts w:ascii="Arial" w:hAnsi="Arial" w:cs="Arial"/>
                <w:kern w:val="0"/>
                <w:sz w:val="20"/>
                <w:szCs w:val="20"/>
                <w:vertAlign w:val="superscript"/>
                <w:lang w:val="en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D66B" w14:textId="77777777" w:rsidR="006134FA" w:rsidRPr="00E9439A" w:rsidRDefault="006134FA" w:rsidP="003817D5">
            <w:pPr>
              <w:rPr>
                <w:rFonts w:ascii="Arial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Incidence of </w:t>
            </w:r>
            <w:proofErr w:type="spellStart"/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 in index group, </w:t>
            </w:r>
          </w:p>
          <w:p w14:paraId="32B2A475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per 100 </w:t>
            </w:r>
            <w:proofErr w:type="spellStart"/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>py</w:t>
            </w:r>
            <w:proofErr w:type="spellEnd"/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 (95%CI)</w:t>
            </w:r>
            <w:r w:rsidRPr="00E9439A">
              <w:rPr>
                <w:rFonts w:ascii="Arial" w:hAnsi="Arial" w:cs="Arial"/>
                <w:kern w:val="0"/>
                <w:sz w:val="20"/>
                <w:szCs w:val="20"/>
                <w:vertAlign w:val="superscript"/>
                <w:lang w:val="en"/>
              </w:rPr>
              <w:t>ab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F154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Incidence of anemia in reference group, per 100 </w:t>
            </w:r>
            <w:proofErr w:type="spellStart"/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>py</w:t>
            </w:r>
            <w:proofErr w:type="spellEnd"/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 (95%CI)</w:t>
            </w:r>
            <w:r w:rsidRPr="00E9439A">
              <w:rPr>
                <w:rFonts w:ascii="Arial" w:hAnsi="Arial" w:cs="Arial"/>
                <w:kern w:val="0"/>
                <w:sz w:val="20"/>
                <w:szCs w:val="20"/>
                <w:vertAlign w:val="superscript"/>
                <w:lang w:val="en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C84F" w14:textId="77777777" w:rsidR="006134FA" w:rsidRPr="00E9439A" w:rsidRDefault="006134FA" w:rsidP="003817D5">
            <w:pPr>
              <w:rPr>
                <w:rFonts w:ascii="Arial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 xml:space="preserve">Crude HR </w:t>
            </w:r>
          </w:p>
          <w:p w14:paraId="0422394C" w14:textId="77777777" w:rsidR="006134FA" w:rsidRPr="00E9439A" w:rsidRDefault="006134FA" w:rsidP="003817D5">
            <w:pPr>
              <w:rPr>
                <w:rFonts w:ascii="Arial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>(95% CI)</w:t>
            </w:r>
            <w:r w:rsidRPr="00E9439A">
              <w:rPr>
                <w:rFonts w:ascii="Arial" w:hAnsi="Arial" w:cs="Arial"/>
                <w:kern w:val="0"/>
                <w:sz w:val="20"/>
                <w:szCs w:val="20"/>
                <w:vertAlign w:val="superscript"/>
                <w:lang w:val="en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CDBC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hAnsi="Arial" w:cs="Arial"/>
                <w:kern w:val="0"/>
                <w:sz w:val="20"/>
                <w:szCs w:val="20"/>
                <w:lang w:val="en"/>
              </w:rPr>
              <w:t>P value (Cox regression)</w:t>
            </w:r>
            <w:r w:rsidRPr="00E9439A">
              <w:rPr>
                <w:rFonts w:ascii="Arial" w:hAnsi="Arial" w:cs="Arial"/>
                <w:kern w:val="0"/>
                <w:sz w:val="20"/>
                <w:szCs w:val="20"/>
                <w:vertAlign w:val="superscript"/>
                <w:lang w:val="en"/>
              </w:rPr>
              <w:t>e</w:t>
            </w:r>
          </w:p>
        </w:tc>
      </w:tr>
      <w:bookmarkEnd w:id="5"/>
      <w:tr w:rsidR="006134FA" w:rsidRPr="00E9439A" w14:paraId="1DDE4DAF" w14:textId="77777777" w:rsidTr="003817D5"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21BE" w14:textId="77777777" w:rsidR="006134FA" w:rsidRPr="00E9439A" w:rsidRDefault="006134FA" w:rsidP="003817D5">
            <w:pP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Iron </w:t>
            </w:r>
            <w:proofErr w:type="spellStart"/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deficiency</w:t>
            </w: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vertAlign w:val="superscript"/>
                <w:lang w:val="en"/>
              </w:rPr>
              <w:t>f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4C7E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48C7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CD4F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59CA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9198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431D06DE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07C4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D833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Leiden 85-plus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E8E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17/360 (4.7)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DD1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11.8 (5.0 to 18.5)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EE5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7.8 (2.3 to 13.3)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16F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1.45 (0.63 to 3.31)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D50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0.38</w:t>
            </w:r>
          </w:p>
        </w:tc>
      </w:tr>
      <w:tr w:rsidR="006134FA" w:rsidRPr="00E9439A" w14:paraId="1CF15080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5B9F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CEF5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71E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25/418 (6.0)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AB1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30.4 (19.6 to 41.2)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DC2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10.8 (4.4 to 17.2)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C5B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2.38 (1.34 to 4.26)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FFD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0.003</w:t>
            </w:r>
          </w:p>
        </w:tc>
      </w:tr>
      <w:tr w:rsidR="006134FA" w:rsidRPr="00E9439A" w14:paraId="49F887D1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ED1A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FDE6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395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13/97 (13.4)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C82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12.1 (5.3 to 18.9)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2CB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13.9 (6.6 to 21.2)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E4B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0.89 (0.31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ro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2.54)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D6F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0.83</w:t>
            </w:r>
          </w:p>
        </w:tc>
      </w:tr>
      <w:tr w:rsidR="006134FA" w:rsidRPr="00E9439A" w14:paraId="7B52C8ED" w14:textId="77777777" w:rsidTr="003817D5"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49F2" w14:textId="77777777" w:rsidR="006134FA" w:rsidRPr="00E9439A" w:rsidRDefault="006134FA" w:rsidP="003817D5">
            <w:pP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Vitamin B12 deficiency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ADC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24C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A15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3F2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808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1808B0DF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13CD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61EF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Leiden 85-plus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EC1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53/360 (14.7)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CEC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8.8 (3.0 to 14.7)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5AE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7.8 (2.3 to 13.3)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0DE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1.12 (0.66 to 1.92)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94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0.67</w:t>
            </w:r>
          </w:p>
        </w:tc>
      </w:tr>
      <w:tr w:rsidR="006134FA" w:rsidRPr="00E9439A" w14:paraId="6171A3F4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10F6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7ED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DC6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74/418 (17.7)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82E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15.4 (7.7. to 23.1)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F0B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10.9 (4.4 to 17.4)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7E5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1.38 (0.88 to 2.16)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B1B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0.16</w:t>
            </w:r>
          </w:p>
        </w:tc>
      </w:tr>
      <w:tr w:rsidR="006134FA" w:rsidRPr="00E9439A" w14:paraId="3846BCD5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A5C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95FC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B93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1/82 (1.2)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568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 (-)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h</w:t>
            </w:r>
          </w:p>
          <w:p w14:paraId="381B952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AD8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13.9 (6.6 to 21.2)</w:t>
            </w:r>
          </w:p>
          <w:p w14:paraId="474F861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E21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0.05 (-)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454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0.70</w:t>
            </w:r>
          </w:p>
        </w:tc>
      </w:tr>
      <w:tr w:rsidR="006134FA" w:rsidRPr="00E9439A" w14:paraId="42A5EFE5" w14:textId="77777777" w:rsidTr="003817D5"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18A4" w14:textId="77777777" w:rsidR="006134FA" w:rsidRPr="00E9439A" w:rsidRDefault="006134FA" w:rsidP="003817D5">
            <w:pP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Folate deficiency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F63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5D0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55C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2F0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C57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754E70DD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0E96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8E0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Leiden 85-plus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531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19/360 (5.3)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8E6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25.6 (15.7 to 35.6)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41A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7.4 (2.1 to 12.7)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150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3.01 (1.56 to 5.81)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F06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0.001</w:t>
            </w:r>
          </w:p>
        </w:tc>
      </w:tr>
      <w:tr w:rsidR="006134FA" w:rsidRPr="00E9439A" w14:paraId="5E2BADE2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B922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2816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D2E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14/418 (3.3)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760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6.3 (1.4 to 11.3)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09F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11.9 (5.1 to 18.6)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1D2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0.55 (0.14 to 2.23)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5C3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0.40</w:t>
            </w:r>
          </w:p>
        </w:tc>
      </w:tr>
      <w:tr w:rsidR="006134FA" w:rsidRPr="00E9439A" w14:paraId="5B8DB341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9E81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87D1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254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2/82 (2.4)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0D0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22.2 (13.0 to 31.5)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E03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13.5 (6.3 to 20.7)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6E2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1.48 (0.20 to 10.90)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DBB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0.70</w:t>
            </w:r>
          </w:p>
        </w:tc>
      </w:tr>
      <w:tr w:rsidR="006134FA" w:rsidRPr="00E9439A" w14:paraId="06F72B42" w14:textId="77777777" w:rsidTr="003817D5"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BD65" w14:textId="77777777" w:rsidR="006134FA" w:rsidRPr="00E9439A" w:rsidRDefault="006134FA" w:rsidP="003817D5">
            <w:pP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Low eGFR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C46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6EC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79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CAE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A6A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58FDD7B2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425D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5DD4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Leiden 85-plus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B69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54/361 (15.0)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BC1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8.2 (2.6 to 13.9)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331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7.9 (2.4 to 13.4)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1C8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1.02 (0.58 to 1.80)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F22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0.94</w:t>
            </w:r>
          </w:p>
        </w:tc>
      </w:tr>
      <w:tr w:rsidR="006134FA" w:rsidRPr="00E9439A" w14:paraId="5DBEBB5F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9D3C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CAE9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046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105/418 (25.1)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4F9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19.7 (11.0 to 28.4)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1BF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9.4 (3.4 to 15.4)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4FC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1.92 (1.30 to 2.83)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D50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0.001</w:t>
            </w:r>
          </w:p>
        </w:tc>
      </w:tr>
      <w:tr w:rsidR="006134FA" w:rsidRPr="00E9439A" w14:paraId="38264202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0413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419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2A7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3/97 (3.1)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32C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66.7 (50.7 to 82.7)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FFC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12.7 (5.7 to 19.6)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E01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3.19 (0.98 to 10.36)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C2C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0.05</w:t>
            </w:r>
          </w:p>
        </w:tc>
      </w:tr>
      <w:tr w:rsidR="006134FA" w:rsidRPr="00E9439A" w14:paraId="50A2D354" w14:textId="77777777" w:rsidTr="003817D5"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07EA" w14:textId="77777777" w:rsidR="006134FA" w:rsidRPr="00E9439A" w:rsidRDefault="006134FA" w:rsidP="003817D5">
            <w:pPr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High CRP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76E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15B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13B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73A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9B2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0F14C931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3062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E489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Leiden 85-plus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39C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97/361 (26.9)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6C1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11.3 (4.7 to 17.9)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FA3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6.9 (1.8 to 12.1)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B30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1.58 (1.04 to 2.40)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F3B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0.03</w:t>
            </w:r>
          </w:p>
        </w:tc>
      </w:tr>
      <w:tr w:rsidR="006134FA" w:rsidRPr="00E9439A" w14:paraId="5AA80D75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0D22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8AE6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603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92/417 (22.1)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DC7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14.8 (7.3 to 22.4)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D42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10.9 (4.4 to 17.4)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30A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1.31 (0.86 to 2.00)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C8B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0.21</w:t>
            </w:r>
          </w:p>
        </w:tc>
      </w:tr>
      <w:tr w:rsidR="006134FA" w:rsidRPr="00E9439A" w14:paraId="586AB5BD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35B7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A31E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96A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6/96 (6.3)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8B8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22.2 (13.0 to 31.5)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DF1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13.3 (6.2 to 20.5)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EED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1.50 (0.46 to 3.92)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692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0.50</w:t>
            </w:r>
          </w:p>
        </w:tc>
      </w:tr>
      <w:tr w:rsidR="006134FA" w:rsidRPr="00E9439A" w14:paraId="422A6F66" w14:textId="77777777" w:rsidTr="003817D5"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F2D3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bookmarkStart w:id="6" w:name="_Hlk71552587"/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Increase per Additional Abnormal </w:t>
            </w:r>
            <w:proofErr w:type="spellStart"/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Determinant</w:t>
            </w: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vertAlign w:val="superscript"/>
                <w:lang w:val="en"/>
              </w:rPr>
              <w:t>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2FF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E49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1D7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6FE69220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62DC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Leiden 85-plus study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84B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E7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180/361 (49.9)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DD9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6.1 (1.3 to 10.9)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021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38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82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2C1AD335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CF88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82A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157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128/361 (35.5)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0178" w14:textId="77777777" w:rsidR="006134FA" w:rsidRPr="00E9439A" w:rsidRDefault="006134FA" w:rsidP="003817D5">
            <w:pPr>
              <w:tabs>
                <w:tab w:val="center" w:pos="1246"/>
              </w:tabs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9.1 (3.2 to 15.0)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3BE0" w14:textId="77777777" w:rsidR="006134FA" w:rsidRPr="00E9439A" w:rsidRDefault="006134FA" w:rsidP="003817D5">
            <w:pPr>
              <w:spacing w:line="720" w:lineRule="auto"/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6.1 (1.3 to 10.9)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CDC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1.45 (0.93 to 2.26)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171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0.10</w:t>
            </w:r>
          </w:p>
        </w:tc>
      </w:tr>
      <w:tr w:rsidR="006134FA" w:rsidRPr="00E9439A" w14:paraId="0DE79995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505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EF5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FB7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48/361 (13.3)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6DF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13.6 (6.4 to 20.9)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EBC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467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2.09 (1.20 to 3.64)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5C8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0.01</w:t>
            </w:r>
          </w:p>
        </w:tc>
      </w:tr>
      <w:tr w:rsidR="006134FA" w:rsidRPr="00E9439A" w14:paraId="3E633867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9F02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B3D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2E1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4/361 (1.1)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691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14.3 (6.9 to 21.7)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720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218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2.24 (0.54 to 9.27)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487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0.27</w:t>
            </w:r>
          </w:p>
        </w:tc>
      </w:tr>
      <w:tr w:rsidR="006134FA" w:rsidRPr="00E9439A" w14:paraId="224F4220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9737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03F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765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1/361 (0.3)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F6B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 (-)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C82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B1A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D2F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E9439A" w14:paraId="42C3DEEE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9606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3A3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E1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0/361 (0)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D76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 (-)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5F5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0BF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B76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bookmarkEnd w:id="6"/>
      <w:tr w:rsidR="006134FA" w:rsidRPr="00E9439A" w14:paraId="698F1EE7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3B9B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9FC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292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179/418 (42.8)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75D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7.0 (1.8 to 12.2)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92B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59F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D4A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5BCD92F9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824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8E2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D4F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176/418 (42.1)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332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13.6 (6.4 to 20.9)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9CC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73FF810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7.0 (1.8 to 12.2)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5B6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1.84 (1.17 to 2.88)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B1E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0.008</w:t>
            </w:r>
          </w:p>
        </w:tc>
      </w:tr>
      <w:tr w:rsidR="006134FA" w:rsidRPr="00E9439A" w14:paraId="259EE57F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47ED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376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17E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55/418 (13.2)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B63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22.1 (12.9 to 31.3)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FF6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A8D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2.76 (1.60 to 4.75)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8C2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&lt;0.001</w:t>
            </w:r>
          </w:p>
        </w:tc>
      </w:tr>
      <w:tr w:rsidR="006134FA" w:rsidRPr="00E9439A" w14:paraId="50F68274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F74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  <w:p w14:paraId="60D84257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F99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FF7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8/418 (1.9)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1C4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24.2 (14.6 to 33.9)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6B1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498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3.07 (1.08 to 8.71)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F45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0.035</w:t>
            </w:r>
          </w:p>
        </w:tc>
      </w:tr>
      <w:tr w:rsidR="006134FA" w:rsidRPr="00E9439A" w14:paraId="2FA230F2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80D9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D1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781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0/418 (0)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0EE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 (-)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A59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340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9D6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E9439A" w14:paraId="2401ABE1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7F4A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2FB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819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0/418 (0)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311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 (-)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BBF1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CC0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898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E9439A" w14:paraId="20D56DF8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942D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807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B09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73/97 (75.3)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719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12.5 (5.5 to 19.4)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47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Reference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CA9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33B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7DEFF3BD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7F30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21D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00E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23/97 (23.7)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A3C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16.2 (8.3 to 24.1)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996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12.5 (5.5 to 19.4)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E04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1.24 (0.58 to 2.68)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F82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0.58</w:t>
            </w:r>
          </w:p>
        </w:tc>
      </w:tr>
      <w:tr w:rsidR="006134FA" w:rsidRPr="00E9439A" w14:paraId="39385781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985C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079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1E8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1/97 (1.0)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EAB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66.7 (50.7 to 82.7)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9DB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09F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3.17 (0.43 to 23.5)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063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0.26</w:t>
            </w:r>
          </w:p>
        </w:tc>
      </w:tr>
      <w:tr w:rsidR="006134FA" w:rsidRPr="00E9439A" w14:paraId="6B8A8990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BC71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06F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988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0/97 (0)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583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 (-)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7E5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9E5C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DF3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E9439A" w14:paraId="7463B9EF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3CD1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002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DD6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0/97 (0)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1D8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 w:hint="eastAsia"/>
                <w:kern w:val="0"/>
                <w:sz w:val="20"/>
                <w:szCs w:val="20"/>
                <w:lang w:val="en"/>
              </w:rPr>
              <w:t>0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(-)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602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235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876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E9439A" w14:paraId="580F4DBD" w14:textId="77777777" w:rsidTr="003817D5"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EA28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BC6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73E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0/97 (0)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B034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 w:hint="eastAsia"/>
                <w:kern w:val="0"/>
                <w:sz w:val="20"/>
                <w:szCs w:val="20"/>
                <w:lang w:val="en"/>
              </w:rPr>
              <w:t>0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(-)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665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4BA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586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-</w:t>
            </w:r>
          </w:p>
        </w:tc>
      </w:tr>
      <w:tr w:rsidR="006134FA" w:rsidRPr="00E9439A" w14:paraId="64003623" w14:textId="77777777" w:rsidTr="003817D5"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36F5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3309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DEE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F67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30E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657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505923B1" w14:textId="77777777" w:rsidTr="003817D5"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D2B9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 xml:space="preserve">Combination of </w:t>
            </w:r>
            <w:proofErr w:type="spellStart"/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lang w:val="en"/>
              </w:rPr>
              <w:t>Determinants</w:t>
            </w:r>
            <w:r w:rsidRPr="00E9439A">
              <w:rPr>
                <w:rFonts w:ascii="Arial" w:eastAsia="PMingLiU" w:hAnsi="Arial" w:cs="Arial"/>
                <w:b/>
                <w:bCs/>
                <w:kern w:val="0"/>
                <w:sz w:val="20"/>
                <w:szCs w:val="20"/>
                <w:vertAlign w:val="superscript"/>
                <w:lang w:val="en"/>
              </w:rPr>
              <w:t>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06A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3F6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485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A12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</w:tr>
      <w:tr w:rsidR="006134FA" w:rsidRPr="00E9439A" w14:paraId="6CB738F3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24EE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79F4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Leiden 85-plus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6805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53/361 (14.7)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749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13.2 (6.1 to 20.4)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7AFB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7.2 (2.0 to 12.5)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E81E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1.74 (1.07 to 2.85)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A756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0.03</w:t>
            </w:r>
          </w:p>
        </w:tc>
      </w:tr>
      <w:tr w:rsidR="006134FA" w:rsidRPr="00E9439A" w14:paraId="665612F3" w14:textId="77777777" w:rsidTr="003817D5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B0A5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9936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Newcastle 85+ study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7C57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63/418 (15.1)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F9A2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22.4 (13.1 to 31.6)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A87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10.1 (3.9 to 16.3)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F883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1.99 (1.29 to 3.07)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9468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0.002</w:t>
            </w:r>
          </w:p>
        </w:tc>
      </w:tr>
      <w:tr w:rsidR="006134FA" w:rsidRPr="00E9439A" w14:paraId="3ADF0391" w14:textId="77777777" w:rsidTr="003817D5"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E4D3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41F63" w14:textId="77777777" w:rsidR="006134FA" w:rsidRPr="00E9439A" w:rsidRDefault="006134FA" w:rsidP="003817D5">
            <w:pPr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TOOTH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DD4D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1/97 (1.0)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9FA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66.7 (50.7 to 82.7)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9000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13.3 (6.2 to 20.5)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FF6F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3.00 (0.41 to 21.95)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F7FA" w14:textId="77777777" w:rsidR="006134FA" w:rsidRPr="00E9439A" w:rsidRDefault="006134FA" w:rsidP="003817D5">
            <w:pPr>
              <w:jc w:val="center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0.28</w:t>
            </w:r>
          </w:p>
        </w:tc>
      </w:tr>
      <w:tr w:rsidR="006134FA" w:rsidRPr="00F40C8A" w14:paraId="5D71AB95" w14:textId="77777777" w:rsidTr="003817D5">
        <w:tc>
          <w:tcPr>
            <w:tcW w:w="16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B209" w14:textId="77777777" w:rsidR="006134FA" w:rsidRPr="00E9439A" w:rsidRDefault="006134FA" w:rsidP="003817D5">
            <w:pPr>
              <w:autoSpaceDE w:val="0"/>
              <w:autoSpaceDN w:val="0"/>
              <w:adjustRightInd w:val="0"/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Abbreviations: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py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, person-years; HR, hazard ratio; CI, confidence interval; eGFR, estimated glomerular filtration rate; CRP, C-reactive protein.</w:t>
            </w:r>
          </w:p>
          <w:p w14:paraId="34F2CD60" w14:textId="77777777" w:rsidR="006134FA" w:rsidRPr="00E9439A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a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Index group = iron, vitamin B12, folate deficiency, low eGFR, high CRP; 1,2,3,4,5 combination of abnormal determinants; ≥2 combination of abnormal determinants.</w:t>
            </w:r>
          </w:p>
          <w:p w14:paraId="61BDA800" w14:textId="77777777" w:rsidR="006134FA" w:rsidRPr="00E9439A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b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Population who developed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during follow-up within index group. Results were presented as per 100 person-years with 95% confidence interval. </w:t>
            </w:r>
          </w:p>
          <w:p w14:paraId="43E2F6D2" w14:textId="77777777" w:rsidR="006134FA" w:rsidRPr="00E9439A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c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Reference group = normal ferritin, normal vitamin B12, normal folate, normal eGFR, normal CRP; 0 combination of abnormal determinants; 0-1 combination of abnormal determinants. Population who developed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anaemia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during follow-up within reference group.</w:t>
            </w:r>
          </w:p>
          <w:p w14:paraId="7523A290" w14:textId="77777777" w:rsidR="006134FA" w:rsidRPr="00E9439A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d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Crude (model 1) from cox regression. Results were presented as hazard ratio with a 95% confidence interval.</w:t>
            </w:r>
          </w:p>
          <w:p w14:paraId="73206B11" w14:textId="77777777" w:rsidR="006134FA" w:rsidRPr="00E9439A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e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P value was derived from cox regression. </w:t>
            </w:r>
          </w:p>
          <w:p w14:paraId="3DB855A6" w14:textId="77777777" w:rsidR="006134FA" w:rsidRPr="00E9439A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f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Iron deficiency was defined as ferritin &lt;20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μg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/L for men, &lt;15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μg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/L for women; vitamin B12 deficiency was &lt;150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pmol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/L; folate deficiency was serum folate level &lt;7 nmol/L (Leiden 85-plus Study and TOOTH) and &lt;340 nmol/L (Newcastle 85+ study); low eGFR was &lt;45 mL/min/1.73 m2, eGFR was calculated using MDRD (Modification of Diet in Renal Disease) Study equation from the National Kidney Foundation; high CRP was &gt;5 mg/L. Conversion factors: to convert serum vitamin B12 to picograms per milliliter, divide by 0.7378; to convert folate to nanograms per milliliter, divide by 2.265. </w:t>
            </w:r>
          </w:p>
          <w:p w14:paraId="63BA9F7D" w14:textId="77777777" w:rsidR="006134FA" w:rsidRPr="00E9439A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g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>LiLACS</w:t>
            </w:r>
            <w:proofErr w:type="spellEnd"/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NZ did not have follow-up data for hemoglobin; TOOTH: since not all determinants were collected at baseline, 3-year follow-up was defined as baseline, and 6-year follow-up as follow-up data. All three studies included five determinants: iron, vitamin B12, folate deficiency, low eGFR, and high CRP.</w:t>
            </w:r>
          </w:p>
          <w:p w14:paraId="0985649E" w14:textId="77777777" w:rsidR="006134FA" w:rsidRPr="00C0178C" w:rsidRDefault="006134FA" w:rsidP="003817D5">
            <w:pPr>
              <w:spacing w:line="220" w:lineRule="exact"/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</w:pP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vertAlign w:val="superscript"/>
                <w:lang w:val="en"/>
              </w:rPr>
              <w:t>h</w:t>
            </w:r>
            <w:r w:rsidRPr="00E9439A">
              <w:rPr>
                <w:rFonts w:ascii="Arial" w:eastAsia="PMingLiU" w:hAnsi="Arial" w:cs="Arial"/>
                <w:kern w:val="0"/>
                <w:sz w:val="20"/>
                <w:szCs w:val="20"/>
                <w:lang w:val="en"/>
              </w:rPr>
              <w:t xml:space="preserve"> A population size of zero led to an inestimable hazard ratio and p value.</w:t>
            </w:r>
          </w:p>
        </w:tc>
      </w:tr>
    </w:tbl>
    <w:p w14:paraId="3D177A26" w14:textId="48B5D2B4" w:rsidR="006134FA" w:rsidRDefault="006134FA">
      <w:pPr>
        <w:rPr>
          <w:rFonts w:ascii="Arial" w:hAnsi="Arial" w:cs="Arial"/>
        </w:rPr>
        <w:sectPr w:rsidR="006134FA" w:rsidSect="009621F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AD4057E" w14:textId="2DEECC11" w:rsidR="00367410" w:rsidRPr="00F40C8A" w:rsidRDefault="00367410">
      <w:pPr>
        <w:rPr>
          <w:rFonts w:ascii="Arial" w:hAnsi="Arial" w:cs="Arial"/>
        </w:rPr>
      </w:pPr>
    </w:p>
    <w:tbl>
      <w:tblPr>
        <w:tblStyle w:val="TableGrid2"/>
        <w:tblpPr w:leftFromText="141" w:rightFromText="141" w:vertAnchor="text" w:tblpY="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552"/>
        <w:gridCol w:w="2551"/>
        <w:gridCol w:w="2268"/>
      </w:tblGrid>
      <w:tr w:rsidR="006134FA" w:rsidRPr="00555B9E" w14:paraId="783C4436" w14:textId="77777777" w:rsidTr="003817D5">
        <w:tc>
          <w:tcPr>
            <w:tcW w:w="11907" w:type="dxa"/>
            <w:gridSpan w:val="5"/>
            <w:tcBorders>
              <w:bottom w:val="single" w:sz="4" w:space="0" w:color="auto"/>
            </w:tcBorders>
            <w:hideMark/>
          </w:tcPr>
          <w:p w14:paraId="269D3663" w14:textId="7BEEEE47" w:rsidR="006134FA" w:rsidRPr="00937008" w:rsidRDefault="00762034" w:rsidP="003817D5">
            <w:pPr>
              <w:rPr>
                <w:rFonts w:ascii="Arial" w:hAnsi="Arial" w:cs="Arial"/>
              </w:rPr>
            </w:pPr>
            <w:bookmarkStart w:id="7" w:name="_Hlk38539197"/>
            <w:r>
              <w:rPr>
                <w:rFonts w:ascii="Arial" w:hAnsi="Arial" w:cs="Arial"/>
                <w:b/>
                <w:bCs/>
                <w:kern w:val="0"/>
                <w:szCs w:val="24"/>
                <w:lang w:eastAsia="en-US"/>
              </w:rPr>
              <w:t>Supplementary Table 7</w:t>
            </w:r>
            <w:r w:rsidR="006134FA" w:rsidRPr="003E07A0">
              <w:rPr>
                <w:rFonts w:ascii="Arial" w:hAnsi="Arial" w:cs="Arial"/>
                <w:b/>
                <w:bCs/>
              </w:rPr>
              <w:t xml:space="preserve">. </w:t>
            </w:r>
            <w:r w:rsidR="006134FA" w:rsidRPr="00937008">
              <w:rPr>
                <w:rFonts w:ascii="Arial" w:eastAsia="PMingLiU" w:hAnsi="Arial" w:cs="Arial"/>
                <w:kern w:val="0"/>
                <w:szCs w:val="24"/>
              </w:rPr>
              <w:t xml:space="preserve">Prospective Results: </w:t>
            </w:r>
            <w:r w:rsidR="006134FA" w:rsidRPr="00937008">
              <w:rPr>
                <w:rFonts w:ascii="Arial" w:hAnsi="Arial" w:cs="Arial"/>
              </w:rPr>
              <w:t xml:space="preserve">Single and a Combination of Determinants at Baseline in Association with the Onset of </w:t>
            </w:r>
            <w:proofErr w:type="spellStart"/>
            <w:r w:rsidR="006134FA">
              <w:rPr>
                <w:rFonts w:ascii="Arial" w:hAnsi="Arial" w:cs="Arial"/>
              </w:rPr>
              <w:t>Anaemia</w:t>
            </w:r>
            <w:proofErr w:type="spellEnd"/>
            <w:r w:rsidR="006134FA" w:rsidRPr="00937008">
              <w:rPr>
                <w:rFonts w:ascii="Arial" w:hAnsi="Arial" w:cs="Arial"/>
              </w:rPr>
              <w:t xml:space="preserve"> during Follow-up in Three Studies (Crude and Two Adjusted Models)</w:t>
            </w:r>
            <w:bookmarkEnd w:id="7"/>
            <w:r w:rsidR="006134FA" w:rsidRPr="00937008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6134FA" w:rsidRPr="00937008" w14:paraId="2F219ADA" w14:textId="77777777" w:rsidTr="003817D5">
        <w:tc>
          <w:tcPr>
            <w:tcW w:w="3261" w:type="dxa"/>
            <w:tcBorders>
              <w:top w:val="single" w:sz="4" w:space="0" w:color="auto"/>
            </w:tcBorders>
          </w:tcPr>
          <w:p w14:paraId="3B11BA10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1BC7C3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6ECB5669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Leiden 85-plus Study (N=361)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14:paraId="09BEDA6E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Newcastle 85+ study (N=418)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79CE712B" w14:textId="77777777" w:rsidR="006134FA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TOOTH </w:t>
            </w:r>
          </w:p>
          <w:p w14:paraId="7FD87C3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(N=97)</w:t>
            </w:r>
          </w:p>
        </w:tc>
      </w:tr>
      <w:tr w:rsidR="006134FA" w:rsidRPr="00937008" w14:paraId="496F4CAF" w14:textId="77777777" w:rsidTr="003817D5">
        <w:tc>
          <w:tcPr>
            <w:tcW w:w="4536" w:type="dxa"/>
            <w:gridSpan w:val="2"/>
          </w:tcPr>
          <w:p w14:paraId="373E6D72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F9767E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2551" w:type="dxa"/>
          </w:tcPr>
          <w:p w14:paraId="2D43B5F0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2268" w:type="dxa"/>
          </w:tcPr>
          <w:p w14:paraId="19A77CE6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</w:tr>
      <w:tr w:rsidR="006134FA" w:rsidRPr="00937008" w14:paraId="309D4F60" w14:textId="77777777" w:rsidTr="003817D5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DDDBA34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Determinants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3D348E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16195C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795DE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FA" w:rsidRPr="00937008" w14:paraId="7C4A2F2D" w14:textId="77777777" w:rsidTr="003817D5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DFAD4BE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Iron Deficiency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AC03FB6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1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C58F5EA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1.45 (0.63 to 3.31)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F192D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2.38 (1.34 to 4.26)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D5C74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0.89 (0.31 to 2.54)</w:t>
            </w:r>
          </w:p>
        </w:tc>
      </w:tr>
      <w:tr w:rsidR="006134FA" w:rsidRPr="00937008" w14:paraId="4D8EB27A" w14:textId="77777777" w:rsidTr="003817D5">
        <w:tc>
          <w:tcPr>
            <w:tcW w:w="3261" w:type="dxa"/>
            <w:vAlign w:val="center"/>
          </w:tcPr>
          <w:p w14:paraId="4500C962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14:paraId="4A3A8E24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2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552" w:type="dxa"/>
          </w:tcPr>
          <w:p w14:paraId="436BD73D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1.47 (0.64 to 3.36)</w:t>
            </w:r>
          </w:p>
        </w:tc>
        <w:tc>
          <w:tcPr>
            <w:tcW w:w="2551" w:type="dxa"/>
          </w:tcPr>
          <w:p w14:paraId="1B2D2909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2.40 (1.34 to 4.30)</w:t>
            </w:r>
          </w:p>
        </w:tc>
        <w:tc>
          <w:tcPr>
            <w:tcW w:w="2268" w:type="dxa"/>
          </w:tcPr>
          <w:p w14:paraId="2E8C0AFF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0.88 (0.31 to 2.53)</w:t>
            </w:r>
          </w:p>
        </w:tc>
      </w:tr>
      <w:tr w:rsidR="006134FA" w:rsidRPr="00937008" w14:paraId="2473E65D" w14:textId="77777777" w:rsidTr="003817D5">
        <w:tc>
          <w:tcPr>
            <w:tcW w:w="3261" w:type="dxa"/>
            <w:vAlign w:val="center"/>
          </w:tcPr>
          <w:p w14:paraId="7661C3FD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FA8C0AA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3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552" w:type="dxa"/>
          </w:tcPr>
          <w:p w14:paraId="27F4080F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1.48 (0.64 to 3.40)</w:t>
            </w:r>
          </w:p>
        </w:tc>
        <w:tc>
          <w:tcPr>
            <w:tcW w:w="2551" w:type="dxa"/>
          </w:tcPr>
          <w:p w14:paraId="57E5FA2B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2.41 (1.35 to 4.32)</w:t>
            </w:r>
          </w:p>
        </w:tc>
        <w:tc>
          <w:tcPr>
            <w:tcW w:w="2268" w:type="dxa"/>
          </w:tcPr>
          <w:p w14:paraId="2CBB31D8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0.88 (0.30 to 2.53)</w:t>
            </w:r>
          </w:p>
        </w:tc>
      </w:tr>
      <w:tr w:rsidR="006134FA" w:rsidRPr="00937008" w14:paraId="250E7CEA" w14:textId="77777777" w:rsidTr="003817D5">
        <w:tc>
          <w:tcPr>
            <w:tcW w:w="3261" w:type="dxa"/>
            <w:vAlign w:val="center"/>
          </w:tcPr>
          <w:p w14:paraId="0D594EC9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Vitamin B12 Deficiency</w:t>
            </w:r>
          </w:p>
        </w:tc>
        <w:tc>
          <w:tcPr>
            <w:tcW w:w="1275" w:type="dxa"/>
          </w:tcPr>
          <w:p w14:paraId="3630360F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Model 1 </w:t>
            </w:r>
          </w:p>
        </w:tc>
        <w:tc>
          <w:tcPr>
            <w:tcW w:w="2552" w:type="dxa"/>
          </w:tcPr>
          <w:p w14:paraId="7296AA66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1.12 (0.66 to 1.92)</w:t>
            </w:r>
          </w:p>
        </w:tc>
        <w:tc>
          <w:tcPr>
            <w:tcW w:w="2551" w:type="dxa"/>
          </w:tcPr>
          <w:p w14:paraId="1913F9CD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1.38 (0.88 to 2.16)</w:t>
            </w:r>
          </w:p>
        </w:tc>
        <w:tc>
          <w:tcPr>
            <w:tcW w:w="2268" w:type="dxa"/>
          </w:tcPr>
          <w:p w14:paraId="2E62F2EF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0.05 (-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  <w:r w:rsidRPr="009370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34FA" w:rsidRPr="00937008" w14:paraId="6EA9BBE2" w14:textId="77777777" w:rsidTr="003817D5">
        <w:tc>
          <w:tcPr>
            <w:tcW w:w="3261" w:type="dxa"/>
            <w:vAlign w:val="center"/>
          </w:tcPr>
          <w:p w14:paraId="37DAD86D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14:paraId="61ADA902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552" w:type="dxa"/>
          </w:tcPr>
          <w:p w14:paraId="5E39A2A4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1.03 (0.59 to 1.79)</w:t>
            </w:r>
          </w:p>
        </w:tc>
        <w:tc>
          <w:tcPr>
            <w:tcW w:w="2551" w:type="dxa"/>
          </w:tcPr>
          <w:p w14:paraId="6421638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1.33 (0.84 to 2.10)</w:t>
            </w:r>
          </w:p>
        </w:tc>
        <w:tc>
          <w:tcPr>
            <w:tcW w:w="2268" w:type="dxa"/>
          </w:tcPr>
          <w:p w14:paraId="6FF3950B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-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6134FA" w:rsidRPr="00937008" w14:paraId="1A5D5A6D" w14:textId="77777777" w:rsidTr="003817D5">
        <w:tc>
          <w:tcPr>
            <w:tcW w:w="3261" w:type="dxa"/>
            <w:vAlign w:val="center"/>
          </w:tcPr>
          <w:p w14:paraId="0099B4BB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14:paraId="23B72581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Model 3 </w:t>
            </w:r>
          </w:p>
        </w:tc>
        <w:tc>
          <w:tcPr>
            <w:tcW w:w="2552" w:type="dxa"/>
          </w:tcPr>
          <w:p w14:paraId="442688DA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1.03 (0.59 to 1.79)</w:t>
            </w:r>
          </w:p>
        </w:tc>
        <w:tc>
          <w:tcPr>
            <w:tcW w:w="2551" w:type="dxa"/>
          </w:tcPr>
          <w:p w14:paraId="155CE10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1.35 (0.85 to 2.13)</w:t>
            </w:r>
          </w:p>
        </w:tc>
        <w:tc>
          <w:tcPr>
            <w:tcW w:w="2268" w:type="dxa"/>
          </w:tcPr>
          <w:p w14:paraId="2730E8BD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34FA" w:rsidRPr="00937008" w14:paraId="63E632FE" w14:textId="77777777" w:rsidTr="003817D5">
        <w:tc>
          <w:tcPr>
            <w:tcW w:w="3261" w:type="dxa"/>
            <w:vAlign w:val="center"/>
          </w:tcPr>
          <w:p w14:paraId="0A62D12E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Folate Deficiency</w:t>
            </w:r>
          </w:p>
        </w:tc>
        <w:tc>
          <w:tcPr>
            <w:tcW w:w="1275" w:type="dxa"/>
          </w:tcPr>
          <w:p w14:paraId="0BFF936D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552" w:type="dxa"/>
          </w:tcPr>
          <w:p w14:paraId="66C77B89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3.01 (1.56 to 5.81)</w:t>
            </w:r>
          </w:p>
        </w:tc>
        <w:tc>
          <w:tcPr>
            <w:tcW w:w="2551" w:type="dxa"/>
          </w:tcPr>
          <w:p w14:paraId="0DDB26CA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0.55 (0.14 to 2.23)</w:t>
            </w:r>
          </w:p>
        </w:tc>
        <w:tc>
          <w:tcPr>
            <w:tcW w:w="2268" w:type="dxa"/>
          </w:tcPr>
          <w:p w14:paraId="2B6BDC11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1.48 (0.20 to 10.9)</w:t>
            </w:r>
          </w:p>
        </w:tc>
      </w:tr>
      <w:tr w:rsidR="006134FA" w:rsidRPr="00937008" w14:paraId="50798AB1" w14:textId="77777777" w:rsidTr="003817D5">
        <w:tc>
          <w:tcPr>
            <w:tcW w:w="3261" w:type="dxa"/>
            <w:vAlign w:val="center"/>
          </w:tcPr>
          <w:p w14:paraId="113F2AAB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14:paraId="3F54A748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552" w:type="dxa"/>
          </w:tcPr>
          <w:p w14:paraId="2DA241BC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2.83 (1.45 to 5.51)</w:t>
            </w:r>
          </w:p>
        </w:tc>
        <w:tc>
          <w:tcPr>
            <w:tcW w:w="2551" w:type="dxa"/>
          </w:tcPr>
          <w:p w14:paraId="44C0953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0.54 (0.13 to 2.21)</w:t>
            </w:r>
          </w:p>
        </w:tc>
        <w:tc>
          <w:tcPr>
            <w:tcW w:w="2268" w:type="dxa"/>
          </w:tcPr>
          <w:p w14:paraId="2B289F71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1.18 (0.11 to 12.6)</w:t>
            </w:r>
          </w:p>
        </w:tc>
      </w:tr>
      <w:tr w:rsidR="006134FA" w:rsidRPr="00937008" w14:paraId="7582EF09" w14:textId="77777777" w:rsidTr="003817D5">
        <w:tc>
          <w:tcPr>
            <w:tcW w:w="3261" w:type="dxa"/>
            <w:vAlign w:val="center"/>
          </w:tcPr>
          <w:p w14:paraId="61CA7D91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14:paraId="304018A4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2552" w:type="dxa"/>
          </w:tcPr>
          <w:p w14:paraId="25FE13D0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2.84 (1.45 to 5.54)</w:t>
            </w:r>
          </w:p>
        </w:tc>
        <w:tc>
          <w:tcPr>
            <w:tcW w:w="2551" w:type="dxa"/>
          </w:tcPr>
          <w:p w14:paraId="1F4AC9F0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0.56 (0.14 to 2.30)</w:t>
            </w:r>
          </w:p>
        </w:tc>
        <w:tc>
          <w:tcPr>
            <w:tcW w:w="2268" w:type="dxa"/>
          </w:tcPr>
          <w:p w14:paraId="1331B895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1.20 (0.11 to 12.9)</w:t>
            </w:r>
          </w:p>
        </w:tc>
      </w:tr>
      <w:tr w:rsidR="006134FA" w:rsidRPr="00937008" w14:paraId="35826E34" w14:textId="77777777" w:rsidTr="003817D5">
        <w:tc>
          <w:tcPr>
            <w:tcW w:w="3261" w:type="dxa"/>
            <w:vAlign w:val="center"/>
          </w:tcPr>
          <w:p w14:paraId="3B193457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Low eGFR</w:t>
            </w:r>
          </w:p>
        </w:tc>
        <w:tc>
          <w:tcPr>
            <w:tcW w:w="1275" w:type="dxa"/>
          </w:tcPr>
          <w:p w14:paraId="50F9C20D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552" w:type="dxa"/>
          </w:tcPr>
          <w:p w14:paraId="18963B66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1.02 (0.58 to 1.80)</w:t>
            </w:r>
          </w:p>
        </w:tc>
        <w:tc>
          <w:tcPr>
            <w:tcW w:w="2551" w:type="dxa"/>
          </w:tcPr>
          <w:p w14:paraId="56718741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1.92 (1.30 to 2.83)</w:t>
            </w:r>
          </w:p>
        </w:tc>
        <w:tc>
          <w:tcPr>
            <w:tcW w:w="2268" w:type="dxa"/>
          </w:tcPr>
          <w:p w14:paraId="5C5EA23A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3.19 (0.98 to 10.4)</w:t>
            </w:r>
          </w:p>
        </w:tc>
      </w:tr>
      <w:tr w:rsidR="006134FA" w:rsidRPr="00937008" w14:paraId="0EA92607" w14:textId="77777777" w:rsidTr="003817D5">
        <w:tc>
          <w:tcPr>
            <w:tcW w:w="3261" w:type="dxa"/>
          </w:tcPr>
          <w:p w14:paraId="67CA8047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A81742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552" w:type="dxa"/>
          </w:tcPr>
          <w:p w14:paraId="7191154B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1.09 (0.61 to 1.94)</w:t>
            </w:r>
          </w:p>
        </w:tc>
        <w:tc>
          <w:tcPr>
            <w:tcW w:w="2551" w:type="dxa"/>
          </w:tcPr>
          <w:p w14:paraId="65EAC1AD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2.00 (1.34 to 2.98)</w:t>
            </w:r>
          </w:p>
        </w:tc>
        <w:tc>
          <w:tcPr>
            <w:tcW w:w="2268" w:type="dxa"/>
          </w:tcPr>
          <w:p w14:paraId="7A14E52F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2.39 (0.68 to 8.40)</w:t>
            </w:r>
          </w:p>
        </w:tc>
      </w:tr>
      <w:tr w:rsidR="006134FA" w:rsidRPr="00937008" w14:paraId="45F0331E" w14:textId="77777777" w:rsidTr="003817D5">
        <w:tc>
          <w:tcPr>
            <w:tcW w:w="3261" w:type="dxa"/>
          </w:tcPr>
          <w:p w14:paraId="0A248807" w14:textId="77777777" w:rsidR="006134FA" w:rsidRPr="00937008" w:rsidRDefault="006134FA" w:rsidP="0038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8331D6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2552" w:type="dxa"/>
          </w:tcPr>
          <w:p w14:paraId="621BA88B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1.09 (0.61 to 1.94)</w:t>
            </w:r>
          </w:p>
        </w:tc>
        <w:tc>
          <w:tcPr>
            <w:tcW w:w="2551" w:type="dxa"/>
          </w:tcPr>
          <w:p w14:paraId="5A1DD97A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1.97 (1.32 to 2.94)</w:t>
            </w:r>
          </w:p>
        </w:tc>
        <w:tc>
          <w:tcPr>
            <w:tcW w:w="2268" w:type="dxa"/>
          </w:tcPr>
          <w:p w14:paraId="462CF64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2.41 (0.68 to 8.52)</w:t>
            </w:r>
          </w:p>
        </w:tc>
      </w:tr>
      <w:tr w:rsidR="006134FA" w:rsidRPr="00937008" w14:paraId="1CA9FFB2" w14:textId="77777777" w:rsidTr="003817D5">
        <w:tc>
          <w:tcPr>
            <w:tcW w:w="3261" w:type="dxa"/>
            <w:vAlign w:val="center"/>
          </w:tcPr>
          <w:p w14:paraId="2AE5EA61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High CRP </w:t>
            </w:r>
          </w:p>
        </w:tc>
        <w:tc>
          <w:tcPr>
            <w:tcW w:w="1275" w:type="dxa"/>
          </w:tcPr>
          <w:p w14:paraId="515D54F8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552" w:type="dxa"/>
          </w:tcPr>
          <w:p w14:paraId="04917DBF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1.58 (1.04 to 2.40)</w:t>
            </w:r>
          </w:p>
        </w:tc>
        <w:tc>
          <w:tcPr>
            <w:tcW w:w="2551" w:type="dxa"/>
          </w:tcPr>
          <w:p w14:paraId="5C91BF15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1.31 (0.86 to 2.00)</w:t>
            </w:r>
          </w:p>
        </w:tc>
        <w:tc>
          <w:tcPr>
            <w:tcW w:w="2268" w:type="dxa"/>
          </w:tcPr>
          <w:p w14:paraId="5E5C7965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1.50 (0.46 to 4.92)</w:t>
            </w:r>
          </w:p>
        </w:tc>
      </w:tr>
      <w:tr w:rsidR="006134FA" w:rsidRPr="00937008" w14:paraId="46A3FBB8" w14:textId="77777777" w:rsidTr="003817D5">
        <w:tc>
          <w:tcPr>
            <w:tcW w:w="3261" w:type="dxa"/>
            <w:vAlign w:val="center"/>
          </w:tcPr>
          <w:p w14:paraId="40C307A3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14:paraId="1508C5FE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552" w:type="dxa"/>
          </w:tcPr>
          <w:p w14:paraId="0CA06995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1.54 (1.00 to 2.39)</w:t>
            </w:r>
          </w:p>
        </w:tc>
        <w:tc>
          <w:tcPr>
            <w:tcW w:w="2551" w:type="dxa"/>
          </w:tcPr>
          <w:p w14:paraId="00FF3779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1.28 (0.83 to 1.97)</w:t>
            </w:r>
          </w:p>
        </w:tc>
        <w:tc>
          <w:tcPr>
            <w:tcW w:w="2268" w:type="dxa"/>
          </w:tcPr>
          <w:p w14:paraId="59FFD53A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1.45 (0.42 to 4.95)</w:t>
            </w:r>
          </w:p>
        </w:tc>
      </w:tr>
      <w:tr w:rsidR="006134FA" w:rsidRPr="00937008" w14:paraId="34C7BF6D" w14:textId="77777777" w:rsidTr="003817D5">
        <w:tc>
          <w:tcPr>
            <w:tcW w:w="3261" w:type="dxa"/>
            <w:vAlign w:val="center"/>
          </w:tcPr>
          <w:p w14:paraId="1BFCAB7F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1275" w:type="dxa"/>
          </w:tcPr>
          <w:p w14:paraId="474BDEF5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2552" w:type="dxa"/>
          </w:tcPr>
          <w:p w14:paraId="44B54335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1.56 (1.00 to 2.42)</w:t>
            </w:r>
          </w:p>
        </w:tc>
        <w:tc>
          <w:tcPr>
            <w:tcW w:w="2551" w:type="dxa"/>
          </w:tcPr>
          <w:p w14:paraId="78E018CC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1.27 (0.83 to 1.96)</w:t>
            </w:r>
          </w:p>
        </w:tc>
        <w:tc>
          <w:tcPr>
            <w:tcW w:w="2268" w:type="dxa"/>
          </w:tcPr>
          <w:p w14:paraId="4824546D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1.45 (0.42 to 5.00)</w:t>
            </w:r>
          </w:p>
        </w:tc>
      </w:tr>
      <w:tr w:rsidR="006134FA" w:rsidRPr="00937008" w14:paraId="7E92F718" w14:textId="77777777" w:rsidTr="003817D5">
        <w:tc>
          <w:tcPr>
            <w:tcW w:w="3261" w:type="dxa"/>
            <w:vMerge w:val="restart"/>
          </w:tcPr>
          <w:p w14:paraId="6E078CAA" w14:textId="77777777" w:rsidR="006134FA" w:rsidRPr="00937008" w:rsidRDefault="006134FA" w:rsidP="00381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Increase per Additional Abnormal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Determinant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275" w:type="dxa"/>
          </w:tcPr>
          <w:p w14:paraId="32AC4E52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552" w:type="dxa"/>
          </w:tcPr>
          <w:p w14:paraId="17455D4F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1.34 (1.07 to 1.69)</w:t>
            </w:r>
          </w:p>
        </w:tc>
        <w:tc>
          <w:tcPr>
            <w:tcW w:w="2551" w:type="dxa"/>
          </w:tcPr>
          <w:p w14:paraId="5B19580B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1.58 (1.26 to 1.97)</w:t>
            </w:r>
          </w:p>
        </w:tc>
        <w:tc>
          <w:tcPr>
            <w:tcW w:w="2268" w:type="dxa"/>
          </w:tcPr>
          <w:p w14:paraId="76538E9C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1.38 (0.71 to 2.70)</w:t>
            </w:r>
          </w:p>
        </w:tc>
      </w:tr>
      <w:tr w:rsidR="006134FA" w:rsidRPr="00937008" w14:paraId="3BCECD4E" w14:textId="77777777" w:rsidTr="003817D5">
        <w:tc>
          <w:tcPr>
            <w:tcW w:w="3261" w:type="dxa"/>
            <w:vMerge/>
          </w:tcPr>
          <w:p w14:paraId="671E60CF" w14:textId="77777777" w:rsidR="006134FA" w:rsidRPr="00937008" w:rsidRDefault="006134FA" w:rsidP="0038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74C03D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552" w:type="dxa"/>
          </w:tcPr>
          <w:p w14:paraId="00FFB23D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1.35 (1.06 to 1.73)</w:t>
            </w:r>
          </w:p>
        </w:tc>
        <w:tc>
          <w:tcPr>
            <w:tcW w:w="2551" w:type="dxa"/>
          </w:tcPr>
          <w:p w14:paraId="6C658BF9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1.57 (1.25 to 1.98)</w:t>
            </w:r>
          </w:p>
        </w:tc>
        <w:tc>
          <w:tcPr>
            <w:tcW w:w="2268" w:type="dxa"/>
          </w:tcPr>
          <w:p w14:paraId="0EB7CA0B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1.28 (0.65 to 2.53)</w:t>
            </w:r>
          </w:p>
        </w:tc>
      </w:tr>
      <w:tr w:rsidR="006134FA" w:rsidRPr="00937008" w14:paraId="3A7D4BD3" w14:textId="77777777" w:rsidTr="003817D5">
        <w:tc>
          <w:tcPr>
            <w:tcW w:w="3261" w:type="dxa"/>
            <w:vMerge/>
          </w:tcPr>
          <w:p w14:paraId="07A703DA" w14:textId="77777777" w:rsidR="006134FA" w:rsidRPr="00937008" w:rsidRDefault="006134FA" w:rsidP="0038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4B85DB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2552" w:type="dxa"/>
          </w:tcPr>
          <w:p w14:paraId="455AFD39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1.35 (1.06 to 1.73)</w:t>
            </w:r>
          </w:p>
        </w:tc>
        <w:tc>
          <w:tcPr>
            <w:tcW w:w="2551" w:type="dxa"/>
          </w:tcPr>
          <w:p w14:paraId="4EB1454E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1.58 (1.25 to 1.98)</w:t>
            </w:r>
          </w:p>
        </w:tc>
        <w:tc>
          <w:tcPr>
            <w:tcW w:w="2268" w:type="dxa"/>
          </w:tcPr>
          <w:p w14:paraId="01BC93C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1.28 (0.65 to 2.53)</w:t>
            </w:r>
          </w:p>
        </w:tc>
      </w:tr>
      <w:tr w:rsidR="006134FA" w:rsidRPr="00937008" w14:paraId="57E49BE2" w14:textId="77777777" w:rsidTr="003817D5">
        <w:tc>
          <w:tcPr>
            <w:tcW w:w="3261" w:type="dxa"/>
            <w:vMerge w:val="restart"/>
          </w:tcPr>
          <w:p w14:paraId="73D2A908" w14:textId="77777777" w:rsidR="006134FA" w:rsidRPr="00937008" w:rsidRDefault="006134FA" w:rsidP="00381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 xml:space="preserve">≥2 Combination of </w:t>
            </w:r>
            <w:proofErr w:type="spellStart"/>
            <w:r w:rsidRPr="00937008">
              <w:rPr>
                <w:rFonts w:ascii="Arial" w:hAnsi="Arial" w:cs="Arial"/>
                <w:sz w:val="20"/>
                <w:szCs w:val="20"/>
              </w:rPr>
              <w:t>Determinants</w:t>
            </w:r>
            <w:r w:rsidRPr="00937008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275" w:type="dxa"/>
          </w:tcPr>
          <w:p w14:paraId="73AB7E68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552" w:type="dxa"/>
          </w:tcPr>
          <w:p w14:paraId="151D4835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1.74 (1.07 to 2.85)</w:t>
            </w:r>
          </w:p>
        </w:tc>
        <w:tc>
          <w:tcPr>
            <w:tcW w:w="2551" w:type="dxa"/>
          </w:tcPr>
          <w:p w14:paraId="1F67C670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1.99 (1.29 to 3.07)</w:t>
            </w:r>
          </w:p>
        </w:tc>
        <w:tc>
          <w:tcPr>
            <w:tcW w:w="2268" w:type="dxa"/>
          </w:tcPr>
          <w:p w14:paraId="6B347E77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3.00 (0.41 to 22.0)</w:t>
            </w:r>
          </w:p>
        </w:tc>
      </w:tr>
      <w:tr w:rsidR="006134FA" w:rsidRPr="00937008" w14:paraId="5F03E9A9" w14:textId="77777777" w:rsidTr="003817D5">
        <w:tc>
          <w:tcPr>
            <w:tcW w:w="3261" w:type="dxa"/>
            <w:vMerge/>
          </w:tcPr>
          <w:p w14:paraId="783D024B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8DE53D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552" w:type="dxa"/>
          </w:tcPr>
          <w:p w14:paraId="79A047DF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1.86 (1.12 to 3.11)</w:t>
            </w:r>
          </w:p>
        </w:tc>
        <w:tc>
          <w:tcPr>
            <w:tcW w:w="2551" w:type="dxa"/>
          </w:tcPr>
          <w:p w14:paraId="14F239BD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2.01 (1.30 to 3.12)</w:t>
            </w:r>
          </w:p>
        </w:tc>
        <w:tc>
          <w:tcPr>
            <w:tcW w:w="2268" w:type="dxa"/>
          </w:tcPr>
          <w:p w14:paraId="2B9DC7BA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1.97 (0.25 to 15.4)</w:t>
            </w:r>
          </w:p>
        </w:tc>
      </w:tr>
      <w:tr w:rsidR="006134FA" w:rsidRPr="00937008" w14:paraId="77B0393F" w14:textId="77777777" w:rsidTr="003817D5">
        <w:tc>
          <w:tcPr>
            <w:tcW w:w="3261" w:type="dxa"/>
            <w:tcBorders>
              <w:bottom w:val="single" w:sz="4" w:space="0" w:color="auto"/>
            </w:tcBorders>
          </w:tcPr>
          <w:p w14:paraId="3427CFFD" w14:textId="77777777" w:rsidR="006134FA" w:rsidRPr="00937008" w:rsidRDefault="006134FA" w:rsidP="0038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62DD58" w14:textId="77777777" w:rsidR="006134FA" w:rsidRPr="00937008" w:rsidRDefault="006134FA" w:rsidP="003817D5">
            <w:pPr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D28143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1.87 (1.12 to 3.12)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B5D0C4" w14:textId="77777777" w:rsidR="006134FA" w:rsidRPr="00B0298B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</w:rPr>
              <w:t>2.02 (1.30 to 3.13)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16B87B" w14:textId="77777777" w:rsidR="006134FA" w:rsidRPr="00937008" w:rsidRDefault="006134FA" w:rsidP="00381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08">
              <w:rPr>
                <w:rFonts w:ascii="Arial" w:hAnsi="Arial" w:cs="Arial"/>
                <w:sz w:val="20"/>
                <w:szCs w:val="20"/>
              </w:rPr>
              <w:t>1.98 (0.25 to 15.5)</w:t>
            </w:r>
          </w:p>
        </w:tc>
      </w:tr>
      <w:tr w:rsidR="006134FA" w:rsidRPr="0023078B" w14:paraId="72E46602" w14:textId="77777777" w:rsidTr="003817D5">
        <w:trPr>
          <w:trHeight w:val="60"/>
        </w:trPr>
        <w:tc>
          <w:tcPr>
            <w:tcW w:w="11907" w:type="dxa"/>
            <w:gridSpan w:val="5"/>
            <w:tcBorders>
              <w:top w:val="single" w:sz="4" w:space="0" w:color="auto"/>
            </w:tcBorders>
            <w:vAlign w:val="center"/>
          </w:tcPr>
          <w:p w14:paraId="3E911BC0" w14:textId="77777777" w:rsidR="006134FA" w:rsidRPr="00B0298B" w:rsidRDefault="006134FA" w:rsidP="003817D5">
            <w:pPr>
              <w:jc w:val="both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lastRenderedPageBreak/>
              <w:t>Abbreviations: HR, hazard ratio; CI, confidence interval; eGFR, estimated glomerular filtration rate; CRP, C-reactive protein.</w:t>
            </w:r>
          </w:p>
          <w:p w14:paraId="5FE263F3" w14:textId="77777777" w:rsidR="006134FA" w:rsidRPr="00B0298B" w:rsidRDefault="006134FA" w:rsidP="003817D5">
            <w:pPr>
              <w:jc w:val="both"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  <w:vertAlign w:val="superscript"/>
              </w:rPr>
              <w:t>a</w:t>
            </w:r>
            <w:r w:rsidRPr="00B0298B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 TOOTH: since not all determinants were collected at baseline, 3-year follow-up was defined as baseline, and 6-year follow-up as follow-up data.</w:t>
            </w:r>
          </w:p>
          <w:p w14:paraId="0B213AE5" w14:textId="77777777" w:rsidR="006134FA" w:rsidRPr="00B0298B" w:rsidRDefault="006134FA" w:rsidP="003817D5">
            <w:pPr>
              <w:jc w:val="both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  <w:vertAlign w:val="superscript"/>
              </w:rPr>
              <w:t>b</w:t>
            </w: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 </w:t>
            </w:r>
            <w:r w:rsidRPr="00B0298B">
              <w:rPr>
                <w:rFonts w:ascii="Arial" w:hAnsi="Arial" w:cs="Arial"/>
                <w:sz w:val="20"/>
                <w:szCs w:val="20"/>
              </w:rPr>
              <w:t xml:space="preserve">Iron deficiency was defined as ferritin &lt;20 </w:t>
            </w:r>
            <w:proofErr w:type="spellStart"/>
            <w:r w:rsidRPr="00B0298B">
              <w:rPr>
                <w:rFonts w:ascii="Arial" w:hAnsi="Arial" w:cs="Arial"/>
                <w:sz w:val="20"/>
                <w:szCs w:val="20"/>
              </w:rPr>
              <w:t>μg</w:t>
            </w:r>
            <w:proofErr w:type="spellEnd"/>
            <w:r w:rsidRPr="00B0298B">
              <w:rPr>
                <w:rFonts w:ascii="Arial" w:hAnsi="Arial" w:cs="Arial"/>
                <w:sz w:val="20"/>
                <w:szCs w:val="20"/>
              </w:rPr>
              <w:t xml:space="preserve">/L for men, &lt;15 </w:t>
            </w:r>
            <w:proofErr w:type="spellStart"/>
            <w:r w:rsidRPr="00B0298B">
              <w:rPr>
                <w:rFonts w:ascii="Arial" w:hAnsi="Arial" w:cs="Arial"/>
                <w:sz w:val="20"/>
                <w:szCs w:val="20"/>
              </w:rPr>
              <w:t>μg</w:t>
            </w:r>
            <w:proofErr w:type="spellEnd"/>
            <w:r w:rsidRPr="00B0298B">
              <w:rPr>
                <w:rFonts w:ascii="Arial" w:hAnsi="Arial" w:cs="Arial"/>
                <w:sz w:val="20"/>
                <w:szCs w:val="20"/>
              </w:rPr>
              <w:t xml:space="preserve">/L for women; vitamin B12 deficiency was &lt;150 </w:t>
            </w:r>
            <w:proofErr w:type="spellStart"/>
            <w:r w:rsidRPr="00B0298B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B0298B">
              <w:rPr>
                <w:rFonts w:ascii="Arial" w:hAnsi="Arial" w:cs="Arial"/>
                <w:sz w:val="20"/>
                <w:szCs w:val="20"/>
              </w:rPr>
              <w:t xml:space="preserve">/L; </w:t>
            </w: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>folate deficiency was serum folate level &lt;7 nmol/L (Leiden 85-plus Study and TOOTH) or &lt;340 nmol/L (Newcastle 85+ study)</w:t>
            </w:r>
            <w:r w:rsidRPr="00B0298B">
              <w:rPr>
                <w:rFonts w:ascii="Arial" w:hAnsi="Arial" w:cs="Arial"/>
                <w:sz w:val="20"/>
                <w:szCs w:val="20"/>
              </w:rPr>
              <w:t>; low eGFR was &lt;45 mL/min/1.73 m</w:t>
            </w:r>
            <w:r w:rsidRPr="00B0298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0298B">
              <w:rPr>
                <w:rFonts w:ascii="Arial" w:hAnsi="Arial" w:cs="Arial"/>
                <w:sz w:val="20"/>
                <w:szCs w:val="20"/>
              </w:rPr>
              <w:t>, eGFR was calculated using MDRD (Modification of Diet in Renal Disease) Study equation from the National Kidney Foundation. High CRP was &gt;5 mg/L.</w:t>
            </w: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 Conversion factors: to convert serum vitamin B12 to picograms per milliliter, divide by 0.7378; to convert folate to nanograms per milliliter, divide by 2.265. </w:t>
            </w:r>
          </w:p>
          <w:p w14:paraId="14DD1FF6" w14:textId="77777777" w:rsidR="006134FA" w:rsidRPr="00B0298B" w:rsidRDefault="006134FA" w:rsidP="003817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r w:rsidRPr="00B0298B">
              <w:rPr>
                <w:rFonts w:ascii="Arial" w:hAnsi="Arial" w:cs="Arial"/>
                <w:sz w:val="20"/>
                <w:szCs w:val="20"/>
              </w:rPr>
              <w:t xml:space="preserve"> Crude model. Results were presented as hazard ratio with a 95% confidence interval.</w:t>
            </w:r>
          </w:p>
          <w:p w14:paraId="021FDFC3" w14:textId="77777777" w:rsidR="006134FA" w:rsidRPr="00B0298B" w:rsidRDefault="006134FA" w:rsidP="003817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Pr="00B0298B">
              <w:rPr>
                <w:rFonts w:ascii="Arial" w:hAnsi="Arial" w:cs="Arial"/>
                <w:sz w:val="20"/>
                <w:szCs w:val="20"/>
              </w:rPr>
              <w:t xml:space="preserve"> Adjusted for age (except Leiden 85+ Study having all participants aged 85 years old), sex, </w:t>
            </w:r>
            <w:proofErr w:type="spellStart"/>
            <w:r w:rsidRPr="00B0298B">
              <w:rPr>
                <w:rFonts w:ascii="Arial" w:hAnsi="Arial" w:cs="Arial"/>
                <w:sz w:val="20"/>
                <w:szCs w:val="20"/>
              </w:rPr>
              <w:t>institutionalisation</w:t>
            </w:r>
            <w:proofErr w:type="spellEnd"/>
            <w:r w:rsidRPr="00B0298B">
              <w:rPr>
                <w:rFonts w:ascii="Arial" w:hAnsi="Arial" w:cs="Arial"/>
                <w:sz w:val="20"/>
                <w:szCs w:val="20"/>
              </w:rPr>
              <w:t xml:space="preserve"> (except TOOTH which served as an exclusion criteria) and smoking. </w:t>
            </w:r>
          </w:p>
          <w:p w14:paraId="1BD7E295" w14:textId="77777777" w:rsidR="006134FA" w:rsidRPr="00B0298B" w:rsidRDefault="006134FA" w:rsidP="003817D5">
            <w:pPr>
              <w:jc w:val="both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B0298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B0298B">
              <w:rPr>
                <w:rFonts w:ascii="Arial" w:hAnsi="Arial" w:cs="Arial"/>
                <w:sz w:val="20"/>
                <w:szCs w:val="20"/>
              </w:rPr>
              <w:t xml:space="preserve"> Fully adjusted model: adjusted for age, sex, </w:t>
            </w:r>
            <w:proofErr w:type="spellStart"/>
            <w:r w:rsidRPr="00B0298B">
              <w:rPr>
                <w:rFonts w:ascii="Arial" w:hAnsi="Arial" w:cs="Arial"/>
                <w:sz w:val="20"/>
                <w:szCs w:val="20"/>
              </w:rPr>
              <w:t>institutionalisation</w:t>
            </w:r>
            <w:proofErr w:type="spellEnd"/>
            <w:r w:rsidRPr="00B0298B">
              <w:rPr>
                <w:rFonts w:ascii="Arial" w:hAnsi="Arial" w:cs="Arial"/>
                <w:sz w:val="20"/>
                <w:szCs w:val="20"/>
              </w:rPr>
              <w:t xml:space="preserve">, smoking, and </w:t>
            </w: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>≥2 multi-morbidity</w:t>
            </w:r>
            <w:r w:rsidRPr="00B029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 Multi-morbidity was composed of stroke, coronary heart disease (CHD), cancer and diabetes. It was stratified into 0 to 1 or 2 and above as a binary variable. Leiden 85-plus Study: sex, </w:t>
            </w:r>
            <w:proofErr w:type="spellStart"/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>institutionalisation</w:t>
            </w:r>
            <w:proofErr w:type="spellEnd"/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 xml:space="preserve">, smoking and ≥2 multi-morbidity [stroke, coronary heart disease (CHD) excluding stroke, cancer, diabetes]; Newcastle 85+ study: age, sex, </w:t>
            </w:r>
            <w:proofErr w:type="spellStart"/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>institutionalisation</w:t>
            </w:r>
            <w:proofErr w:type="spellEnd"/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>, smoking, ≥2 multi-morbidity (CVA, combined cardiac disease excluding CVA, cancer, diabetes); TOOTH: age, sex, smoking, ≥2 multi-morbidity (stroke , coronary heart disease (CHD), cancer, diabetes).</w:t>
            </w:r>
          </w:p>
          <w:p w14:paraId="441C1E16" w14:textId="77777777" w:rsidR="006134FA" w:rsidRPr="00B0298B" w:rsidRDefault="006134FA" w:rsidP="003817D5">
            <w:pPr>
              <w:jc w:val="both"/>
              <w:rPr>
                <w:rFonts w:ascii="Arial" w:eastAsia="PMingLiU" w:hAnsi="Arial" w:cs="Arial"/>
                <w:kern w:val="24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  <w:vertAlign w:val="superscript"/>
              </w:rPr>
              <w:t xml:space="preserve">f </w:t>
            </w: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>All four studies included five determinants: iron, vitamin B12, folate deficiency, low eGFR, and high CRP.</w:t>
            </w:r>
          </w:p>
          <w:p w14:paraId="05BB0611" w14:textId="77777777" w:rsidR="006134FA" w:rsidRPr="00B0298B" w:rsidRDefault="006134FA" w:rsidP="003817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98B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  <w:vertAlign w:val="superscript"/>
              </w:rPr>
              <w:t>g</w:t>
            </w:r>
            <w:r w:rsidRPr="00B0298B">
              <w:rPr>
                <w:rFonts w:ascii="Arial" w:eastAsia="PMingLiU" w:hAnsi="Arial" w:cs="Arial"/>
                <w:kern w:val="24"/>
                <w:position w:val="5"/>
                <w:sz w:val="20"/>
                <w:szCs w:val="20"/>
              </w:rPr>
              <w:t xml:space="preserve"> </w:t>
            </w:r>
            <w:r w:rsidRPr="00B0298B">
              <w:rPr>
                <w:rFonts w:ascii="Arial" w:eastAsia="PMingLiU" w:hAnsi="Arial" w:cs="Arial"/>
                <w:kern w:val="24"/>
                <w:sz w:val="20"/>
                <w:szCs w:val="20"/>
              </w:rPr>
              <w:t>A population size of zero led to an inestimable hazard ratio.</w:t>
            </w:r>
          </w:p>
        </w:tc>
      </w:tr>
    </w:tbl>
    <w:p w14:paraId="0FA9A64F" w14:textId="77777777" w:rsidR="006134FA" w:rsidRDefault="006134FA">
      <w:pPr>
        <w:rPr>
          <w:rFonts w:ascii="Arial" w:hAnsi="Arial" w:cs="Arial"/>
          <w:b/>
          <w:bCs/>
          <w:lang w:val="en"/>
        </w:rPr>
        <w:sectPr w:rsidR="006134FA" w:rsidSect="009621F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elrast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4"/>
        <w:gridCol w:w="1276"/>
        <w:gridCol w:w="1276"/>
        <w:gridCol w:w="1417"/>
        <w:gridCol w:w="1418"/>
        <w:gridCol w:w="1559"/>
        <w:gridCol w:w="1417"/>
        <w:gridCol w:w="1418"/>
        <w:gridCol w:w="1417"/>
        <w:gridCol w:w="1848"/>
      </w:tblGrid>
      <w:tr w:rsidR="009A1BF8" w:rsidRPr="00F40C8A" w14:paraId="7BCA7BD4" w14:textId="77777777" w:rsidTr="00B47747">
        <w:tc>
          <w:tcPr>
            <w:tcW w:w="15451" w:type="dxa"/>
            <w:gridSpan w:val="11"/>
            <w:tcBorders>
              <w:bottom w:val="single" w:sz="4" w:space="0" w:color="auto"/>
            </w:tcBorders>
          </w:tcPr>
          <w:p w14:paraId="5BB64D90" w14:textId="7BAC1E38" w:rsidR="009A1BF8" w:rsidRPr="00F40C8A" w:rsidRDefault="0076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>Supplementary Table 8</w:t>
            </w:r>
            <w:r w:rsidR="009A1BF8" w:rsidRPr="00F40C8A">
              <w:rPr>
                <w:rFonts w:ascii="Arial" w:hAnsi="Arial" w:cs="Arial"/>
                <w:lang w:val="en"/>
              </w:rPr>
              <w:t xml:space="preserve"> </w:t>
            </w:r>
            <w:r w:rsidR="002777AE">
              <w:rPr>
                <w:rFonts w:ascii="Arial" w:hAnsi="Arial" w:cs="Arial"/>
                <w:lang w:val="en"/>
              </w:rPr>
              <w:t>The prevalence of iron deficiency and the combination of abnormal determinants at baseline</w:t>
            </w:r>
            <w:r w:rsidR="009A1BF8" w:rsidRPr="00F40C8A">
              <w:rPr>
                <w:rFonts w:ascii="Arial" w:hAnsi="Arial" w:cs="Arial"/>
                <w:lang w:val="en"/>
              </w:rPr>
              <w:t xml:space="preserve"> in </w:t>
            </w:r>
            <w:r w:rsidR="002777AE">
              <w:rPr>
                <w:rFonts w:ascii="Arial" w:hAnsi="Arial" w:cs="Arial"/>
                <w:lang w:val="en"/>
              </w:rPr>
              <w:t>the f</w:t>
            </w:r>
            <w:r w:rsidR="009A1BF8" w:rsidRPr="00F40C8A">
              <w:rPr>
                <w:rFonts w:ascii="Arial" w:hAnsi="Arial" w:cs="Arial"/>
                <w:lang w:val="en"/>
              </w:rPr>
              <w:t xml:space="preserve">our studies </w:t>
            </w:r>
            <w:r w:rsidR="002777AE">
              <w:rPr>
                <w:rFonts w:ascii="Arial" w:hAnsi="Arial" w:cs="Arial"/>
                <w:lang w:val="en"/>
              </w:rPr>
              <w:t>using two different cut-offs for serum ferritin to define iron d</w:t>
            </w:r>
            <w:r w:rsidR="00870650" w:rsidRPr="00F40C8A">
              <w:rPr>
                <w:rFonts w:ascii="Arial" w:hAnsi="Arial" w:cs="Arial"/>
                <w:lang w:val="en"/>
              </w:rPr>
              <w:t>eficiency</w:t>
            </w:r>
            <w:r w:rsidR="005C5085" w:rsidRPr="001D058D">
              <w:rPr>
                <w:rFonts w:ascii="Arial" w:hAnsi="Arial" w:cs="Arial"/>
                <w:szCs w:val="24"/>
                <w:vertAlign w:val="superscript"/>
              </w:rPr>
              <w:t>a</w:t>
            </w:r>
            <w:r w:rsidR="00471FCB">
              <w:rPr>
                <w:rFonts w:ascii="Arial" w:hAnsi="Arial" w:cs="Arial"/>
                <w:szCs w:val="24"/>
                <w:vertAlign w:val="superscript"/>
              </w:rPr>
              <w:t>b</w:t>
            </w:r>
          </w:p>
        </w:tc>
      </w:tr>
      <w:tr w:rsidR="005C5085" w:rsidRPr="00F40C8A" w14:paraId="6F53B372" w14:textId="77777777" w:rsidTr="00B47747">
        <w:tc>
          <w:tcPr>
            <w:tcW w:w="851" w:type="dxa"/>
            <w:tcBorders>
              <w:top w:val="single" w:sz="4" w:space="0" w:color="auto"/>
            </w:tcBorders>
          </w:tcPr>
          <w:p w14:paraId="21FD7126" w14:textId="77777777" w:rsidR="009A1BF8" w:rsidRPr="005C5085" w:rsidRDefault="009A1BF8" w:rsidP="009A1BF8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_Hlk69726434"/>
          </w:p>
        </w:tc>
        <w:tc>
          <w:tcPr>
            <w:tcW w:w="6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A46D" w14:textId="26067CE9" w:rsidR="009A1BF8" w:rsidRPr="005C5085" w:rsidRDefault="009A1BF8" w:rsidP="009A1B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Serum Ferritin &lt;15 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μ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</w:rPr>
              <w:t>g/L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(women), &lt;20 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μ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</w:rPr>
              <w:t>g/L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(men)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7580" w14:textId="0FED9CE7" w:rsidR="009A1BF8" w:rsidRPr="005C5085" w:rsidRDefault="009A1BF8" w:rsidP="009A1B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Serum Ferritin &lt;50 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μ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</w:rPr>
              <w:t>g/L</w:t>
            </w:r>
          </w:p>
        </w:tc>
      </w:tr>
      <w:tr w:rsidR="00B47747" w:rsidRPr="00F40C8A" w14:paraId="312B913A" w14:textId="77777777" w:rsidTr="00B47747">
        <w:tc>
          <w:tcPr>
            <w:tcW w:w="851" w:type="dxa"/>
            <w:tcBorders>
              <w:bottom w:val="single" w:sz="4" w:space="0" w:color="auto"/>
            </w:tcBorders>
          </w:tcPr>
          <w:p w14:paraId="53E574E7" w14:textId="77777777" w:rsidR="009A1BF8" w:rsidRPr="005C5085" w:rsidRDefault="009A1BF8" w:rsidP="009A1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24C2A5B9" w14:textId="6FFA65BE" w:rsidR="00C64894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Leiden 85-plus (N=555)</w:t>
            </w:r>
            <w:r w:rsidR="009621FA" w:rsidRPr="005C50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5BF61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085">
              <w:rPr>
                <w:rFonts w:ascii="Arial" w:hAnsi="Arial" w:cs="Arial"/>
                <w:sz w:val="18"/>
                <w:szCs w:val="18"/>
              </w:rPr>
              <w:t>LiLACS</w:t>
            </w:r>
            <w:proofErr w:type="spellEnd"/>
            <w:r w:rsidRPr="005C5085">
              <w:rPr>
                <w:rFonts w:ascii="Arial" w:hAnsi="Arial" w:cs="Arial"/>
                <w:sz w:val="18"/>
                <w:szCs w:val="18"/>
              </w:rPr>
              <w:t xml:space="preserve"> NZ</w:t>
            </w:r>
          </w:p>
          <w:p w14:paraId="507BD729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Māori</w:t>
            </w:r>
          </w:p>
          <w:p w14:paraId="5A5C81F2" w14:textId="39FA2174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(N=207)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225A6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085">
              <w:rPr>
                <w:rFonts w:ascii="Arial" w:hAnsi="Arial" w:cs="Arial"/>
                <w:sz w:val="18"/>
                <w:szCs w:val="18"/>
              </w:rPr>
              <w:t>LiLACS</w:t>
            </w:r>
            <w:proofErr w:type="spellEnd"/>
            <w:r w:rsidRPr="005C5085">
              <w:rPr>
                <w:rFonts w:ascii="Arial" w:hAnsi="Arial" w:cs="Arial"/>
                <w:sz w:val="18"/>
                <w:szCs w:val="18"/>
              </w:rPr>
              <w:t xml:space="preserve"> NZ</w:t>
            </w:r>
          </w:p>
          <w:p w14:paraId="29F215A7" w14:textId="3DCB2839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Non-Māori (N=357)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2E128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Newcastle 85+</w:t>
            </w:r>
          </w:p>
          <w:p w14:paraId="4735815B" w14:textId="76149C30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(N=752)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36B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TOOTH</w:t>
            </w:r>
          </w:p>
          <w:p w14:paraId="6AB06A28" w14:textId="3E2D9B9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(N=345)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5622B" w14:textId="5007075F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Leiden 85-plus (N=555)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B2B761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085">
              <w:rPr>
                <w:rFonts w:ascii="Arial" w:hAnsi="Arial" w:cs="Arial"/>
                <w:sz w:val="18"/>
                <w:szCs w:val="18"/>
              </w:rPr>
              <w:t>LiLACS</w:t>
            </w:r>
            <w:proofErr w:type="spellEnd"/>
            <w:r w:rsidRPr="005C5085">
              <w:rPr>
                <w:rFonts w:ascii="Arial" w:hAnsi="Arial" w:cs="Arial"/>
                <w:sz w:val="18"/>
                <w:szCs w:val="18"/>
              </w:rPr>
              <w:t xml:space="preserve"> NZ</w:t>
            </w:r>
          </w:p>
          <w:p w14:paraId="3B31E559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Māori</w:t>
            </w:r>
          </w:p>
          <w:p w14:paraId="56F3B2BC" w14:textId="04384A66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(N=207)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8ACDF8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085">
              <w:rPr>
                <w:rFonts w:ascii="Arial" w:hAnsi="Arial" w:cs="Arial"/>
                <w:sz w:val="18"/>
                <w:szCs w:val="18"/>
              </w:rPr>
              <w:t>LiLACS</w:t>
            </w:r>
            <w:proofErr w:type="spellEnd"/>
            <w:r w:rsidRPr="005C5085">
              <w:rPr>
                <w:rFonts w:ascii="Arial" w:hAnsi="Arial" w:cs="Arial"/>
                <w:sz w:val="18"/>
                <w:szCs w:val="18"/>
              </w:rPr>
              <w:t xml:space="preserve"> NZ</w:t>
            </w:r>
          </w:p>
          <w:p w14:paraId="5E1CA917" w14:textId="2E0C95A9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Non-Māori (N=357)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D643E5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Newcastle 85+</w:t>
            </w:r>
          </w:p>
          <w:p w14:paraId="0C8FCC8C" w14:textId="3DF77751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(N=752)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59A93112" w14:textId="77777777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TOOTH</w:t>
            </w:r>
          </w:p>
          <w:p w14:paraId="03A6CDA3" w14:textId="4ACC66CA" w:rsidR="009A1BF8" w:rsidRPr="005C5085" w:rsidRDefault="009A1BF8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(N=345)</w:t>
            </w:r>
          </w:p>
        </w:tc>
      </w:tr>
      <w:bookmarkEnd w:id="8"/>
      <w:tr w:rsidR="00B47747" w:rsidRPr="00F40C8A" w14:paraId="7C188A3A" w14:textId="77777777" w:rsidTr="00B47747"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2C50F3AF" w14:textId="6B02D328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Iron Deficiency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A13E17" w14:textId="54EE34CC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D7D711" w14:textId="24972188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62716F" w14:textId="6AF3C345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1EA66307" w14:textId="72E8E05A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031C3C1" w14:textId="60BDF83B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2FB681" w14:textId="02F3DEFB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794237" w14:textId="17967ADB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EDF92C" w14:textId="04930794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7B7CC182" w14:textId="3AEF2CB6" w:rsidR="00B47747" w:rsidRPr="005C5085" w:rsidRDefault="00B47747" w:rsidP="005C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747" w:rsidRPr="00F40C8A" w14:paraId="70EE6AC7" w14:textId="77777777" w:rsidTr="00B47747">
        <w:tc>
          <w:tcPr>
            <w:tcW w:w="851" w:type="dxa"/>
          </w:tcPr>
          <w:p w14:paraId="41959647" w14:textId="77777777" w:rsidR="00B47747" w:rsidRPr="005C5085" w:rsidRDefault="00B47747" w:rsidP="00B47747">
            <w:pP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</w:p>
        </w:tc>
        <w:tc>
          <w:tcPr>
            <w:tcW w:w="1554" w:type="dxa"/>
          </w:tcPr>
          <w:p w14:paraId="22B2FD35" w14:textId="53CA2F4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41/554 (7.4)</w:t>
            </w:r>
          </w:p>
        </w:tc>
        <w:tc>
          <w:tcPr>
            <w:tcW w:w="1276" w:type="dxa"/>
          </w:tcPr>
          <w:p w14:paraId="47A8A4CF" w14:textId="0E85291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nl-NL"/>
              </w:rPr>
              <w:t>5/165 (3.0)</w:t>
            </w:r>
          </w:p>
        </w:tc>
        <w:tc>
          <w:tcPr>
            <w:tcW w:w="1276" w:type="dxa"/>
          </w:tcPr>
          <w:p w14:paraId="2BC768C6" w14:textId="25870159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20/298 (6.7)</w:t>
            </w:r>
          </w:p>
        </w:tc>
        <w:tc>
          <w:tcPr>
            <w:tcW w:w="1417" w:type="dxa"/>
          </w:tcPr>
          <w:p w14:paraId="1C0B4A06" w14:textId="474B759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77/751 (10.3)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2396B4" w14:textId="34EA2B65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nl-NL"/>
              </w:rPr>
              <w:t>56/344 (16.3)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595F05" w14:textId="168F94D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190/554 (34.3)</w:t>
            </w:r>
          </w:p>
        </w:tc>
        <w:tc>
          <w:tcPr>
            <w:tcW w:w="1417" w:type="dxa"/>
          </w:tcPr>
          <w:p w14:paraId="679EFE62" w14:textId="1D4EAD9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30 /165 (18.2)</w:t>
            </w:r>
          </w:p>
        </w:tc>
        <w:tc>
          <w:tcPr>
            <w:tcW w:w="1418" w:type="dxa"/>
          </w:tcPr>
          <w:p w14:paraId="5991DEF3" w14:textId="6E66426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67/298 (22.5)</w:t>
            </w:r>
          </w:p>
        </w:tc>
        <w:tc>
          <w:tcPr>
            <w:tcW w:w="1417" w:type="dxa"/>
          </w:tcPr>
          <w:p w14:paraId="4C22F8F4" w14:textId="640DA335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314 (41.8)</w:t>
            </w:r>
          </w:p>
        </w:tc>
        <w:tc>
          <w:tcPr>
            <w:tcW w:w="1848" w:type="dxa"/>
          </w:tcPr>
          <w:p w14:paraId="74B578F6" w14:textId="7A3B20F6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162/344 (47.1)</w:t>
            </w:r>
          </w:p>
        </w:tc>
      </w:tr>
      <w:tr w:rsidR="00B47747" w:rsidRPr="00F40C8A" w14:paraId="6FDEEDE6" w14:textId="77777777" w:rsidTr="00B47747">
        <w:tc>
          <w:tcPr>
            <w:tcW w:w="4957" w:type="dxa"/>
            <w:gridSpan w:val="4"/>
          </w:tcPr>
          <w:p w14:paraId="325A2812" w14:textId="5260F62C" w:rsidR="00B47747" w:rsidRPr="005C5085" w:rsidRDefault="00B47747" w:rsidP="00B477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Sum of Combination of Abnormal Determinants</w:t>
            </w:r>
            <w:r w:rsidRPr="00B47747">
              <w:rPr>
                <w:rFonts w:ascii="Arial" w:hAnsi="Arial" w:cs="Arial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417" w:type="dxa"/>
          </w:tcPr>
          <w:p w14:paraId="47C00FF5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31068B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D4C27D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35ED88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E6561E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82A354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42C08C9B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747" w:rsidRPr="00F40C8A" w14:paraId="009B96D7" w14:textId="77777777" w:rsidTr="00B47747">
        <w:tc>
          <w:tcPr>
            <w:tcW w:w="851" w:type="dxa"/>
          </w:tcPr>
          <w:p w14:paraId="5659775B" w14:textId="6E2F5B4A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1554" w:type="dxa"/>
          </w:tcPr>
          <w:p w14:paraId="4144BFFD" w14:textId="227F3FA1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226 (40.7)</w:t>
            </w:r>
          </w:p>
        </w:tc>
        <w:tc>
          <w:tcPr>
            <w:tcW w:w="1276" w:type="dxa"/>
            <w:shd w:val="clear" w:color="auto" w:fill="auto"/>
          </w:tcPr>
          <w:p w14:paraId="05863643" w14:textId="6148424A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71 (34.3)</w:t>
            </w:r>
          </w:p>
        </w:tc>
        <w:tc>
          <w:tcPr>
            <w:tcW w:w="1276" w:type="dxa"/>
            <w:shd w:val="clear" w:color="auto" w:fill="auto"/>
          </w:tcPr>
          <w:p w14:paraId="08DC6AA8" w14:textId="66E5956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121 (33.9)</w:t>
            </w:r>
          </w:p>
        </w:tc>
        <w:tc>
          <w:tcPr>
            <w:tcW w:w="1417" w:type="dxa"/>
            <w:shd w:val="clear" w:color="auto" w:fill="auto"/>
          </w:tcPr>
          <w:p w14:paraId="0AF458FF" w14:textId="28F05381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262 (34.8)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06D752" w14:textId="489BCD99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229/345 (66.4)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7F56D5" w14:textId="1F8911F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156 (28.1)</w:t>
            </w:r>
          </w:p>
        </w:tc>
        <w:tc>
          <w:tcPr>
            <w:tcW w:w="1417" w:type="dxa"/>
          </w:tcPr>
          <w:p w14:paraId="2032EE64" w14:textId="57531806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61 (29.5)</w:t>
            </w:r>
          </w:p>
        </w:tc>
        <w:tc>
          <w:tcPr>
            <w:tcW w:w="1418" w:type="dxa"/>
          </w:tcPr>
          <w:p w14:paraId="5CF030F7" w14:textId="54BF07C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104 (29.1)</w:t>
            </w:r>
          </w:p>
        </w:tc>
        <w:tc>
          <w:tcPr>
            <w:tcW w:w="1417" w:type="dxa"/>
          </w:tcPr>
          <w:p w14:paraId="05936E3E" w14:textId="4301805C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161 (21.4)</w:t>
            </w:r>
          </w:p>
        </w:tc>
        <w:tc>
          <w:tcPr>
            <w:tcW w:w="1848" w:type="dxa"/>
          </w:tcPr>
          <w:p w14:paraId="03F8F354" w14:textId="6BB1CDD9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148 (42.9)</w:t>
            </w:r>
          </w:p>
        </w:tc>
      </w:tr>
      <w:tr w:rsidR="00B47747" w:rsidRPr="00F40C8A" w14:paraId="1161FE2C" w14:textId="77777777" w:rsidTr="00B47747">
        <w:tc>
          <w:tcPr>
            <w:tcW w:w="851" w:type="dxa"/>
          </w:tcPr>
          <w:p w14:paraId="6BF667DB" w14:textId="29CE106F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</w:t>
            </w:r>
          </w:p>
        </w:tc>
        <w:tc>
          <w:tcPr>
            <w:tcW w:w="1554" w:type="dxa"/>
          </w:tcPr>
          <w:p w14:paraId="66FB2DC6" w14:textId="06B8BE63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208 (37.5)</w:t>
            </w:r>
          </w:p>
        </w:tc>
        <w:tc>
          <w:tcPr>
            <w:tcW w:w="1276" w:type="dxa"/>
            <w:shd w:val="clear" w:color="auto" w:fill="auto"/>
          </w:tcPr>
          <w:p w14:paraId="4D17FBFE" w14:textId="7B40B23C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85 (41.1)</w:t>
            </w:r>
          </w:p>
        </w:tc>
        <w:tc>
          <w:tcPr>
            <w:tcW w:w="1276" w:type="dxa"/>
            <w:shd w:val="clear" w:color="auto" w:fill="auto"/>
          </w:tcPr>
          <w:p w14:paraId="2C2B0ACD" w14:textId="475D6B9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150 (42.0)</w:t>
            </w:r>
          </w:p>
        </w:tc>
        <w:tc>
          <w:tcPr>
            <w:tcW w:w="1417" w:type="dxa"/>
            <w:shd w:val="clear" w:color="auto" w:fill="auto"/>
          </w:tcPr>
          <w:p w14:paraId="0A4A37E9" w14:textId="65B5F264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326 (43.4)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4FAC86" w14:textId="38C49AF0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100 (29.0)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9A8A6F" w14:textId="1AE8267F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225 (40.5)</w:t>
            </w:r>
          </w:p>
        </w:tc>
        <w:tc>
          <w:tcPr>
            <w:tcW w:w="1417" w:type="dxa"/>
          </w:tcPr>
          <w:p w14:paraId="7EBDCAE4" w14:textId="5F8F20C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84 (40.6)</w:t>
            </w:r>
          </w:p>
        </w:tc>
        <w:tc>
          <w:tcPr>
            <w:tcW w:w="1418" w:type="dxa"/>
          </w:tcPr>
          <w:p w14:paraId="521D95B9" w14:textId="2B62F47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149 (41.7)</w:t>
            </w:r>
          </w:p>
        </w:tc>
        <w:tc>
          <w:tcPr>
            <w:tcW w:w="1417" w:type="dxa"/>
          </w:tcPr>
          <w:p w14:paraId="5405AEA6" w14:textId="609143E6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324 (43.1)</w:t>
            </w:r>
          </w:p>
        </w:tc>
        <w:tc>
          <w:tcPr>
            <w:tcW w:w="1848" w:type="dxa"/>
          </w:tcPr>
          <w:p w14:paraId="790A0B57" w14:textId="32DDECE8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158 (45.8)</w:t>
            </w:r>
          </w:p>
        </w:tc>
      </w:tr>
      <w:tr w:rsidR="00B47747" w:rsidRPr="00F40C8A" w14:paraId="286ECDB7" w14:textId="77777777" w:rsidTr="00B47747">
        <w:tc>
          <w:tcPr>
            <w:tcW w:w="851" w:type="dxa"/>
          </w:tcPr>
          <w:p w14:paraId="7760914F" w14:textId="6159481E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2</w:t>
            </w:r>
          </w:p>
        </w:tc>
        <w:tc>
          <w:tcPr>
            <w:tcW w:w="1554" w:type="dxa"/>
          </w:tcPr>
          <w:p w14:paraId="4EB36DCC" w14:textId="786C8699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103 (18.6)</w:t>
            </w:r>
          </w:p>
        </w:tc>
        <w:tc>
          <w:tcPr>
            <w:tcW w:w="1276" w:type="dxa"/>
            <w:shd w:val="clear" w:color="auto" w:fill="auto"/>
          </w:tcPr>
          <w:p w14:paraId="54880CBD" w14:textId="0C24E310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36 (17.4)</w:t>
            </w:r>
          </w:p>
        </w:tc>
        <w:tc>
          <w:tcPr>
            <w:tcW w:w="1276" w:type="dxa"/>
            <w:shd w:val="clear" w:color="auto" w:fill="auto"/>
          </w:tcPr>
          <w:p w14:paraId="025DA281" w14:textId="7E278CB0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76 (21.3)</w:t>
            </w:r>
          </w:p>
        </w:tc>
        <w:tc>
          <w:tcPr>
            <w:tcW w:w="1417" w:type="dxa"/>
            <w:shd w:val="clear" w:color="auto" w:fill="auto"/>
          </w:tcPr>
          <w:p w14:paraId="5D2FDB4B" w14:textId="382BD5F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132 (17.6)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FCC171" w14:textId="6978B443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14 (4.1)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95B376" w14:textId="0A6D95F3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135 (24.3)</w:t>
            </w:r>
          </w:p>
        </w:tc>
        <w:tc>
          <w:tcPr>
            <w:tcW w:w="1417" w:type="dxa"/>
          </w:tcPr>
          <w:p w14:paraId="0012A48A" w14:textId="2240DA0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43 (20.8)</w:t>
            </w:r>
          </w:p>
        </w:tc>
        <w:tc>
          <w:tcPr>
            <w:tcW w:w="1418" w:type="dxa"/>
          </w:tcPr>
          <w:p w14:paraId="663F008C" w14:textId="74C37CA8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84 (23.5)</w:t>
            </w:r>
          </w:p>
        </w:tc>
        <w:tc>
          <w:tcPr>
            <w:tcW w:w="1417" w:type="dxa"/>
          </w:tcPr>
          <w:p w14:paraId="1A04E077" w14:textId="45A58D36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209 (27.8)</w:t>
            </w:r>
          </w:p>
        </w:tc>
        <w:tc>
          <w:tcPr>
            <w:tcW w:w="1848" w:type="dxa"/>
          </w:tcPr>
          <w:p w14:paraId="48240208" w14:textId="4F80C683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36 (10.4)</w:t>
            </w:r>
          </w:p>
        </w:tc>
      </w:tr>
      <w:tr w:rsidR="00B47747" w:rsidRPr="00F40C8A" w14:paraId="41323DF8" w14:textId="77777777" w:rsidTr="00B47747">
        <w:tc>
          <w:tcPr>
            <w:tcW w:w="851" w:type="dxa"/>
          </w:tcPr>
          <w:p w14:paraId="3DD6B308" w14:textId="39307FEA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3</w:t>
            </w:r>
          </w:p>
        </w:tc>
        <w:tc>
          <w:tcPr>
            <w:tcW w:w="1554" w:type="dxa"/>
          </w:tcPr>
          <w:p w14:paraId="709F13AB" w14:textId="767482F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16 (2.9)</w:t>
            </w:r>
          </w:p>
        </w:tc>
        <w:tc>
          <w:tcPr>
            <w:tcW w:w="1276" w:type="dxa"/>
            <w:shd w:val="clear" w:color="auto" w:fill="auto"/>
          </w:tcPr>
          <w:p w14:paraId="21C27831" w14:textId="4E4D3EC3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15 (7.2)</w:t>
            </w:r>
          </w:p>
        </w:tc>
        <w:tc>
          <w:tcPr>
            <w:tcW w:w="1276" w:type="dxa"/>
            <w:shd w:val="clear" w:color="auto" w:fill="auto"/>
          </w:tcPr>
          <w:p w14:paraId="3C89A706" w14:textId="046D9E61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9 (2.5)</w:t>
            </w:r>
          </w:p>
        </w:tc>
        <w:tc>
          <w:tcPr>
            <w:tcW w:w="1417" w:type="dxa"/>
            <w:shd w:val="clear" w:color="auto" w:fill="auto"/>
          </w:tcPr>
          <w:p w14:paraId="07D96601" w14:textId="07F68CDC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30 (4.0)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2AD927" w14:textId="56A86EB1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 (0.6)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D98E21" w14:textId="0B795FD6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32 (5.8)</w:t>
            </w:r>
          </w:p>
        </w:tc>
        <w:tc>
          <w:tcPr>
            <w:tcW w:w="1417" w:type="dxa"/>
          </w:tcPr>
          <w:p w14:paraId="6D2E3D1C" w14:textId="158083A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19 (9.2)</w:t>
            </w:r>
          </w:p>
        </w:tc>
        <w:tc>
          <w:tcPr>
            <w:tcW w:w="1418" w:type="dxa"/>
          </w:tcPr>
          <w:p w14:paraId="21EB530F" w14:textId="17BA29BF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17 (4.8)</w:t>
            </w:r>
          </w:p>
        </w:tc>
        <w:tc>
          <w:tcPr>
            <w:tcW w:w="1417" w:type="dxa"/>
          </w:tcPr>
          <w:p w14:paraId="5BDE31E7" w14:textId="2BA62EC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49 (6.5)</w:t>
            </w:r>
          </w:p>
        </w:tc>
        <w:tc>
          <w:tcPr>
            <w:tcW w:w="1848" w:type="dxa"/>
          </w:tcPr>
          <w:p w14:paraId="762D4162" w14:textId="758526C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 (0.6)</w:t>
            </w:r>
          </w:p>
        </w:tc>
      </w:tr>
      <w:tr w:rsidR="00B47747" w:rsidRPr="00F40C8A" w14:paraId="6E178939" w14:textId="77777777" w:rsidTr="00B47747">
        <w:tc>
          <w:tcPr>
            <w:tcW w:w="851" w:type="dxa"/>
          </w:tcPr>
          <w:p w14:paraId="3F802631" w14:textId="14A805C2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4</w:t>
            </w:r>
          </w:p>
        </w:tc>
        <w:tc>
          <w:tcPr>
            <w:tcW w:w="1554" w:type="dxa"/>
          </w:tcPr>
          <w:p w14:paraId="3245EA23" w14:textId="6ED1CA7F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2 (0.4)</w:t>
            </w:r>
          </w:p>
        </w:tc>
        <w:tc>
          <w:tcPr>
            <w:tcW w:w="1276" w:type="dxa"/>
            <w:shd w:val="clear" w:color="auto" w:fill="auto"/>
          </w:tcPr>
          <w:p w14:paraId="3F340D5E" w14:textId="7C61930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F1A205" w14:textId="4653532E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2E16F9C" w14:textId="1886841A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 (0.3)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838CB1" w14:textId="16AB5BEA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B90DB0" w14:textId="1EBD55BE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7 (1.3)</w:t>
            </w:r>
          </w:p>
        </w:tc>
        <w:tc>
          <w:tcPr>
            <w:tcW w:w="1417" w:type="dxa"/>
          </w:tcPr>
          <w:p w14:paraId="784ED2EE" w14:textId="7E48372C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02FEE4EF" w14:textId="4DA6365F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 (0.6)</w:t>
            </w:r>
          </w:p>
        </w:tc>
        <w:tc>
          <w:tcPr>
            <w:tcW w:w="1417" w:type="dxa"/>
          </w:tcPr>
          <w:p w14:paraId="07A14AAB" w14:textId="7012DEC9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9 (1.2)</w:t>
            </w:r>
          </w:p>
        </w:tc>
        <w:tc>
          <w:tcPr>
            <w:tcW w:w="1848" w:type="dxa"/>
          </w:tcPr>
          <w:p w14:paraId="51BA2B2F" w14:textId="35C066FF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 (0.3)</w:t>
            </w:r>
          </w:p>
        </w:tc>
      </w:tr>
      <w:tr w:rsidR="00B47747" w:rsidRPr="00F40C8A" w14:paraId="0399E4A7" w14:textId="77777777" w:rsidTr="00B47747">
        <w:tc>
          <w:tcPr>
            <w:tcW w:w="851" w:type="dxa"/>
          </w:tcPr>
          <w:p w14:paraId="17F8347D" w14:textId="57A12E8E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5</w:t>
            </w: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554" w:type="dxa"/>
          </w:tcPr>
          <w:p w14:paraId="28025EBA" w14:textId="015258F6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DF8CBB3" w14:textId="05AAF67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CAB92D4" w14:textId="0ABEC6AC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 (0.3)</w:t>
            </w:r>
          </w:p>
        </w:tc>
        <w:tc>
          <w:tcPr>
            <w:tcW w:w="1417" w:type="dxa"/>
            <w:shd w:val="clear" w:color="auto" w:fill="auto"/>
          </w:tcPr>
          <w:p w14:paraId="6D2CB225" w14:textId="7B86AB6A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BB1B31" w14:textId="46F1CAC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0F1A6B" w14:textId="6BAC71A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0</w:t>
            </w:r>
          </w:p>
        </w:tc>
        <w:tc>
          <w:tcPr>
            <w:tcW w:w="1417" w:type="dxa"/>
          </w:tcPr>
          <w:p w14:paraId="657538C3" w14:textId="33797D15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D0F6C07" w14:textId="0504B633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 (0.3)</w:t>
            </w:r>
          </w:p>
        </w:tc>
        <w:tc>
          <w:tcPr>
            <w:tcW w:w="1417" w:type="dxa"/>
          </w:tcPr>
          <w:p w14:paraId="33B0248E" w14:textId="1EF9AFA5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8" w:type="dxa"/>
          </w:tcPr>
          <w:p w14:paraId="07773787" w14:textId="3BFBF57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7747" w:rsidRPr="00F40C8A" w14:paraId="21C83EF7" w14:textId="77777777" w:rsidTr="00B47747">
        <w:tc>
          <w:tcPr>
            <w:tcW w:w="3681" w:type="dxa"/>
            <w:gridSpan w:val="3"/>
          </w:tcPr>
          <w:p w14:paraId="72D4400B" w14:textId="162253F8" w:rsidR="00B47747" w:rsidRPr="005C5085" w:rsidRDefault="00B47747" w:rsidP="00B47747">
            <w:pPr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Combination of Determinants (≥2)</w:t>
            </w:r>
          </w:p>
        </w:tc>
        <w:tc>
          <w:tcPr>
            <w:tcW w:w="1276" w:type="dxa"/>
            <w:shd w:val="clear" w:color="auto" w:fill="auto"/>
          </w:tcPr>
          <w:p w14:paraId="53A9D184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D7A7F8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53A7F7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5F8486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17" w:type="dxa"/>
          </w:tcPr>
          <w:p w14:paraId="4F6BE1B2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BE3B68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FA0B81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77981E1D" w14:textId="77777777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747" w:rsidRPr="00F40C8A" w14:paraId="29652C07" w14:textId="77777777" w:rsidTr="00B47747">
        <w:tc>
          <w:tcPr>
            <w:tcW w:w="851" w:type="dxa"/>
            <w:tcBorders>
              <w:bottom w:val="single" w:sz="4" w:space="0" w:color="auto"/>
            </w:tcBorders>
          </w:tcPr>
          <w:p w14:paraId="41E58D65" w14:textId="484FB607" w:rsidR="00B47747" w:rsidRPr="005C5085" w:rsidRDefault="00B47747" w:rsidP="00B477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E6E3469" w14:textId="4F2B7B5B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121 (21.8)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DD5606" w14:textId="53D85CDF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51 (24.6)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39C84C" w14:textId="7208523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86 (24.1)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C5D437" w14:textId="413A2F2D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164 (21.8)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16B1C32" w14:textId="44FD9CB8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16 (4.6)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5257851" w14:textId="5B4EAAEF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  <w:lang w:val="en"/>
              </w:rPr>
              <w:t>174 (31.4)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858036" w14:textId="17F36313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62 (30.0)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9467B8" w14:textId="3613B41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104 (29.1)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5BB7FD" w14:textId="055AF692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267(35.5)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AAE3CF4" w14:textId="3B97E72A" w:rsidR="00B47747" w:rsidRPr="005C5085" w:rsidRDefault="00B47747" w:rsidP="00B4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085">
              <w:rPr>
                <w:rFonts w:ascii="Arial" w:hAnsi="Arial" w:cs="Arial"/>
                <w:sz w:val="18"/>
                <w:szCs w:val="18"/>
              </w:rPr>
              <w:t>39 (11.3)</w:t>
            </w:r>
          </w:p>
        </w:tc>
      </w:tr>
      <w:tr w:rsidR="00B47747" w:rsidRPr="00F40C8A" w14:paraId="2F5D5026" w14:textId="77777777" w:rsidTr="00B47747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29C404D0" w14:textId="77777777" w:rsidR="00B47747" w:rsidRPr="001D058D" w:rsidRDefault="00B47747" w:rsidP="00F03230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 w:rsidRPr="001D058D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a </w:t>
            </w:r>
            <w:r w:rsidRPr="00B47747">
              <w:rPr>
                <w:rFonts w:ascii="Arial" w:hAnsi="Arial" w:cs="Arial"/>
                <w:sz w:val="20"/>
                <w:szCs w:val="18"/>
              </w:rPr>
              <w:t>V</w:t>
            </w:r>
            <w:r w:rsidRPr="001D058D">
              <w:rPr>
                <w:rFonts w:ascii="Arial" w:hAnsi="Arial" w:cs="Arial"/>
                <w:sz w:val="20"/>
                <w:szCs w:val="18"/>
              </w:rPr>
              <w:t xml:space="preserve">ariables were presented as number (percentage). </w:t>
            </w:r>
          </w:p>
          <w:p w14:paraId="5A5F0DDD" w14:textId="2E01113A" w:rsidR="00B47747" w:rsidRPr="00B47747" w:rsidRDefault="00B47747" w:rsidP="00F03230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 w:rsidRPr="001D058D">
              <w:rPr>
                <w:rFonts w:ascii="Arial" w:hAnsi="Arial" w:cs="Arial"/>
                <w:sz w:val="20"/>
                <w:szCs w:val="18"/>
                <w:vertAlign w:val="superscript"/>
              </w:rPr>
              <w:t>b</w:t>
            </w:r>
            <w:r w:rsidRPr="00B47747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B47747">
              <w:rPr>
                <w:rFonts w:ascii="Arial" w:hAnsi="Arial" w:cs="Arial"/>
                <w:sz w:val="20"/>
                <w:szCs w:val="18"/>
              </w:rPr>
              <w:t>LiLACS</w:t>
            </w:r>
            <w:proofErr w:type="spellEnd"/>
            <w:r w:rsidRPr="00B47747">
              <w:rPr>
                <w:rFonts w:ascii="Arial" w:hAnsi="Arial" w:cs="Arial"/>
                <w:sz w:val="20"/>
                <w:szCs w:val="18"/>
              </w:rPr>
              <w:t xml:space="preserve"> NZ contained two cohorts: Māori and non-Māori population.</w:t>
            </w:r>
          </w:p>
          <w:p w14:paraId="75FE144A" w14:textId="79FE9FB4" w:rsidR="00B47747" w:rsidRPr="005C5085" w:rsidRDefault="00B47747" w:rsidP="00F03230">
            <w:pPr>
              <w:spacing w:line="240" w:lineRule="exact"/>
              <w:rPr>
                <w:rFonts w:ascii="Arial" w:hAnsi="Arial" w:cs="Arial"/>
              </w:rPr>
            </w:pPr>
            <w:r w:rsidRPr="00B47747">
              <w:rPr>
                <w:rFonts w:ascii="Arial" w:hAnsi="Arial" w:cs="Arial"/>
                <w:sz w:val="20"/>
                <w:szCs w:val="18"/>
                <w:vertAlign w:val="superscript"/>
              </w:rPr>
              <w:t>c</w:t>
            </w:r>
            <w:r w:rsidRPr="00B47747">
              <w:rPr>
                <w:rFonts w:ascii="Arial" w:hAnsi="Arial" w:cs="Arial"/>
                <w:sz w:val="20"/>
                <w:szCs w:val="18"/>
              </w:rPr>
              <w:t xml:space="preserve"> All four studies included five determinants: iron, vitamin B12, folate deficiency, low eGFR, and high CRP. Vitamin B12 deficiency was &lt;150 </w:t>
            </w:r>
            <w:proofErr w:type="spellStart"/>
            <w:r w:rsidRPr="00B47747">
              <w:rPr>
                <w:rFonts w:ascii="Arial" w:hAnsi="Arial" w:cs="Arial"/>
                <w:sz w:val="20"/>
                <w:szCs w:val="18"/>
              </w:rPr>
              <w:t>pmol</w:t>
            </w:r>
            <w:proofErr w:type="spellEnd"/>
            <w:r w:rsidRPr="00B47747">
              <w:rPr>
                <w:rFonts w:ascii="Arial" w:hAnsi="Arial" w:cs="Arial"/>
                <w:sz w:val="20"/>
                <w:szCs w:val="18"/>
              </w:rPr>
              <w:t>/L; folate deficiency was serum folate level &lt;7 nmol/L (Leiden 85-plus Study and TOOTH) or red blood cell folate &lt;317 nmol/L (</w:t>
            </w:r>
            <w:proofErr w:type="spellStart"/>
            <w:r w:rsidRPr="00B47747">
              <w:rPr>
                <w:rFonts w:ascii="Arial" w:hAnsi="Arial" w:cs="Arial"/>
                <w:sz w:val="20"/>
                <w:szCs w:val="18"/>
              </w:rPr>
              <w:t>LiLACS</w:t>
            </w:r>
            <w:proofErr w:type="spellEnd"/>
            <w:r w:rsidRPr="00B47747">
              <w:rPr>
                <w:rFonts w:ascii="Arial" w:hAnsi="Arial" w:cs="Arial"/>
                <w:sz w:val="20"/>
                <w:szCs w:val="18"/>
              </w:rPr>
              <w:t xml:space="preserve"> NZ), &lt;340 nmol/L (Newcastle 85+ study); low eGFR was &lt;45 mL/min/1.73 m2, eGFR was calculated using MDRD (Modification of Diet in Renal Disease) Study equation from the National Kidney Foundation. High CRP was &gt;5 mg/L.</w:t>
            </w:r>
          </w:p>
        </w:tc>
      </w:tr>
    </w:tbl>
    <w:p w14:paraId="52CF6464" w14:textId="77777777" w:rsidR="009A1BF8" w:rsidRPr="00F40C8A" w:rsidRDefault="009A1BF8">
      <w:pPr>
        <w:rPr>
          <w:rFonts w:ascii="Arial" w:hAnsi="Arial" w:cs="Arial"/>
        </w:rPr>
        <w:sectPr w:rsidR="009A1BF8" w:rsidRPr="00F40C8A" w:rsidSect="009621F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641E48F" w14:textId="48E9F7AC" w:rsidR="009A1BF8" w:rsidRPr="00F40C8A" w:rsidRDefault="009A1BF8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067"/>
        <w:gridCol w:w="1738"/>
        <w:gridCol w:w="1196"/>
        <w:gridCol w:w="1196"/>
        <w:gridCol w:w="1780"/>
        <w:gridCol w:w="1177"/>
        <w:gridCol w:w="1585"/>
        <w:gridCol w:w="1364"/>
        <w:gridCol w:w="1162"/>
        <w:gridCol w:w="1559"/>
        <w:gridCol w:w="1218"/>
      </w:tblGrid>
      <w:tr w:rsidR="00870650" w:rsidRPr="00F40C8A" w14:paraId="4E7D262C" w14:textId="77777777" w:rsidTr="008D3A53">
        <w:tc>
          <w:tcPr>
            <w:tcW w:w="15388" w:type="dxa"/>
            <w:gridSpan w:val="12"/>
            <w:tcBorders>
              <w:bottom w:val="single" w:sz="4" w:space="0" w:color="auto"/>
            </w:tcBorders>
          </w:tcPr>
          <w:p w14:paraId="1964E3A0" w14:textId="2DBAE697" w:rsidR="00870650" w:rsidRPr="00F40C8A" w:rsidRDefault="002777AE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eastAsia="PMingLiU" w:hAnsi="Arial" w:cs="Arial"/>
                <w:b/>
                <w:bCs/>
              </w:rPr>
              <w:t xml:space="preserve">Supplementary </w:t>
            </w:r>
            <w:r w:rsidR="00870650" w:rsidRPr="00F40C8A">
              <w:rPr>
                <w:rFonts w:ascii="Arial" w:eastAsia="PMingLiU" w:hAnsi="Arial" w:cs="Arial"/>
                <w:b/>
                <w:bCs/>
              </w:rPr>
              <w:t xml:space="preserve">Table </w:t>
            </w:r>
            <w:r w:rsidR="00762034">
              <w:rPr>
                <w:rFonts w:ascii="Arial" w:eastAsia="PMingLiU" w:hAnsi="Arial" w:cs="Arial"/>
                <w:b/>
                <w:bCs/>
              </w:rPr>
              <w:t>9</w:t>
            </w:r>
            <w:r w:rsidR="00870650" w:rsidRPr="00F40C8A">
              <w:rPr>
                <w:rFonts w:ascii="Arial" w:eastAsia="PMingLiU" w:hAnsi="Arial" w:cs="Arial"/>
              </w:rPr>
              <w:t xml:space="preserve"> </w:t>
            </w:r>
            <w:r>
              <w:rPr>
                <w:rFonts w:ascii="Arial" w:eastAsia="PMingLiU" w:hAnsi="Arial" w:cs="Arial"/>
              </w:rPr>
              <w:t>Cross-sectional results:</w:t>
            </w:r>
            <w:r w:rsidRPr="002777AE">
              <w:rPr>
                <w:rFonts w:ascii="Arial" w:eastAsia="PMingLiU" w:hAnsi="Arial" w:cs="Arial"/>
              </w:rPr>
              <w:t xml:space="preserve"> </w:t>
            </w:r>
            <w:r>
              <w:rPr>
                <w:rFonts w:ascii="Arial" w:eastAsia="PMingLiU" w:hAnsi="Arial" w:cs="Arial"/>
              </w:rPr>
              <w:t xml:space="preserve">the association between iron deficiency, using two cut-offs for ferritin concentration, and the presence </w:t>
            </w:r>
            <w:r w:rsidRPr="002777AE">
              <w:rPr>
                <w:rFonts w:ascii="Arial" w:eastAsia="PMingLiU" w:hAnsi="Arial" w:cs="Arial"/>
              </w:rPr>
              <w:t xml:space="preserve">of </w:t>
            </w:r>
            <w:proofErr w:type="spellStart"/>
            <w:r>
              <w:rPr>
                <w:rFonts w:ascii="Arial" w:eastAsia="PMingLiU" w:hAnsi="Arial" w:cs="Arial"/>
              </w:rPr>
              <w:t>a</w:t>
            </w:r>
            <w:r w:rsidRPr="002777AE">
              <w:rPr>
                <w:rFonts w:ascii="Arial" w:eastAsia="PMingLiU" w:hAnsi="Arial" w:cs="Arial"/>
              </w:rPr>
              <w:t>naemia</w:t>
            </w:r>
            <w:proofErr w:type="spellEnd"/>
            <w:r>
              <w:rPr>
                <w:rFonts w:ascii="Arial" w:eastAsia="PMingLiU" w:hAnsi="Arial" w:cs="Arial"/>
              </w:rPr>
              <w:t xml:space="preserve"> at baseline </w:t>
            </w:r>
            <w:r w:rsidR="00870650" w:rsidRPr="00F40C8A">
              <w:rPr>
                <w:rFonts w:ascii="Arial" w:hAnsi="Arial" w:cs="Arial"/>
                <w:lang w:val="en"/>
              </w:rPr>
              <w:t xml:space="preserve">in </w:t>
            </w:r>
            <w:r>
              <w:rPr>
                <w:rFonts w:ascii="Arial" w:hAnsi="Arial" w:cs="Arial"/>
                <w:lang w:val="en"/>
              </w:rPr>
              <w:t>the f</w:t>
            </w:r>
            <w:r w:rsidR="00870650" w:rsidRPr="00F40C8A">
              <w:rPr>
                <w:rFonts w:ascii="Arial" w:hAnsi="Arial" w:cs="Arial"/>
                <w:lang w:val="en"/>
              </w:rPr>
              <w:t xml:space="preserve">our </w:t>
            </w:r>
            <w:r>
              <w:rPr>
                <w:rFonts w:ascii="Arial" w:hAnsi="Arial" w:cs="Arial"/>
                <w:lang w:val="en"/>
              </w:rPr>
              <w:t>s</w:t>
            </w:r>
            <w:r w:rsidR="00870650" w:rsidRPr="00F40C8A">
              <w:rPr>
                <w:rFonts w:ascii="Arial" w:hAnsi="Arial" w:cs="Arial"/>
                <w:lang w:val="en"/>
              </w:rPr>
              <w:t>tudies</w:t>
            </w:r>
            <w:r w:rsidR="00F03230" w:rsidRPr="00F03230">
              <w:rPr>
                <w:rFonts w:ascii="Arial" w:eastAsia="PMingLiU" w:hAnsi="Arial" w:cs="Arial"/>
                <w:szCs w:val="24"/>
                <w:vertAlign w:val="superscript"/>
              </w:rPr>
              <w:t xml:space="preserve"> ab</w:t>
            </w:r>
          </w:p>
        </w:tc>
      </w:tr>
      <w:tr w:rsidR="00C00380" w:rsidRPr="00F40C8A" w14:paraId="3EEF99ED" w14:textId="77777777" w:rsidTr="008D3A53">
        <w:tc>
          <w:tcPr>
            <w:tcW w:w="346" w:type="dxa"/>
            <w:tcBorders>
              <w:top w:val="single" w:sz="4" w:space="0" w:color="auto"/>
            </w:tcBorders>
          </w:tcPr>
          <w:p w14:paraId="322E56E7" w14:textId="77777777" w:rsidR="00870650" w:rsidRPr="00F40C8A" w:rsidRDefault="00870650" w:rsidP="0087065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36C8AB7E" w14:textId="77777777" w:rsidR="00870650" w:rsidRPr="00F40C8A" w:rsidRDefault="00870650" w:rsidP="0087065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C8E36D" w14:textId="70A83592" w:rsidR="00870650" w:rsidRPr="00F40C8A" w:rsidRDefault="00870650" w:rsidP="00FE567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  <w:lang w:val="en"/>
              </w:rPr>
              <w:t xml:space="preserve">Serum Ferritin &lt;15 </w:t>
            </w:r>
            <w:r w:rsidRPr="00F40C8A">
              <w:rPr>
                <w:rFonts w:ascii="Arial" w:hAnsi="Arial" w:cs="Arial"/>
                <w:sz w:val="20"/>
                <w:szCs w:val="20"/>
                <w:lang w:val="nl-NL"/>
              </w:rPr>
              <w:t>μ</w:t>
            </w:r>
            <w:r w:rsidRPr="00F40C8A">
              <w:rPr>
                <w:rFonts w:ascii="Arial" w:hAnsi="Arial" w:cs="Arial"/>
                <w:sz w:val="20"/>
                <w:szCs w:val="20"/>
              </w:rPr>
              <w:t>g/L</w:t>
            </w:r>
            <w:r w:rsidRPr="00F40C8A">
              <w:rPr>
                <w:rFonts w:ascii="Arial" w:hAnsi="Arial" w:cs="Arial"/>
                <w:sz w:val="20"/>
                <w:szCs w:val="20"/>
                <w:lang w:val="en"/>
              </w:rPr>
              <w:t xml:space="preserve"> (women), &lt;20 </w:t>
            </w:r>
            <w:r w:rsidRPr="00F40C8A">
              <w:rPr>
                <w:rFonts w:ascii="Arial" w:hAnsi="Arial" w:cs="Arial"/>
                <w:sz w:val="20"/>
                <w:szCs w:val="20"/>
                <w:lang w:val="nl-NL"/>
              </w:rPr>
              <w:t>μ</w:t>
            </w:r>
            <w:r w:rsidRPr="00F40C8A">
              <w:rPr>
                <w:rFonts w:ascii="Arial" w:hAnsi="Arial" w:cs="Arial"/>
                <w:sz w:val="20"/>
                <w:szCs w:val="20"/>
              </w:rPr>
              <w:t>g/L</w:t>
            </w:r>
            <w:r w:rsidRPr="00F40C8A">
              <w:rPr>
                <w:rFonts w:ascii="Arial" w:hAnsi="Arial" w:cs="Arial"/>
                <w:sz w:val="20"/>
                <w:szCs w:val="20"/>
                <w:lang w:val="en"/>
              </w:rPr>
              <w:t xml:space="preserve"> (men)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325B90" w14:textId="001C0613" w:rsidR="00870650" w:rsidRPr="00F40C8A" w:rsidRDefault="00870650" w:rsidP="00FE567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  <w:lang w:val="en"/>
              </w:rPr>
              <w:t xml:space="preserve">Serum Ferritin &lt;50 </w:t>
            </w:r>
            <w:r w:rsidRPr="00F40C8A">
              <w:rPr>
                <w:rFonts w:ascii="Arial" w:hAnsi="Arial" w:cs="Arial"/>
                <w:sz w:val="20"/>
                <w:szCs w:val="20"/>
                <w:lang w:val="nl-NL"/>
              </w:rPr>
              <w:t>μ</w:t>
            </w:r>
            <w:r w:rsidRPr="00F40C8A">
              <w:rPr>
                <w:rFonts w:ascii="Arial" w:hAnsi="Arial" w:cs="Arial"/>
                <w:sz w:val="20"/>
                <w:szCs w:val="20"/>
              </w:rPr>
              <w:t>g/L</w:t>
            </w:r>
          </w:p>
        </w:tc>
      </w:tr>
      <w:tr w:rsidR="00C00380" w:rsidRPr="00F40C8A" w14:paraId="4E511404" w14:textId="77777777" w:rsidTr="008D3A53">
        <w:tc>
          <w:tcPr>
            <w:tcW w:w="346" w:type="dxa"/>
            <w:tcBorders>
              <w:bottom w:val="single" w:sz="4" w:space="0" w:color="auto"/>
            </w:tcBorders>
          </w:tcPr>
          <w:p w14:paraId="5B14F16E" w14:textId="77777777" w:rsidR="00870650" w:rsidRPr="00F40C8A" w:rsidRDefault="00870650" w:rsidP="0087065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D7EEF3D" w14:textId="77777777" w:rsidR="00870650" w:rsidRPr="00F40C8A" w:rsidRDefault="00870650" w:rsidP="0087065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317DC2DE" w14:textId="77777777" w:rsidR="00870650" w:rsidRDefault="00870650" w:rsidP="00E61BC0">
            <w:pPr>
              <w:tabs>
                <w:tab w:val="left" w:pos="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Leiden 85-plus (N=555)</w:t>
            </w:r>
          </w:p>
          <w:p w14:paraId="19ACCEAE" w14:textId="3AB6017D" w:rsidR="00E85799" w:rsidRPr="00F40C8A" w:rsidRDefault="00E85799" w:rsidP="00E61BC0">
            <w:pPr>
              <w:tabs>
                <w:tab w:val="left" w:pos="560"/>
              </w:tabs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27D41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0C8A">
              <w:rPr>
                <w:rFonts w:ascii="Arial" w:hAnsi="Arial" w:cs="Arial"/>
                <w:sz w:val="20"/>
                <w:szCs w:val="20"/>
              </w:rPr>
              <w:t>LiLACS</w:t>
            </w:r>
            <w:proofErr w:type="spellEnd"/>
            <w:r w:rsidRPr="00F40C8A">
              <w:rPr>
                <w:rFonts w:ascii="Arial" w:hAnsi="Arial" w:cs="Arial"/>
                <w:sz w:val="20"/>
                <w:szCs w:val="20"/>
              </w:rPr>
              <w:t xml:space="preserve"> NZ</w:t>
            </w:r>
          </w:p>
          <w:p w14:paraId="4BFBE840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Māori</w:t>
            </w:r>
          </w:p>
          <w:p w14:paraId="1581A2AF" w14:textId="1A09BD96" w:rsidR="00870650" w:rsidRPr="00F40C8A" w:rsidRDefault="00870650" w:rsidP="00E61BC0">
            <w:pPr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(N=207)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AF146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0C8A">
              <w:rPr>
                <w:rFonts w:ascii="Arial" w:hAnsi="Arial" w:cs="Arial"/>
                <w:sz w:val="20"/>
                <w:szCs w:val="20"/>
              </w:rPr>
              <w:t>LiLACS</w:t>
            </w:r>
            <w:proofErr w:type="spellEnd"/>
            <w:r w:rsidRPr="00F40C8A">
              <w:rPr>
                <w:rFonts w:ascii="Arial" w:hAnsi="Arial" w:cs="Arial"/>
                <w:sz w:val="20"/>
                <w:szCs w:val="20"/>
              </w:rPr>
              <w:t xml:space="preserve"> NZ</w:t>
            </w:r>
          </w:p>
          <w:p w14:paraId="294AD344" w14:textId="58C6AC5F" w:rsidR="00870650" w:rsidRPr="00F40C8A" w:rsidRDefault="00870650" w:rsidP="00E61BC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Non-Māori (N=357)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F9D37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Newcastle 85+</w:t>
            </w:r>
          </w:p>
          <w:p w14:paraId="36979A51" w14:textId="2FCF3C9F" w:rsidR="00870650" w:rsidRPr="00F40C8A" w:rsidRDefault="00870650" w:rsidP="00E61BC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(N=752)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3C5559FB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TOOTH</w:t>
            </w:r>
          </w:p>
          <w:p w14:paraId="7107DB42" w14:textId="3169D132" w:rsidR="00870650" w:rsidRPr="00F40C8A" w:rsidRDefault="00870650" w:rsidP="00E61BC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(N=345)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557357E7" w14:textId="438B2AEE" w:rsidR="00870650" w:rsidRPr="00F40C8A" w:rsidRDefault="00870650" w:rsidP="00E61BC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Leiden 85-plus (N=555)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4CFAB60A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0C8A">
              <w:rPr>
                <w:rFonts w:ascii="Arial" w:hAnsi="Arial" w:cs="Arial"/>
                <w:sz w:val="20"/>
                <w:szCs w:val="20"/>
              </w:rPr>
              <w:t>LiLACS</w:t>
            </w:r>
            <w:proofErr w:type="spellEnd"/>
            <w:r w:rsidRPr="00F40C8A">
              <w:rPr>
                <w:rFonts w:ascii="Arial" w:hAnsi="Arial" w:cs="Arial"/>
                <w:sz w:val="20"/>
                <w:szCs w:val="20"/>
              </w:rPr>
              <w:t xml:space="preserve"> NZ</w:t>
            </w:r>
          </w:p>
          <w:p w14:paraId="492685B5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Māori</w:t>
            </w:r>
          </w:p>
          <w:p w14:paraId="45002C88" w14:textId="65E4560E" w:rsidR="00870650" w:rsidRPr="00F40C8A" w:rsidRDefault="00870650" w:rsidP="00E61BC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(N=207)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3C6471C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0C8A">
              <w:rPr>
                <w:rFonts w:ascii="Arial" w:hAnsi="Arial" w:cs="Arial"/>
                <w:sz w:val="20"/>
                <w:szCs w:val="20"/>
              </w:rPr>
              <w:t>LiLACS</w:t>
            </w:r>
            <w:proofErr w:type="spellEnd"/>
            <w:r w:rsidRPr="00F40C8A">
              <w:rPr>
                <w:rFonts w:ascii="Arial" w:hAnsi="Arial" w:cs="Arial"/>
                <w:sz w:val="20"/>
                <w:szCs w:val="20"/>
              </w:rPr>
              <w:t xml:space="preserve"> NZ</w:t>
            </w:r>
          </w:p>
          <w:p w14:paraId="32B941A9" w14:textId="68A29F7D" w:rsidR="00870650" w:rsidRPr="00F40C8A" w:rsidRDefault="00870650" w:rsidP="00E61BC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Non-Māori (N=357)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D5F98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Newcastle 85+</w:t>
            </w:r>
          </w:p>
          <w:p w14:paraId="0818CB96" w14:textId="7ED9143F" w:rsidR="00870650" w:rsidRPr="00F40C8A" w:rsidRDefault="00870650" w:rsidP="00E61BC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(N=752)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8EAA068" w14:textId="77777777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TOOTH</w:t>
            </w:r>
          </w:p>
          <w:p w14:paraId="3A46EF24" w14:textId="0C18A8CD" w:rsidR="00870650" w:rsidRPr="00F40C8A" w:rsidRDefault="0087065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(N=345)</w:t>
            </w:r>
          </w:p>
        </w:tc>
      </w:tr>
      <w:tr w:rsidR="00C00380" w:rsidRPr="00F40C8A" w14:paraId="7DC3DF4D" w14:textId="77777777" w:rsidTr="008D3A53"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14:paraId="396012AF" w14:textId="1C3081F8" w:rsidR="00C00380" w:rsidRPr="00F40C8A" w:rsidRDefault="00C00380" w:rsidP="00C00380">
            <w:pPr>
              <w:tabs>
                <w:tab w:val="left" w:pos="560"/>
              </w:tabs>
              <w:rPr>
                <w:rFonts w:ascii="Arial" w:hAnsi="Arial" w:cs="Arial"/>
                <w:sz w:val="20"/>
                <w:szCs w:val="20"/>
              </w:rPr>
            </w:pPr>
            <w:r w:rsidRPr="00156808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Iron Deficiency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</w:tcPr>
          <w:p w14:paraId="35B9A0DC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</w:tcPr>
          <w:p w14:paraId="2D5CF73B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14:paraId="62856E12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33DC8800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E5A2B36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54388DD5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18A60EB4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8EDF91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45237ECA" w14:textId="77777777" w:rsidR="00C00380" w:rsidRPr="00F40C8A" w:rsidRDefault="00C00380" w:rsidP="00E6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380" w:rsidRPr="00F40C8A" w14:paraId="17661E1C" w14:textId="77777777" w:rsidTr="00E85799">
        <w:tc>
          <w:tcPr>
            <w:tcW w:w="346" w:type="dxa"/>
          </w:tcPr>
          <w:p w14:paraId="08F0E142" w14:textId="06AD5429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BFE5162" w14:textId="2155A1FA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1</w:t>
            </w:r>
            <w:r w:rsidRPr="00F40C8A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38" w:type="dxa"/>
          </w:tcPr>
          <w:p w14:paraId="0684DD1E" w14:textId="7A350631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3.21 (1.69 to 6.11)</w:t>
            </w:r>
          </w:p>
        </w:tc>
        <w:tc>
          <w:tcPr>
            <w:tcW w:w="1196" w:type="dxa"/>
          </w:tcPr>
          <w:p w14:paraId="32238A70" w14:textId="790459F5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0.89 (0.10 to 8.25)</w:t>
            </w:r>
          </w:p>
        </w:tc>
        <w:tc>
          <w:tcPr>
            <w:tcW w:w="1196" w:type="dxa"/>
          </w:tcPr>
          <w:p w14:paraId="1882A98E" w14:textId="36FC1340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1.59 (0.59 to 4.32)</w:t>
            </w:r>
          </w:p>
        </w:tc>
        <w:tc>
          <w:tcPr>
            <w:tcW w:w="1780" w:type="dxa"/>
          </w:tcPr>
          <w:p w14:paraId="67AF6F45" w14:textId="495065E2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3.66 (2.26 to 5.93)</w:t>
            </w:r>
          </w:p>
        </w:tc>
        <w:tc>
          <w:tcPr>
            <w:tcW w:w="1177" w:type="dxa"/>
          </w:tcPr>
          <w:p w14:paraId="504C9D3B" w14:textId="4A4D6265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2.00 (1.11 to 3.60)</w:t>
            </w:r>
          </w:p>
        </w:tc>
        <w:tc>
          <w:tcPr>
            <w:tcW w:w="1585" w:type="dxa"/>
          </w:tcPr>
          <w:p w14:paraId="2638C13E" w14:textId="38A96401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1.70 (1.16 to 2.48)</w:t>
            </w:r>
          </w:p>
        </w:tc>
        <w:tc>
          <w:tcPr>
            <w:tcW w:w="1364" w:type="dxa"/>
          </w:tcPr>
          <w:p w14:paraId="6A5A3512" w14:textId="24BDE611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0.88 (0.33 to 2.34)</w:t>
            </w:r>
          </w:p>
        </w:tc>
        <w:tc>
          <w:tcPr>
            <w:tcW w:w="1162" w:type="dxa"/>
          </w:tcPr>
          <w:p w14:paraId="21B2F3AB" w14:textId="21B0A6BB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0.93 (0.48 to 1.82)</w:t>
            </w:r>
          </w:p>
        </w:tc>
        <w:tc>
          <w:tcPr>
            <w:tcW w:w="1559" w:type="dxa"/>
          </w:tcPr>
          <w:p w14:paraId="693AB1D3" w14:textId="2EFF03B3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1.41 (1.03 to 1.94) </w:t>
            </w:r>
          </w:p>
        </w:tc>
        <w:tc>
          <w:tcPr>
            <w:tcW w:w="1218" w:type="dxa"/>
          </w:tcPr>
          <w:p w14:paraId="0BC4C92B" w14:textId="033F07F1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1.38 (0.90 to 2.11)</w:t>
            </w:r>
          </w:p>
        </w:tc>
      </w:tr>
      <w:tr w:rsidR="00C00380" w:rsidRPr="00F40C8A" w14:paraId="36F11E19" w14:textId="77777777" w:rsidTr="00E85799">
        <w:tc>
          <w:tcPr>
            <w:tcW w:w="346" w:type="dxa"/>
          </w:tcPr>
          <w:p w14:paraId="439DE772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BC4E100" w14:textId="6D33BF58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2</w:t>
            </w:r>
            <w:r w:rsidRPr="00F40C8A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38" w:type="dxa"/>
          </w:tcPr>
          <w:p w14:paraId="6AF875A5" w14:textId="5F3B7179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2.95 (1.50 to 5.80)</w:t>
            </w:r>
          </w:p>
        </w:tc>
        <w:tc>
          <w:tcPr>
            <w:tcW w:w="1196" w:type="dxa"/>
          </w:tcPr>
          <w:p w14:paraId="58C62111" w14:textId="7F7B52D7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0.88 (0.09 to 8.99)</w:t>
            </w:r>
          </w:p>
        </w:tc>
        <w:tc>
          <w:tcPr>
            <w:tcW w:w="1196" w:type="dxa"/>
          </w:tcPr>
          <w:p w14:paraId="43EF7932" w14:textId="39260515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1.59 (0.56 to 4.50)</w:t>
            </w:r>
          </w:p>
        </w:tc>
        <w:tc>
          <w:tcPr>
            <w:tcW w:w="1780" w:type="dxa"/>
          </w:tcPr>
          <w:p w14:paraId="55093BD8" w14:textId="2C615B88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4.13 (2.52 to 6.78)</w:t>
            </w:r>
          </w:p>
        </w:tc>
        <w:tc>
          <w:tcPr>
            <w:tcW w:w="1177" w:type="dxa"/>
          </w:tcPr>
          <w:p w14:paraId="5E49AEA6" w14:textId="15C49F60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2.15 (1.16 to 3.96)</w:t>
            </w:r>
          </w:p>
        </w:tc>
        <w:tc>
          <w:tcPr>
            <w:tcW w:w="1585" w:type="dxa"/>
          </w:tcPr>
          <w:p w14:paraId="4BBE06B2" w14:textId="052B1A5C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 xml:space="preserve">2.12 (1.40 to 3.19) </w:t>
            </w:r>
          </w:p>
        </w:tc>
        <w:tc>
          <w:tcPr>
            <w:tcW w:w="1364" w:type="dxa"/>
          </w:tcPr>
          <w:p w14:paraId="5413C62F" w14:textId="45B2485A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1.12 (0.40 to 3.14)</w:t>
            </w:r>
          </w:p>
        </w:tc>
        <w:tc>
          <w:tcPr>
            <w:tcW w:w="1162" w:type="dxa"/>
          </w:tcPr>
          <w:p w14:paraId="15A6EC04" w14:textId="3DB9414F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1.03 (0.52 to 2.07)</w:t>
            </w:r>
          </w:p>
        </w:tc>
        <w:tc>
          <w:tcPr>
            <w:tcW w:w="1559" w:type="dxa"/>
          </w:tcPr>
          <w:p w14:paraId="3FB9215B" w14:textId="083DBDF3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1.69 (1.21 to 2.37) </w:t>
            </w:r>
          </w:p>
        </w:tc>
        <w:tc>
          <w:tcPr>
            <w:tcW w:w="1218" w:type="dxa"/>
          </w:tcPr>
          <w:p w14:paraId="3C4179F9" w14:textId="2E805F50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1.57 (1.01 to 2.46)</w:t>
            </w:r>
          </w:p>
        </w:tc>
      </w:tr>
      <w:tr w:rsidR="00C00380" w:rsidRPr="00F40C8A" w14:paraId="3917089D" w14:textId="77777777" w:rsidTr="00E85799">
        <w:tc>
          <w:tcPr>
            <w:tcW w:w="346" w:type="dxa"/>
          </w:tcPr>
          <w:p w14:paraId="5B1C7A59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E8E9D4B" w14:textId="754096C4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3</w:t>
            </w:r>
            <w:r w:rsidRPr="00F40C8A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38" w:type="dxa"/>
          </w:tcPr>
          <w:p w14:paraId="703534D6" w14:textId="067D098D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2.99 (1.51 to 5.89)</w:t>
            </w:r>
          </w:p>
        </w:tc>
        <w:tc>
          <w:tcPr>
            <w:tcW w:w="1196" w:type="dxa"/>
          </w:tcPr>
          <w:p w14:paraId="4438F9D7" w14:textId="029DBD97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0.87 (0.08 to 9.02)</w:t>
            </w:r>
          </w:p>
        </w:tc>
        <w:tc>
          <w:tcPr>
            <w:tcW w:w="1196" w:type="dxa"/>
          </w:tcPr>
          <w:p w14:paraId="58D58FEF" w14:textId="787EFDDA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1.59 (0.56 to 4.52)</w:t>
            </w:r>
          </w:p>
        </w:tc>
        <w:tc>
          <w:tcPr>
            <w:tcW w:w="1780" w:type="dxa"/>
          </w:tcPr>
          <w:p w14:paraId="13FFB412" w14:textId="2E012E60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4.19 (2.54 to 6.91)</w:t>
            </w:r>
          </w:p>
        </w:tc>
        <w:tc>
          <w:tcPr>
            <w:tcW w:w="1177" w:type="dxa"/>
          </w:tcPr>
          <w:p w14:paraId="53ABCDC3" w14:textId="3322E1D2" w:rsidR="003F154C" w:rsidRPr="00C00380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0380">
              <w:rPr>
                <w:rFonts w:ascii="Arial" w:eastAsia="PMingLiU" w:hAnsi="Arial" w:cs="Arial"/>
                <w:sz w:val="20"/>
                <w:szCs w:val="20"/>
              </w:rPr>
              <w:t>2.15 (1.16 to 3.97)</w:t>
            </w:r>
          </w:p>
        </w:tc>
        <w:tc>
          <w:tcPr>
            <w:tcW w:w="1585" w:type="dxa"/>
          </w:tcPr>
          <w:p w14:paraId="010186AA" w14:textId="28488A5A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2.12 (1.40 to 3.20)</w:t>
            </w:r>
          </w:p>
        </w:tc>
        <w:tc>
          <w:tcPr>
            <w:tcW w:w="1364" w:type="dxa"/>
          </w:tcPr>
          <w:p w14:paraId="3297CC8C" w14:textId="71D07FA3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1.12 (0.40 to 3.14)</w:t>
            </w:r>
          </w:p>
        </w:tc>
        <w:tc>
          <w:tcPr>
            <w:tcW w:w="1162" w:type="dxa"/>
          </w:tcPr>
          <w:p w14:paraId="048EF7D2" w14:textId="5D8C3589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1.03 (0.51 to 2.06)</w:t>
            </w:r>
          </w:p>
        </w:tc>
        <w:tc>
          <w:tcPr>
            <w:tcW w:w="1559" w:type="dxa"/>
          </w:tcPr>
          <w:p w14:paraId="7BC5F3E9" w14:textId="43ACD78A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1.63 (1.16 to 2.30)</w:t>
            </w:r>
          </w:p>
        </w:tc>
        <w:tc>
          <w:tcPr>
            <w:tcW w:w="1218" w:type="dxa"/>
          </w:tcPr>
          <w:p w14:paraId="742B382D" w14:textId="01FF706E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1.57 (1.00 to 2.46)</w:t>
            </w:r>
          </w:p>
        </w:tc>
      </w:tr>
      <w:tr w:rsidR="00C00380" w:rsidRPr="00F40C8A" w14:paraId="36C48BA7" w14:textId="77777777" w:rsidTr="00E85799">
        <w:trPr>
          <w:trHeight w:val="155"/>
        </w:trPr>
        <w:tc>
          <w:tcPr>
            <w:tcW w:w="5543" w:type="dxa"/>
            <w:gridSpan w:val="5"/>
          </w:tcPr>
          <w:p w14:paraId="39759C50" w14:textId="5855B353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56808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Increase per Additional Abnormal Determinant</w:t>
            </w:r>
          </w:p>
        </w:tc>
        <w:tc>
          <w:tcPr>
            <w:tcW w:w="1780" w:type="dxa"/>
          </w:tcPr>
          <w:p w14:paraId="6FFA7231" w14:textId="77777777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FBA66D" w14:textId="77777777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22CA1B4" w14:textId="77777777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54444D8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711CCC3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E93AD2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E824603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380" w:rsidRPr="00F40C8A" w14:paraId="22E77C6B" w14:textId="77777777" w:rsidTr="00E85799">
        <w:tc>
          <w:tcPr>
            <w:tcW w:w="346" w:type="dxa"/>
          </w:tcPr>
          <w:p w14:paraId="2D2E4B3E" w14:textId="29C80E4D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40942EB" w14:textId="693A511E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1</w:t>
            </w:r>
            <w:r w:rsidRPr="00F40C8A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38" w:type="dxa"/>
          </w:tcPr>
          <w:p w14:paraId="52591074" w14:textId="05E40A7E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2.10 (1.67 to 2.63)</w:t>
            </w:r>
          </w:p>
        </w:tc>
        <w:tc>
          <w:tcPr>
            <w:tcW w:w="1196" w:type="dxa"/>
          </w:tcPr>
          <w:p w14:paraId="3DD91F3D" w14:textId="63569379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2.21 (1.51 to 3.22)</w:t>
            </w:r>
          </w:p>
        </w:tc>
        <w:tc>
          <w:tcPr>
            <w:tcW w:w="1196" w:type="dxa"/>
          </w:tcPr>
          <w:p w14:paraId="4D902C9E" w14:textId="0B64875E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2.04 (1.49 to 2.80)</w:t>
            </w:r>
          </w:p>
        </w:tc>
        <w:tc>
          <w:tcPr>
            <w:tcW w:w="1780" w:type="dxa"/>
          </w:tcPr>
          <w:p w14:paraId="2F0C91DA" w14:textId="41297549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2.10 (1.72 to 2.56)</w:t>
            </w:r>
          </w:p>
        </w:tc>
        <w:tc>
          <w:tcPr>
            <w:tcW w:w="1177" w:type="dxa"/>
          </w:tcPr>
          <w:p w14:paraId="1044139E" w14:textId="2E7CC6C8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2.26 (1.52 to 3.35)</w:t>
            </w:r>
          </w:p>
        </w:tc>
        <w:tc>
          <w:tcPr>
            <w:tcW w:w="1585" w:type="dxa"/>
          </w:tcPr>
          <w:p w14:paraId="1EB14973" w14:textId="1C9704A9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1.95 (1.58 to 2.41)</w:t>
            </w:r>
          </w:p>
        </w:tc>
        <w:tc>
          <w:tcPr>
            <w:tcW w:w="1364" w:type="dxa"/>
          </w:tcPr>
          <w:p w14:paraId="125B8B56" w14:textId="18C79ECA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2.10 (1.45 to 3.04)</w:t>
            </w:r>
          </w:p>
        </w:tc>
        <w:tc>
          <w:tcPr>
            <w:tcW w:w="1162" w:type="dxa"/>
          </w:tcPr>
          <w:p w14:paraId="5CFD0B74" w14:textId="3C26CC84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1.76 (1.32 to 2.34)</w:t>
            </w:r>
          </w:p>
        </w:tc>
        <w:tc>
          <w:tcPr>
            <w:tcW w:w="1559" w:type="dxa"/>
          </w:tcPr>
          <w:p w14:paraId="72AD373B" w14:textId="255FD863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1.80 (1.50 to 2.16) </w:t>
            </w:r>
          </w:p>
        </w:tc>
        <w:tc>
          <w:tcPr>
            <w:tcW w:w="1218" w:type="dxa"/>
          </w:tcPr>
          <w:p w14:paraId="7A2CC752" w14:textId="60DBBCB9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1.71 (1.24 to 2.35)</w:t>
            </w:r>
          </w:p>
        </w:tc>
      </w:tr>
      <w:tr w:rsidR="00C00380" w:rsidRPr="00F40C8A" w14:paraId="1C8C1669" w14:textId="77777777" w:rsidTr="00E85799">
        <w:tc>
          <w:tcPr>
            <w:tcW w:w="346" w:type="dxa"/>
          </w:tcPr>
          <w:p w14:paraId="259CD071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BF5420A" w14:textId="7D46CEF3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1738" w:type="dxa"/>
          </w:tcPr>
          <w:p w14:paraId="5AF33BF1" w14:textId="187333F4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2.04 (1.61 to 2.59)</w:t>
            </w:r>
          </w:p>
        </w:tc>
        <w:tc>
          <w:tcPr>
            <w:tcW w:w="1196" w:type="dxa"/>
          </w:tcPr>
          <w:p w14:paraId="404F833D" w14:textId="2AA9D5AD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2.27 (1.50 to 3.41)</w:t>
            </w:r>
          </w:p>
        </w:tc>
        <w:tc>
          <w:tcPr>
            <w:tcW w:w="1196" w:type="dxa"/>
          </w:tcPr>
          <w:p w14:paraId="456A8A36" w14:textId="45BFF12D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1.94 (1.40 to 2.68)</w:t>
            </w:r>
          </w:p>
        </w:tc>
        <w:tc>
          <w:tcPr>
            <w:tcW w:w="1780" w:type="dxa"/>
          </w:tcPr>
          <w:p w14:paraId="2345054C" w14:textId="0B0A95B3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 xml:space="preserve">2.12 (1.73 to 2.59) </w:t>
            </w:r>
          </w:p>
        </w:tc>
        <w:tc>
          <w:tcPr>
            <w:tcW w:w="1177" w:type="dxa"/>
          </w:tcPr>
          <w:p w14:paraId="29E8F99F" w14:textId="03E2AE9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2.16 (1.43 to 3.25)</w:t>
            </w:r>
          </w:p>
        </w:tc>
        <w:tc>
          <w:tcPr>
            <w:tcW w:w="1585" w:type="dxa"/>
          </w:tcPr>
          <w:p w14:paraId="69BD0766" w14:textId="08D5F548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2.03 (1.62 to 2.54)</w:t>
            </w:r>
          </w:p>
        </w:tc>
        <w:tc>
          <w:tcPr>
            <w:tcW w:w="1364" w:type="dxa"/>
          </w:tcPr>
          <w:p w14:paraId="13D1CE91" w14:textId="26EBBD57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2.27 (1.51 to 3.42)</w:t>
            </w:r>
          </w:p>
        </w:tc>
        <w:tc>
          <w:tcPr>
            <w:tcW w:w="1162" w:type="dxa"/>
          </w:tcPr>
          <w:p w14:paraId="72EE4379" w14:textId="4F6B2DCA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1.74 (1.29 to 2.34)</w:t>
            </w:r>
          </w:p>
        </w:tc>
        <w:tc>
          <w:tcPr>
            <w:tcW w:w="1559" w:type="dxa"/>
          </w:tcPr>
          <w:p w14:paraId="399F7F01" w14:textId="68FD17C4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1.88 (1.56 to 2.27) </w:t>
            </w:r>
          </w:p>
        </w:tc>
        <w:tc>
          <w:tcPr>
            <w:tcW w:w="1218" w:type="dxa"/>
          </w:tcPr>
          <w:p w14:paraId="36D8218E" w14:textId="386E56C8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1.71 (1.23 to 2.38)</w:t>
            </w:r>
          </w:p>
        </w:tc>
      </w:tr>
      <w:tr w:rsidR="00C00380" w:rsidRPr="00F40C8A" w14:paraId="7C41D72C" w14:textId="77777777" w:rsidTr="00E85799">
        <w:tc>
          <w:tcPr>
            <w:tcW w:w="346" w:type="dxa"/>
          </w:tcPr>
          <w:p w14:paraId="45447B1B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F33A727" w14:textId="207E456D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1738" w:type="dxa"/>
          </w:tcPr>
          <w:p w14:paraId="2BA07609" w14:textId="169CE99D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2.06 (1.62 to 2.63)</w:t>
            </w:r>
          </w:p>
        </w:tc>
        <w:tc>
          <w:tcPr>
            <w:tcW w:w="1196" w:type="dxa"/>
          </w:tcPr>
          <w:p w14:paraId="45DCFC47" w14:textId="026068F9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2.36 (1.55 to 3.60)</w:t>
            </w:r>
          </w:p>
        </w:tc>
        <w:tc>
          <w:tcPr>
            <w:tcW w:w="1196" w:type="dxa"/>
          </w:tcPr>
          <w:p w14:paraId="49C714CC" w14:textId="47A7C590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1.95 (1.41 to 2.70)</w:t>
            </w:r>
          </w:p>
        </w:tc>
        <w:tc>
          <w:tcPr>
            <w:tcW w:w="1780" w:type="dxa"/>
          </w:tcPr>
          <w:p w14:paraId="7575AA40" w14:textId="7E9E3B4A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2.11 (1.72 to 2.58)</w:t>
            </w:r>
          </w:p>
        </w:tc>
        <w:tc>
          <w:tcPr>
            <w:tcW w:w="1177" w:type="dxa"/>
          </w:tcPr>
          <w:p w14:paraId="3E1158C7" w14:textId="2A5098B8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2.17 (1.44 to 3.27)</w:t>
            </w:r>
          </w:p>
        </w:tc>
        <w:tc>
          <w:tcPr>
            <w:tcW w:w="1585" w:type="dxa"/>
          </w:tcPr>
          <w:p w14:paraId="3A87AA20" w14:textId="22C8DF9E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2.05 (1.63 to 2.57)</w:t>
            </w:r>
          </w:p>
        </w:tc>
        <w:tc>
          <w:tcPr>
            <w:tcW w:w="1364" w:type="dxa"/>
          </w:tcPr>
          <w:p w14:paraId="019673AE" w14:textId="46B62B9F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2.38 (1.57 to 3.63)</w:t>
            </w:r>
          </w:p>
        </w:tc>
        <w:tc>
          <w:tcPr>
            <w:tcW w:w="1162" w:type="dxa"/>
          </w:tcPr>
          <w:p w14:paraId="03E09CD4" w14:textId="4FA55E68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1.75 (1.30 to 2.36)</w:t>
            </w:r>
          </w:p>
        </w:tc>
        <w:tc>
          <w:tcPr>
            <w:tcW w:w="1559" w:type="dxa"/>
          </w:tcPr>
          <w:p w14:paraId="5AED107C" w14:textId="5085B72F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1.86 (1.53 to 2.25) </w:t>
            </w:r>
          </w:p>
        </w:tc>
        <w:tc>
          <w:tcPr>
            <w:tcW w:w="1218" w:type="dxa"/>
          </w:tcPr>
          <w:p w14:paraId="539E5579" w14:textId="39E36EBF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1.72 (1.23 to 2.39)</w:t>
            </w:r>
          </w:p>
        </w:tc>
      </w:tr>
      <w:tr w:rsidR="00C00380" w:rsidRPr="00F40C8A" w14:paraId="1A3AC1C8" w14:textId="77777777" w:rsidTr="00E85799">
        <w:tc>
          <w:tcPr>
            <w:tcW w:w="4347" w:type="dxa"/>
            <w:gridSpan w:val="4"/>
          </w:tcPr>
          <w:p w14:paraId="2E96F69D" w14:textId="3C1B4BF6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56808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Combination of Determinants (≥2)</w:t>
            </w:r>
          </w:p>
        </w:tc>
        <w:tc>
          <w:tcPr>
            <w:tcW w:w="1196" w:type="dxa"/>
          </w:tcPr>
          <w:p w14:paraId="707FA3D3" w14:textId="269954CB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BBCB7BB" w14:textId="7AD21E1E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1E1784B" w14:textId="3AE54279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1D0BCBA" w14:textId="77777777" w:rsidR="00C00380" w:rsidRPr="00F40C8A" w:rsidRDefault="00C00380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FE4D921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96A8B40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CF2F0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9B0AF1D" w14:textId="77777777" w:rsidR="00C00380" w:rsidRPr="00F40C8A" w:rsidRDefault="00C00380" w:rsidP="003F1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380" w:rsidRPr="00F40C8A" w14:paraId="2101E819" w14:textId="77777777" w:rsidTr="00E85799">
        <w:tc>
          <w:tcPr>
            <w:tcW w:w="346" w:type="dxa"/>
          </w:tcPr>
          <w:p w14:paraId="5B28CBC1" w14:textId="44E1537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71D8A7F" w14:textId="7F7F2919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1</w:t>
            </w:r>
          </w:p>
        </w:tc>
        <w:tc>
          <w:tcPr>
            <w:tcW w:w="1738" w:type="dxa"/>
          </w:tcPr>
          <w:p w14:paraId="53570CBE" w14:textId="1CBAFAF0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3.08 (2.02 to 4.68)</w:t>
            </w:r>
          </w:p>
        </w:tc>
        <w:tc>
          <w:tcPr>
            <w:tcW w:w="1196" w:type="dxa"/>
          </w:tcPr>
          <w:p w14:paraId="4D90B05C" w14:textId="494D1DC0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3.85 (1.90 to 7.81)</w:t>
            </w:r>
          </w:p>
        </w:tc>
        <w:tc>
          <w:tcPr>
            <w:tcW w:w="1196" w:type="dxa"/>
          </w:tcPr>
          <w:p w14:paraId="07923E50" w14:textId="77777777" w:rsidR="003F154C" w:rsidRPr="00F40C8A" w:rsidRDefault="003F154C" w:rsidP="003F154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4.63 (2.68 to 8.01)</w:t>
            </w:r>
          </w:p>
          <w:p w14:paraId="42CAA35F" w14:textId="6F942064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2EA4734" w14:textId="696521CC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 xml:space="preserve">2.94 (2.05 to 4.21) </w:t>
            </w:r>
          </w:p>
        </w:tc>
        <w:tc>
          <w:tcPr>
            <w:tcW w:w="1177" w:type="dxa"/>
          </w:tcPr>
          <w:p w14:paraId="20BA91F9" w14:textId="78830916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8.05 (1.80 to 36.0)</w:t>
            </w:r>
          </w:p>
        </w:tc>
        <w:tc>
          <w:tcPr>
            <w:tcW w:w="1585" w:type="dxa"/>
          </w:tcPr>
          <w:p w14:paraId="307ECF81" w14:textId="581771D6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3.06 (2.08 to 4.50)</w:t>
            </w:r>
          </w:p>
        </w:tc>
        <w:tc>
          <w:tcPr>
            <w:tcW w:w="1364" w:type="dxa"/>
          </w:tcPr>
          <w:p w14:paraId="0BEB5DBC" w14:textId="507669BB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3.30 (1.66 to 6.55)</w:t>
            </w:r>
          </w:p>
        </w:tc>
        <w:tc>
          <w:tcPr>
            <w:tcW w:w="1162" w:type="dxa"/>
          </w:tcPr>
          <w:p w14:paraId="5F77AEEA" w14:textId="126BABE4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3.36 (1.98 to 5.71)</w:t>
            </w:r>
          </w:p>
        </w:tc>
        <w:tc>
          <w:tcPr>
            <w:tcW w:w="1559" w:type="dxa"/>
          </w:tcPr>
          <w:p w14:paraId="0D7E3B00" w14:textId="2E30B93C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2.10 (1.53 to 2.90) </w:t>
            </w:r>
          </w:p>
        </w:tc>
        <w:tc>
          <w:tcPr>
            <w:tcW w:w="1218" w:type="dxa"/>
          </w:tcPr>
          <w:p w14:paraId="3EAA295F" w14:textId="51BE3E14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4.11 (1.89 to 8.95)</w:t>
            </w:r>
          </w:p>
        </w:tc>
      </w:tr>
      <w:tr w:rsidR="00C00380" w:rsidRPr="00F40C8A" w14:paraId="046297AC" w14:textId="77777777" w:rsidTr="00E85799">
        <w:tc>
          <w:tcPr>
            <w:tcW w:w="346" w:type="dxa"/>
          </w:tcPr>
          <w:p w14:paraId="6131BE9A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C6A0AA3" w14:textId="4C58AD46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1738" w:type="dxa"/>
          </w:tcPr>
          <w:p w14:paraId="1B26F040" w14:textId="4C3986EE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2.93 (1.87 to 4.58)</w:t>
            </w:r>
          </w:p>
        </w:tc>
        <w:tc>
          <w:tcPr>
            <w:tcW w:w="1196" w:type="dxa"/>
          </w:tcPr>
          <w:p w14:paraId="3FDB8358" w14:textId="783B46D9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4.16 (1.95 to 8.89)</w:t>
            </w:r>
          </w:p>
        </w:tc>
        <w:tc>
          <w:tcPr>
            <w:tcW w:w="1196" w:type="dxa"/>
          </w:tcPr>
          <w:p w14:paraId="33386A92" w14:textId="77777777" w:rsidR="003F154C" w:rsidRPr="00F40C8A" w:rsidRDefault="003F154C" w:rsidP="003F154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4.31 (2.43 to 7.63)</w:t>
            </w:r>
          </w:p>
          <w:p w14:paraId="634A945E" w14:textId="20AB7C63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F2ACC57" w14:textId="78BBF47C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lastRenderedPageBreak/>
              <w:t xml:space="preserve">3.12 (2.15 to 4.52) </w:t>
            </w:r>
          </w:p>
        </w:tc>
        <w:tc>
          <w:tcPr>
            <w:tcW w:w="1177" w:type="dxa"/>
          </w:tcPr>
          <w:p w14:paraId="67EDF88D" w14:textId="56007E16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6.48 (1.42 to 29.4)</w:t>
            </w:r>
          </w:p>
        </w:tc>
        <w:tc>
          <w:tcPr>
            <w:tcW w:w="1585" w:type="dxa"/>
          </w:tcPr>
          <w:p w14:paraId="2F6515FC" w14:textId="7080F763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3.27 (2.16 to 4.95)</w:t>
            </w:r>
          </w:p>
        </w:tc>
        <w:tc>
          <w:tcPr>
            <w:tcW w:w="1364" w:type="dxa"/>
          </w:tcPr>
          <w:p w14:paraId="54093971" w14:textId="2F0137F9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3.94 (1.87 to 8.30)</w:t>
            </w:r>
          </w:p>
        </w:tc>
        <w:tc>
          <w:tcPr>
            <w:tcW w:w="1162" w:type="dxa"/>
          </w:tcPr>
          <w:p w14:paraId="00ED762D" w14:textId="5F8D3EFB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3.32 (1.01 to 5.79)</w:t>
            </w:r>
          </w:p>
        </w:tc>
        <w:tc>
          <w:tcPr>
            <w:tcW w:w="1559" w:type="dxa"/>
          </w:tcPr>
          <w:p w14:paraId="30DB52D2" w14:textId="1E3F104F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2.20 (1.57 to 3.07) </w:t>
            </w:r>
          </w:p>
        </w:tc>
        <w:tc>
          <w:tcPr>
            <w:tcW w:w="1218" w:type="dxa"/>
          </w:tcPr>
          <w:p w14:paraId="69051E26" w14:textId="354A5442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3.87 (1.75 to 8.58)</w:t>
            </w:r>
          </w:p>
        </w:tc>
      </w:tr>
      <w:tr w:rsidR="00C00380" w:rsidRPr="00F40C8A" w14:paraId="1ACEC8DD" w14:textId="77777777" w:rsidTr="00E85799">
        <w:tc>
          <w:tcPr>
            <w:tcW w:w="346" w:type="dxa"/>
          </w:tcPr>
          <w:p w14:paraId="55616704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4B9F3E0" w14:textId="00FC46C0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1738" w:type="dxa"/>
          </w:tcPr>
          <w:p w14:paraId="3CCD8FAC" w14:textId="55FA25B6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2.97 (1.89 to 4.65)</w:t>
            </w:r>
          </w:p>
        </w:tc>
        <w:tc>
          <w:tcPr>
            <w:tcW w:w="1196" w:type="dxa"/>
          </w:tcPr>
          <w:p w14:paraId="350D9546" w14:textId="1FF4ED5D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4.60 (2.08 to 10.13)</w:t>
            </w:r>
          </w:p>
        </w:tc>
        <w:tc>
          <w:tcPr>
            <w:tcW w:w="1196" w:type="dxa"/>
          </w:tcPr>
          <w:p w14:paraId="44039678" w14:textId="77777777" w:rsidR="003F154C" w:rsidRPr="00F40C8A" w:rsidRDefault="003F154C" w:rsidP="003F154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4.32 (2.43 to 7.69)</w:t>
            </w:r>
          </w:p>
          <w:p w14:paraId="65246576" w14:textId="6DCFB6B5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0554133" w14:textId="3DE31AC3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 xml:space="preserve">3.12 (2.14 to 4.54) </w:t>
            </w:r>
          </w:p>
        </w:tc>
        <w:tc>
          <w:tcPr>
            <w:tcW w:w="1177" w:type="dxa"/>
          </w:tcPr>
          <w:p w14:paraId="21B3197F" w14:textId="6BF1FDD0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6.60 (1.45 to 30.1)</w:t>
            </w:r>
          </w:p>
        </w:tc>
        <w:tc>
          <w:tcPr>
            <w:tcW w:w="1585" w:type="dxa"/>
          </w:tcPr>
          <w:p w14:paraId="6EE5DA0D" w14:textId="6B0C8AE1" w:rsidR="003F154C" w:rsidRPr="00F40C8A" w:rsidRDefault="003F154C" w:rsidP="003F15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3.34 (2.20 to 5.06)</w:t>
            </w:r>
          </w:p>
        </w:tc>
        <w:tc>
          <w:tcPr>
            <w:tcW w:w="1364" w:type="dxa"/>
          </w:tcPr>
          <w:p w14:paraId="02EB186A" w14:textId="0E30F948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4.55 (2.07 to 10.04)</w:t>
            </w:r>
          </w:p>
        </w:tc>
        <w:tc>
          <w:tcPr>
            <w:tcW w:w="1162" w:type="dxa"/>
          </w:tcPr>
          <w:p w14:paraId="10145F5F" w14:textId="35F6F7E0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3.32 (1.90 to 5.80)</w:t>
            </w:r>
          </w:p>
        </w:tc>
        <w:tc>
          <w:tcPr>
            <w:tcW w:w="1559" w:type="dxa"/>
          </w:tcPr>
          <w:p w14:paraId="789B7037" w14:textId="7461748C" w:rsidR="003F154C" w:rsidRPr="00F40C8A" w:rsidRDefault="003F154C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 xml:space="preserve">2.16 (1.54 to 3.03) </w:t>
            </w:r>
          </w:p>
        </w:tc>
        <w:tc>
          <w:tcPr>
            <w:tcW w:w="1218" w:type="dxa"/>
          </w:tcPr>
          <w:p w14:paraId="7E2CE15E" w14:textId="7319ED97" w:rsidR="003F154C" w:rsidRPr="00F40C8A" w:rsidRDefault="005D126E" w:rsidP="003F154C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3.94 (1.77 to 8.75)</w:t>
            </w:r>
          </w:p>
        </w:tc>
      </w:tr>
      <w:tr w:rsidR="00E85799" w:rsidRPr="00F40C8A" w14:paraId="4E763A85" w14:textId="77777777" w:rsidTr="00E85799">
        <w:tc>
          <w:tcPr>
            <w:tcW w:w="15388" w:type="dxa"/>
            <w:gridSpan w:val="12"/>
          </w:tcPr>
          <w:p w14:paraId="5435F024" w14:textId="22674053" w:rsidR="00E85799" w:rsidRPr="00E85799" w:rsidRDefault="002777AE" w:rsidP="00F03230">
            <w:pPr>
              <w:widowControl/>
              <w:pBdr>
                <w:top w:val="single" w:sz="4" w:space="1" w:color="auto"/>
              </w:pBdr>
              <w:spacing w:line="240" w:lineRule="exact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6"/>
                <w:szCs w:val="16"/>
              </w:rPr>
              <w:t xml:space="preserve">Results are presented as odds ratio (95% confidence interval) </w:t>
            </w:r>
          </w:p>
          <w:p w14:paraId="58CCB805" w14:textId="77777777" w:rsidR="00E85799" w:rsidRPr="00E85799" w:rsidRDefault="00E85799" w:rsidP="00F03230">
            <w:pPr>
              <w:spacing w:line="240" w:lineRule="exact"/>
              <w:jc w:val="both"/>
              <w:rPr>
                <w:rFonts w:ascii="Arial" w:eastAsia="PMingLiU" w:hAnsi="Arial" w:cs="Arial"/>
                <w:kern w:val="24"/>
                <w:position w:val="5"/>
                <w:sz w:val="16"/>
                <w:szCs w:val="16"/>
                <w:vertAlign w:val="superscript"/>
              </w:rPr>
            </w:pPr>
            <w:r w:rsidRPr="00E85799">
              <w:rPr>
                <w:rFonts w:ascii="Arial" w:eastAsia="PMingLiU" w:hAnsi="Arial" w:cs="Arial"/>
                <w:sz w:val="16"/>
                <w:szCs w:val="16"/>
                <w:vertAlign w:val="superscript"/>
              </w:rPr>
              <w:t>a</w:t>
            </w:r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 </w:t>
            </w:r>
            <w:proofErr w:type="spellStart"/>
            <w:r w:rsidRPr="00E85799">
              <w:rPr>
                <w:rFonts w:ascii="Arial" w:eastAsia="PMingLiU" w:hAnsi="Arial" w:cs="Arial"/>
                <w:sz w:val="16"/>
                <w:szCs w:val="16"/>
              </w:rPr>
              <w:t>LiLACS</w:t>
            </w:r>
            <w:proofErr w:type="spellEnd"/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 NZ contained two cohorts: Māori and non-Māori population.</w:t>
            </w:r>
            <w:r w:rsidRPr="00E85799">
              <w:rPr>
                <w:rFonts w:ascii="Arial" w:eastAsia="PMingLiU" w:hAnsi="Arial" w:cs="Arial"/>
                <w:kern w:val="24"/>
                <w:position w:val="5"/>
                <w:sz w:val="16"/>
                <w:szCs w:val="16"/>
                <w:vertAlign w:val="superscript"/>
              </w:rPr>
              <w:t xml:space="preserve"> </w:t>
            </w:r>
          </w:p>
          <w:p w14:paraId="265D213E" w14:textId="40BC7BD9" w:rsidR="00E85799" w:rsidRPr="00E85799" w:rsidRDefault="00E85799" w:rsidP="00F03230">
            <w:pPr>
              <w:spacing w:line="240" w:lineRule="exact"/>
              <w:jc w:val="both"/>
              <w:rPr>
                <w:rFonts w:ascii="Arial" w:eastAsia="PMingLiU" w:hAnsi="Arial" w:cs="Arial"/>
                <w:kern w:val="24"/>
                <w:sz w:val="16"/>
                <w:szCs w:val="16"/>
              </w:rPr>
            </w:pPr>
            <w:r w:rsidRPr="00E85799">
              <w:rPr>
                <w:rFonts w:ascii="Arial" w:eastAsia="PMingLiU" w:hAnsi="Arial" w:cs="Arial"/>
                <w:kern w:val="24"/>
                <w:position w:val="5"/>
                <w:sz w:val="16"/>
                <w:szCs w:val="16"/>
                <w:vertAlign w:val="superscript"/>
              </w:rPr>
              <w:t>b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 xml:space="preserve"> All four studies included five determinants: iron, vitamin B12, folate deficiency, low eGFR, and high CRP vitamin B12 deficiency was &lt;150 </w:t>
            </w:r>
            <w:proofErr w:type="spellStart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pmol</w:t>
            </w:r>
            <w:proofErr w:type="spellEnd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/L; folate deficiency was serum folate level &lt;7 nmol/L (Leiden 85-plus Study and TOOTH) or</w:t>
            </w:r>
            <w:r w:rsidRPr="00E85799">
              <w:rPr>
                <w:rFonts w:ascii="Arial" w:eastAsia="PMingLiU" w:hAnsi="Arial" w:cs="Arial"/>
                <w:kern w:val="24"/>
                <w:sz w:val="10"/>
                <w:szCs w:val="10"/>
              </w:rPr>
              <w:t xml:space="preserve"> </w:t>
            </w:r>
            <w:r w:rsidRPr="00E85799">
              <w:rPr>
                <w:rFonts w:ascii="Arial" w:eastAsia="PMingLiU" w:hAnsi="Arial" w:cs="Arial"/>
                <w:sz w:val="16"/>
                <w:szCs w:val="14"/>
              </w:rPr>
              <w:t>re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d blood cell folate&lt;317 nmol/L (</w:t>
            </w:r>
            <w:proofErr w:type="spellStart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LiLACS</w:t>
            </w:r>
            <w:proofErr w:type="spellEnd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 xml:space="preserve"> NZ)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  <w:vertAlign w:val="superscript"/>
              </w:rPr>
              <w:t xml:space="preserve"> 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and &lt;340 nmol/L (Newcastle 85+ study); low eGFR was &lt;45 mL/min/1.73 m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  <w:vertAlign w:val="superscript"/>
              </w:rPr>
              <w:t>2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 xml:space="preserve">, eGFR was calculated using MDRD (Modification of Diet in Renal Disease) Study equation from the National Kidney Foundation; high CRP was &gt;5 mg/L. Conversion factors: to convert serum vitamin B12 to picograms per milliliter, divide by 0.7378; to convert folate to nanograms per milliliter, divide by 2.265.  </w:t>
            </w:r>
          </w:p>
          <w:p w14:paraId="31D8E19C" w14:textId="6853E467" w:rsidR="00E85799" w:rsidRPr="00E85799" w:rsidRDefault="00E85799" w:rsidP="00F03230">
            <w:pPr>
              <w:widowControl/>
              <w:spacing w:line="240" w:lineRule="exact"/>
              <w:rPr>
                <w:rFonts w:ascii="Arial" w:eastAsia="PMingLiU" w:hAnsi="Arial" w:cs="Arial"/>
                <w:sz w:val="16"/>
                <w:szCs w:val="16"/>
              </w:rPr>
            </w:pPr>
            <w:r w:rsidRPr="00E85799">
              <w:rPr>
                <w:rFonts w:ascii="Arial" w:eastAsia="PMingLiU" w:hAnsi="Arial" w:cs="Arial"/>
                <w:sz w:val="16"/>
                <w:szCs w:val="16"/>
                <w:vertAlign w:val="superscript"/>
              </w:rPr>
              <w:t>c</w:t>
            </w:r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 Crude model. Results were presented as odds ratio with a 95% confidence interval.</w:t>
            </w:r>
          </w:p>
          <w:p w14:paraId="5DD11A3E" w14:textId="6B3F5827" w:rsidR="00E85799" w:rsidRPr="00E85799" w:rsidRDefault="00E85799" w:rsidP="00F03230">
            <w:pPr>
              <w:widowControl/>
              <w:spacing w:line="240" w:lineRule="exact"/>
              <w:rPr>
                <w:rFonts w:ascii="Arial" w:eastAsia="PMingLiU" w:hAnsi="Arial" w:cs="Arial"/>
                <w:sz w:val="16"/>
                <w:szCs w:val="16"/>
              </w:rPr>
            </w:pPr>
            <w:r w:rsidRPr="00E85799">
              <w:rPr>
                <w:rFonts w:ascii="Arial" w:eastAsia="PMingLiU" w:hAnsi="Arial" w:cs="Arial"/>
                <w:sz w:val="16"/>
                <w:szCs w:val="16"/>
                <w:vertAlign w:val="superscript"/>
              </w:rPr>
              <w:t>d</w:t>
            </w:r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 Adjusted for age (except Leiden 85-plus Study having all participants aged 85 years old), sex, </w:t>
            </w:r>
            <w:proofErr w:type="spellStart"/>
            <w:r w:rsidRPr="00E85799">
              <w:rPr>
                <w:rFonts w:ascii="Arial" w:eastAsia="PMingLiU" w:hAnsi="Arial" w:cs="Arial"/>
                <w:sz w:val="16"/>
                <w:szCs w:val="16"/>
              </w:rPr>
              <w:t>institutionalisation</w:t>
            </w:r>
            <w:proofErr w:type="spellEnd"/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 (except TOOTH which served as an exclusion criteria) and smoking. </w:t>
            </w:r>
          </w:p>
          <w:p w14:paraId="741E6E31" w14:textId="52B45D2F" w:rsidR="00E85799" w:rsidRPr="00E85799" w:rsidRDefault="00E85799" w:rsidP="00F03230">
            <w:pPr>
              <w:spacing w:line="240" w:lineRule="exact"/>
              <w:rPr>
                <w:rFonts w:eastAsia="PMingLiU"/>
                <w:sz w:val="20"/>
                <w:szCs w:val="20"/>
              </w:rPr>
            </w:pPr>
            <w:r w:rsidRPr="00E85799">
              <w:rPr>
                <w:rFonts w:ascii="Arial" w:eastAsia="PMingLiU" w:hAnsi="Arial" w:cs="Arial"/>
                <w:sz w:val="16"/>
                <w:szCs w:val="16"/>
                <w:vertAlign w:val="superscript"/>
              </w:rPr>
              <w:t>e</w:t>
            </w:r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 Fully adjusted model: adjusted for age, sex, </w:t>
            </w:r>
            <w:proofErr w:type="spellStart"/>
            <w:r w:rsidRPr="00E85799">
              <w:rPr>
                <w:rFonts w:ascii="Arial" w:eastAsia="PMingLiU" w:hAnsi="Arial" w:cs="Arial"/>
                <w:sz w:val="16"/>
                <w:szCs w:val="16"/>
              </w:rPr>
              <w:t>institutionalisation</w:t>
            </w:r>
            <w:proofErr w:type="spellEnd"/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, smoking, and 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≥2 multi-morbidity</w:t>
            </w:r>
            <w:r w:rsidRPr="00E85799">
              <w:rPr>
                <w:rFonts w:ascii="Arial" w:eastAsia="PMingLiU" w:hAnsi="Arial" w:cs="Arial"/>
                <w:sz w:val="16"/>
                <w:szCs w:val="16"/>
              </w:rPr>
              <w:t xml:space="preserve">. </w:t>
            </w:r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 xml:space="preserve">Multi-morbidity was composed of stroke, coronary heart disease (CHD), cancer and diabetes. It was stratified into 0 to 1 or 2 and above as a binary variable. Leiden 85-plus Study: sex, </w:t>
            </w:r>
            <w:proofErr w:type="spellStart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institutionalisation</w:t>
            </w:r>
            <w:proofErr w:type="spellEnd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 xml:space="preserve">, smoking and ≥2 multi-morbidity [stroke, coronary heart disease (CHD) excluding stroke, cancer, diabetes]; </w:t>
            </w:r>
            <w:proofErr w:type="spellStart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LiLACS</w:t>
            </w:r>
            <w:proofErr w:type="spellEnd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 xml:space="preserve"> NZ: age, sex, </w:t>
            </w:r>
            <w:proofErr w:type="spellStart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institutionalisation</w:t>
            </w:r>
            <w:proofErr w:type="spellEnd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 xml:space="preserve">, smoking and ≥2 multi-morbidity [stroke (cerebrovascular accident (CVA), cardiovascular disease (CVD) excluding stroke, cancer, diabetes]; Newcastle 85+ study: age, sex, </w:t>
            </w:r>
            <w:proofErr w:type="spellStart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institutionalisation</w:t>
            </w:r>
            <w:proofErr w:type="spellEnd"/>
            <w:r w:rsidRPr="00E85799">
              <w:rPr>
                <w:rFonts w:ascii="Arial" w:eastAsia="PMingLiU" w:hAnsi="Arial" w:cs="Arial"/>
                <w:kern w:val="24"/>
                <w:sz w:val="16"/>
                <w:szCs w:val="16"/>
              </w:rPr>
              <w:t>, smoking, ≥2 multi-morbidity (CVA, combined cardiac disease excluding CVA, cancer, diabetes); TOOTH: age, sex, smoking, ≥2 multi-morbidity (stroke , coronary heart disease (CHD), cancer, diabetes).</w:t>
            </w:r>
          </w:p>
        </w:tc>
      </w:tr>
    </w:tbl>
    <w:p w14:paraId="2F317DDF" w14:textId="01D7D701" w:rsidR="00254978" w:rsidRPr="00F40C8A" w:rsidRDefault="00254978">
      <w:pPr>
        <w:rPr>
          <w:rFonts w:ascii="Arial" w:hAnsi="Arial" w:cs="Arial"/>
          <w:color w:val="7030A0"/>
        </w:rPr>
      </w:pPr>
    </w:p>
    <w:p w14:paraId="29EDC2AF" w14:textId="77777777" w:rsidR="00254978" w:rsidRPr="00F40C8A" w:rsidRDefault="00254978">
      <w:pPr>
        <w:rPr>
          <w:rFonts w:ascii="Arial" w:hAnsi="Arial" w:cs="Arial"/>
        </w:rPr>
      </w:pPr>
    </w:p>
    <w:p w14:paraId="57CFB1D2" w14:textId="7EBE84FD" w:rsidR="00D35E12" w:rsidRDefault="00D35E1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1"/>
        <w:gridCol w:w="1985"/>
        <w:gridCol w:w="1984"/>
        <w:gridCol w:w="2126"/>
        <w:gridCol w:w="851"/>
        <w:gridCol w:w="1843"/>
        <w:gridCol w:w="2268"/>
        <w:gridCol w:w="1842"/>
        <w:gridCol w:w="851"/>
      </w:tblGrid>
      <w:tr w:rsidR="00D35E12" w:rsidRPr="00F40C8A" w14:paraId="72B7F23F" w14:textId="77777777" w:rsidTr="003817D5">
        <w:tc>
          <w:tcPr>
            <w:tcW w:w="16155" w:type="dxa"/>
            <w:gridSpan w:val="10"/>
            <w:tcBorders>
              <w:bottom w:val="single" w:sz="4" w:space="0" w:color="auto"/>
            </w:tcBorders>
          </w:tcPr>
          <w:p w14:paraId="0F134E85" w14:textId="365FF827" w:rsidR="00D35E12" w:rsidRPr="00F40C8A" w:rsidRDefault="00D35E12" w:rsidP="003817D5">
            <w:pPr>
              <w:rPr>
                <w:rFonts w:ascii="Arial" w:hAnsi="Arial" w:cs="Arial"/>
                <w:sz w:val="22"/>
                <w:lang w:val="en"/>
              </w:rPr>
            </w:pPr>
            <w:bookmarkStart w:id="9" w:name="_Hlk70324644"/>
            <w:r>
              <w:rPr>
                <w:rFonts w:ascii="Arial" w:eastAsia="PMingLiU" w:hAnsi="Arial" w:cs="Arial"/>
                <w:b/>
                <w:bCs/>
              </w:rPr>
              <w:lastRenderedPageBreak/>
              <w:t xml:space="preserve">Supplementary </w:t>
            </w:r>
            <w:r w:rsidRPr="00F40C8A">
              <w:rPr>
                <w:rFonts w:ascii="Arial" w:eastAsia="PMingLiU" w:hAnsi="Arial" w:cs="Arial"/>
                <w:b/>
                <w:bCs/>
              </w:rPr>
              <w:t xml:space="preserve">Table </w:t>
            </w:r>
            <w:r w:rsidR="00762034">
              <w:rPr>
                <w:rFonts w:ascii="Arial" w:eastAsia="PMingLiU" w:hAnsi="Arial" w:cs="Arial"/>
                <w:b/>
                <w:bCs/>
              </w:rPr>
              <w:t>10</w:t>
            </w:r>
            <w:r w:rsidRPr="00F40C8A">
              <w:rPr>
                <w:rFonts w:ascii="Arial" w:eastAsia="PMingLiU" w:hAnsi="Arial" w:cs="Arial"/>
              </w:rPr>
              <w:t xml:space="preserve"> </w:t>
            </w:r>
            <w:r w:rsidRPr="00F40C8A">
              <w:rPr>
                <w:rFonts w:ascii="Arial" w:hAnsi="Arial" w:cs="Arial"/>
                <w:sz w:val="22"/>
                <w:lang w:val="en"/>
              </w:rPr>
              <w:t>Meta-Analyses: Iron Deficiency</w:t>
            </w:r>
            <w:r>
              <w:rPr>
                <w:rFonts w:ascii="Arial" w:hAnsi="Arial" w:cs="Arial"/>
                <w:sz w:val="22"/>
                <w:lang w:val="en"/>
              </w:rPr>
              <w:t xml:space="preserve"> (using t</w:t>
            </w:r>
            <w:r w:rsidRPr="00F40C8A">
              <w:rPr>
                <w:rFonts w:ascii="Arial" w:hAnsi="Arial" w:cs="Arial"/>
                <w:sz w:val="22"/>
                <w:lang w:val="en"/>
              </w:rPr>
              <w:t xml:space="preserve">wo Cut-offs </w:t>
            </w:r>
            <w:r>
              <w:rPr>
                <w:rFonts w:ascii="Arial" w:hAnsi="Arial" w:cs="Arial"/>
                <w:sz w:val="22"/>
                <w:lang w:val="en"/>
              </w:rPr>
              <w:t>for ferritin concentration</w:t>
            </w:r>
            <w:r w:rsidRPr="00F40C8A">
              <w:rPr>
                <w:rFonts w:ascii="Arial" w:hAnsi="Arial" w:cs="Arial"/>
                <w:sz w:val="22"/>
                <w:lang w:val="en"/>
              </w:rPr>
              <w:t>)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a</w:t>
            </w:r>
            <w:r w:rsidRPr="00F40C8A">
              <w:rPr>
                <w:rFonts w:ascii="Arial" w:hAnsi="Arial" w:cs="Arial"/>
                <w:sz w:val="22"/>
                <w:lang w:val="en"/>
              </w:rPr>
              <w:t xml:space="preserve">, Combination of Determinants of </w:t>
            </w:r>
            <w:proofErr w:type="spellStart"/>
            <w:r w:rsidRPr="00F40C8A">
              <w:rPr>
                <w:rFonts w:ascii="Arial" w:hAnsi="Arial" w:cs="Arial"/>
                <w:sz w:val="22"/>
                <w:lang w:val="en"/>
              </w:rPr>
              <w:t>Anaemia</w:t>
            </w:r>
            <w:proofErr w:type="spellEnd"/>
            <w:r w:rsidRPr="00F40C8A">
              <w:rPr>
                <w:rFonts w:ascii="Arial" w:hAnsi="Arial" w:cs="Arial"/>
                <w:sz w:val="22"/>
                <w:lang w:val="en"/>
              </w:rPr>
              <w:t xml:space="preserve"> at Baseline in Association with Presence of </w:t>
            </w:r>
            <w:proofErr w:type="spellStart"/>
            <w:r w:rsidRPr="00F40C8A">
              <w:rPr>
                <w:rFonts w:ascii="Arial" w:hAnsi="Arial" w:cs="Arial"/>
                <w:sz w:val="22"/>
                <w:lang w:val="en"/>
              </w:rPr>
              <w:t>Anaemia</w:t>
            </w:r>
            <w:proofErr w:type="spellEnd"/>
            <w:r w:rsidRPr="00F40C8A">
              <w:rPr>
                <w:rFonts w:ascii="Arial" w:hAnsi="Arial" w:cs="Arial"/>
                <w:sz w:val="22"/>
                <w:lang w:val="en"/>
              </w:rPr>
              <w:t xml:space="preserve"> </w:t>
            </w:r>
          </w:p>
        </w:tc>
      </w:tr>
      <w:tr w:rsidR="00D35E12" w:rsidRPr="00F40C8A" w14:paraId="351018DD" w14:textId="77777777" w:rsidTr="003817D5">
        <w:tc>
          <w:tcPr>
            <w:tcW w:w="284" w:type="dxa"/>
            <w:tcBorders>
              <w:top w:val="single" w:sz="4" w:space="0" w:color="auto"/>
            </w:tcBorders>
          </w:tcPr>
          <w:p w14:paraId="15D541FE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1515E5A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B9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Serum Ferritin &lt;15 </w:t>
            </w:r>
            <w:r w:rsidRPr="00304336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304336">
              <w:rPr>
                <w:rFonts w:ascii="Arial" w:hAnsi="Arial" w:cs="Arial"/>
                <w:sz w:val="18"/>
                <w:szCs w:val="18"/>
              </w:rPr>
              <w:t>g/L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(women), &lt;20 </w:t>
            </w:r>
            <w:r w:rsidRPr="00304336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304336">
              <w:rPr>
                <w:rFonts w:ascii="Arial" w:hAnsi="Arial" w:cs="Arial"/>
                <w:sz w:val="18"/>
                <w:szCs w:val="18"/>
              </w:rPr>
              <w:t>g/L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(men)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A071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Serum Ferritin &lt;50 </w:t>
            </w:r>
            <w:r w:rsidRPr="00304336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304336">
              <w:rPr>
                <w:rFonts w:ascii="Arial" w:hAnsi="Arial" w:cs="Arial"/>
                <w:sz w:val="18"/>
                <w:szCs w:val="18"/>
              </w:rPr>
              <w:t>g/L</w:t>
            </w:r>
          </w:p>
        </w:tc>
      </w:tr>
      <w:tr w:rsidR="00D35E12" w:rsidRPr="00F40C8A" w14:paraId="40C11959" w14:textId="77777777" w:rsidTr="003817D5">
        <w:tc>
          <w:tcPr>
            <w:tcW w:w="284" w:type="dxa"/>
          </w:tcPr>
          <w:p w14:paraId="45969FA4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</w:tcPr>
          <w:p w14:paraId="3E7729C0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89760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82BF9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FDE3A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113033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Weight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6F198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33A4B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41E0C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5A3C1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Weight</w:t>
            </w:r>
          </w:p>
        </w:tc>
      </w:tr>
      <w:tr w:rsidR="00D35E12" w:rsidRPr="00F40C8A" w14:paraId="657B9754" w14:textId="77777777" w:rsidTr="003817D5">
        <w:tc>
          <w:tcPr>
            <w:tcW w:w="284" w:type="dxa"/>
            <w:tcBorders>
              <w:bottom w:val="single" w:sz="4" w:space="0" w:color="auto"/>
            </w:tcBorders>
          </w:tcPr>
          <w:p w14:paraId="4AF64BFD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5CE0EE3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1DFC7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(</w:t>
            </w: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>)</w:t>
            </w:r>
            <w:r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6B77E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(no </w:t>
            </w: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>)</w:t>
            </w:r>
            <w:r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E40A3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(95% CI)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A68176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55975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(</w:t>
            </w: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>)</w:t>
            </w:r>
            <w:r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9BB9C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(no </w:t>
            </w: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>)</w:t>
            </w:r>
            <w:r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33B51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B7992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%</w:t>
            </w:r>
          </w:p>
        </w:tc>
      </w:tr>
      <w:tr w:rsidR="00D35E12" w:rsidRPr="00F40C8A" w14:paraId="62AAD3B7" w14:textId="77777777" w:rsidTr="003817D5"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51695ED6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Iron Deficiency</w:t>
            </w:r>
          </w:p>
        </w:tc>
        <w:tc>
          <w:tcPr>
            <w:tcW w:w="1985" w:type="dxa"/>
          </w:tcPr>
          <w:p w14:paraId="5268121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</w:tcPr>
          <w:p w14:paraId="7D8B71E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6" w:type="dxa"/>
          </w:tcPr>
          <w:p w14:paraId="699D411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D72CE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E37FE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57AF7C4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</w:tcPr>
          <w:p w14:paraId="024010E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6ED4541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35E12" w:rsidRPr="00F40C8A" w14:paraId="6DF8B175" w14:textId="77777777" w:rsidTr="003817D5">
        <w:tc>
          <w:tcPr>
            <w:tcW w:w="284" w:type="dxa"/>
          </w:tcPr>
          <w:p w14:paraId="4E8910D6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B57B728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Leiden 85-plus Study</w:t>
            </w:r>
          </w:p>
        </w:tc>
        <w:tc>
          <w:tcPr>
            <w:tcW w:w="1985" w:type="dxa"/>
          </w:tcPr>
          <w:p w14:paraId="6F1A7C6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22/158</w:t>
            </w:r>
          </w:p>
        </w:tc>
        <w:tc>
          <w:tcPr>
            <w:tcW w:w="1984" w:type="dxa"/>
          </w:tcPr>
          <w:p w14:paraId="66246E6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19/396</w:t>
            </w:r>
          </w:p>
        </w:tc>
        <w:tc>
          <w:tcPr>
            <w:tcW w:w="2126" w:type="dxa"/>
          </w:tcPr>
          <w:p w14:paraId="1EABB17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2.99 (1.51 to 5.89)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C50D55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23.4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9D589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68/158</w:t>
            </w:r>
          </w:p>
        </w:tc>
        <w:tc>
          <w:tcPr>
            <w:tcW w:w="2268" w:type="dxa"/>
          </w:tcPr>
          <w:p w14:paraId="5C5B484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122/396</w:t>
            </w:r>
          </w:p>
        </w:tc>
        <w:tc>
          <w:tcPr>
            <w:tcW w:w="1842" w:type="dxa"/>
          </w:tcPr>
          <w:p w14:paraId="34EFCB7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2.12 (1.40 to 3.20)</w:t>
            </w:r>
          </w:p>
        </w:tc>
        <w:tc>
          <w:tcPr>
            <w:tcW w:w="851" w:type="dxa"/>
          </w:tcPr>
          <w:p w14:paraId="6E5C821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26.2</w:t>
            </w:r>
          </w:p>
        </w:tc>
      </w:tr>
      <w:tr w:rsidR="00D35E12" w:rsidRPr="00F40C8A" w14:paraId="0CE0B407" w14:textId="77777777" w:rsidTr="003817D5">
        <w:tc>
          <w:tcPr>
            <w:tcW w:w="284" w:type="dxa"/>
          </w:tcPr>
          <w:p w14:paraId="78BCB961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B20C362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LiLACS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 NZ (Māori)</w:t>
            </w:r>
          </w:p>
        </w:tc>
        <w:tc>
          <w:tcPr>
            <w:tcW w:w="1985" w:type="dxa"/>
          </w:tcPr>
          <w:p w14:paraId="32F47E4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1/36</w:t>
            </w:r>
          </w:p>
        </w:tc>
        <w:tc>
          <w:tcPr>
            <w:tcW w:w="1984" w:type="dxa"/>
          </w:tcPr>
          <w:p w14:paraId="689CAD5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4/129</w:t>
            </w:r>
          </w:p>
        </w:tc>
        <w:tc>
          <w:tcPr>
            <w:tcW w:w="2126" w:type="dxa"/>
            <w:vAlign w:val="center"/>
          </w:tcPr>
          <w:p w14:paraId="5DB232F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>0.87 (0.08 to 9.02)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59806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9FA70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6/36</w:t>
            </w:r>
          </w:p>
        </w:tc>
        <w:tc>
          <w:tcPr>
            <w:tcW w:w="2268" w:type="dxa"/>
          </w:tcPr>
          <w:p w14:paraId="53D715C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24/129</w:t>
            </w:r>
          </w:p>
        </w:tc>
        <w:tc>
          <w:tcPr>
            <w:tcW w:w="1842" w:type="dxa"/>
          </w:tcPr>
          <w:p w14:paraId="7D6A43A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1.12 (0.40 to 3.15)</w:t>
            </w:r>
          </w:p>
        </w:tc>
        <w:tc>
          <w:tcPr>
            <w:tcW w:w="851" w:type="dxa"/>
          </w:tcPr>
          <w:p w14:paraId="70B28D3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4.1</w:t>
            </w:r>
          </w:p>
        </w:tc>
      </w:tr>
      <w:tr w:rsidR="00D35E12" w:rsidRPr="00F40C8A" w14:paraId="4BFBE0C5" w14:textId="77777777" w:rsidTr="003817D5">
        <w:tc>
          <w:tcPr>
            <w:tcW w:w="284" w:type="dxa"/>
          </w:tcPr>
          <w:p w14:paraId="23672ECF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87B92DD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LilACS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 NZ (Non-Māori)</w:t>
            </w:r>
          </w:p>
        </w:tc>
        <w:tc>
          <w:tcPr>
            <w:tcW w:w="1985" w:type="dxa"/>
          </w:tcPr>
          <w:p w14:paraId="47BE160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6/65</w:t>
            </w:r>
          </w:p>
        </w:tc>
        <w:tc>
          <w:tcPr>
            <w:tcW w:w="1984" w:type="dxa"/>
          </w:tcPr>
          <w:p w14:paraId="6260F4E5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14/233</w:t>
            </w:r>
          </w:p>
        </w:tc>
        <w:tc>
          <w:tcPr>
            <w:tcW w:w="2126" w:type="dxa"/>
            <w:vAlign w:val="center"/>
          </w:tcPr>
          <w:p w14:paraId="3C9FDEE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>1.59 (0.56 to 4.52)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379C2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C6EB2F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14/65</w:t>
            </w:r>
          </w:p>
        </w:tc>
        <w:tc>
          <w:tcPr>
            <w:tcW w:w="2268" w:type="dxa"/>
          </w:tcPr>
          <w:p w14:paraId="1DD4F1B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53/233</w:t>
            </w:r>
          </w:p>
        </w:tc>
        <w:tc>
          <w:tcPr>
            <w:tcW w:w="1842" w:type="dxa"/>
          </w:tcPr>
          <w:p w14:paraId="0D4AE67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1.03 (0.51 to 2.06)</w:t>
            </w:r>
          </w:p>
        </w:tc>
        <w:tc>
          <w:tcPr>
            <w:tcW w:w="851" w:type="dxa"/>
          </w:tcPr>
          <w:p w14:paraId="0D77E79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9.2</w:t>
            </w:r>
          </w:p>
        </w:tc>
      </w:tr>
      <w:tr w:rsidR="00D35E12" w:rsidRPr="00F40C8A" w14:paraId="111E3BBA" w14:textId="77777777" w:rsidTr="003817D5">
        <w:tc>
          <w:tcPr>
            <w:tcW w:w="284" w:type="dxa"/>
          </w:tcPr>
          <w:p w14:paraId="18EAD4C3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3F10599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Newcastle 85+ study</w:t>
            </w:r>
          </w:p>
        </w:tc>
        <w:tc>
          <w:tcPr>
            <w:tcW w:w="1985" w:type="dxa"/>
          </w:tcPr>
          <w:p w14:paraId="5070805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44/224</w:t>
            </w:r>
          </w:p>
        </w:tc>
        <w:tc>
          <w:tcPr>
            <w:tcW w:w="1984" w:type="dxa"/>
          </w:tcPr>
          <w:p w14:paraId="06F9826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33/527</w:t>
            </w:r>
          </w:p>
        </w:tc>
        <w:tc>
          <w:tcPr>
            <w:tcW w:w="2126" w:type="dxa"/>
            <w:vAlign w:val="center"/>
          </w:tcPr>
          <w:p w14:paraId="2D0D2EC5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>4.19 (2.54 to 6.91)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C8049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D66256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107/224</w:t>
            </w:r>
          </w:p>
        </w:tc>
        <w:tc>
          <w:tcPr>
            <w:tcW w:w="2268" w:type="dxa"/>
          </w:tcPr>
          <w:p w14:paraId="42B67C2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207/527</w:t>
            </w:r>
          </w:p>
        </w:tc>
        <w:tc>
          <w:tcPr>
            <w:tcW w:w="1842" w:type="dxa"/>
          </w:tcPr>
          <w:p w14:paraId="6DC678F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1.63 (1.16 to 2.30)</w:t>
            </w:r>
          </w:p>
        </w:tc>
        <w:tc>
          <w:tcPr>
            <w:tcW w:w="851" w:type="dxa"/>
          </w:tcPr>
          <w:p w14:paraId="721B01B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38.2</w:t>
            </w:r>
          </w:p>
        </w:tc>
      </w:tr>
      <w:tr w:rsidR="00D35E12" w:rsidRPr="00F40C8A" w14:paraId="54B79770" w14:textId="77777777" w:rsidTr="003817D5">
        <w:tc>
          <w:tcPr>
            <w:tcW w:w="284" w:type="dxa"/>
          </w:tcPr>
          <w:p w14:paraId="4FE60B7D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75387BC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TOOTH </w:t>
            </w:r>
          </w:p>
        </w:tc>
        <w:tc>
          <w:tcPr>
            <w:tcW w:w="1985" w:type="dxa"/>
          </w:tcPr>
          <w:p w14:paraId="6A8B228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35/166</w:t>
            </w:r>
          </w:p>
        </w:tc>
        <w:tc>
          <w:tcPr>
            <w:tcW w:w="1984" w:type="dxa"/>
          </w:tcPr>
          <w:p w14:paraId="76B81F6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21/178</w:t>
            </w:r>
          </w:p>
        </w:tc>
        <w:tc>
          <w:tcPr>
            <w:tcW w:w="2126" w:type="dxa"/>
            <w:vAlign w:val="center"/>
          </w:tcPr>
          <w:p w14:paraId="1098CEF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>2.15 (1.16 to 3.97)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49986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27.0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686EC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85/166</w:t>
            </w:r>
          </w:p>
        </w:tc>
        <w:tc>
          <w:tcPr>
            <w:tcW w:w="2268" w:type="dxa"/>
          </w:tcPr>
          <w:p w14:paraId="346D929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77/178</w:t>
            </w:r>
          </w:p>
        </w:tc>
        <w:tc>
          <w:tcPr>
            <w:tcW w:w="1842" w:type="dxa"/>
          </w:tcPr>
          <w:p w14:paraId="6A9D98B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1.57 (1.01 to 2.46)</w:t>
            </w:r>
          </w:p>
        </w:tc>
        <w:tc>
          <w:tcPr>
            <w:tcW w:w="851" w:type="dxa"/>
          </w:tcPr>
          <w:p w14:paraId="3AF7EFC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22.3</w:t>
            </w:r>
          </w:p>
        </w:tc>
      </w:tr>
      <w:tr w:rsidR="00D35E12" w:rsidRPr="00F40C8A" w14:paraId="67FCCBA5" w14:textId="77777777" w:rsidTr="003817D5">
        <w:tc>
          <w:tcPr>
            <w:tcW w:w="2405" w:type="dxa"/>
            <w:gridSpan w:val="2"/>
          </w:tcPr>
          <w:p w14:paraId="22398938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Total (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= 24%)</w:t>
            </w:r>
          </w:p>
        </w:tc>
        <w:tc>
          <w:tcPr>
            <w:tcW w:w="1985" w:type="dxa"/>
          </w:tcPr>
          <w:p w14:paraId="1451E18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</w:tcPr>
          <w:p w14:paraId="24464DD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6" w:type="dxa"/>
          </w:tcPr>
          <w:p w14:paraId="382406D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b/>
                <w:bCs/>
                <w:sz w:val="18"/>
                <w:szCs w:val="18"/>
              </w:rPr>
              <w:t>2.76 (1.87 to 4.07)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28587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D7146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(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= 0%)</w:t>
            </w:r>
          </w:p>
        </w:tc>
        <w:tc>
          <w:tcPr>
            <w:tcW w:w="2268" w:type="dxa"/>
          </w:tcPr>
          <w:p w14:paraId="0536128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</w:tcPr>
          <w:p w14:paraId="0671829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1.64 (1.32 to 2.02)</w:t>
            </w:r>
          </w:p>
        </w:tc>
        <w:tc>
          <w:tcPr>
            <w:tcW w:w="851" w:type="dxa"/>
          </w:tcPr>
          <w:p w14:paraId="4BAA86A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</w:tr>
      <w:tr w:rsidR="00D35E12" w:rsidRPr="00F40C8A" w14:paraId="5D6C8F35" w14:textId="77777777" w:rsidTr="003817D5">
        <w:tc>
          <w:tcPr>
            <w:tcW w:w="6374" w:type="dxa"/>
            <w:gridSpan w:val="4"/>
          </w:tcPr>
          <w:p w14:paraId="681D795E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Increase per Additional Abnormal </w:t>
            </w:r>
            <w:proofErr w:type="spellStart"/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Determinant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</w:tcPr>
          <w:p w14:paraId="4DC5F1B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D7399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4C971E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3F249F0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</w:tcPr>
          <w:p w14:paraId="7AF510F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26992D5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35E12" w:rsidRPr="00F40C8A" w14:paraId="3B23EFE6" w14:textId="77777777" w:rsidTr="003817D5">
        <w:tc>
          <w:tcPr>
            <w:tcW w:w="284" w:type="dxa"/>
          </w:tcPr>
          <w:p w14:paraId="28BEDE17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vAlign w:val="center"/>
          </w:tcPr>
          <w:p w14:paraId="3D5AD92B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Leiden 85-plus Study</w:t>
            </w:r>
          </w:p>
        </w:tc>
        <w:tc>
          <w:tcPr>
            <w:tcW w:w="1985" w:type="dxa"/>
          </w:tcPr>
          <w:p w14:paraId="614A250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36,64,45,12,1,0/158</w:t>
            </w:r>
          </w:p>
        </w:tc>
        <w:tc>
          <w:tcPr>
            <w:tcW w:w="1984" w:type="dxa"/>
          </w:tcPr>
          <w:p w14:paraId="747B78A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190,144,58,4,1,0/397</w:t>
            </w:r>
          </w:p>
        </w:tc>
        <w:tc>
          <w:tcPr>
            <w:tcW w:w="2126" w:type="dxa"/>
          </w:tcPr>
          <w:p w14:paraId="3FD062D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2.06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1.62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2.63)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6D2A6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27.6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F015A4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24,56,53,22,3,0/158</w:t>
            </w:r>
          </w:p>
        </w:tc>
        <w:tc>
          <w:tcPr>
            <w:tcW w:w="2268" w:type="dxa"/>
          </w:tcPr>
          <w:p w14:paraId="01F16F5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132,169,82,10,4,0/397</w:t>
            </w:r>
          </w:p>
        </w:tc>
        <w:tc>
          <w:tcPr>
            <w:tcW w:w="1842" w:type="dxa"/>
          </w:tcPr>
          <w:p w14:paraId="26487D99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2.05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1.63 to 2.57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4607242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1B021D1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26.7</w:t>
            </w:r>
          </w:p>
        </w:tc>
      </w:tr>
      <w:tr w:rsidR="00D35E12" w:rsidRPr="00F40C8A" w14:paraId="733FECEF" w14:textId="77777777" w:rsidTr="003817D5">
        <w:tc>
          <w:tcPr>
            <w:tcW w:w="284" w:type="dxa"/>
          </w:tcPr>
          <w:p w14:paraId="6CB728E3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vAlign w:val="center"/>
          </w:tcPr>
          <w:p w14:paraId="49A8809A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LiLACS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 NZ (Māori)</w:t>
            </w:r>
          </w:p>
        </w:tc>
        <w:tc>
          <w:tcPr>
            <w:tcW w:w="1985" w:type="dxa"/>
          </w:tcPr>
          <w:p w14:paraId="605A82C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8,16,12,9,0,0/45</w:t>
            </w:r>
          </w:p>
        </w:tc>
        <w:tc>
          <w:tcPr>
            <w:tcW w:w="1984" w:type="dxa"/>
          </w:tcPr>
          <w:p w14:paraId="0B57657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63,69,24,6,0,0/162</w:t>
            </w:r>
          </w:p>
        </w:tc>
        <w:tc>
          <w:tcPr>
            <w:tcW w:w="2126" w:type="dxa"/>
          </w:tcPr>
          <w:p w14:paraId="32DCF61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2.36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1.55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3.59)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D9214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9.1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DF5E1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7,15,12,11,0,0/45</w:t>
            </w:r>
          </w:p>
        </w:tc>
        <w:tc>
          <w:tcPr>
            <w:tcW w:w="2268" w:type="dxa"/>
          </w:tcPr>
          <w:p w14:paraId="512A61E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54,69,31,8,0,0/162</w:t>
            </w:r>
          </w:p>
        </w:tc>
        <w:tc>
          <w:tcPr>
            <w:tcW w:w="1842" w:type="dxa"/>
          </w:tcPr>
          <w:p w14:paraId="61FA3C1F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2.38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1.56 to 3.63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57E1585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7B07BF3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7.8</w:t>
            </w:r>
          </w:p>
        </w:tc>
      </w:tr>
      <w:tr w:rsidR="00D35E12" w:rsidRPr="00F40C8A" w14:paraId="421B9500" w14:textId="77777777" w:rsidTr="003817D5">
        <w:tc>
          <w:tcPr>
            <w:tcW w:w="284" w:type="dxa"/>
          </w:tcPr>
          <w:p w14:paraId="76717725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vAlign w:val="center"/>
          </w:tcPr>
          <w:p w14:paraId="79F4BD0D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LilACS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 NZ (Non-Māori)</w:t>
            </w:r>
          </w:p>
        </w:tc>
        <w:tc>
          <w:tcPr>
            <w:tcW w:w="1985" w:type="dxa"/>
          </w:tcPr>
          <w:p w14:paraId="3D058A3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15,23,34,3,0,0/75</w:t>
            </w:r>
          </w:p>
        </w:tc>
        <w:tc>
          <w:tcPr>
            <w:tcW w:w="1984" w:type="dxa"/>
          </w:tcPr>
          <w:p w14:paraId="1895435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106,127,42,6,1,0/282</w:t>
            </w:r>
          </w:p>
        </w:tc>
        <w:tc>
          <w:tcPr>
            <w:tcW w:w="2126" w:type="dxa"/>
          </w:tcPr>
          <w:p w14:paraId="314634A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1.95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1.41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2.70)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5DE94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15.1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CABB4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13,24,30,8,0,0/75</w:t>
            </w:r>
          </w:p>
        </w:tc>
        <w:tc>
          <w:tcPr>
            <w:tcW w:w="2268" w:type="dxa"/>
          </w:tcPr>
          <w:p w14:paraId="6A8084D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91,125,54,9,2,1/282</w:t>
            </w:r>
          </w:p>
        </w:tc>
        <w:tc>
          <w:tcPr>
            <w:tcW w:w="1842" w:type="dxa"/>
          </w:tcPr>
          <w:p w14:paraId="5F75F0D8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1.75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1.30 to 2.36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4AA5712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47F2A11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15.5</w:t>
            </w:r>
          </w:p>
        </w:tc>
      </w:tr>
      <w:tr w:rsidR="00D35E12" w:rsidRPr="00F40C8A" w14:paraId="7D3DDE23" w14:textId="77777777" w:rsidTr="003817D5">
        <w:tc>
          <w:tcPr>
            <w:tcW w:w="284" w:type="dxa"/>
          </w:tcPr>
          <w:p w14:paraId="372FF512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vAlign w:val="center"/>
          </w:tcPr>
          <w:p w14:paraId="45D985BC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Newcastle 85+ study</w:t>
            </w:r>
          </w:p>
        </w:tc>
        <w:tc>
          <w:tcPr>
            <w:tcW w:w="1985" w:type="dxa"/>
          </w:tcPr>
          <w:p w14:paraId="44EC611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41,103,58,21,1,0/224</w:t>
            </w:r>
          </w:p>
        </w:tc>
        <w:tc>
          <w:tcPr>
            <w:tcW w:w="1984" w:type="dxa"/>
          </w:tcPr>
          <w:p w14:paraId="3B55FA3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221,223,74,9,1,0/528</w:t>
            </w:r>
          </w:p>
        </w:tc>
        <w:tc>
          <w:tcPr>
            <w:tcW w:w="2126" w:type="dxa"/>
          </w:tcPr>
          <w:p w14:paraId="6C6BD1C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2.10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1.72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2.58)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5CF24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38.6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BC66B6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19,98,75,27,5,0/224</w:t>
            </w:r>
          </w:p>
        </w:tc>
        <w:tc>
          <w:tcPr>
            <w:tcW w:w="2268" w:type="dxa"/>
          </w:tcPr>
          <w:p w14:paraId="7613F6E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142,226,134,22,4,0/528</w:t>
            </w:r>
          </w:p>
        </w:tc>
        <w:tc>
          <w:tcPr>
            <w:tcW w:w="1842" w:type="dxa"/>
          </w:tcPr>
          <w:p w14:paraId="76F418F7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1.86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1.53 to 2.25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0D6EB12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6A8EA43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37.4</w:t>
            </w:r>
          </w:p>
        </w:tc>
      </w:tr>
      <w:tr w:rsidR="00D35E12" w:rsidRPr="00F40C8A" w14:paraId="1E2D193E" w14:textId="77777777" w:rsidTr="003817D5">
        <w:tc>
          <w:tcPr>
            <w:tcW w:w="284" w:type="dxa"/>
          </w:tcPr>
          <w:p w14:paraId="497FEBF6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vAlign w:val="center"/>
          </w:tcPr>
          <w:p w14:paraId="4B8C10F6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TOOTH </w:t>
            </w:r>
          </w:p>
        </w:tc>
        <w:tc>
          <w:tcPr>
            <w:tcW w:w="1985" w:type="dxa"/>
          </w:tcPr>
          <w:p w14:paraId="577389F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95,58,12,2,0,0/167</w:t>
            </w:r>
          </w:p>
        </w:tc>
        <w:tc>
          <w:tcPr>
            <w:tcW w:w="1984" w:type="dxa"/>
          </w:tcPr>
          <w:p w14:paraId="06812925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134,42,2,0,0,0/178</w:t>
            </w:r>
          </w:p>
        </w:tc>
        <w:tc>
          <w:tcPr>
            <w:tcW w:w="2126" w:type="dxa"/>
          </w:tcPr>
          <w:p w14:paraId="2414247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2.17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1.44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3.27)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C6DF2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9.6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F6B249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63,74,27,2,1,0/167</w:t>
            </w:r>
          </w:p>
        </w:tc>
        <w:tc>
          <w:tcPr>
            <w:tcW w:w="2268" w:type="dxa"/>
          </w:tcPr>
          <w:p w14:paraId="7C68B89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85,84,9,0,0,0/178</w:t>
            </w:r>
          </w:p>
        </w:tc>
        <w:tc>
          <w:tcPr>
            <w:tcW w:w="1842" w:type="dxa"/>
          </w:tcPr>
          <w:p w14:paraId="587F1236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1.72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1.23 to 2.39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1DEA7DD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47EB050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12.6</w:t>
            </w:r>
          </w:p>
        </w:tc>
      </w:tr>
      <w:tr w:rsidR="00D35E12" w:rsidRPr="00F40C8A" w14:paraId="10C015DD" w14:textId="77777777" w:rsidTr="003817D5">
        <w:tc>
          <w:tcPr>
            <w:tcW w:w="2405" w:type="dxa"/>
            <w:gridSpan w:val="2"/>
          </w:tcPr>
          <w:p w14:paraId="432E1360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Total (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= 0%)</w:t>
            </w:r>
          </w:p>
        </w:tc>
        <w:tc>
          <w:tcPr>
            <w:tcW w:w="1985" w:type="dxa"/>
          </w:tcPr>
          <w:p w14:paraId="59AA180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</w:tcPr>
          <w:p w14:paraId="6D68895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6" w:type="dxa"/>
          </w:tcPr>
          <w:p w14:paraId="5E692B9D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336">
              <w:rPr>
                <w:rFonts w:ascii="Arial" w:hAnsi="Arial" w:cs="Arial"/>
                <w:b/>
                <w:bCs/>
                <w:sz w:val="18"/>
                <w:szCs w:val="18"/>
              </w:rPr>
              <w:t>2.10 (1.85 to 2.38)</w:t>
            </w:r>
          </w:p>
          <w:p w14:paraId="03BB069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F9BA6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F710DE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(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= 0%)</w:t>
            </w:r>
          </w:p>
        </w:tc>
        <w:tc>
          <w:tcPr>
            <w:tcW w:w="2268" w:type="dxa"/>
          </w:tcPr>
          <w:p w14:paraId="0F2F6D3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</w:tcPr>
          <w:p w14:paraId="297E0BC9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336">
              <w:rPr>
                <w:rFonts w:ascii="Arial" w:hAnsi="Arial" w:cs="Arial"/>
                <w:b/>
                <w:bCs/>
                <w:sz w:val="18"/>
                <w:szCs w:val="18"/>
              </w:rPr>
              <w:t>1.91 (1.70 to 2.14)</w:t>
            </w:r>
          </w:p>
          <w:p w14:paraId="6396DCF5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2DA7930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</w:tr>
      <w:tr w:rsidR="00D35E12" w:rsidRPr="00F40C8A" w14:paraId="70E7E98B" w14:textId="77777777" w:rsidTr="003817D5">
        <w:tc>
          <w:tcPr>
            <w:tcW w:w="4390" w:type="dxa"/>
            <w:gridSpan w:val="3"/>
          </w:tcPr>
          <w:p w14:paraId="34137A1B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≥2 Combination of </w:t>
            </w:r>
            <w:proofErr w:type="spellStart"/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Determinants</w:t>
            </w:r>
            <w:r>
              <w:rPr>
                <w:rFonts w:ascii="Arial" w:eastAsia="PMingLiU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</w:tcPr>
          <w:p w14:paraId="6A4027D6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6" w:type="dxa"/>
          </w:tcPr>
          <w:p w14:paraId="3A452844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268549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D3E710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1654045E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</w:tcPr>
          <w:p w14:paraId="30383C6E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78730DDE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D35E12" w:rsidRPr="00F40C8A" w14:paraId="7676B528" w14:textId="77777777" w:rsidTr="003817D5">
        <w:tc>
          <w:tcPr>
            <w:tcW w:w="284" w:type="dxa"/>
          </w:tcPr>
          <w:p w14:paraId="0BF768EB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D80B6BF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Leiden 85-plus Study</w:t>
            </w:r>
          </w:p>
        </w:tc>
        <w:tc>
          <w:tcPr>
            <w:tcW w:w="1985" w:type="dxa"/>
          </w:tcPr>
          <w:p w14:paraId="3DEF79C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58/158</w:t>
            </w:r>
          </w:p>
        </w:tc>
        <w:tc>
          <w:tcPr>
            <w:tcW w:w="1984" w:type="dxa"/>
          </w:tcPr>
          <w:p w14:paraId="271FB09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63/397</w:t>
            </w:r>
          </w:p>
        </w:tc>
        <w:tc>
          <w:tcPr>
            <w:tcW w:w="2126" w:type="dxa"/>
          </w:tcPr>
          <w:p w14:paraId="05C58C6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2.97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1.89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4.65)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A7600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29.1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1C7B0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78/158</w:t>
            </w:r>
          </w:p>
        </w:tc>
        <w:tc>
          <w:tcPr>
            <w:tcW w:w="2268" w:type="dxa"/>
          </w:tcPr>
          <w:p w14:paraId="05A8D77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96/397</w:t>
            </w:r>
          </w:p>
        </w:tc>
        <w:tc>
          <w:tcPr>
            <w:tcW w:w="1842" w:type="dxa"/>
          </w:tcPr>
          <w:p w14:paraId="395EF035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3.34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2.20 to 5.07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0A32046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3BDF095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27.1</w:t>
            </w:r>
          </w:p>
        </w:tc>
      </w:tr>
      <w:tr w:rsidR="00D35E12" w:rsidRPr="00F40C8A" w14:paraId="36135B84" w14:textId="77777777" w:rsidTr="003817D5">
        <w:tc>
          <w:tcPr>
            <w:tcW w:w="284" w:type="dxa"/>
          </w:tcPr>
          <w:p w14:paraId="4310BC36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411470B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LiLACS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 NZ (Māori)</w:t>
            </w:r>
          </w:p>
        </w:tc>
        <w:tc>
          <w:tcPr>
            <w:tcW w:w="1985" w:type="dxa"/>
          </w:tcPr>
          <w:p w14:paraId="55DF729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9/45</w:t>
            </w:r>
          </w:p>
        </w:tc>
        <w:tc>
          <w:tcPr>
            <w:tcW w:w="1984" w:type="dxa"/>
          </w:tcPr>
          <w:p w14:paraId="783D20E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3/162</w:t>
            </w:r>
          </w:p>
        </w:tc>
        <w:tc>
          <w:tcPr>
            <w:tcW w:w="2126" w:type="dxa"/>
          </w:tcPr>
          <w:p w14:paraId="5C23B09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4.60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2.09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10.12)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3A116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9.4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EB99A7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23/45</w:t>
            </w:r>
          </w:p>
        </w:tc>
        <w:tc>
          <w:tcPr>
            <w:tcW w:w="2268" w:type="dxa"/>
          </w:tcPr>
          <w:p w14:paraId="2168AEF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39/162</w:t>
            </w:r>
          </w:p>
        </w:tc>
        <w:tc>
          <w:tcPr>
            <w:tcW w:w="1842" w:type="dxa"/>
          </w:tcPr>
          <w:p w14:paraId="480CEF61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4.55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2.07 to 10.03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3348382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749FEB5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10.2</w:t>
            </w:r>
          </w:p>
        </w:tc>
      </w:tr>
      <w:tr w:rsidR="00D35E12" w:rsidRPr="00F40C8A" w14:paraId="432A88D4" w14:textId="77777777" w:rsidTr="003817D5">
        <w:tc>
          <w:tcPr>
            <w:tcW w:w="284" w:type="dxa"/>
          </w:tcPr>
          <w:p w14:paraId="1FAAAFBF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224EF3A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304336">
              <w:rPr>
                <w:rFonts w:ascii="Arial" w:eastAsia="PMingLiU" w:hAnsi="Arial" w:cs="Arial"/>
                <w:sz w:val="18"/>
                <w:szCs w:val="18"/>
              </w:rPr>
              <w:t>LilACS</w:t>
            </w:r>
            <w:proofErr w:type="spellEnd"/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 NZ (Non-Māori)</w:t>
            </w:r>
          </w:p>
        </w:tc>
        <w:tc>
          <w:tcPr>
            <w:tcW w:w="1985" w:type="dxa"/>
          </w:tcPr>
          <w:p w14:paraId="0DFA70C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10/75</w:t>
            </w:r>
          </w:p>
        </w:tc>
        <w:tc>
          <w:tcPr>
            <w:tcW w:w="1984" w:type="dxa"/>
          </w:tcPr>
          <w:p w14:paraId="5BC5E4C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8/282</w:t>
            </w:r>
          </w:p>
        </w:tc>
        <w:tc>
          <w:tcPr>
            <w:tcW w:w="2126" w:type="dxa"/>
          </w:tcPr>
          <w:p w14:paraId="51E76A2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4.32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2.43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DF762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17.6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C40A1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38/75</w:t>
            </w:r>
          </w:p>
        </w:tc>
        <w:tc>
          <w:tcPr>
            <w:tcW w:w="2268" w:type="dxa"/>
          </w:tcPr>
          <w:p w14:paraId="73C4B580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66/282</w:t>
            </w:r>
          </w:p>
        </w:tc>
        <w:tc>
          <w:tcPr>
            <w:tcW w:w="1842" w:type="dxa"/>
          </w:tcPr>
          <w:p w14:paraId="5C73EDD4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3.32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1.90 to 5.80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6677C17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1B450DAE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17.9</w:t>
            </w:r>
          </w:p>
        </w:tc>
      </w:tr>
      <w:tr w:rsidR="00D35E12" w:rsidRPr="00F40C8A" w14:paraId="7623FD75" w14:textId="77777777" w:rsidTr="003817D5">
        <w:tc>
          <w:tcPr>
            <w:tcW w:w="284" w:type="dxa"/>
          </w:tcPr>
          <w:p w14:paraId="51D004D5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45634B9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Newcastle 85+ study</w:t>
            </w:r>
          </w:p>
        </w:tc>
        <w:tc>
          <w:tcPr>
            <w:tcW w:w="1985" w:type="dxa"/>
          </w:tcPr>
          <w:p w14:paraId="6A3172C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80/224</w:t>
            </w:r>
          </w:p>
        </w:tc>
        <w:tc>
          <w:tcPr>
            <w:tcW w:w="1984" w:type="dxa"/>
          </w:tcPr>
          <w:p w14:paraId="060D006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84/528</w:t>
            </w:r>
          </w:p>
        </w:tc>
        <w:tc>
          <w:tcPr>
            <w:tcW w:w="2126" w:type="dxa"/>
          </w:tcPr>
          <w:p w14:paraId="3BD54D8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3.12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2.14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4.54)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0C134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41.4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74C5F76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107/224</w:t>
            </w:r>
          </w:p>
        </w:tc>
        <w:tc>
          <w:tcPr>
            <w:tcW w:w="2268" w:type="dxa"/>
          </w:tcPr>
          <w:p w14:paraId="57F7157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160/528</w:t>
            </w:r>
          </w:p>
        </w:tc>
        <w:tc>
          <w:tcPr>
            <w:tcW w:w="1842" w:type="dxa"/>
          </w:tcPr>
          <w:p w14:paraId="3CFEAB14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2.16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1.54 to 3.02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10F5F0FD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462AE1C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34.9</w:t>
            </w:r>
          </w:p>
        </w:tc>
      </w:tr>
      <w:tr w:rsidR="00D35E12" w:rsidRPr="00F40C8A" w14:paraId="516A9EF3" w14:textId="77777777" w:rsidTr="003817D5">
        <w:tc>
          <w:tcPr>
            <w:tcW w:w="284" w:type="dxa"/>
          </w:tcPr>
          <w:p w14:paraId="5DBF68DD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326CDC4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 xml:space="preserve">TOOTH </w:t>
            </w:r>
          </w:p>
        </w:tc>
        <w:tc>
          <w:tcPr>
            <w:tcW w:w="1985" w:type="dxa"/>
          </w:tcPr>
          <w:p w14:paraId="52B085C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14/167</w:t>
            </w:r>
          </w:p>
        </w:tc>
        <w:tc>
          <w:tcPr>
            <w:tcW w:w="1984" w:type="dxa"/>
          </w:tcPr>
          <w:p w14:paraId="59084E19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sz w:val="18"/>
                <w:szCs w:val="18"/>
              </w:rPr>
              <w:t>2/178</w:t>
            </w:r>
          </w:p>
        </w:tc>
        <w:tc>
          <w:tcPr>
            <w:tcW w:w="2126" w:type="dxa"/>
          </w:tcPr>
          <w:p w14:paraId="2EA90121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6.60 </w:t>
            </w:r>
            <w:r w:rsidRPr="00304336">
              <w:rPr>
                <w:rFonts w:ascii="Arial" w:hAnsi="Arial" w:cs="Arial"/>
                <w:sz w:val="18"/>
                <w:szCs w:val="18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1.45 </w:t>
            </w:r>
            <w:r w:rsidRPr="00304336">
              <w:rPr>
                <w:rFonts w:ascii="Arial" w:hAnsi="Arial" w:cs="Arial"/>
                <w:sz w:val="18"/>
                <w:szCs w:val="18"/>
              </w:rPr>
              <w:t>to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 xml:space="preserve"> 30.03)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9D25F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2.6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C6E39A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30/167</w:t>
            </w:r>
          </w:p>
        </w:tc>
        <w:tc>
          <w:tcPr>
            <w:tcW w:w="2268" w:type="dxa"/>
          </w:tcPr>
          <w:p w14:paraId="5816677B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9/178</w:t>
            </w:r>
          </w:p>
        </w:tc>
        <w:tc>
          <w:tcPr>
            <w:tcW w:w="1842" w:type="dxa"/>
          </w:tcPr>
          <w:p w14:paraId="6E8CC008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336">
              <w:rPr>
                <w:rFonts w:ascii="Arial" w:hAnsi="Arial" w:cs="Arial"/>
                <w:sz w:val="18"/>
                <w:szCs w:val="18"/>
              </w:rPr>
              <w:t xml:space="preserve">3.94 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04336">
              <w:rPr>
                <w:rFonts w:ascii="Arial" w:hAnsi="Arial" w:cs="Arial"/>
                <w:sz w:val="18"/>
                <w:szCs w:val="18"/>
              </w:rPr>
              <w:t>1.77 to 8.74</w:t>
            </w: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28AFF7C2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</w:tcPr>
          <w:p w14:paraId="01C082E8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10.0</w:t>
            </w:r>
          </w:p>
        </w:tc>
      </w:tr>
      <w:tr w:rsidR="00D35E12" w:rsidRPr="00F40C8A" w14:paraId="23431838" w14:textId="77777777" w:rsidTr="003817D5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0260B19E" w14:textId="77777777" w:rsidR="00D35E12" w:rsidRPr="00304336" w:rsidRDefault="00D35E12" w:rsidP="003817D5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Total (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= 0%)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8A9CA4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A819CC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F265E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3.44 (2.70 to 4.38)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73C0AA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70E023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(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4336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4336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= 26%)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537F27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41A5E1" w14:textId="77777777" w:rsidR="00D35E12" w:rsidRPr="00304336" w:rsidRDefault="00D35E12" w:rsidP="003817D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336">
              <w:rPr>
                <w:rFonts w:ascii="Arial" w:hAnsi="Arial" w:cs="Arial"/>
                <w:b/>
                <w:bCs/>
                <w:sz w:val="18"/>
                <w:szCs w:val="18"/>
              </w:rPr>
              <w:t>3.00 (2.29 to 3.94)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8570BF" w14:textId="77777777" w:rsidR="00D35E12" w:rsidRPr="00304336" w:rsidRDefault="00D35E12" w:rsidP="003817D5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4336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</w:tr>
      <w:tr w:rsidR="00D35E12" w:rsidRPr="00F40C8A" w14:paraId="50451F9E" w14:textId="77777777" w:rsidTr="003817D5">
        <w:tc>
          <w:tcPr>
            <w:tcW w:w="16155" w:type="dxa"/>
            <w:gridSpan w:val="10"/>
            <w:tcBorders>
              <w:top w:val="single" w:sz="4" w:space="0" w:color="auto"/>
            </w:tcBorders>
          </w:tcPr>
          <w:p w14:paraId="6004E519" w14:textId="77777777" w:rsidR="00D35E12" w:rsidRPr="00850940" w:rsidRDefault="00D35E12" w:rsidP="003817D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0940">
              <w:rPr>
                <w:rFonts w:ascii="Arial" w:hAnsi="Arial" w:cs="Arial"/>
                <w:sz w:val="18"/>
                <w:szCs w:val="18"/>
              </w:rPr>
              <w:t>Abbreviations: OR, odds ratio; CI, confidence interval.</w:t>
            </w:r>
          </w:p>
          <w:p w14:paraId="36D5D83C" w14:textId="77777777" w:rsidR="00D35E12" w:rsidRPr="00850940" w:rsidRDefault="00D35E12" w:rsidP="003817D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850940">
              <w:rPr>
                <w:rFonts w:ascii="Arial" w:hAnsi="Arial" w:cs="Arial"/>
                <w:sz w:val="18"/>
                <w:szCs w:val="18"/>
              </w:rPr>
              <w:t xml:space="preserve">Results of fully adjusted model (model 3): adjusted for age, sex, </w:t>
            </w:r>
            <w:proofErr w:type="spellStart"/>
            <w:r w:rsidRPr="00850940">
              <w:rPr>
                <w:rFonts w:ascii="Arial" w:hAnsi="Arial" w:cs="Arial"/>
                <w:sz w:val="18"/>
                <w:szCs w:val="18"/>
              </w:rPr>
              <w:t>institutionalisation</w:t>
            </w:r>
            <w:proofErr w:type="spellEnd"/>
            <w:r w:rsidRPr="00850940">
              <w:rPr>
                <w:rFonts w:ascii="Arial" w:hAnsi="Arial" w:cs="Arial"/>
                <w:sz w:val="18"/>
                <w:szCs w:val="18"/>
              </w:rPr>
              <w:t>, smoking and ≥2 multi-morbidity.</w:t>
            </w:r>
          </w:p>
          <w:p w14:paraId="44D53BB4" w14:textId="77777777" w:rsidR="00D35E12" w:rsidRPr="00850940" w:rsidRDefault="00D35E12" w:rsidP="003817D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b </w:t>
            </w:r>
            <w:r w:rsidRPr="00850940">
              <w:rPr>
                <w:rFonts w:ascii="Arial" w:hAnsi="Arial" w:cs="Arial"/>
                <w:sz w:val="18"/>
                <w:szCs w:val="18"/>
              </w:rPr>
              <w:t>All four studies included five determinants: iron, vitamin B12, folate deficiency, low eGFR, and high CRP.</w:t>
            </w:r>
          </w:p>
          <w:p w14:paraId="4360544A" w14:textId="77777777" w:rsidR="00D35E12" w:rsidRPr="00850940" w:rsidRDefault="00D35E12" w:rsidP="003817D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Pr="00850940">
              <w:rPr>
                <w:rFonts w:ascii="Arial" w:hAnsi="Arial" w:cs="Arial"/>
                <w:sz w:val="18"/>
                <w:szCs w:val="18"/>
              </w:rPr>
              <w:t xml:space="preserve"> Population with determinant within total anemic population.</w:t>
            </w:r>
          </w:p>
          <w:p w14:paraId="618E63F0" w14:textId="77777777" w:rsidR="00D35E12" w:rsidRPr="00850940" w:rsidRDefault="00D35E12" w:rsidP="003817D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850940">
              <w:rPr>
                <w:rFonts w:ascii="Arial" w:hAnsi="Arial" w:cs="Arial"/>
                <w:sz w:val="18"/>
                <w:szCs w:val="18"/>
              </w:rPr>
              <w:t xml:space="preserve"> Population with determinant within total non-anemic population.</w:t>
            </w:r>
          </w:p>
          <w:p w14:paraId="2E9CCBD9" w14:textId="77777777" w:rsidR="00D35E12" w:rsidRPr="006B57F3" w:rsidRDefault="00D35E12" w:rsidP="00381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9"/>
    </w:tbl>
    <w:p w14:paraId="6E00DD83" w14:textId="77777777" w:rsidR="009A1BF8" w:rsidRPr="00F40C8A" w:rsidRDefault="009A1BF8">
      <w:pPr>
        <w:rPr>
          <w:rFonts w:ascii="Arial" w:hAnsi="Arial" w:cs="Arial"/>
        </w:rPr>
        <w:sectPr w:rsidR="009A1BF8" w:rsidRPr="00F40C8A" w:rsidSect="00F40C8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elraster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087"/>
        <w:gridCol w:w="2127"/>
        <w:gridCol w:w="2015"/>
        <w:gridCol w:w="1954"/>
        <w:gridCol w:w="2126"/>
        <w:gridCol w:w="2126"/>
        <w:gridCol w:w="2126"/>
      </w:tblGrid>
      <w:tr w:rsidR="00FE5679" w:rsidRPr="00F40C8A" w14:paraId="02C906DF" w14:textId="77777777" w:rsidTr="00FC1DB8">
        <w:tc>
          <w:tcPr>
            <w:tcW w:w="15304" w:type="dxa"/>
            <w:gridSpan w:val="8"/>
            <w:tcBorders>
              <w:bottom w:val="single" w:sz="4" w:space="0" w:color="auto"/>
            </w:tcBorders>
          </w:tcPr>
          <w:p w14:paraId="704E315F" w14:textId="7974707A" w:rsidR="00FE5679" w:rsidRPr="00F40C8A" w:rsidRDefault="00506B8E" w:rsidP="0062218D">
            <w:pPr>
              <w:rPr>
                <w:rFonts w:ascii="Arial" w:hAnsi="Arial" w:cs="Arial"/>
                <w:color w:val="7030A0"/>
                <w:lang w:val="en"/>
              </w:rPr>
            </w:pPr>
            <w:r>
              <w:rPr>
                <w:rFonts w:ascii="Arial" w:eastAsia="PMingLiU" w:hAnsi="Arial" w:cs="Arial"/>
                <w:b/>
                <w:bCs/>
              </w:rPr>
              <w:lastRenderedPageBreak/>
              <w:t xml:space="preserve">Supplementary Table </w:t>
            </w:r>
            <w:r w:rsidR="00762034">
              <w:rPr>
                <w:rFonts w:ascii="Arial" w:eastAsia="PMingLiU" w:hAnsi="Arial" w:cs="Arial"/>
                <w:b/>
                <w:bCs/>
              </w:rPr>
              <w:t>11</w:t>
            </w:r>
            <w:r w:rsidR="00FE5679" w:rsidRPr="00F40C8A">
              <w:rPr>
                <w:rFonts w:ascii="Arial" w:eastAsia="PMingLiU" w:hAnsi="Arial" w:cs="Arial"/>
              </w:rPr>
              <w:t xml:space="preserve"> </w:t>
            </w:r>
            <w:r>
              <w:rPr>
                <w:rFonts w:ascii="Arial" w:eastAsia="PMingLiU" w:hAnsi="Arial" w:cs="Arial"/>
              </w:rPr>
              <w:t xml:space="preserve">Prospective results: the association between iron deficiency, using two cut-offs for ferritin concentration, and the onset </w:t>
            </w:r>
            <w:r w:rsidRPr="002777AE">
              <w:rPr>
                <w:rFonts w:ascii="Arial" w:eastAsia="PMingLiU" w:hAnsi="Arial" w:cs="Arial"/>
              </w:rPr>
              <w:t xml:space="preserve">of </w:t>
            </w:r>
            <w:proofErr w:type="spellStart"/>
            <w:r>
              <w:rPr>
                <w:rFonts w:ascii="Arial" w:eastAsia="PMingLiU" w:hAnsi="Arial" w:cs="Arial"/>
              </w:rPr>
              <w:t>a</w:t>
            </w:r>
            <w:r w:rsidRPr="002777AE">
              <w:rPr>
                <w:rFonts w:ascii="Arial" w:eastAsia="PMingLiU" w:hAnsi="Arial" w:cs="Arial"/>
              </w:rPr>
              <w:t>naemia</w:t>
            </w:r>
            <w:proofErr w:type="spellEnd"/>
            <w:r>
              <w:rPr>
                <w:rFonts w:ascii="Arial" w:eastAsia="PMingLiU" w:hAnsi="Arial" w:cs="Arial"/>
              </w:rPr>
              <w:t xml:space="preserve"> at baseline </w:t>
            </w:r>
            <w:r w:rsidRPr="00F40C8A">
              <w:rPr>
                <w:rFonts w:ascii="Arial" w:hAnsi="Arial" w:cs="Arial"/>
                <w:lang w:val="en"/>
              </w:rPr>
              <w:t xml:space="preserve">in </w:t>
            </w:r>
            <w:r>
              <w:rPr>
                <w:rFonts w:ascii="Arial" w:hAnsi="Arial" w:cs="Arial"/>
                <w:lang w:val="en"/>
              </w:rPr>
              <w:t>three</w:t>
            </w:r>
            <w:r w:rsidRPr="00F40C8A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s</w:t>
            </w:r>
            <w:r w:rsidRPr="00F40C8A">
              <w:rPr>
                <w:rFonts w:ascii="Arial" w:hAnsi="Arial" w:cs="Arial"/>
                <w:lang w:val="en"/>
              </w:rPr>
              <w:t>tudies</w:t>
            </w:r>
          </w:p>
        </w:tc>
      </w:tr>
      <w:tr w:rsidR="00FE5679" w:rsidRPr="00F40C8A" w14:paraId="431F2513" w14:textId="77777777" w:rsidTr="00F40C8A">
        <w:tc>
          <w:tcPr>
            <w:tcW w:w="1743" w:type="dxa"/>
          </w:tcPr>
          <w:p w14:paraId="75194824" w14:textId="77777777" w:rsidR="00FE5679" w:rsidRPr="00F40C8A" w:rsidRDefault="00FE5679" w:rsidP="00FE5679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65F17095" w14:textId="77777777" w:rsidR="00FE5679" w:rsidRPr="00F40C8A" w:rsidRDefault="00FE5679" w:rsidP="00FE5679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28A6D3" w14:textId="2B589B8E" w:rsidR="00FE5679" w:rsidRPr="00F40C8A" w:rsidRDefault="00FE5679" w:rsidP="00FE5679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lang w:val="en"/>
              </w:rPr>
              <w:t xml:space="preserve">Serum Ferritin &lt;15 </w:t>
            </w:r>
            <w:r w:rsidRPr="00F40C8A">
              <w:rPr>
                <w:rFonts w:ascii="Arial" w:hAnsi="Arial" w:cs="Arial"/>
                <w:lang w:val="nl-NL"/>
              </w:rPr>
              <w:t>μ</w:t>
            </w:r>
            <w:r w:rsidRPr="00F40C8A">
              <w:rPr>
                <w:rFonts w:ascii="Arial" w:hAnsi="Arial" w:cs="Arial"/>
              </w:rPr>
              <w:t>g/L</w:t>
            </w:r>
            <w:r w:rsidRPr="00F40C8A">
              <w:rPr>
                <w:rFonts w:ascii="Arial" w:hAnsi="Arial" w:cs="Arial"/>
                <w:lang w:val="en"/>
              </w:rPr>
              <w:t xml:space="preserve"> (women), &lt;20 </w:t>
            </w:r>
            <w:r w:rsidRPr="00F40C8A">
              <w:rPr>
                <w:rFonts w:ascii="Arial" w:hAnsi="Arial" w:cs="Arial"/>
                <w:lang w:val="nl-NL"/>
              </w:rPr>
              <w:t>μ</w:t>
            </w:r>
            <w:r w:rsidRPr="00F40C8A">
              <w:rPr>
                <w:rFonts w:ascii="Arial" w:hAnsi="Arial" w:cs="Arial"/>
              </w:rPr>
              <w:t>g/L</w:t>
            </w:r>
            <w:r w:rsidRPr="00F40C8A">
              <w:rPr>
                <w:rFonts w:ascii="Arial" w:hAnsi="Arial" w:cs="Arial"/>
                <w:lang w:val="en"/>
              </w:rPr>
              <w:t xml:space="preserve"> (men)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31F8B6" w14:textId="015470E1" w:rsidR="00FE5679" w:rsidRPr="00F40C8A" w:rsidRDefault="00FE5679" w:rsidP="00FE5679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lang w:val="en"/>
              </w:rPr>
              <w:t xml:space="preserve">Serum Ferritin &lt;50 </w:t>
            </w:r>
            <w:r w:rsidRPr="00F40C8A">
              <w:rPr>
                <w:rFonts w:ascii="Arial" w:hAnsi="Arial" w:cs="Arial"/>
                <w:lang w:val="nl-NL"/>
              </w:rPr>
              <w:t>μ</w:t>
            </w:r>
            <w:r w:rsidRPr="00F40C8A">
              <w:rPr>
                <w:rFonts w:ascii="Arial" w:hAnsi="Arial" w:cs="Arial"/>
              </w:rPr>
              <w:t>g/L</w:t>
            </w:r>
          </w:p>
        </w:tc>
      </w:tr>
      <w:tr w:rsidR="00FE5679" w:rsidRPr="00F40C8A" w14:paraId="1D7FD781" w14:textId="77777777" w:rsidTr="00F40C8A">
        <w:tc>
          <w:tcPr>
            <w:tcW w:w="1743" w:type="dxa"/>
          </w:tcPr>
          <w:p w14:paraId="1CDE2445" w14:textId="77777777" w:rsidR="00FE5679" w:rsidRPr="00F40C8A" w:rsidRDefault="00FE5679" w:rsidP="00FE5679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112220CB" w14:textId="77777777" w:rsidR="00FE5679" w:rsidRPr="00F40C8A" w:rsidRDefault="00FE5679" w:rsidP="00FE5679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550C849" w14:textId="1BEE14E7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Leiden 85-plus Study (N=361)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14:paraId="67208FBA" w14:textId="17A4AA3A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Newcastle 85+ study (N=418)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2323316A" w14:textId="63E05EB9" w:rsidR="00FE5679" w:rsidRPr="00F40C8A" w:rsidRDefault="00FE5679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TOOTH</w:t>
            </w:r>
          </w:p>
          <w:p w14:paraId="6736D265" w14:textId="182B67C8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(N=97)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326840" w14:textId="12444442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Leiden 85-plus Study (N=361)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D626E1" w14:textId="5FFB43F5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Newcastle 85+ study (N=418)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56AFFBF" w14:textId="77777777" w:rsidR="00FE5679" w:rsidRPr="00F40C8A" w:rsidRDefault="00FE5679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TOOTH</w:t>
            </w:r>
          </w:p>
          <w:p w14:paraId="1F9E7875" w14:textId="34E211E3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(N=97)</w:t>
            </w:r>
          </w:p>
        </w:tc>
      </w:tr>
      <w:tr w:rsidR="00FE5679" w:rsidRPr="00F40C8A" w14:paraId="0BC96895" w14:textId="77777777" w:rsidTr="00FC1DB8">
        <w:tc>
          <w:tcPr>
            <w:tcW w:w="1743" w:type="dxa"/>
            <w:tcBorders>
              <w:bottom w:val="single" w:sz="4" w:space="0" w:color="auto"/>
            </w:tcBorders>
          </w:tcPr>
          <w:p w14:paraId="4C7B2FC7" w14:textId="31C2AC99" w:rsidR="00FE5679" w:rsidRPr="00F40C8A" w:rsidRDefault="00FE5679" w:rsidP="00FE5679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CE4BCD0" w14:textId="4D3CD4F5" w:rsidR="00FE5679" w:rsidRPr="00F40C8A" w:rsidRDefault="00FE5679" w:rsidP="00FE5679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2C3108" w14:textId="543926F1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6061E5F5" w14:textId="2F97C9BD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6BFD0FB" w14:textId="6D23177F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C0F305" w14:textId="5FD50096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7C562" w14:textId="09847381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9C0DC7" w14:textId="394FDCC0" w:rsidR="00FE5679" w:rsidRPr="00F40C8A" w:rsidRDefault="00FE5679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</w:tr>
      <w:tr w:rsidR="004E5487" w:rsidRPr="00F40C8A" w14:paraId="4E54C793" w14:textId="77777777" w:rsidTr="00B4202F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03E68D62" w14:textId="63157B0E" w:rsidR="004E5487" w:rsidRPr="00F40C8A" w:rsidRDefault="004E5487" w:rsidP="00FE5679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</w:rPr>
              <w:t xml:space="preserve">Iron </w:t>
            </w:r>
            <w:r>
              <w:rPr>
                <w:rFonts w:ascii="Arial" w:eastAsia="PMingLiU" w:hAnsi="Arial" w:cs="Arial"/>
              </w:rPr>
              <w:t>D</w:t>
            </w:r>
            <w:r w:rsidRPr="00F40C8A">
              <w:rPr>
                <w:rFonts w:ascii="Arial" w:eastAsia="PMingLiU" w:hAnsi="Arial" w:cs="Arial"/>
              </w:rPr>
              <w:t>eficiency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CA94E2" w14:textId="77777777" w:rsidR="004E5487" w:rsidRPr="00F40C8A" w:rsidRDefault="004E5487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14:paraId="7CBE8959" w14:textId="77777777" w:rsidR="004E5487" w:rsidRPr="00F40C8A" w:rsidRDefault="004E5487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34A82713" w14:textId="77777777" w:rsidR="004E5487" w:rsidRPr="00F40C8A" w:rsidRDefault="004E5487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EFD49A" w14:textId="77777777" w:rsidR="004E5487" w:rsidRPr="00F40C8A" w:rsidRDefault="004E5487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BBE379" w14:textId="77777777" w:rsidR="004E5487" w:rsidRPr="00F40C8A" w:rsidRDefault="004E5487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127665" w14:textId="77777777" w:rsidR="004E5487" w:rsidRPr="00F40C8A" w:rsidRDefault="004E5487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C" w:rsidRPr="004E5487" w14:paraId="3F967B84" w14:textId="77777777" w:rsidTr="00FC1DB8">
        <w:tc>
          <w:tcPr>
            <w:tcW w:w="1743" w:type="dxa"/>
          </w:tcPr>
          <w:p w14:paraId="48BDD513" w14:textId="744BA6B7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35A4158A" w14:textId="09B9753B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1</w:t>
            </w:r>
            <w:r w:rsidR="00BF64D3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27" w:type="dxa"/>
          </w:tcPr>
          <w:p w14:paraId="72DB2E97" w14:textId="07E15FA8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1.45 (0.63 to 3.31)</w:t>
            </w:r>
          </w:p>
        </w:tc>
        <w:tc>
          <w:tcPr>
            <w:tcW w:w="2015" w:type="dxa"/>
          </w:tcPr>
          <w:p w14:paraId="5D97406E" w14:textId="28ED0A5E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highlight w:val="lightGray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2.38 (1.34 to 4.26)</w:t>
            </w:r>
          </w:p>
        </w:tc>
        <w:tc>
          <w:tcPr>
            <w:tcW w:w="1954" w:type="dxa"/>
          </w:tcPr>
          <w:p w14:paraId="0E8F9341" w14:textId="16F95F9E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0.89 (0.31 to 2.54)</w:t>
            </w:r>
          </w:p>
        </w:tc>
        <w:tc>
          <w:tcPr>
            <w:tcW w:w="2126" w:type="dxa"/>
          </w:tcPr>
          <w:p w14:paraId="3510EF8B" w14:textId="2B742865" w:rsidR="003F154C" w:rsidRPr="004E5487" w:rsidRDefault="003F154C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1.11 (0.73 to 1.70)</w:t>
            </w:r>
          </w:p>
        </w:tc>
        <w:tc>
          <w:tcPr>
            <w:tcW w:w="2126" w:type="dxa"/>
          </w:tcPr>
          <w:p w14:paraId="65C2738C" w14:textId="6C955EB5" w:rsidR="003F154C" w:rsidRPr="004E5487" w:rsidRDefault="003F154C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1.62 (1.11 to 2.36)</w:t>
            </w:r>
          </w:p>
        </w:tc>
        <w:tc>
          <w:tcPr>
            <w:tcW w:w="2126" w:type="dxa"/>
          </w:tcPr>
          <w:p w14:paraId="6FD7A9B5" w14:textId="2E7E3304" w:rsidR="003F154C" w:rsidRPr="004E5487" w:rsidRDefault="00175D0F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0.85 (0.42 to 1.71)</w:t>
            </w:r>
          </w:p>
        </w:tc>
      </w:tr>
      <w:tr w:rsidR="003F154C" w:rsidRPr="004E5487" w14:paraId="0A504A68" w14:textId="77777777" w:rsidTr="00FC1DB8">
        <w:tc>
          <w:tcPr>
            <w:tcW w:w="1743" w:type="dxa"/>
          </w:tcPr>
          <w:p w14:paraId="0B0D4D0D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185193E3" w14:textId="7B54D425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2</w:t>
            </w:r>
            <w:r w:rsidR="00BF64D3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27" w:type="dxa"/>
          </w:tcPr>
          <w:p w14:paraId="0CA32CBB" w14:textId="6C1F5531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1.47 (0.64 to 3.36)</w:t>
            </w:r>
          </w:p>
        </w:tc>
        <w:tc>
          <w:tcPr>
            <w:tcW w:w="2015" w:type="dxa"/>
            <w:shd w:val="clear" w:color="auto" w:fill="auto"/>
          </w:tcPr>
          <w:p w14:paraId="6AF7BD6D" w14:textId="28B377EA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2.40 (1.34 to 4.30)</w:t>
            </w:r>
          </w:p>
        </w:tc>
        <w:tc>
          <w:tcPr>
            <w:tcW w:w="1954" w:type="dxa"/>
          </w:tcPr>
          <w:p w14:paraId="3D2AE0FB" w14:textId="77D5F8A0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0.88 (0.31 to 2.53)</w:t>
            </w:r>
          </w:p>
        </w:tc>
        <w:tc>
          <w:tcPr>
            <w:tcW w:w="2126" w:type="dxa"/>
          </w:tcPr>
          <w:p w14:paraId="3105C3B1" w14:textId="522495F3" w:rsidR="003F154C" w:rsidRPr="004E5487" w:rsidRDefault="003F154C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1.31 (0.85 to 2.01)</w:t>
            </w:r>
          </w:p>
        </w:tc>
        <w:tc>
          <w:tcPr>
            <w:tcW w:w="2126" w:type="dxa"/>
          </w:tcPr>
          <w:p w14:paraId="45313438" w14:textId="38386D3F" w:rsidR="003F154C" w:rsidRPr="004E5487" w:rsidRDefault="003F154C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1.82 (1.23 to 2.71)</w:t>
            </w:r>
          </w:p>
        </w:tc>
        <w:tc>
          <w:tcPr>
            <w:tcW w:w="2126" w:type="dxa"/>
          </w:tcPr>
          <w:p w14:paraId="0BAD16CC" w14:textId="2129E0FA" w:rsidR="003F154C" w:rsidRPr="004E5487" w:rsidRDefault="00175D0F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0.92 (0.44 to 1.91)</w:t>
            </w:r>
          </w:p>
        </w:tc>
      </w:tr>
      <w:tr w:rsidR="003F154C" w:rsidRPr="004E5487" w14:paraId="1FD06476" w14:textId="77777777" w:rsidTr="00FC1DB8">
        <w:tc>
          <w:tcPr>
            <w:tcW w:w="1743" w:type="dxa"/>
          </w:tcPr>
          <w:p w14:paraId="45433765" w14:textId="063D6B04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3EB0FFB3" w14:textId="5169584B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3</w:t>
            </w:r>
            <w:r w:rsidR="00BF64D3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127" w:type="dxa"/>
          </w:tcPr>
          <w:p w14:paraId="274E3FFC" w14:textId="09143C9A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1.48 (0.64 to 3.40)</w:t>
            </w:r>
          </w:p>
        </w:tc>
        <w:tc>
          <w:tcPr>
            <w:tcW w:w="2015" w:type="dxa"/>
            <w:shd w:val="clear" w:color="auto" w:fill="auto"/>
          </w:tcPr>
          <w:p w14:paraId="7FF964BC" w14:textId="080C1597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2.41 (1.35 to 4.32)</w:t>
            </w:r>
          </w:p>
        </w:tc>
        <w:tc>
          <w:tcPr>
            <w:tcW w:w="1954" w:type="dxa"/>
          </w:tcPr>
          <w:p w14:paraId="1D9A775C" w14:textId="66B01639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0.88 (0.30 to 2.53)</w:t>
            </w:r>
          </w:p>
        </w:tc>
        <w:tc>
          <w:tcPr>
            <w:tcW w:w="2126" w:type="dxa"/>
          </w:tcPr>
          <w:p w14:paraId="49E1D006" w14:textId="79C00AEF" w:rsidR="003F154C" w:rsidRPr="004E5487" w:rsidRDefault="003F154C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1.31 (0.85 to 2.01)</w:t>
            </w:r>
          </w:p>
        </w:tc>
        <w:tc>
          <w:tcPr>
            <w:tcW w:w="2126" w:type="dxa"/>
          </w:tcPr>
          <w:p w14:paraId="76F65A95" w14:textId="7512164E" w:rsidR="003F154C" w:rsidRPr="004E5487" w:rsidRDefault="003F154C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1.80 (1.21 to 2.67)</w:t>
            </w:r>
          </w:p>
        </w:tc>
        <w:tc>
          <w:tcPr>
            <w:tcW w:w="2126" w:type="dxa"/>
          </w:tcPr>
          <w:p w14:paraId="63FDEF40" w14:textId="658EDDCB" w:rsidR="003F154C" w:rsidRPr="004E5487" w:rsidRDefault="00175D0F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0.92 (0.44 to 1.91)</w:t>
            </w:r>
          </w:p>
        </w:tc>
      </w:tr>
      <w:tr w:rsidR="004E5487" w:rsidRPr="004E5487" w14:paraId="64C71E57" w14:textId="77777777" w:rsidTr="00D813E2">
        <w:tc>
          <w:tcPr>
            <w:tcW w:w="6972" w:type="dxa"/>
            <w:gridSpan w:val="4"/>
          </w:tcPr>
          <w:p w14:paraId="6D50AB15" w14:textId="655E3D86" w:rsidR="004E5487" w:rsidRPr="00F40C8A" w:rsidRDefault="004E5487" w:rsidP="004E5487">
            <w:pPr>
              <w:rPr>
                <w:rFonts w:ascii="Arial" w:hAnsi="Arial" w:cs="Arial"/>
                <w:sz w:val="20"/>
                <w:szCs w:val="20"/>
              </w:rPr>
            </w:pPr>
            <w:r w:rsidRPr="00F40C8A">
              <w:rPr>
                <w:rFonts w:ascii="Arial" w:eastAsia="PMingLiU" w:hAnsi="Arial" w:cs="Arial"/>
                <w:szCs w:val="24"/>
              </w:rPr>
              <w:t xml:space="preserve">Increase per Additional Abnormal </w:t>
            </w:r>
            <w:proofErr w:type="spellStart"/>
            <w:r w:rsidRPr="00F40C8A">
              <w:rPr>
                <w:rFonts w:ascii="Arial" w:eastAsia="PMingLiU" w:hAnsi="Arial" w:cs="Arial"/>
                <w:szCs w:val="24"/>
              </w:rPr>
              <w:t>Determinant</w:t>
            </w:r>
            <w:r w:rsidR="00BF64D3" w:rsidRPr="00BF64D3">
              <w:rPr>
                <w:rFonts w:ascii="Arial" w:eastAsia="PMingLiU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54" w:type="dxa"/>
          </w:tcPr>
          <w:p w14:paraId="4AC04761" w14:textId="77777777" w:rsidR="004E5487" w:rsidRPr="00F40C8A" w:rsidRDefault="004E5487" w:rsidP="0017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F2CBA" w14:textId="77777777" w:rsidR="004E5487" w:rsidRPr="004E5487" w:rsidRDefault="004E5487" w:rsidP="00175D0F">
            <w:pPr>
              <w:jc w:val="center"/>
              <w:rPr>
                <w:rFonts w:ascii="Arial" w:eastAsia="PMingLiU" w:hAnsi="Arial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2E3C944" w14:textId="77777777" w:rsidR="004E5487" w:rsidRPr="004E5487" w:rsidRDefault="004E5487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</w:p>
        </w:tc>
        <w:tc>
          <w:tcPr>
            <w:tcW w:w="2126" w:type="dxa"/>
          </w:tcPr>
          <w:p w14:paraId="17AD0C8C" w14:textId="77777777" w:rsidR="004E5487" w:rsidRPr="004E5487" w:rsidRDefault="004E5487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</w:p>
        </w:tc>
      </w:tr>
      <w:tr w:rsidR="000E38B3" w:rsidRPr="004E5487" w14:paraId="060420A8" w14:textId="77777777" w:rsidTr="00FC1DB8">
        <w:tc>
          <w:tcPr>
            <w:tcW w:w="1743" w:type="dxa"/>
            <w:vMerge w:val="restart"/>
          </w:tcPr>
          <w:p w14:paraId="18AAC029" w14:textId="64BC6FAB" w:rsidR="000E38B3" w:rsidRPr="00F40C8A" w:rsidRDefault="000E38B3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699AAEB2" w14:textId="0B8EF039" w:rsidR="000E38B3" w:rsidRPr="00F40C8A" w:rsidRDefault="000E38B3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1</w:t>
            </w:r>
            <w:r w:rsidRPr="00F40C8A">
              <w:rPr>
                <w:rFonts w:ascii="Arial" w:eastAsia="PMingLiU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27" w:type="dxa"/>
          </w:tcPr>
          <w:p w14:paraId="6E2CDFA4" w14:textId="1EFE535A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1.34 (1.07 to 1.69)</w:t>
            </w:r>
          </w:p>
        </w:tc>
        <w:tc>
          <w:tcPr>
            <w:tcW w:w="2015" w:type="dxa"/>
            <w:shd w:val="clear" w:color="auto" w:fill="auto"/>
          </w:tcPr>
          <w:p w14:paraId="4A8C95E2" w14:textId="6B3E0990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1.58 (1.26 to 1.97)</w:t>
            </w:r>
          </w:p>
        </w:tc>
        <w:tc>
          <w:tcPr>
            <w:tcW w:w="1954" w:type="dxa"/>
          </w:tcPr>
          <w:p w14:paraId="0E5EC9F5" w14:textId="5260DB5A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1.38 (0.71 to 2.70)</w:t>
            </w:r>
          </w:p>
        </w:tc>
        <w:tc>
          <w:tcPr>
            <w:tcW w:w="2126" w:type="dxa"/>
          </w:tcPr>
          <w:p w14:paraId="65768116" w14:textId="3DF2D0F6" w:rsidR="000E38B3" w:rsidRPr="004E5487" w:rsidRDefault="000E38B3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1.29 (1.04 to 1.59)</w:t>
            </w:r>
          </w:p>
        </w:tc>
        <w:tc>
          <w:tcPr>
            <w:tcW w:w="2126" w:type="dxa"/>
          </w:tcPr>
          <w:p w14:paraId="0E4314F8" w14:textId="734C2AD0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1.52 (1.25 to 1.86)</w:t>
            </w:r>
          </w:p>
        </w:tc>
        <w:tc>
          <w:tcPr>
            <w:tcW w:w="2126" w:type="dxa"/>
          </w:tcPr>
          <w:p w14:paraId="3E8817C1" w14:textId="6E1C344A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1.16 (0.65 to 2.08)</w:t>
            </w:r>
          </w:p>
        </w:tc>
      </w:tr>
      <w:tr w:rsidR="000E38B3" w:rsidRPr="004E5487" w14:paraId="77C019EA" w14:textId="77777777" w:rsidTr="00FC1DB8">
        <w:tc>
          <w:tcPr>
            <w:tcW w:w="1743" w:type="dxa"/>
            <w:vMerge/>
          </w:tcPr>
          <w:p w14:paraId="676582D4" w14:textId="77777777" w:rsidR="000E38B3" w:rsidRPr="00F40C8A" w:rsidRDefault="000E38B3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3C58E8E4" w14:textId="05A2608D" w:rsidR="000E38B3" w:rsidRPr="00F40C8A" w:rsidRDefault="000E38B3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127" w:type="dxa"/>
          </w:tcPr>
          <w:p w14:paraId="39EB3F8E" w14:textId="1DD05F0A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1.35 (1.06 to 1.73)</w:t>
            </w:r>
          </w:p>
        </w:tc>
        <w:tc>
          <w:tcPr>
            <w:tcW w:w="2015" w:type="dxa"/>
          </w:tcPr>
          <w:p w14:paraId="10F2046E" w14:textId="2338D8CE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1.57 (1.25 to 1.98)</w:t>
            </w:r>
          </w:p>
        </w:tc>
        <w:tc>
          <w:tcPr>
            <w:tcW w:w="1954" w:type="dxa"/>
          </w:tcPr>
          <w:p w14:paraId="2FA09B45" w14:textId="68CBF7D1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1.28 (0.65 to 2.53)</w:t>
            </w:r>
          </w:p>
        </w:tc>
        <w:tc>
          <w:tcPr>
            <w:tcW w:w="2126" w:type="dxa"/>
          </w:tcPr>
          <w:p w14:paraId="3F717F75" w14:textId="75470521" w:rsidR="000E38B3" w:rsidRPr="004E5487" w:rsidRDefault="000E38B3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1.34 (1.08 to 1.67)</w:t>
            </w:r>
          </w:p>
        </w:tc>
        <w:tc>
          <w:tcPr>
            <w:tcW w:w="2126" w:type="dxa"/>
          </w:tcPr>
          <w:p w14:paraId="003379BC" w14:textId="4C592C36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1.56 (1.27 to 1.92)</w:t>
            </w:r>
          </w:p>
        </w:tc>
        <w:tc>
          <w:tcPr>
            <w:tcW w:w="2126" w:type="dxa"/>
          </w:tcPr>
          <w:p w14:paraId="51D1C6AF" w14:textId="3B0B97A0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1.17 (0.66 to 2.10)</w:t>
            </w:r>
          </w:p>
        </w:tc>
      </w:tr>
      <w:tr w:rsidR="000E38B3" w:rsidRPr="004E5487" w14:paraId="3F422B00" w14:textId="77777777" w:rsidTr="00FC1DB8">
        <w:tc>
          <w:tcPr>
            <w:tcW w:w="1743" w:type="dxa"/>
            <w:vMerge/>
          </w:tcPr>
          <w:p w14:paraId="1FAF1547" w14:textId="77777777" w:rsidR="000E38B3" w:rsidRPr="00F40C8A" w:rsidRDefault="000E38B3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1AD01498" w14:textId="415EAA49" w:rsidR="000E38B3" w:rsidRPr="00F40C8A" w:rsidRDefault="000E38B3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2127" w:type="dxa"/>
          </w:tcPr>
          <w:p w14:paraId="3BB2CFDB" w14:textId="5DDAD713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1.35 (1.06 to 1.73)</w:t>
            </w:r>
          </w:p>
        </w:tc>
        <w:tc>
          <w:tcPr>
            <w:tcW w:w="2015" w:type="dxa"/>
          </w:tcPr>
          <w:p w14:paraId="55DCC6B8" w14:textId="3C784548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1.58 (1.25 to 1.98)</w:t>
            </w:r>
          </w:p>
        </w:tc>
        <w:tc>
          <w:tcPr>
            <w:tcW w:w="1954" w:type="dxa"/>
          </w:tcPr>
          <w:p w14:paraId="11C06999" w14:textId="73EEEAE2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1.28 (0.65 to 2.53)</w:t>
            </w:r>
          </w:p>
        </w:tc>
        <w:tc>
          <w:tcPr>
            <w:tcW w:w="2126" w:type="dxa"/>
          </w:tcPr>
          <w:p w14:paraId="1D9FC383" w14:textId="5727557F" w:rsidR="000E38B3" w:rsidRPr="004E5487" w:rsidRDefault="000E38B3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1.34 (1.08 to 1.67)</w:t>
            </w:r>
          </w:p>
        </w:tc>
        <w:tc>
          <w:tcPr>
            <w:tcW w:w="2126" w:type="dxa"/>
          </w:tcPr>
          <w:p w14:paraId="151C4385" w14:textId="5C8BF746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1.55 (1.27 to 1.91)</w:t>
            </w:r>
          </w:p>
        </w:tc>
        <w:tc>
          <w:tcPr>
            <w:tcW w:w="2126" w:type="dxa"/>
          </w:tcPr>
          <w:p w14:paraId="7857115E" w14:textId="5D795093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1.17 (0.66 to 2.10)</w:t>
            </w:r>
          </w:p>
        </w:tc>
      </w:tr>
      <w:tr w:rsidR="000E38B3" w:rsidRPr="004E5487" w14:paraId="4EEA1F9D" w14:textId="77777777" w:rsidTr="00FC1DB8">
        <w:trPr>
          <w:trHeight w:val="91"/>
        </w:trPr>
        <w:tc>
          <w:tcPr>
            <w:tcW w:w="4957" w:type="dxa"/>
            <w:gridSpan w:val="3"/>
          </w:tcPr>
          <w:p w14:paraId="3EEFDE3E" w14:textId="16D819DD" w:rsidR="000E38B3" w:rsidRPr="00F40C8A" w:rsidRDefault="000E38B3" w:rsidP="000E38B3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</w:rPr>
              <w:t>≥2 Combination of Determinants</w:t>
            </w:r>
          </w:p>
        </w:tc>
        <w:tc>
          <w:tcPr>
            <w:tcW w:w="2015" w:type="dxa"/>
          </w:tcPr>
          <w:p w14:paraId="132DB6BC" w14:textId="133A61DD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954" w:type="dxa"/>
          </w:tcPr>
          <w:p w14:paraId="5BC80557" w14:textId="77777777" w:rsidR="000E38B3" w:rsidRPr="00F40C8A" w:rsidRDefault="000E38B3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2126" w:type="dxa"/>
          </w:tcPr>
          <w:p w14:paraId="2381B98B" w14:textId="77777777" w:rsidR="000E38B3" w:rsidRPr="004E5487" w:rsidRDefault="000E38B3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</w:p>
        </w:tc>
        <w:tc>
          <w:tcPr>
            <w:tcW w:w="2126" w:type="dxa"/>
          </w:tcPr>
          <w:p w14:paraId="42B7C24B" w14:textId="77777777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</w:p>
        </w:tc>
        <w:tc>
          <w:tcPr>
            <w:tcW w:w="2126" w:type="dxa"/>
          </w:tcPr>
          <w:p w14:paraId="1EA584F3" w14:textId="77777777" w:rsidR="000E38B3" w:rsidRPr="004E5487" w:rsidRDefault="000E38B3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</w:p>
        </w:tc>
      </w:tr>
      <w:tr w:rsidR="003F154C" w:rsidRPr="004E5487" w14:paraId="27D55BDE" w14:textId="77777777" w:rsidTr="00FC1DB8">
        <w:tc>
          <w:tcPr>
            <w:tcW w:w="1743" w:type="dxa"/>
          </w:tcPr>
          <w:p w14:paraId="06CBB2DD" w14:textId="08114640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4F99802E" w14:textId="04EA159E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1</w:t>
            </w:r>
          </w:p>
        </w:tc>
        <w:tc>
          <w:tcPr>
            <w:tcW w:w="2127" w:type="dxa"/>
          </w:tcPr>
          <w:p w14:paraId="4ED751E2" w14:textId="70095F21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1.74 (1.07 to 2.85)</w:t>
            </w:r>
          </w:p>
        </w:tc>
        <w:tc>
          <w:tcPr>
            <w:tcW w:w="2015" w:type="dxa"/>
          </w:tcPr>
          <w:p w14:paraId="356D1788" w14:textId="37824FBB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1.99 (1.29 to 3.07)</w:t>
            </w:r>
          </w:p>
        </w:tc>
        <w:tc>
          <w:tcPr>
            <w:tcW w:w="1954" w:type="dxa"/>
          </w:tcPr>
          <w:p w14:paraId="352C7A5F" w14:textId="742FD023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3.00 (0.41 to 22.0)</w:t>
            </w:r>
          </w:p>
        </w:tc>
        <w:tc>
          <w:tcPr>
            <w:tcW w:w="2126" w:type="dxa"/>
          </w:tcPr>
          <w:p w14:paraId="065F70AC" w14:textId="1719FC9A" w:rsidR="003F154C" w:rsidRPr="004E5487" w:rsidRDefault="003F154C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1.76 (1.11 to 2.71)</w:t>
            </w:r>
          </w:p>
        </w:tc>
        <w:tc>
          <w:tcPr>
            <w:tcW w:w="2126" w:type="dxa"/>
          </w:tcPr>
          <w:p w14:paraId="16722804" w14:textId="3E7D0816" w:rsidR="003F154C" w:rsidRPr="004E5487" w:rsidRDefault="003F154C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1.83 (1.25 to 2.68)</w:t>
            </w:r>
          </w:p>
        </w:tc>
        <w:tc>
          <w:tcPr>
            <w:tcW w:w="2126" w:type="dxa"/>
          </w:tcPr>
          <w:p w14:paraId="3475D767" w14:textId="6E20275B" w:rsidR="003F154C" w:rsidRPr="004E5487" w:rsidRDefault="00175D0F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1.50 (0.36 to 6.27)</w:t>
            </w:r>
          </w:p>
        </w:tc>
      </w:tr>
      <w:tr w:rsidR="003F154C" w:rsidRPr="004E5487" w14:paraId="5D9CA40F" w14:textId="77777777" w:rsidTr="00FC1DB8">
        <w:tc>
          <w:tcPr>
            <w:tcW w:w="1743" w:type="dxa"/>
          </w:tcPr>
          <w:p w14:paraId="3F321822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7FD4AAF0" w14:textId="234C0EEA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2</w:t>
            </w:r>
          </w:p>
        </w:tc>
        <w:tc>
          <w:tcPr>
            <w:tcW w:w="2127" w:type="dxa"/>
          </w:tcPr>
          <w:p w14:paraId="1CAEAA2F" w14:textId="3293708C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1.86 (1.12 to 3.11)</w:t>
            </w:r>
          </w:p>
        </w:tc>
        <w:tc>
          <w:tcPr>
            <w:tcW w:w="2015" w:type="dxa"/>
          </w:tcPr>
          <w:p w14:paraId="73C37D40" w14:textId="1D399972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2.01 (1.30 to 3.12)</w:t>
            </w:r>
          </w:p>
        </w:tc>
        <w:tc>
          <w:tcPr>
            <w:tcW w:w="1954" w:type="dxa"/>
          </w:tcPr>
          <w:p w14:paraId="2DA8F896" w14:textId="6950C699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1.97 (0.25 to 15.4)</w:t>
            </w:r>
          </w:p>
        </w:tc>
        <w:tc>
          <w:tcPr>
            <w:tcW w:w="2126" w:type="dxa"/>
          </w:tcPr>
          <w:p w14:paraId="4655618B" w14:textId="200D25E5" w:rsidR="003F154C" w:rsidRPr="004E5487" w:rsidRDefault="003F154C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1.92 (1.23 to 2.99)</w:t>
            </w:r>
          </w:p>
        </w:tc>
        <w:tc>
          <w:tcPr>
            <w:tcW w:w="2126" w:type="dxa"/>
          </w:tcPr>
          <w:p w14:paraId="548BDD2C" w14:textId="54626605" w:rsidR="003F154C" w:rsidRPr="004E5487" w:rsidRDefault="003F154C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1.90 (1.29 to 2.80)</w:t>
            </w:r>
          </w:p>
        </w:tc>
        <w:tc>
          <w:tcPr>
            <w:tcW w:w="2126" w:type="dxa"/>
          </w:tcPr>
          <w:p w14:paraId="14B0CC5C" w14:textId="14D24061" w:rsidR="003F154C" w:rsidRPr="004E5487" w:rsidRDefault="00175D0F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1.40 (0.33 to 5.89)</w:t>
            </w:r>
          </w:p>
        </w:tc>
      </w:tr>
      <w:tr w:rsidR="003F154C" w:rsidRPr="004E5487" w14:paraId="0E3A639A" w14:textId="77777777" w:rsidTr="008644D1">
        <w:tc>
          <w:tcPr>
            <w:tcW w:w="1743" w:type="dxa"/>
          </w:tcPr>
          <w:p w14:paraId="5D4ECDF5" w14:textId="77777777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</w:p>
        </w:tc>
        <w:tc>
          <w:tcPr>
            <w:tcW w:w="1087" w:type="dxa"/>
          </w:tcPr>
          <w:p w14:paraId="3340092B" w14:textId="37E4E98C" w:rsidR="003F154C" w:rsidRPr="00F40C8A" w:rsidRDefault="003F154C" w:rsidP="003F154C">
            <w:pPr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eastAsia="PMingLiU" w:hAnsi="Arial" w:cs="Arial"/>
                <w:sz w:val="20"/>
                <w:szCs w:val="20"/>
              </w:rPr>
              <w:t>Model 3</w:t>
            </w:r>
          </w:p>
        </w:tc>
        <w:tc>
          <w:tcPr>
            <w:tcW w:w="2127" w:type="dxa"/>
          </w:tcPr>
          <w:p w14:paraId="3AAC964E" w14:textId="5D517290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1.87 (1.12 to 3.12)</w:t>
            </w:r>
          </w:p>
        </w:tc>
        <w:tc>
          <w:tcPr>
            <w:tcW w:w="2015" w:type="dxa"/>
          </w:tcPr>
          <w:p w14:paraId="0A0F0675" w14:textId="45C05C17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2.02 (1.30 to 3.13)</w:t>
            </w:r>
          </w:p>
        </w:tc>
        <w:tc>
          <w:tcPr>
            <w:tcW w:w="1954" w:type="dxa"/>
          </w:tcPr>
          <w:p w14:paraId="7D775AFE" w14:textId="5ADFCD66" w:rsidR="003F154C" w:rsidRPr="00F40C8A" w:rsidRDefault="003F154C" w:rsidP="00175D0F">
            <w:pPr>
              <w:jc w:val="center"/>
              <w:rPr>
                <w:rFonts w:ascii="Arial" w:hAnsi="Arial" w:cs="Arial"/>
                <w:color w:val="7030A0"/>
                <w:lang w:val="en"/>
              </w:rPr>
            </w:pPr>
            <w:r w:rsidRPr="00F40C8A">
              <w:rPr>
                <w:rFonts w:ascii="Arial" w:hAnsi="Arial" w:cs="Arial"/>
                <w:sz w:val="20"/>
                <w:szCs w:val="20"/>
              </w:rPr>
              <w:t>1.98 (0.25 to 15.5)</w:t>
            </w:r>
          </w:p>
        </w:tc>
        <w:tc>
          <w:tcPr>
            <w:tcW w:w="2126" w:type="dxa"/>
          </w:tcPr>
          <w:p w14:paraId="66EAADB8" w14:textId="01B6ACE7" w:rsidR="003F154C" w:rsidRPr="004E5487" w:rsidRDefault="003F154C" w:rsidP="00175D0F">
            <w:pPr>
              <w:jc w:val="center"/>
              <w:rPr>
                <w:rFonts w:ascii="Arial" w:hAnsi="Arial" w:cs="Arial"/>
                <w:color w:val="7030A0"/>
                <w:sz w:val="22"/>
                <w:szCs w:val="20"/>
                <w:lang w:val="en"/>
              </w:rPr>
            </w:pPr>
            <w:r w:rsidRPr="004E5487">
              <w:rPr>
                <w:rFonts w:ascii="Arial" w:eastAsia="PMingLiU" w:hAnsi="Arial" w:cs="Arial"/>
                <w:sz w:val="22"/>
                <w:szCs w:val="20"/>
              </w:rPr>
              <w:t>1.94 (1.25 to 3.01)</w:t>
            </w:r>
          </w:p>
        </w:tc>
        <w:tc>
          <w:tcPr>
            <w:tcW w:w="2126" w:type="dxa"/>
          </w:tcPr>
          <w:p w14:paraId="541757F7" w14:textId="5D2F5D17" w:rsidR="003F154C" w:rsidRPr="004E5487" w:rsidRDefault="003F154C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1.89 (1.28 to 2.78)</w:t>
            </w:r>
          </w:p>
        </w:tc>
        <w:tc>
          <w:tcPr>
            <w:tcW w:w="2126" w:type="dxa"/>
          </w:tcPr>
          <w:p w14:paraId="1E967CB1" w14:textId="34A4638D" w:rsidR="003F154C" w:rsidRPr="004E5487" w:rsidRDefault="00175D0F" w:rsidP="00175D0F">
            <w:pPr>
              <w:jc w:val="center"/>
              <w:rPr>
                <w:rFonts w:ascii="Arial" w:hAnsi="Arial" w:cs="Arial"/>
                <w:sz w:val="22"/>
                <w:szCs w:val="20"/>
                <w:lang w:val="en"/>
              </w:rPr>
            </w:pPr>
            <w:r w:rsidRPr="004E5487">
              <w:rPr>
                <w:rFonts w:ascii="Arial" w:hAnsi="Arial" w:cs="Arial"/>
                <w:sz w:val="22"/>
                <w:szCs w:val="20"/>
                <w:lang w:val="en"/>
              </w:rPr>
              <w:t>1.40 (0.33 to 5.94)</w:t>
            </w:r>
          </w:p>
        </w:tc>
      </w:tr>
      <w:tr w:rsidR="003F154C" w:rsidRPr="00F40C8A" w14:paraId="61007731" w14:textId="77777777" w:rsidTr="008644D1">
        <w:tc>
          <w:tcPr>
            <w:tcW w:w="15304" w:type="dxa"/>
            <w:gridSpan w:val="8"/>
          </w:tcPr>
          <w:p w14:paraId="18045DFA" w14:textId="4403CE02" w:rsidR="00952F45" w:rsidRPr="00BF64D3" w:rsidRDefault="00952F45" w:rsidP="00BF64D3">
            <w:pPr>
              <w:spacing w:line="220" w:lineRule="exact"/>
              <w:rPr>
                <w:rFonts w:ascii="Arial" w:hAnsi="Arial" w:cs="Arial"/>
                <w:sz w:val="20"/>
                <w:szCs w:val="18"/>
                <w:lang w:val="en"/>
              </w:rPr>
            </w:pPr>
            <w:r w:rsidRPr="00BF64D3">
              <w:rPr>
                <w:rFonts w:ascii="Arial" w:hAnsi="Arial" w:cs="Arial"/>
                <w:sz w:val="20"/>
                <w:szCs w:val="18"/>
                <w:lang w:val="en"/>
              </w:rPr>
              <w:t>Abbreviations: HR, hazard ratio; CI, confidence interval.</w:t>
            </w:r>
          </w:p>
          <w:p w14:paraId="4F0F76E1" w14:textId="1F1C78F0" w:rsidR="00952F45" w:rsidRPr="00952F45" w:rsidRDefault="00952F45" w:rsidP="00BF64D3">
            <w:pPr>
              <w:spacing w:line="220" w:lineRule="exact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BF64D3">
              <w:rPr>
                <w:rFonts w:ascii="Arial" w:hAnsi="Arial" w:cs="Arial"/>
                <w:sz w:val="20"/>
                <w:szCs w:val="18"/>
                <w:vertAlign w:val="superscript"/>
              </w:rPr>
              <w:t>a</w:t>
            </w:r>
            <w:proofErr w:type="spellEnd"/>
            <w:r w:rsidRPr="00952F45">
              <w:rPr>
                <w:rFonts w:ascii="Arial" w:hAnsi="Arial" w:cs="Arial"/>
                <w:sz w:val="20"/>
                <w:szCs w:val="18"/>
              </w:rPr>
              <w:t xml:space="preserve"> All </w:t>
            </w:r>
            <w:r w:rsidRPr="00BF64D3">
              <w:rPr>
                <w:rFonts w:ascii="Arial" w:hAnsi="Arial" w:cs="Arial"/>
                <w:sz w:val="20"/>
                <w:szCs w:val="18"/>
              </w:rPr>
              <w:t>three</w:t>
            </w:r>
            <w:r w:rsidRPr="00952F45">
              <w:rPr>
                <w:rFonts w:ascii="Arial" w:hAnsi="Arial" w:cs="Arial"/>
                <w:sz w:val="20"/>
                <w:szCs w:val="18"/>
              </w:rPr>
              <w:t xml:space="preserve"> studies included five determinants: iron, vitamin B12, folate deficiency, low eGFR, and high CRP vitamin B12 deficiency was &lt;150 </w:t>
            </w:r>
            <w:proofErr w:type="spellStart"/>
            <w:r w:rsidRPr="00952F45">
              <w:rPr>
                <w:rFonts w:ascii="Arial" w:hAnsi="Arial" w:cs="Arial"/>
                <w:sz w:val="20"/>
                <w:szCs w:val="18"/>
              </w:rPr>
              <w:t>pmol</w:t>
            </w:r>
            <w:proofErr w:type="spellEnd"/>
            <w:r w:rsidRPr="00952F45">
              <w:rPr>
                <w:rFonts w:ascii="Arial" w:hAnsi="Arial" w:cs="Arial"/>
                <w:sz w:val="20"/>
                <w:szCs w:val="18"/>
              </w:rPr>
              <w:t>/L; folate deficiency was serum folate level &lt;7 nmol/L (Leiden 85-plus Study and TOOTH) and &lt;340 nmol/L (Newcastle 85+ study); low eGFR was &lt;45 mL/min/1.73 m</w:t>
            </w:r>
            <w:r w:rsidRPr="00952F45">
              <w:rPr>
                <w:rFonts w:ascii="Arial" w:hAnsi="Arial" w:cs="Arial"/>
                <w:sz w:val="20"/>
                <w:szCs w:val="18"/>
                <w:vertAlign w:val="superscript"/>
              </w:rPr>
              <w:t>2</w:t>
            </w:r>
            <w:r w:rsidRPr="00952F45">
              <w:rPr>
                <w:rFonts w:ascii="Arial" w:hAnsi="Arial" w:cs="Arial"/>
                <w:sz w:val="20"/>
                <w:szCs w:val="18"/>
              </w:rPr>
              <w:t xml:space="preserve">, eGFR was calculated using MDRD (Modification of Diet in Renal Disease) Study equation from the National Kidney Foundation; high CRP was &gt;5 mg/L. </w:t>
            </w:r>
          </w:p>
          <w:p w14:paraId="1F50646A" w14:textId="059D8334" w:rsidR="00952F45" w:rsidRPr="00952F45" w:rsidRDefault="00BF64D3" w:rsidP="00BF64D3">
            <w:pPr>
              <w:spacing w:line="220" w:lineRule="exact"/>
              <w:rPr>
                <w:rFonts w:ascii="Arial" w:hAnsi="Arial" w:cs="Arial"/>
                <w:sz w:val="20"/>
                <w:szCs w:val="18"/>
              </w:rPr>
            </w:pPr>
            <w:r w:rsidRPr="00BF64D3">
              <w:rPr>
                <w:rFonts w:ascii="Arial" w:hAnsi="Arial" w:cs="Arial"/>
                <w:sz w:val="20"/>
                <w:szCs w:val="18"/>
                <w:vertAlign w:val="superscript"/>
              </w:rPr>
              <w:t>b</w:t>
            </w:r>
            <w:r w:rsidR="00952F45" w:rsidRPr="00952F45">
              <w:rPr>
                <w:rFonts w:ascii="Arial" w:hAnsi="Arial" w:cs="Arial"/>
                <w:sz w:val="20"/>
                <w:szCs w:val="18"/>
              </w:rPr>
              <w:t xml:space="preserve"> Crude model. Results were presented as </w:t>
            </w:r>
            <w:r w:rsidR="00637A9B" w:rsidRPr="00BF64D3">
              <w:rPr>
                <w:rFonts w:ascii="Arial" w:hAnsi="Arial" w:cs="Arial"/>
                <w:sz w:val="20"/>
                <w:szCs w:val="18"/>
              </w:rPr>
              <w:t>hazard</w:t>
            </w:r>
            <w:r w:rsidR="00952F45" w:rsidRPr="00952F45">
              <w:rPr>
                <w:rFonts w:ascii="Arial" w:hAnsi="Arial" w:cs="Arial"/>
                <w:sz w:val="20"/>
                <w:szCs w:val="18"/>
              </w:rPr>
              <w:t xml:space="preserve"> ratio with a 95% confidence interval.</w:t>
            </w:r>
          </w:p>
          <w:p w14:paraId="6A2905B4" w14:textId="6AD49221" w:rsidR="00952F45" w:rsidRPr="00952F45" w:rsidRDefault="00BF64D3" w:rsidP="00BF64D3">
            <w:pPr>
              <w:spacing w:line="220" w:lineRule="exact"/>
              <w:rPr>
                <w:rFonts w:ascii="Arial" w:hAnsi="Arial" w:cs="Arial"/>
                <w:sz w:val="20"/>
                <w:szCs w:val="18"/>
              </w:rPr>
            </w:pPr>
            <w:r w:rsidRPr="00BF64D3">
              <w:rPr>
                <w:rFonts w:ascii="Arial" w:hAnsi="Arial" w:cs="Arial"/>
                <w:sz w:val="20"/>
                <w:szCs w:val="18"/>
                <w:vertAlign w:val="superscript"/>
              </w:rPr>
              <w:t>c</w:t>
            </w:r>
            <w:r w:rsidR="00952F45" w:rsidRPr="00952F45">
              <w:rPr>
                <w:rFonts w:ascii="Arial" w:hAnsi="Arial" w:cs="Arial"/>
                <w:sz w:val="20"/>
                <w:szCs w:val="18"/>
              </w:rPr>
              <w:t xml:space="preserve"> Adjusted for age (except Leiden 85-plus Study having all participants aged 85 years old), sex, </w:t>
            </w:r>
            <w:proofErr w:type="spellStart"/>
            <w:r w:rsidR="00952F45" w:rsidRPr="00952F45">
              <w:rPr>
                <w:rFonts w:ascii="Arial" w:hAnsi="Arial" w:cs="Arial"/>
                <w:sz w:val="20"/>
                <w:szCs w:val="18"/>
              </w:rPr>
              <w:t>institutionalisation</w:t>
            </w:r>
            <w:proofErr w:type="spellEnd"/>
            <w:r w:rsidR="00952F45" w:rsidRPr="00952F45">
              <w:rPr>
                <w:rFonts w:ascii="Arial" w:hAnsi="Arial" w:cs="Arial"/>
                <w:sz w:val="20"/>
                <w:szCs w:val="18"/>
              </w:rPr>
              <w:t xml:space="preserve"> (except TOOTH which served as an exclusion criteria) and smoking. </w:t>
            </w:r>
          </w:p>
          <w:p w14:paraId="7A95FC49" w14:textId="4C358C36" w:rsidR="00952F45" w:rsidRPr="00BF64D3" w:rsidRDefault="00BF64D3" w:rsidP="00BF64D3">
            <w:pPr>
              <w:spacing w:line="220" w:lineRule="exact"/>
              <w:rPr>
                <w:rFonts w:ascii="Arial" w:hAnsi="Arial" w:cs="Arial"/>
                <w:sz w:val="20"/>
                <w:szCs w:val="18"/>
                <w:lang w:val="en"/>
              </w:rPr>
            </w:pPr>
            <w:r w:rsidRPr="00BF64D3">
              <w:rPr>
                <w:rFonts w:ascii="Arial" w:hAnsi="Arial" w:cs="Arial"/>
                <w:sz w:val="20"/>
                <w:szCs w:val="18"/>
                <w:vertAlign w:val="superscript"/>
              </w:rPr>
              <w:t>d</w:t>
            </w:r>
            <w:r w:rsidR="00952F45" w:rsidRPr="00BF64D3">
              <w:rPr>
                <w:rFonts w:ascii="Arial" w:hAnsi="Arial" w:cs="Arial"/>
                <w:sz w:val="20"/>
                <w:szCs w:val="18"/>
              </w:rPr>
              <w:t xml:space="preserve"> Fully adjusted model: adjusted for age, sex, </w:t>
            </w:r>
            <w:proofErr w:type="spellStart"/>
            <w:r w:rsidR="00952F45" w:rsidRPr="00BF64D3">
              <w:rPr>
                <w:rFonts w:ascii="Arial" w:hAnsi="Arial" w:cs="Arial"/>
                <w:sz w:val="20"/>
                <w:szCs w:val="18"/>
              </w:rPr>
              <w:t>institutionalisation</w:t>
            </w:r>
            <w:proofErr w:type="spellEnd"/>
            <w:r w:rsidR="00952F45" w:rsidRPr="00BF64D3">
              <w:rPr>
                <w:rFonts w:ascii="Arial" w:hAnsi="Arial" w:cs="Arial"/>
                <w:sz w:val="20"/>
                <w:szCs w:val="18"/>
              </w:rPr>
              <w:t xml:space="preserve">, smoking, and ≥2 multi-morbidity. Multi-morbidity was composed of stroke, coronary heart disease (CHD), cancer and diabetes. It was stratified into 0 to 1 or 2 and above as a binary variable. Leiden 85-plus Study: sex, </w:t>
            </w:r>
            <w:proofErr w:type="spellStart"/>
            <w:r w:rsidR="00952F45" w:rsidRPr="00BF64D3">
              <w:rPr>
                <w:rFonts w:ascii="Arial" w:hAnsi="Arial" w:cs="Arial"/>
                <w:sz w:val="20"/>
                <w:szCs w:val="18"/>
              </w:rPr>
              <w:t>institutionalisation</w:t>
            </w:r>
            <w:proofErr w:type="spellEnd"/>
            <w:r w:rsidR="00952F45" w:rsidRPr="00BF64D3">
              <w:rPr>
                <w:rFonts w:ascii="Arial" w:hAnsi="Arial" w:cs="Arial"/>
                <w:sz w:val="20"/>
                <w:szCs w:val="18"/>
              </w:rPr>
              <w:t xml:space="preserve">, smoking and ≥2 multi-morbidity [stroke, coronary heart disease (CHD) excluding stroke, cancer, diabetes]; Newcastle 85+ study: age, sex, </w:t>
            </w:r>
            <w:proofErr w:type="spellStart"/>
            <w:r w:rsidR="00952F45" w:rsidRPr="00BF64D3">
              <w:rPr>
                <w:rFonts w:ascii="Arial" w:hAnsi="Arial" w:cs="Arial"/>
                <w:sz w:val="20"/>
                <w:szCs w:val="18"/>
              </w:rPr>
              <w:t>institutionalisation</w:t>
            </w:r>
            <w:proofErr w:type="spellEnd"/>
            <w:r w:rsidR="00952F45" w:rsidRPr="00BF64D3">
              <w:rPr>
                <w:rFonts w:ascii="Arial" w:hAnsi="Arial" w:cs="Arial"/>
                <w:sz w:val="20"/>
                <w:szCs w:val="18"/>
              </w:rPr>
              <w:t>, smoking, ≥2 multi-morbidity (CVA, combined cardiac disease excluding CVA, cancer, diabetes); TOOTH: age, sex, smoking, ≥2 multi-morbidity (stroke, coronary heart disease (CHD), cancer, diabetes).</w:t>
            </w:r>
            <w:r w:rsidR="00952F45" w:rsidRPr="00BF64D3">
              <w:rPr>
                <w:rFonts w:ascii="Arial" w:hAnsi="Arial" w:cs="Arial"/>
                <w:sz w:val="20"/>
                <w:szCs w:val="18"/>
                <w:lang w:val="en"/>
              </w:rPr>
              <w:t xml:space="preserve"> </w:t>
            </w:r>
          </w:p>
          <w:p w14:paraId="1633EC64" w14:textId="3D50E343" w:rsidR="003F154C" w:rsidRPr="00BF64D3" w:rsidRDefault="003F154C" w:rsidP="00BF64D3">
            <w:pPr>
              <w:spacing w:line="240" w:lineRule="exact"/>
              <w:rPr>
                <w:rFonts w:ascii="Arial" w:hAnsi="Arial" w:cs="Arial"/>
                <w:sz w:val="20"/>
                <w:szCs w:val="18"/>
                <w:lang w:val="en"/>
              </w:rPr>
            </w:pPr>
          </w:p>
        </w:tc>
      </w:tr>
    </w:tbl>
    <w:p w14:paraId="1D82C968" w14:textId="77777777" w:rsidR="003363F2" w:rsidRPr="00F40C8A" w:rsidRDefault="003363F2" w:rsidP="003363F2">
      <w:pPr>
        <w:ind w:firstLineChars="200" w:firstLine="480"/>
        <w:rPr>
          <w:rFonts w:ascii="Arial" w:hAnsi="Arial" w:cs="Arial"/>
          <w:lang w:val="en"/>
        </w:rPr>
        <w:sectPr w:rsidR="003363F2" w:rsidRPr="00F40C8A" w:rsidSect="0062218D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2E1975A4" w14:textId="3D755D8B" w:rsidR="003363F2" w:rsidRPr="00F40C8A" w:rsidRDefault="003363F2" w:rsidP="003363F2">
      <w:pPr>
        <w:ind w:firstLineChars="200" w:firstLine="480"/>
        <w:rPr>
          <w:rFonts w:ascii="Arial" w:hAnsi="Arial" w:cs="Arial"/>
          <w:lang w:val="en"/>
        </w:rPr>
      </w:pPr>
    </w:p>
    <w:tbl>
      <w:tblPr>
        <w:tblStyle w:val="Tabelraster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1838"/>
        <w:gridCol w:w="1984"/>
        <w:gridCol w:w="1843"/>
        <w:gridCol w:w="851"/>
        <w:gridCol w:w="1842"/>
        <w:gridCol w:w="1985"/>
        <w:gridCol w:w="1701"/>
        <w:gridCol w:w="850"/>
      </w:tblGrid>
      <w:tr w:rsidR="004F1EB9" w:rsidRPr="00F40C8A" w14:paraId="57B51D05" w14:textId="77777777" w:rsidTr="00933552">
        <w:tc>
          <w:tcPr>
            <w:tcW w:w="15871" w:type="dxa"/>
            <w:gridSpan w:val="10"/>
            <w:tcBorders>
              <w:bottom w:val="single" w:sz="4" w:space="0" w:color="auto"/>
            </w:tcBorders>
          </w:tcPr>
          <w:p w14:paraId="00D71E61" w14:textId="6B97BD24" w:rsidR="004F1EB9" w:rsidRPr="00F40C8A" w:rsidRDefault="00506B8E" w:rsidP="00E112DB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eastAsia="PMingLiU" w:hAnsi="Arial" w:cs="Arial"/>
                <w:b/>
                <w:bCs/>
                <w:szCs w:val="24"/>
                <w:lang w:val="en"/>
              </w:rPr>
              <w:t xml:space="preserve">Supplementary Table </w:t>
            </w:r>
            <w:r w:rsidR="00762034">
              <w:rPr>
                <w:rFonts w:ascii="Arial" w:eastAsia="PMingLiU" w:hAnsi="Arial" w:cs="Arial"/>
                <w:b/>
                <w:bCs/>
                <w:szCs w:val="24"/>
                <w:lang w:val="en"/>
              </w:rPr>
              <w:t>12</w:t>
            </w:r>
            <w:r w:rsidR="004F1EB9" w:rsidRPr="00F40C8A">
              <w:rPr>
                <w:rFonts w:ascii="Arial" w:eastAsia="PMingLiU" w:hAnsi="Arial" w:cs="Arial"/>
                <w:szCs w:val="24"/>
              </w:rPr>
              <w:t xml:space="preserve">. Meta-Analyses: Iron Deficiency </w:t>
            </w:r>
            <w:r w:rsidR="00E50BEE">
              <w:rPr>
                <w:rFonts w:ascii="Arial" w:hAnsi="Arial" w:cs="Arial"/>
                <w:sz w:val="22"/>
                <w:lang w:val="en"/>
              </w:rPr>
              <w:t>(using t</w:t>
            </w:r>
            <w:r w:rsidR="00E50BEE" w:rsidRPr="00F40C8A">
              <w:rPr>
                <w:rFonts w:ascii="Arial" w:hAnsi="Arial" w:cs="Arial"/>
                <w:sz w:val="22"/>
                <w:lang w:val="en"/>
              </w:rPr>
              <w:t xml:space="preserve">wo Cut-offs </w:t>
            </w:r>
            <w:r w:rsidR="00E50BEE">
              <w:rPr>
                <w:rFonts w:ascii="Arial" w:hAnsi="Arial" w:cs="Arial"/>
                <w:sz w:val="22"/>
                <w:lang w:val="en"/>
              </w:rPr>
              <w:t>for ferritin concentration</w:t>
            </w:r>
            <w:r w:rsidR="00E50BEE" w:rsidRPr="00F40C8A">
              <w:rPr>
                <w:rFonts w:ascii="Arial" w:hAnsi="Arial" w:cs="Arial"/>
                <w:sz w:val="22"/>
                <w:lang w:val="en"/>
              </w:rPr>
              <w:t>)</w:t>
            </w:r>
            <w:r w:rsidR="00E50BEE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="004F1EB9" w:rsidRPr="00F40C8A">
              <w:rPr>
                <w:rFonts w:ascii="Arial" w:eastAsia="PMingLiU" w:hAnsi="Arial" w:cs="Arial"/>
                <w:szCs w:val="24"/>
              </w:rPr>
              <w:t xml:space="preserve">and Combination of Determinants of </w:t>
            </w:r>
            <w:proofErr w:type="spellStart"/>
            <w:r w:rsidR="004F1EB9" w:rsidRPr="00F40C8A">
              <w:rPr>
                <w:rFonts w:ascii="Arial" w:eastAsia="PMingLiU" w:hAnsi="Arial" w:cs="Arial"/>
                <w:szCs w:val="24"/>
              </w:rPr>
              <w:t>Anaemia</w:t>
            </w:r>
            <w:proofErr w:type="spellEnd"/>
            <w:r w:rsidR="004F1EB9" w:rsidRPr="00F40C8A">
              <w:rPr>
                <w:rFonts w:ascii="Arial" w:eastAsia="PMingLiU" w:hAnsi="Arial" w:cs="Arial"/>
                <w:szCs w:val="24"/>
              </w:rPr>
              <w:t xml:space="preserve"> in Association with </w:t>
            </w:r>
            <w:r w:rsidR="004F1EB9" w:rsidRPr="009900E2">
              <w:rPr>
                <w:rFonts w:ascii="Arial" w:eastAsia="PMingLiU" w:hAnsi="Arial" w:cs="Arial"/>
                <w:szCs w:val="24"/>
              </w:rPr>
              <w:t xml:space="preserve">Onset </w:t>
            </w:r>
            <w:r w:rsidR="004F1EB9" w:rsidRPr="00F40C8A">
              <w:rPr>
                <w:rFonts w:ascii="Arial" w:eastAsia="PMingLiU" w:hAnsi="Arial" w:cs="Arial"/>
                <w:szCs w:val="24"/>
              </w:rPr>
              <w:t xml:space="preserve">of </w:t>
            </w:r>
            <w:proofErr w:type="spellStart"/>
            <w:r w:rsidR="004F1EB9" w:rsidRPr="00F40C8A">
              <w:rPr>
                <w:rFonts w:ascii="Arial" w:eastAsia="PMingLiU" w:hAnsi="Arial" w:cs="Arial"/>
                <w:szCs w:val="24"/>
              </w:rPr>
              <w:t>Anaemia</w:t>
            </w:r>
            <w:proofErr w:type="spellEnd"/>
            <w:r w:rsidR="004F1EB9" w:rsidRPr="00F40C8A">
              <w:rPr>
                <w:rFonts w:ascii="Arial" w:hAnsi="Arial" w:cs="Arial"/>
              </w:rPr>
              <w:t xml:space="preserve"> </w:t>
            </w:r>
            <w:r w:rsidR="004F1EB9" w:rsidRPr="00F40C8A">
              <w:rPr>
                <w:rFonts w:ascii="Arial" w:hAnsi="Arial" w:cs="Arial"/>
                <w:lang w:val="en"/>
              </w:rPr>
              <w:t xml:space="preserve">in Three </w:t>
            </w:r>
            <w:proofErr w:type="spellStart"/>
            <w:r w:rsidR="009900E2">
              <w:rPr>
                <w:rFonts w:ascii="Arial" w:hAnsi="Arial" w:cs="Arial"/>
                <w:lang w:val="en"/>
              </w:rPr>
              <w:t>S</w:t>
            </w:r>
            <w:r w:rsidR="004F1EB9" w:rsidRPr="00F40C8A">
              <w:rPr>
                <w:rFonts w:ascii="Arial" w:hAnsi="Arial" w:cs="Arial"/>
                <w:lang w:val="en"/>
              </w:rPr>
              <w:t>tudies</w:t>
            </w:r>
            <w:r w:rsidR="009900E2" w:rsidRPr="009900E2">
              <w:rPr>
                <w:rFonts w:ascii="Arial" w:hAnsi="Arial" w:cs="Arial"/>
                <w:vertAlign w:val="superscript"/>
                <w:lang w:val="en"/>
              </w:rPr>
              <w:t>abc</w:t>
            </w:r>
            <w:proofErr w:type="spellEnd"/>
          </w:p>
        </w:tc>
      </w:tr>
      <w:tr w:rsidR="004F1EB9" w:rsidRPr="00300321" w14:paraId="1F2D8E8F" w14:textId="77777777" w:rsidTr="00933552">
        <w:tc>
          <w:tcPr>
            <w:tcW w:w="562" w:type="dxa"/>
            <w:tcBorders>
              <w:top w:val="single" w:sz="4" w:space="0" w:color="auto"/>
            </w:tcBorders>
          </w:tcPr>
          <w:p w14:paraId="5A2721FB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A4F8555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DFA" w14:textId="77777777" w:rsidR="004F1EB9" w:rsidRPr="00300321" w:rsidRDefault="004F1EB9" w:rsidP="00E112DB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Serum Ferritin &lt;15 </w:t>
            </w:r>
            <w:r w:rsidRPr="00300321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300321">
              <w:rPr>
                <w:rFonts w:ascii="Arial" w:hAnsi="Arial" w:cs="Arial"/>
                <w:sz w:val="18"/>
                <w:szCs w:val="18"/>
              </w:rPr>
              <w:t>g/L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(women), &lt;20 </w:t>
            </w:r>
            <w:r w:rsidRPr="00300321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300321">
              <w:rPr>
                <w:rFonts w:ascii="Arial" w:hAnsi="Arial" w:cs="Arial"/>
                <w:sz w:val="18"/>
                <w:szCs w:val="18"/>
              </w:rPr>
              <w:t>g/L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(men)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A053" w14:textId="77777777" w:rsidR="004F1EB9" w:rsidRPr="00300321" w:rsidRDefault="004F1EB9" w:rsidP="00E112DB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Serum Ferritin &lt;50 </w:t>
            </w:r>
            <w:r w:rsidRPr="00300321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300321">
              <w:rPr>
                <w:rFonts w:ascii="Arial" w:hAnsi="Arial" w:cs="Arial"/>
                <w:sz w:val="18"/>
                <w:szCs w:val="18"/>
              </w:rPr>
              <w:t>g/L</w:t>
            </w:r>
          </w:p>
        </w:tc>
      </w:tr>
      <w:tr w:rsidR="00300321" w:rsidRPr="00300321" w14:paraId="7156E20A" w14:textId="77777777" w:rsidTr="00933552">
        <w:tc>
          <w:tcPr>
            <w:tcW w:w="562" w:type="dxa"/>
          </w:tcPr>
          <w:p w14:paraId="31C2C7D6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</w:tcPr>
          <w:p w14:paraId="187925F3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7AB1A082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679523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D12793" w14:textId="352F0593" w:rsidR="004F1EB9" w:rsidRPr="00300321" w:rsidRDefault="007654EB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H</w:t>
            </w:r>
            <w:r w:rsidR="004F1EB9" w:rsidRPr="00300321">
              <w:rPr>
                <w:rFonts w:ascii="Arial" w:eastAsia="PMingLiU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5E7ED4C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Weight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1D874D9C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B91AB5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N event/N 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428511" w14:textId="76BEDD2B" w:rsidR="004F1EB9" w:rsidRPr="00300321" w:rsidRDefault="00A0510C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H</w:t>
            </w:r>
            <w:r w:rsidR="004F1EB9" w:rsidRPr="00300321">
              <w:rPr>
                <w:rFonts w:ascii="Arial" w:eastAsia="PMingLiU" w:hAnsi="Arial" w:cs="Arial"/>
                <w:sz w:val="18"/>
                <w:szCs w:val="18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F7CBEB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Weight</w:t>
            </w:r>
          </w:p>
        </w:tc>
      </w:tr>
      <w:tr w:rsidR="00300321" w:rsidRPr="00300321" w14:paraId="7347108E" w14:textId="77777777" w:rsidTr="00933552">
        <w:tc>
          <w:tcPr>
            <w:tcW w:w="562" w:type="dxa"/>
            <w:tcBorders>
              <w:bottom w:val="single" w:sz="4" w:space="0" w:color="auto"/>
            </w:tcBorders>
          </w:tcPr>
          <w:p w14:paraId="2D2A9A83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6765740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4FE0CEB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(</w:t>
            </w:r>
            <w:proofErr w:type="spellStart"/>
            <w:r w:rsidRPr="00300321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0321">
              <w:rPr>
                <w:rFonts w:ascii="Arial" w:eastAsia="PMingLiU" w:hAnsi="Arial" w:cs="Arial"/>
                <w:sz w:val="18"/>
                <w:szCs w:val="18"/>
              </w:rPr>
              <w:t>)</w:t>
            </w:r>
            <w:r w:rsidRPr="00300321"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423E9A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 xml:space="preserve">(no </w:t>
            </w:r>
            <w:proofErr w:type="spellStart"/>
            <w:r w:rsidRPr="00300321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0321">
              <w:rPr>
                <w:rFonts w:ascii="Arial" w:eastAsia="PMingLiU" w:hAnsi="Arial" w:cs="Arial"/>
                <w:sz w:val="18"/>
                <w:szCs w:val="18"/>
              </w:rPr>
              <w:t>)</w:t>
            </w:r>
            <w:r w:rsidRPr="00300321"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6892BC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(95% CI)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7D1E247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79E2AF88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(</w:t>
            </w:r>
            <w:proofErr w:type="spellStart"/>
            <w:r w:rsidRPr="00300321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0321">
              <w:rPr>
                <w:rFonts w:ascii="Arial" w:eastAsia="PMingLiU" w:hAnsi="Arial" w:cs="Arial"/>
                <w:sz w:val="18"/>
                <w:szCs w:val="18"/>
              </w:rPr>
              <w:t>)</w:t>
            </w:r>
            <w:r w:rsidRPr="00300321"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74EA46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 xml:space="preserve">(no </w:t>
            </w:r>
            <w:proofErr w:type="spellStart"/>
            <w:r w:rsidRPr="00300321">
              <w:rPr>
                <w:rFonts w:ascii="Arial" w:eastAsia="PMingLiU" w:hAnsi="Arial" w:cs="Arial"/>
                <w:sz w:val="18"/>
                <w:szCs w:val="18"/>
              </w:rPr>
              <w:t>anaemia</w:t>
            </w:r>
            <w:proofErr w:type="spellEnd"/>
            <w:r w:rsidRPr="00300321">
              <w:rPr>
                <w:rFonts w:ascii="Arial" w:eastAsia="PMingLiU" w:hAnsi="Arial" w:cs="Arial"/>
                <w:sz w:val="18"/>
                <w:szCs w:val="18"/>
              </w:rPr>
              <w:t>)</w:t>
            </w:r>
            <w:r w:rsidRPr="00300321"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4C2845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(95% CI)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19251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%</w:t>
            </w:r>
          </w:p>
        </w:tc>
      </w:tr>
      <w:tr w:rsidR="00300321" w:rsidRPr="00300321" w14:paraId="2C4C2113" w14:textId="77777777" w:rsidTr="00933552"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0852FD6B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Iron Deficiency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72D09FA6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89A2D5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38A536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F26EEAC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639EFF18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AD27EA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E120F0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B9645D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300321" w:rsidRPr="00300321" w14:paraId="48CDD1A6" w14:textId="77777777" w:rsidTr="00933552">
        <w:tc>
          <w:tcPr>
            <w:tcW w:w="562" w:type="dxa"/>
          </w:tcPr>
          <w:p w14:paraId="7F9D8ED8" w14:textId="77777777" w:rsidR="00AB464A" w:rsidRPr="00300321" w:rsidRDefault="00AB464A" w:rsidP="00AB464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5A7DF678" w14:textId="77777777" w:rsidR="00AB464A" w:rsidRPr="00300321" w:rsidRDefault="00AB464A" w:rsidP="00AB464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Leiden 85-plus Study</w:t>
            </w:r>
          </w:p>
        </w:tc>
        <w:tc>
          <w:tcPr>
            <w:tcW w:w="1838" w:type="dxa"/>
          </w:tcPr>
          <w:p w14:paraId="2D653921" w14:textId="015FC0C2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6/98</w:t>
            </w:r>
          </w:p>
        </w:tc>
        <w:tc>
          <w:tcPr>
            <w:tcW w:w="1984" w:type="dxa"/>
          </w:tcPr>
          <w:p w14:paraId="1F4D712B" w14:textId="517286B3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11/262</w:t>
            </w:r>
          </w:p>
        </w:tc>
        <w:tc>
          <w:tcPr>
            <w:tcW w:w="1843" w:type="dxa"/>
            <w:vAlign w:val="center"/>
          </w:tcPr>
          <w:p w14:paraId="78FB51B7" w14:textId="2B100989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</w:rPr>
              <w:t>1.48 (0.64 to 3.40)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7AC42D" w14:textId="214A8F88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30.8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CC4E55C" w14:textId="61602217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32/98</w:t>
            </w:r>
          </w:p>
        </w:tc>
        <w:tc>
          <w:tcPr>
            <w:tcW w:w="1985" w:type="dxa"/>
          </w:tcPr>
          <w:p w14:paraId="589FF3A8" w14:textId="75907C80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81/262</w:t>
            </w:r>
          </w:p>
        </w:tc>
        <w:tc>
          <w:tcPr>
            <w:tcW w:w="1701" w:type="dxa"/>
          </w:tcPr>
          <w:p w14:paraId="0B5349FA" w14:textId="25A50B3B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1.31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0.85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2.02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549BC69" w14:textId="463D2568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39.1</w:t>
            </w:r>
          </w:p>
        </w:tc>
      </w:tr>
      <w:tr w:rsidR="00300321" w:rsidRPr="00300321" w14:paraId="19B9BFA8" w14:textId="77777777" w:rsidTr="00933552">
        <w:tc>
          <w:tcPr>
            <w:tcW w:w="562" w:type="dxa"/>
          </w:tcPr>
          <w:p w14:paraId="617BD90D" w14:textId="77777777" w:rsidR="00AB464A" w:rsidRPr="00300321" w:rsidRDefault="00AB464A" w:rsidP="00AB464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6742B9E9" w14:textId="77777777" w:rsidR="00AB464A" w:rsidRPr="00300321" w:rsidRDefault="00AB464A" w:rsidP="00AB464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Newcastle 85+ study</w:t>
            </w:r>
          </w:p>
        </w:tc>
        <w:tc>
          <w:tcPr>
            <w:tcW w:w="1838" w:type="dxa"/>
          </w:tcPr>
          <w:p w14:paraId="05E318F5" w14:textId="59710BD2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13/109</w:t>
            </w:r>
          </w:p>
        </w:tc>
        <w:tc>
          <w:tcPr>
            <w:tcW w:w="1984" w:type="dxa"/>
          </w:tcPr>
          <w:p w14:paraId="74412566" w14:textId="759689DC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12/309</w:t>
            </w:r>
          </w:p>
        </w:tc>
        <w:tc>
          <w:tcPr>
            <w:tcW w:w="1843" w:type="dxa"/>
            <w:vAlign w:val="center"/>
          </w:tcPr>
          <w:p w14:paraId="0244B551" w14:textId="4471282D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</w:rPr>
              <w:t>2.41 (1.35 to 4.32)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EC9043" w14:textId="441F2309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47.6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E6717C9" w14:textId="46407B90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57/109</w:t>
            </w:r>
          </w:p>
        </w:tc>
        <w:tc>
          <w:tcPr>
            <w:tcW w:w="1985" w:type="dxa"/>
          </w:tcPr>
          <w:p w14:paraId="44084266" w14:textId="00614546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114/309</w:t>
            </w:r>
          </w:p>
        </w:tc>
        <w:tc>
          <w:tcPr>
            <w:tcW w:w="1701" w:type="dxa"/>
          </w:tcPr>
          <w:p w14:paraId="0BE82EBB" w14:textId="3C70C156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1.79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1.21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2.67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5557015" w14:textId="6B5E040C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43.3</w:t>
            </w:r>
          </w:p>
        </w:tc>
      </w:tr>
      <w:tr w:rsidR="00300321" w:rsidRPr="00300321" w14:paraId="0BD6F462" w14:textId="77777777" w:rsidTr="00933552">
        <w:tc>
          <w:tcPr>
            <w:tcW w:w="562" w:type="dxa"/>
          </w:tcPr>
          <w:p w14:paraId="05FA4456" w14:textId="77777777" w:rsidR="00AB464A" w:rsidRPr="00300321" w:rsidRDefault="00AB464A" w:rsidP="00AB464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6D1C4279" w14:textId="77777777" w:rsidR="00AB464A" w:rsidRPr="00300321" w:rsidRDefault="00AB464A" w:rsidP="00AB464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 xml:space="preserve">TOOTH </w:t>
            </w:r>
          </w:p>
        </w:tc>
        <w:tc>
          <w:tcPr>
            <w:tcW w:w="1838" w:type="dxa"/>
          </w:tcPr>
          <w:p w14:paraId="702F14BD" w14:textId="2B33B3FC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4/33</w:t>
            </w:r>
          </w:p>
        </w:tc>
        <w:tc>
          <w:tcPr>
            <w:tcW w:w="1984" w:type="dxa"/>
          </w:tcPr>
          <w:p w14:paraId="593B8F5E" w14:textId="798C9625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9/64</w:t>
            </w:r>
          </w:p>
        </w:tc>
        <w:tc>
          <w:tcPr>
            <w:tcW w:w="1843" w:type="dxa"/>
            <w:vAlign w:val="center"/>
          </w:tcPr>
          <w:p w14:paraId="5CF7FAF7" w14:textId="798FDE31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</w:rPr>
              <w:t>0.88 (0.30 to 2.53)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63AC33" w14:textId="1F4BFA69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21.6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AD1EB87" w14:textId="5EF55365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13/33</w:t>
            </w:r>
          </w:p>
        </w:tc>
        <w:tc>
          <w:tcPr>
            <w:tcW w:w="1985" w:type="dxa"/>
          </w:tcPr>
          <w:p w14:paraId="6245936D" w14:textId="322093D0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29/64</w:t>
            </w:r>
          </w:p>
        </w:tc>
        <w:tc>
          <w:tcPr>
            <w:tcW w:w="1701" w:type="dxa"/>
          </w:tcPr>
          <w:p w14:paraId="2235A054" w14:textId="1E3EE8E7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0.92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0.44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1.91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E548749" w14:textId="05B282F6" w:rsidR="00AB464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17.6</w:t>
            </w:r>
          </w:p>
        </w:tc>
      </w:tr>
      <w:tr w:rsidR="00300321" w:rsidRPr="00300321" w14:paraId="266DB5F6" w14:textId="77777777" w:rsidTr="00933552">
        <w:tc>
          <w:tcPr>
            <w:tcW w:w="2977" w:type="dxa"/>
            <w:gridSpan w:val="2"/>
          </w:tcPr>
          <w:p w14:paraId="506A06A1" w14:textId="23F461B3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Total (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= </w:t>
            </w:r>
            <w:r w:rsidR="00AB464A"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32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838" w:type="dxa"/>
          </w:tcPr>
          <w:p w14:paraId="0E8D1CB7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</w:tcPr>
          <w:p w14:paraId="5693643B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</w:tcPr>
          <w:p w14:paraId="6F791DC6" w14:textId="748B35DE" w:rsidR="004F1EB9" w:rsidRPr="00300321" w:rsidRDefault="00AB464A" w:rsidP="009335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1.67 (0.96 to 2.90)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7815D1" w14:textId="6BFAB652" w:rsidR="004F1EB9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DE9A128" w14:textId="187434DC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(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= </w:t>
            </w:r>
            <w:r w:rsidR="007D55B2"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29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985" w:type="dxa"/>
          </w:tcPr>
          <w:p w14:paraId="66D85824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701" w:type="dxa"/>
          </w:tcPr>
          <w:p w14:paraId="14BA4A67" w14:textId="428535D5" w:rsidR="004F1EB9" w:rsidRPr="00300321" w:rsidRDefault="007D55B2" w:rsidP="009335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1.41 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(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1.01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1.97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850" w:type="dxa"/>
          </w:tcPr>
          <w:p w14:paraId="49C5056B" w14:textId="4CE7EA5B" w:rsidR="004F1EB9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</w:tr>
      <w:tr w:rsidR="00300321" w:rsidRPr="00300321" w14:paraId="4F771ACE" w14:textId="77777777" w:rsidTr="00933552">
        <w:tc>
          <w:tcPr>
            <w:tcW w:w="4815" w:type="dxa"/>
            <w:gridSpan w:val="3"/>
          </w:tcPr>
          <w:p w14:paraId="59EA5AE8" w14:textId="5AC409F4" w:rsidR="004F1EB9" w:rsidRPr="00300321" w:rsidRDefault="004F1EB9" w:rsidP="00933552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Increase per Additional Abnormal </w:t>
            </w:r>
            <w:proofErr w:type="spellStart"/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Determinant</w:t>
            </w:r>
            <w:r w:rsidR="004C7264">
              <w:rPr>
                <w:rFonts w:ascii="Arial" w:eastAsia="PMingLiU" w:hAnsi="Arial" w:cs="Arial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</w:tcPr>
          <w:p w14:paraId="0EAE6D7F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</w:tcPr>
          <w:p w14:paraId="54AB543D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CB7D5A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894D3B0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</w:tcPr>
          <w:p w14:paraId="6089F9A7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701" w:type="dxa"/>
          </w:tcPr>
          <w:p w14:paraId="283B5908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0" w:type="dxa"/>
          </w:tcPr>
          <w:p w14:paraId="07D347D3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300321" w:rsidRPr="00300321" w14:paraId="518D2D32" w14:textId="77777777" w:rsidTr="00933552">
        <w:tc>
          <w:tcPr>
            <w:tcW w:w="562" w:type="dxa"/>
          </w:tcPr>
          <w:p w14:paraId="274C30AC" w14:textId="77777777" w:rsidR="00A93A90" w:rsidRPr="00300321" w:rsidRDefault="00A93A90" w:rsidP="00A93A90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vAlign w:val="center"/>
          </w:tcPr>
          <w:p w14:paraId="30F3F62D" w14:textId="77777777" w:rsidR="00A93A90" w:rsidRPr="00300321" w:rsidRDefault="00A93A90" w:rsidP="00A93A90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Leiden 85-plus Study</w:t>
            </w:r>
          </w:p>
        </w:tc>
        <w:tc>
          <w:tcPr>
            <w:tcW w:w="1838" w:type="dxa"/>
          </w:tcPr>
          <w:p w14:paraId="1A37DEF6" w14:textId="3AF1C9B9" w:rsidR="00A93A90" w:rsidRPr="00300321" w:rsidRDefault="00A93A90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41,37,18,2,0</w:t>
            </w:r>
            <w:r w:rsidR="00A769ED" w:rsidRPr="00300321">
              <w:rPr>
                <w:rFonts w:ascii="Arial" w:eastAsia="PMingLiU" w:hAnsi="Arial" w:cs="Arial"/>
                <w:sz w:val="18"/>
                <w:szCs w:val="18"/>
              </w:rPr>
              <w:t>,0</w:t>
            </w:r>
            <w:r w:rsidRPr="00300321">
              <w:rPr>
                <w:rFonts w:ascii="Arial" w:eastAsia="PMingLiU" w:hAnsi="Arial" w:cs="Arial"/>
                <w:sz w:val="18"/>
                <w:szCs w:val="18"/>
              </w:rPr>
              <w:t>/98</w:t>
            </w:r>
          </w:p>
        </w:tc>
        <w:tc>
          <w:tcPr>
            <w:tcW w:w="1984" w:type="dxa"/>
          </w:tcPr>
          <w:p w14:paraId="6C714933" w14:textId="3D3908C9" w:rsidR="00A93A90" w:rsidRPr="00300321" w:rsidRDefault="00A93A90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139,91,30,2</w:t>
            </w:r>
            <w:r w:rsidR="0032007B" w:rsidRPr="00300321">
              <w:rPr>
                <w:rFonts w:ascii="Arial" w:eastAsia="PMingLiU" w:hAnsi="Arial" w:cs="Arial"/>
                <w:sz w:val="18"/>
                <w:szCs w:val="18"/>
              </w:rPr>
              <w:t>,1</w:t>
            </w:r>
            <w:r w:rsidR="00A769ED" w:rsidRPr="00300321">
              <w:rPr>
                <w:rFonts w:ascii="Arial" w:eastAsia="PMingLiU" w:hAnsi="Arial" w:cs="Arial"/>
                <w:sz w:val="18"/>
                <w:szCs w:val="18"/>
              </w:rPr>
              <w:t>,0</w:t>
            </w:r>
            <w:r w:rsidRPr="00300321">
              <w:rPr>
                <w:rFonts w:ascii="Arial" w:eastAsia="PMingLiU" w:hAnsi="Arial" w:cs="Arial"/>
                <w:sz w:val="18"/>
                <w:szCs w:val="18"/>
              </w:rPr>
              <w:t>/263</w:t>
            </w:r>
          </w:p>
        </w:tc>
        <w:tc>
          <w:tcPr>
            <w:tcW w:w="1843" w:type="dxa"/>
          </w:tcPr>
          <w:p w14:paraId="51120E74" w14:textId="53AAEDF7" w:rsidR="00A93A90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1.35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1.06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1.73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C16BC1" w14:textId="39A11DE7" w:rsidR="00A93A90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44.0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634FAF5E" w14:textId="545C13BB" w:rsidR="00A93A90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30,38,25,3,2,0/98</w:t>
            </w:r>
          </w:p>
        </w:tc>
        <w:tc>
          <w:tcPr>
            <w:tcW w:w="1985" w:type="dxa"/>
            <w:shd w:val="clear" w:color="auto" w:fill="auto"/>
          </w:tcPr>
          <w:p w14:paraId="03078457" w14:textId="22AC6306" w:rsidR="00A93A90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96,112,48,5,2,0/263</w:t>
            </w:r>
          </w:p>
        </w:tc>
        <w:tc>
          <w:tcPr>
            <w:tcW w:w="1701" w:type="dxa"/>
          </w:tcPr>
          <w:p w14:paraId="526CB341" w14:textId="384E4EF5" w:rsidR="00A93A90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1.34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1.08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1.67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F25A08E" w14:textId="278C4D2C" w:rsidR="00A93A90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43.9</w:t>
            </w:r>
          </w:p>
        </w:tc>
      </w:tr>
      <w:tr w:rsidR="00300321" w:rsidRPr="00300321" w14:paraId="2835305D" w14:textId="77777777" w:rsidTr="00933552">
        <w:tc>
          <w:tcPr>
            <w:tcW w:w="562" w:type="dxa"/>
          </w:tcPr>
          <w:p w14:paraId="04AA9A38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vAlign w:val="center"/>
          </w:tcPr>
          <w:p w14:paraId="1FEB1716" w14:textId="77777777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Newcastle 85+ study</w:t>
            </w:r>
          </w:p>
        </w:tc>
        <w:tc>
          <w:tcPr>
            <w:tcW w:w="1838" w:type="dxa"/>
          </w:tcPr>
          <w:p w14:paraId="18E15813" w14:textId="6C11A2D4" w:rsidR="004F1EB9" w:rsidRPr="00300321" w:rsidRDefault="00D8769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30,52,23,4</w:t>
            </w:r>
            <w:r w:rsidR="00A769ED" w:rsidRPr="00300321">
              <w:rPr>
                <w:rFonts w:ascii="Arial" w:hAnsi="Arial" w:cs="Arial"/>
                <w:sz w:val="18"/>
                <w:szCs w:val="18"/>
                <w:lang w:val="en"/>
              </w:rPr>
              <w:t>,0,0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/109</w:t>
            </w:r>
          </w:p>
        </w:tc>
        <w:tc>
          <w:tcPr>
            <w:tcW w:w="1984" w:type="dxa"/>
          </w:tcPr>
          <w:p w14:paraId="17FC8368" w14:textId="700A43FD" w:rsidR="004F1EB9" w:rsidRPr="00300321" w:rsidRDefault="00D8769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149,124,32,4</w:t>
            </w:r>
            <w:r w:rsidR="00A769ED" w:rsidRPr="00300321">
              <w:rPr>
                <w:rFonts w:ascii="Arial" w:hAnsi="Arial" w:cs="Arial"/>
                <w:sz w:val="18"/>
                <w:szCs w:val="18"/>
                <w:lang w:val="en"/>
              </w:rPr>
              <w:t>,0,0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/309</w:t>
            </w:r>
          </w:p>
        </w:tc>
        <w:tc>
          <w:tcPr>
            <w:tcW w:w="1843" w:type="dxa"/>
          </w:tcPr>
          <w:p w14:paraId="4D49F097" w14:textId="287478BD" w:rsidR="004F1EB9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1.58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1.25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1.98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9FB975" w14:textId="74B40B4B" w:rsidR="004F1EB9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50.3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29A86DD" w14:textId="5949939B" w:rsidR="004F1EB9" w:rsidRPr="00300321" w:rsidRDefault="00D8769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14,49,35,9,2</w:t>
            </w:r>
            <w:r w:rsidR="00A769ED" w:rsidRPr="00300321">
              <w:rPr>
                <w:rFonts w:ascii="Arial" w:hAnsi="Arial" w:cs="Arial"/>
                <w:sz w:val="18"/>
                <w:szCs w:val="18"/>
                <w:lang w:val="en"/>
              </w:rPr>
              <w:t>,0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/109</w:t>
            </w:r>
          </w:p>
        </w:tc>
        <w:tc>
          <w:tcPr>
            <w:tcW w:w="1985" w:type="dxa"/>
          </w:tcPr>
          <w:p w14:paraId="4D347918" w14:textId="6CAD6440" w:rsidR="004F1EB9" w:rsidRPr="00300321" w:rsidRDefault="00D8769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97,134,67,10,1</w:t>
            </w:r>
            <w:r w:rsidR="00A769ED" w:rsidRPr="00300321">
              <w:rPr>
                <w:rFonts w:ascii="Arial" w:hAnsi="Arial" w:cs="Arial"/>
                <w:sz w:val="18"/>
                <w:szCs w:val="18"/>
                <w:lang w:val="en"/>
              </w:rPr>
              <w:t>,0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/309</w:t>
            </w:r>
          </w:p>
        </w:tc>
        <w:tc>
          <w:tcPr>
            <w:tcW w:w="1701" w:type="dxa"/>
          </w:tcPr>
          <w:p w14:paraId="71165905" w14:textId="588107F7" w:rsidR="004F1EB9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1.55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1.27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1.91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16203B7" w14:textId="3A4CAB58" w:rsidR="004F1EB9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49.9</w:t>
            </w:r>
          </w:p>
        </w:tc>
      </w:tr>
      <w:tr w:rsidR="00300321" w:rsidRPr="00300321" w14:paraId="54D62AF8" w14:textId="77777777" w:rsidTr="00933552">
        <w:tc>
          <w:tcPr>
            <w:tcW w:w="562" w:type="dxa"/>
          </w:tcPr>
          <w:p w14:paraId="1B8D320F" w14:textId="77777777" w:rsidR="00A93A90" w:rsidRPr="00300321" w:rsidRDefault="00A93A90" w:rsidP="00A93A90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vAlign w:val="center"/>
          </w:tcPr>
          <w:p w14:paraId="12C6395D" w14:textId="77777777" w:rsidR="00A93A90" w:rsidRPr="00300321" w:rsidRDefault="00A93A90" w:rsidP="00A93A90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 xml:space="preserve">TOOTH </w:t>
            </w:r>
          </w:p>
        </w:tc>
        <w:tc>
          <w:tcPr>
            <w:tcW w:w="1838" w:type="dxa"/>
          </w:tcPr>
          <w:p w14:paraId="599360B0" w14:textId="445E4A19" w:rsidR="00A93A90" w:rsidRPr="00300321" w:rsidRDefault="00A93A90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23,9,1,0</w:t>
            </w:r>
            <w:r w:rsidR="00A769ED" w:rsidRPr="00300321">
              <w:rPr>
                <w:rFonts w:ascii="Arial" w:eastAsia="PMingLiU" w:hAnsi="Arial" w:cs="Arial"/>
                <w:sz w:val="18"/>
                <w:szCs w:val="18"/>
              </w:rPr>
              <w:t>,0,0</w:t>
            </w:r>
            <w:r w:rsidRPr="00300321">
              <w:rPr>
                <w:rFonts w:ascii="Arial" w:eastAsia="PMingLiU" w:hAnsi="Arial" w:cs="Arial"/>
                <w:sz w:val="18"/>
                <w:szCs w:val="18"/>
              </w:rPr>
              <w:t>/33</w:t>
            </w:r>
          </w:p>
        </w:tc>
        <w:tc>
          <w:tcPr>
            <w:tcW w:w="1984" w:type="dxa"/>
          </w:tcPr>
          <w:p w14:paraId="05F13577" w14:textId="2CE0D56B" w:rsidR="00A93A90" w:rsidRPr="00300321" w:rsidRDefault="00A93A90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50,14,0,0</w:t>
            </w:r>
            <w:r w:rsidR="00A769ED" w:rsidRPr="00300321">
              <w:rPr>
                <w:rFonts w:ascii="Arial" w:eastAsia="PMingLiU" w:hAnsi="Arial" w:cs="Arial"/>
                <w:sz w:val="18"/>
                <w:szCs w:val="18"/>
              </w:rPr>
              <w:t>,0,0</w:t>
            </w:r>
            <w:r w:rsidRPr="00300321">
              <w:rPr>
                <w:rFonts w:ascii="Arial" w:eastAsia="PMingLiU" w:hAnsi="Arial" w:cs="Arial"/>
                <w:sz w:val="18"/>
                <w:szCs w:val="18"/>
              </w:rPr>
              <w:t>/64</w:t>
            </w:r>
          </w:p>
        </w:tc>
        <w:tc>
          <w:tcPr>
            <w:tcW w:w="1843" w:type="dxa"/>
          </w:tcPr>
          <w:p w14:paraId="119CD938" w14:textId="70C18E6A" w:rsidR="00A93A90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1.28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0.65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2.53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45FBA8" w14:textId="401E8B61" w:rsidR="00A93A90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5.7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CD42C5B" w14:textId="0A119D8D" w:rsidR="00A93A90" w:rsidRPr="00300321" w:rsidRDefault="00E03208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15,16,2,0,0,0/33</w:t>
            </w:r>
          </w:p>
        </w:tc>
        <w:tc>
          <w:tcPr>
            <w:tcW w:w="1985" w:type="dxa"/>
          </w:tcPr>
          <w:p w14:paraId="12B66E1C" w14:textId="57DBD59A" w:rsidR="00A93A90" w:rsidRPr="00300321" w:rsidRDefault="00E03208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32,30,2,0,0,0/64</w:t>
            </w:r>
          </w:p>
        </w:tc>
        <w:tc>
          <w:tcPr>
            <w:tcW w:w="1701" w:type="dxa"/>
          </w:tcPr>
          <w:p w14:paraId="7BAAF3D9" w14:textId="331486B7" w:rsidR="00A93A90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1.17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0.66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2.10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859B734" w14:textId="52842952" w:rsidR="00A93A90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6.2</w:t>
            </w:r>
          </w:p>
        </w:tc>
      </w:tr>
      <w:tr w:rsidR="00300321" w:rsidRPr="00300321" w14:paraId="5ADC76EA" w14:textId="77777777" w:rsidTr="00933552">
        <w:tc>
          <w:tcPr>
            <w:tcW w:w="2977" w:type="dxa"/>
            <w:gridSpan w:val="2"/>
          </w:tcPr>
          <w:p w14:paraId="373B4735" w14:textId="3E62A890" w:rsidR="004F1EB9" w:rsidRPr="00300321" w:rsidRDefault="004F1EB9" w:rsidP="00E112DB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Total (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= </w:t>
            </w:r>
            <w:r w:rsidR="00AB464A"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0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838" w:type="dxa"/>
          </w:tcPr>
          <w:p w14:paraId="7827914B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</w:tcPr>
          <w:p w14:paraId="20FDF0AB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</w:tcPr>
          <w:p w14:paraId="4906A4DD" w14:textId="5AB259D3" w:rsidR="004F1EB9" w:rsidRPr="00300321" w:rsidRDefault="00AB464A" w:rsidP="009335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1.46 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(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1.24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1.71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EF9CD6" w14:textId="6574064B" w:rsidR="004F1EB9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9607C74" w14:textId="333219F0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(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= </w:t>
            </w:r>
            <w:r w:rsidR="007D55B2"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0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985" w:type="dxa"/>
          </w:tcPr>
          <w:p w14:paraId="35936F9E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701" w:type="dxa"/>
          </w:tcPr>
          <w:p w14:paraId="742DD570" w14:textId="7FF211BA" w:rsidR="004F1EB9" w:rsidRPr="00300321" w:rsidRDefault="007D55B2" w:rsidP="009335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1.43 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(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1.24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1.66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850" w:type="dxa"/>
          </w:tcPr>
          <w:p w14:paraId="1D62301C" w14:textId="06583A15" w:rsidR="004F1EB9" w:rsidRPr="00300321" w:rsidRDefault="007D55B2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</w:tr>
      <w:tr w:rsidR="00300321" w:rsidRPr="00300321" w14:paraId="706759CF" w14:textId="77777777" w:rsidTr="00933552">
        <w:tc>
          <w:tcPr>
            <w:tcW w:w="4815" w:type="dxa"/>
            <w:gridSpan w:val="3"/>
          </w:tcPr>
          <w:p w14:paraId="56CAD98E" w14:textId="35A3964D" w:rsidR="004F1EB9" w:rsidRPr="00300321" w:rsidRDefault="004F1EB9" w:rsidP="00933552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≥2 Combination of </w:t>
            </w:r>
            <w:proofErr w:type="spellStart"/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Determinants</w:t>
            </w:r>
            <w:r w:rsidR="004C7264">
              <w:rPr>
                <w:rFonts w:ascii="Arial" w:eastAsia="PMingLiU" w:hAnsi="Arial" w:cs="Arial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</w:tcPr>
          <w:p w14:paraId="3F0901AA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</w:tcPr>
          <w:p w14:paraId="5791B1DF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618D0F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86D3225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5" w:type="dxa"/>
          </w:tcPr>
          <w:p w14:paraId="50298A09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701" w:type="dxa"/>
          </w:tcPr>
          <w:p w14:paraId="64A157E1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50" w:type="dxa"/>
          </w:tcPr>
          <w:p w14:paraId="1CB54010" w14:textId="77777777" w:rsidR="004F1EB9" w:rsidRPr="00300321" w:rsidRDefault="004F1EB9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300321" w:rsidRPr="00300321" w14:paraId="2EECFEC5" w14:textId="77777777" w:rsidTr="00933552">
        <w:tc>
          <w:tcPr>
            <w:tcW w:w="562" w:type="dxa"/>
          </w:tcPr>
          <w:p w14:paraId="47ED5CA6" w14:textId="77777777" w:rsidR="00330C5A" w:rsidRPr="00300321" w:rsidRDefault="00330C5A" w:rsidP="00330C5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78082F48" w14:textId="77777777" w:rsidR="00330C5A" w:rsidRPr="00300321" w:rsidRDefault="00330C5A" w:rsidP="00330C5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Leiden 85-plus Study</w:t>
            </w:r>
          </w:p>
        </w:tc>
        <w:tc>
          <w:tcPr>
            <w:tcW w:w="1838" w:type="dxa"/>
          </w:tcPr>
          <w:p w14:paraId="6D0ADB55" w14:textId="53CFC4B6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20/98</w:t>
            </w:r>
          </w:p>
        </w:tc>
        <w:tc>
          <w:tcPr>
            <w:tcW w:w="1984" w:type="dxa"/>
          </w:tcPr>
          <w:p w14:paraId="548D4796" w14:textId="64BA59F3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33/263</w:t>
            </w:r>
          </w:p>
        </w:tc>
        <w:tc>
          <w:tcPr>
            <w:tcW w:w="1843" w:type="dxa"/>
          </w:tcPr>
          <w:p w14:paraId="4B001B23" w14:textId="7C459D93" w:rsidR="00330C5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1.87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1.12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3.12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1DD8CB" w14:textId="72E7CAE1" w:rsidR="00330C5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41.1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A12BDBC" w14:textId="14A84473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30/98</w:t>
            </w:r>
          </w:p>
        </w:tc>
        <w:tc>
          <w:tcPr>
            <w:tcW w:w="1985" w:type="dxa"/>
          </w:tcPr>
          <w:p w14:paraId="7C05B4E7" w14:textId="1656B5FD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55/263</w:t>
            </w:r>
          </w:p>
        </w:tc>
        <w:tc>
          <w:tcPr>
            <w:tcW w:w="1701" w:type="dxa"/>
          </w:tcPr>
          <w:p w14:paraId="01F9F96F" w14:textId="6D309A57" w:rsidR="00330C5A" w:rsidRPr="00300321" w:rsidRDefault="00A94C54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1.93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1.24</w:t>
            </w:r>
            <w:r w:rsidR="000B0CE5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0B0CE5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3.00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DE2C002" w14:textId="2075AF6B" w:rsidR="00330C5A" w:rsidRPr="00300321" w:rsidRDefault="00A94C54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41.7</w:t>
            </w:r>
          </w:p>
        </w:tc>
      </w:tr>
      <w:tr w:rsidR="00300321" w:rsidRPr="00300321" w14:paraId="017B082F" w14:textId="77777777" w:rsidTr="00933552">
        <w:tc>
          <w:tcPr>
            <w:tcW w:w="562" w:type="dxa"/>
          </w:tcPr>
          <w:p w14:paraId="7D61BBD7" w14:textId="77777777" w:rsidR="00330C5A" w:rsidRPr="00300321" w:rsidRDefault="00330C5A" w:rsidP="00330C5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29702D01" w14:textId="77777777" w:rsidR="00330C5A" w:rsidRPr="00300321" w:rsidRDefault="00330C5A" w:rsidP="00330C5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Newcastle 85+ study</w:t>
            </w:r>
          </w:p>
        </w:tc>
        <w:tc>
          <w:tcPr>
            <w:tcW w:w="1838" w:type="dxa"/>
          </w:tcPr>
          <w:p w14:paraId="4F7B499E" w14:textId="5D54D258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27/109</w:t>
            </w:r>
          </w:p>
        </w:tc>
        <w:tc>
          <w:tcPr>
            <w:tcW w:w="1984" w:type="dxa"/>
          </w:tcPr>
          <w:p w14:paraId="47C40C76" w14:textId="42A3AE81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36/309</w:t>
            </w:r>
          </w:p>
        </w:tc>
        <w:tc>
          <w:tcPr>
            <w:tcW w:w="1843" w:type="dxa"/>
          </w:tcPr>
          <w:p w14:paraId="471EF172" w14:textId="03A8B948" w:rsidR="00330C5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2.02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1.30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3.13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216F72" w14:textId="35841652" w:rsidR="00330C5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56.3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2BD1166" w14:textId="39402DF5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46/109</w:t>
            </w:r>
          </w:p>
        </w:tc>
        <w:tc>
          <w:tcPr>
            <w:tcW w:w="1985" w:type="dxa"/>
          </w:tcPr>
          <w:p w14:paraId="0A515D9C" w14:textId="5EDAB261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78/309</w:t>
            </w:r>
          </w:p>
        </w:tc>
        <w:tc>
          <w:tcPr>
            <w:tcW w:w="1701" w:type="dxa"/>
          </w:tcPr>
          <w:p w14:paraId="6E80DE32" w14:textId="5CF21D8C" w:rsidR="00330C5A" w:rsidRPr="00300321" w:rsidRDefault="00A94C54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1.89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1.28</w:t>
            </w:r>
            <w:r w:rsidR="000B0CE5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0B0CE5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2.78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0D90AAA" w14:textId="7D48CF9E" w:rsidR="00330C5A" w:rsidRPr="00300321" w:rsidRDefault="00A94C54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54.4</w:t>
            </w:r>
          </w:p>
        </w:tc>
      </w:tr>
      <w:tr w:rsidR="00300321" w:rsidRPr="00300321" w14:paraId="6AF98B6A" w14:textId="77777777" w:rsidTr="00933552">
        <w:tc>
          <w:tcPr>
            <w:tcW w:w="562" w:type="dxa"/>
          </w:tcPr>
          <w:p w14:paraId="67F5A02E" w14:textId="77777777" w:rsidR="00330C5A" w:rsidRPr="00300321" w:rsidRDefault="00330C5A" w:rsidP="00330C5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550EEBE3" w14:textId="77777777" w:rsidR="00330C5A" w:rsidRPr="00300321" w:rsidRDefault="00330C5A" w:rsidP="00330C5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 xml:space="preserve">TOOTH </w:t>
            </w:r>
          </w:p>
        </w:tc>
        <w:tc>
          <w:tcPr>
            <w:tcW w:w="1838" w:type="dxa"/>
          </w:tcPr>
          <w:p w14:paraId="387C4D57" w14:textId="11425943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1/33</w:t>
            </w:r>
          </w:p>
        </w:tc>
        <w:tc>
          <w:tcPr>
            <w:tcW w:w="1984" w:type="dxa"/>
          </w:tcPr>
          <w:p w14:paraId="13AFCF56" w14:textId="39672CAB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sz w:val="18"/>
                <w:szCs w:val="18"/>
              </w:rPr>
              <w:t>0/64</w:t>
            </w:r>
          </w:p>
        </w:tc>
        <w:tc>
          <w:tcPr>
            <w:tcW w:w="1843" w:type="dxa"/>
          </w:tcPr>
          <w:p w14:paraId="5AB1C9B7" w14:textId="5FA2066A" w:rsidR="00330C5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1.98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0.25</w:t>
            </w:r>
            <w:r w:rsidR="006D55E2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15.53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946983" w14:textId="05683C60" w:rsidR="00330C5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2.6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5A0C657" w14:textId="6F4C21CD" w:rsidR="00330C5A" w:rsidRPr="00300321" w:rsidRDefault="00E03208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2/33</w:t>
            </w:r>
          </w:p>
        </w:tc>
        <w:tc>
          <w:tcPr>
            <w:tcW w:w="1985" w:type="dxa"/>
          </w:tcPr>
          <w:p w14:paraId="63E5EC44" w14:textId="4FD6E48F" w:rsidR="00330C5A" w:rsidRPr="00300321" w:rsidRDefault="00E03208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2/64</w:t>
            </w:r>
          </w:p>
        </w:tc>
        <w:tc>
          <w:tcPr>
            <w:tcW w:w="1701" w:type="dxa"/>
          </w:tcPr>
          <w:p w14:paraId="06A5E5CB" w14:textId="4E2D0674" w:rsidR="00330C5A" w:rsidRPr="00300321" w:rsidRDefault="00A94C54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1.40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(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0.33</w:t>
            </w:r>
            <w:r w:rsidR="000B0CE5"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0B0CE5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 xml:space="preserve"> 5.94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56D3E3E" w14:textId="68465425" w:rsidR="00330C5A" w:rsidRPr="00300321" w:rsidRDefault="00A94C54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3.9</w:t>
            </w:r>
          </w:p>
        </w:tc>
      </w:tr>
      <w:tr w:rsidR="00300321" w:rsidRPr="00300321" w14:paraId="612DB579" w14:textId="77777777" w:rsidTr="00933552"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26658DF" w14:textId="335D827A" w:rsidR="00330C5A" w:rsidRPr="00300321" w:rsidRDefault="00330C5A" w:rsidP="00330C5A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Total (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= </w:t>
            </w:r>
            <w:r w:rsidR="00AB464A"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0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B6C2420" w14:textId="77777777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B2B38B" w14:textId="77777777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9EDD1F" w14:textId="0C229B4F" w:rsidR="00330C5A" w:rsidRPr="00300321" w:rsidRDefault="00AB464A" w:rsidP="009335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1.95 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(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1.40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2.71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195D164" w14:textId="3FEF85A2" w:rsidR="00330C5A" w:rsidRPr="00300321" w:rsidRDefault="00AB464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4B8ECF15" w14:textId="6D16F75D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(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300321">
              <w:rPr>
                <w:rFonts w:ascii="Arial" w:eastAsia="PMingLiU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= </w:t>
            </w:r>
            <w:r w:rsidR="00A94C54"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0</w:t>
            </w:r>
            <w:r w:rsidRPr="00300321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AB25BB" w14:textId="77777777" w:rsidR="00330C5A" w:rsidRPr="00300321" w:rsidRDefault="00330C5A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D34D41" w14:textId="2B2B24E8" w:rsidR="00330C5A" w:rsidRPr="00300321" w:rsidRDefault="00A94C54" w:rsidP="009335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1.88 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(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1.41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="006D55E2" w:rsidRPr="00300321">
              <w:rPr>
                <w:rFonts w:ascii="Arial" w:hAnsi="Arial" w:cs="Arial"/>
                <w:sz w:val="18"/>
                <w:szCs w:val="18"/>
              </w:rPr>
              <w:t>to</w:t>
            </w:r>
            <w:r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2.50</w:t>
            </w:r>
            <w:r w:rsidR="006D55E2" w:rsidRPr="00300321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4773AE" w14:textId="1258047C" w:rsidR="00330C5A" w:rsidRPr="00300321" w:rsidRDefault="00A94C54" w:rsidP="00933552">
            <w:pPr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00321">
              <w:rPr>
                <w:rFonts w:ascii="Arial" w:hAnsi="Arial" w:cs="Arial"/>
                <w:sz w:val="18"/>
                <w:szCs w:val="18"/>
                <w:lang w:val="en"/>
              </w:rPr>
              <w:t>100.0</w:t>
            </w:r>
          </w:p>
        </w:tc>
      </w:tr>
      <w:tr w:rsidR="00330C5A" w:rsidRPr="00300321" w14:paraId="28492C38" w14:textId="77777777" w:rsidTr="00933552">
        <w:tc>
          <w:tcPr>
            <w:tcW w:w="15871" w:type="dxa"/>
            <w:gridSpan w:val="10"/>
            <w:tcBorders>
              <w:top w:val="single" w:sz="4" w:space="0" w:color="auto"/>
            </w:tcBorders>
          </w:tcPr>
          <w:p w14:paraId="063D355E" w14:textId="10902E90" w:rsidR="009900E2" w:rsidRPr="00850940" w:rsidRDefault="009900E2" w:rsidP="009900E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0940">
              <w:rPr>
                <w:rFonts w:ascii="Arial" w:hAnsi="Arial" w:cs="Arial"/>
                <w:sz w:val="18"/>
                <w:szCs w:val="18"/>
              </w:rPr>
              <w:t>Abbreviations: HR, hazard ratio; CI, confidence interval.</w:t>
            </w:r>
          </w:p>
          <w:p w14:paraId="06570356" w14:textId="59469FE9" w:rsidR="009900E2" w:rsidRPr="00850940" w:rsidRDefault="009900E2" w:rsidP="009900E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0E2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9900E2">
              <w:rPr>
                <w:rFonts w:ascii="Arial" w:hAnsi="Arial" w:cs="Arial"/>
                <w:sz w:val="18"/>
                <w:szCs w:val="18"/>
              </w:rPr>
              <w:t xml:space="preserve"> Iron deficiency was defined as ferritin &lt;20 </w:t>
            </w:r>
            <w:r w:rsidRPr="009900E2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9900E2">
              <w:rPr>
                <w:rFonts w:ascii="Arial" w:hAnsi="Arial" w:cs="Arial"/>
                <w:sz w:val="18"/>
                <w:szCs w:val="18"/>
              </w:rPr>
              <w:t xml:space="preserve">g/L for men, &lt;15 </w:t>
            </w:r>
            <w:r w:rsidRPr="009900E2">
              <w:rPr>
                <w:rFonts w:ascii="Arial" w:hAnsi="Arial" w:cs="Arial"/>
                <w:sz w:val="18"/>
                <w:szCs w:val="18"/>
                <w:lang w:val="nl-NL"/>
              </w:rPr>
              <w:t>μ</w:t>
            </w:r>
            <w:r w:rsidRPr="009900E2">
              <w:rPr>
                <w:rFonts w:ascii="Arial" w:hAnsi="Arial" w:cs="Arial"/>
                <w:sz w:val="18"/>
                <w:szCs w:val="18"/>
              </w:rPr>
              <w:t xml:space="preserve">g/L for women; vitamin B12 deficiency was &lt;150 </w:t>
            </w:r>
            <w:proofErr w:type="spellStart"/>
            <w:r w:rsidRPr="009900E2">
              <w:rPr>
                <w:rFonts w:ascii="Arial" w:hAnsi="Arial" w:cs="Arial"/>
                <w:sz w:val="18"/>
                <w:szCs w:val="18"/>
              </w:rPr>
              <w:t>pmol</w:t>
            </w:r>
            <w:proofErr w:type="spellEnd"/>
            <w:r w:rsidRPr="009900E2">
              <w:rPr>
                <w:rFonts w:ascii="Arial" w:hAnsi="Arial" w:cs="Arial"/>
                <w:sz w:val="18"/>
                <w:szCs w:val="18"/>
              </w:rPr>
              <w:t>/L; folate deficiency was serum folate level &lt;7nmol/L (Leiden 85-plus Study and TOOTH) or &lt;340 nmol/L (Newcastle 85+ Study); low eGFR was &lt;45 mL/min/1.73 m</w:t>
            </w:r>
            <w:r w:rsidRPr="009900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900E2">
              <w:rPr>
                <w:rFonts w:ascii="Arial" w:hAnsi="Arial" w:cs="Arial"/>
                <w:sz w:val="18"/>
                <w:szCs w:val="18"/>
              </w:rPr>
              <w:t xml:space="preserve">, eGFR was calculated using MDRD (Modification of Diet in Renal Disease) Study equation from the National Kidney Foundation; high CRP was &gt;5 mg/L. </w:t>
            </w:r>
          </w:p>
          <w:p w14:paraId="4416004A" w14:textId="73078BEF" w:rsidR="009900E2" w:rsidRPr="009900E2" w:rsidRDefault="009900E2" w:rsidP="009900E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9900E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9900E2">
              <w:rPr>
                <w:rFonts w:ascii="Arial" w:hAnsi="Arial" w:cs="Arial"/>
                <w:sz w:val="18"/>
                <w:szCs w:val="18"/>
              </w:rPr>
              <w:t xml:space="preserve">Results of fully adjusted model (model 3): adjusted for age, sex, </w:t>
            </w:r>
            <w:proofErr w:type="spellStart"/>
            <w:r w:rsidRPr="009900E2">
              <w:rPr>
                <w:rFonts w:ascii="Arial" w:hAnsi="Arial" w:cs="Arial"/>
                <w:sz w:val="18"/>
                <w:szCs w:val="18"/>
              </w:rPr>
              <w:t>institutionalisation</w:t>
            </w:r>
            <w:proofErr w:type="spellEnd"/>
            <w:r w:rsidRPr="009900E2">
              <w:rPr>
                <w:rFonts w:ascii="Arial" w:hAnsi="Arial" w:cs="Arial"/>
                <w:sz w:val="18"/>
                <w:szCs w:val="18"/>
              </w:rPr>
              <w:t xml:space="preserve">, smoking and ≥2 multi-morbidity. Multi-morbidity was composed of stroke, coronary heart disease (CHD), cancer and diabetes. It was stratified into 0 to 1 or 2 and above as a binary variable. Leiden 85-plus Study: sex, </w:t>
            </w:r>
            <w:proofErr w:type="spellStart"/>
            <w:r w:rsidRPr="009900E2">
              <w:rPr>
                <w:rFonts w:ascii="Arial" w:hAnsi="Arial" w:cs="Arial"/>
                <w:sz w:val="18"/>
                <w:szCs w:val="18"/>
              </w:rPr>
              <w:t>institutionalisation</w:t>
            </w:r>
            <w:proofErr w:type="spellEnd"/>
            <w:r w:rsidRPr="009900E2">
              <w:rPr>
                <w:rFonts w:ascii="Arial" w:hAnsi="Arial" w:cs="Arial"/>
                <w:sz w:val="18"/>
                <w:szCs w:val="18"/>
              </w:rPr>
              <w:t xml:space="preserve">, smoking and ≥2 multi-morbidity [stroke, coronary heart disease (CHD) excluding stroke, cancer, diabetes]; Newcastle 85+ study: age, sex, </w:t>
            </w:r>
            <w:proofErr w:type="spellStart"/>
            <w:r w:rsidRPr="009900E2">
              <w:rPr>
                <w:rFonts w:ascii="Arial" w:hAnsi="Arial" w:cs="Arial"/>
                <w:sz w:val="18"/>
                <w:szCs w:val="18"/>
              </w:rPr>
              <w:t>institutionalisation</w:t>
            </w:r>
            <w:proofErr w:type="spellEnd"/>
            <w:r w:rsidRPr="009900E2">
              <w:rPr>
                <w:rFonts w:ascii="Arial" w:hAnsi="Arial" w:cs="Arial"/>
                <w:sz w:val="18"/>
                <w:szCs w:val="18"/>
              </w:rPr>
              <w:t>, smoking, ≥2 multi-morbidity (CVA, combined cardiac disease excluding CVA, cancer, diabetes); TOOTH: age, sex, smoking, ≥2 multi-morbidity (stroke, coronary heart disease (CHD), cancer, diabetes).</w:t>
            </w:r>
          </w:p>
          <w:p w14:paraId="1B15EC9A" w14:textId="4DF700C8" w:rsidR="009900E2" w:rsidRPr="009900E2" w:rsidRDefault="009900E2" w:rsidP="009900E2">
            <w:pPr>
              <w:spacing w:line="24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Pr="009900E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9900E2">
              <w:rPr>
                <w:rFonts w:ascii="Arial" w:hAnsi="Arial" w:cs="Arial"/>
                <w:sz w:val="18"/>
                <w:szCs w:val="18"/>
              </w:rPr>
              <w:t>LiLACS</w:t>
            </w:r>
            <w:proofErr w:type="spellEnd"/>
            <w:r w:rsidRPr="009900E2">
              <w:rPr>
                <w:rFonts w:ascii="Arial" w:hAnsi="Arial" w:cs="Arial"/>
                <w:sz w:val="18"/>
                <w:szCs w:val="18"/>
              </w:rPr>
              <w:t xml:space="preserve"> NZ did not have follow-up data for hemoglobin; TOOTH: since not all determinants were collected at baseline, 3-year follow-up was defined as baseline, and 6-year follow-up as follow-up data. All three studies included five determinants: iron, vitamin B12, folate deficiency, low eGFR, and high CRP.</w:t>
            </w:r>
          </w:p>
          <w:p w14:paraId="3322A1FE" w14:textId="2B07CA0C" w:rsidR="009900E2" w:rsidRPr="009900E2" w:rsidRDefault="009900E2" w:rsidP="009900E2">
            <w:pPr>
              <w:spacing w:line="24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9900E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9900E2">
              <w:rPr>
                <w:rFonts w:ascii="Arial" w:hAnsi="Arial" w:cs="Arial"/>
                <w:sz w:val="18"/>
                <w:szCs w:val="18"/>
              </w:rPr>
              <w:t>Population with determinant within total anemic population during follow-up.</w:t>
            </w:r>
          </w:p>
          <w:p w14:paraId="11FB1DF6" w14:textId="1DEAE71A" w:rsidR="009900E2" w:rsidRPr="00850940" w:rsidRDefault="009900E2" w:rsidP="009900E2">
            <w:pPr>
              <w:spacing w:line="24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50940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>e</w:t>
            </w:r>
            <w:r w:rsidRPr="009900E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9900E2">
              <w:rPr>
                <w:rFonts w:ascii="Arial" w:hAnsi="Arial" w:cs="Arial"/>
                <w:sz w:val="18"/>
                <w:szCs w:val="18"/>
              </w:rPr>
              <w:t>Population with determinant within total non-anemic population during follow-up.</w:t>
            </w:r>
          </w:p>
          <w:p w14:paraId="3197D167" w14:textId="466E0832" w:rsidR="00330C5A" w:rsidRPr="009900E2" w:rsidRDefault="00330C5A" w:rsidP="009900E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77F48E" w14:textId="21C2DBD6" w:rsidR="003363F2" w:rsidRPr="00F40C8A" w:rsidRDefault="003363F2" w:rsidP="003363F2">
      <w:pPr>
        <w:rPr>
          <w:rFonts w:ascii="Arial" w:hAnsi="Arial" w:cs="Arial"/>
          <w:lang w:val="en"/>
        </w:rPr>
        <w:sectPr w:rsidR="003363F2" w:rsidRPr="00F40C8A" w:rsidSect="00300321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A3D13C" w14:textId="77777777" w:rsidR="0077240B" w:rsidRPr="00F40C8A" w:rsidRDefault="0077240B" w:rsidP="00747E3A">
      <w:pPr>
        <w:autoSpaceDE w:val="0"/>
        <w:autoSpaceDN w:val="0"/>
        <w:adjustRightInd w:val="0"/>
        <w:spacing w:line="400" w:lineRule="atLeast"/>
        <w:rPr>
          <w:rFonts w:ascii="Arial" w:hAnsi="Arial" w:cs="Arial"/>
          <w:kern w:val="0"/>
          <w:szCs w:val="24"/>
        </w:rPr>
      </w:pPr>
    </w:p>
    <w:sectPr w:rsidR="0077240B" w:rsidRPr="00F40C8A" w:rsidSect="001E5A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CEE1" w14:textId="77777777" w:rsidR="00467FD7" w:rsidRDefault="00467FD7" w:rsidP="00097453">
      <w:r>
        <w:separator/>
      </w:r>
    </w:p>
  </w:endnote>
  <w:endnote w:type="continuationSeparator" w:id="0">
    <w:p w14:paraId="68C01897" w14:textId="77777777" w:rsidR="00467FD7" w:rsidRDefault="00467FD7" w:rsidP="000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939A" w14:textId="77777777" w:rsidR="00467FD7" w:rsidRDefault="00467FD7" w:rsidP="00097453">
      <w:r>
        <w:separator/>
      </w:r>
    </w:p>
  </w:footnote>
  <w:footnote w:type="continuationSeparator" w:id="0">
    <w:p w14:paraId="3C3706CC" w14:textId="77777777" w:rsidR="00467FD7" w:rsidRDefault="00467FD7" w:rsidP="0009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5A8"/>
    <w:multiLevelType w:val="hybridMultilevel"/>
    <w:tmpl w:val="969A0194"/>
    <w:lvl w:ilvl="0" w:tplc="920E8E24">
      <w:start w:val="3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10"/>
    <w:rsid w:val="00000B98"/>
    <w:rsid w:val="00003049"/>
    <w:rsid w:val="00004E2C"/>
    <w:rsid w:val="000167DB"/>
    <w:rsid w:val="00023710"/>
    <w:rsid w:val="00026CAA"/>
    <w:rsid w:val="00034F21"/>
    <w:rsid w:val="0004355F"/>
    <w:rsid w:val="00056E57"/>
    <w:rsid w:val="00062DA0"/>
    <w:rsid w:val="00065B28"/>
    <w:rsid w:val="00066D2C"/>
    <w:rsid w:val="00071C60"/>
    <w:rsid w:val="00087F81"/>
    <w:rsid w:val="00092522"/>
    <w:rsid w:val="0009317F"/>
    <w:rsid w:val="00096331"/>
    <w:rsid w:val="00097453"/>
    <w:rsid w:val="00097E47"/>
    <w:rsid w:val="000A0E00"/>
    <w:rsid w:val="000B0CE5"/>
    <w:rsid w:val="000B3411"/>
    <w:rsid w:val="000B36B1"/>
    <w:rsid w:val="000B561E"/>
    <w:rsid w:val="000B6F5E"/>
    <w:rsid w:val="000D3F01"/>
    <w:rsid w:val="000E38B3"/>
    <w:rsid w:val="000F0E1D"/>
    <w:rsid w:val="000F1111"/>
    <w:rsid w:val="001024D3"/>
    <w:rsid w:val="00111453"/>
    <w:rsid w:val="001216E4"/>
    <w:rsid w:val="0013241E"/>
    <w:rsid w:val="001415DE"/>
    <w:rsid w:val="00142735"/>
    <w:rsid w:val="00154FD9"/>
    <w:rsid w:val="00155A84"/>
    <w:rsid w:val="00156808"/>
    <w:rsid w:val="001577C4"/>
    <w:rsid w:val="00172F1B"/>
    <w:rsid w:val="00174448"/>
    <w:rsid w:val="00175D0F"/>
    <w:rsid w:val="0018476B"/>
    <w:rsid w:val="001966B5"/>
    <w:rsid w:val="001A510A"/>
    <w:rsid w:val="001A639D"/>
    <w:rsid w:val="001B63CE"/>
    <w:rsid w:val="001C736F"/>
    <w:rsid w:val="001D058D"/>
    <w:rsid w:val="001D502C"/>
    <w:rsid w:val="001E27A0"/>
    <w:rsid w:val="001E5A26"/>
    <w:rsid w:val="00202734"/>
    <w:rsid w:val="002178C1"/>
    <w:rsid w:val="002255B1"/>
    <w:rsid w:val="00227A01"/>
    <w:rsid w:val="002315E2"/>
    <w:rsid w:val="002337E7"/>
    <w:rsid w:val="00240612"/>
    <w:rsid w:val="00245C0C"/>
    <w:rsid w:val="00246748"/>
    <w:rsid w:val="00254978"/>
    <w:rsid w:val="00263FF5"/>
    <w:rsid w:val="002664FE"/>
    <w:rsid w:val="00266C4B"/>
    <w:rsid w:val="002777AE"/>
    <w:rsid w:val="002800AA"/>
    <w:rsid w:val="00281EA7"/>
    <w:rsid w:val="00286354"/>
    <w:rsid w:val="00290BC6"/>
    <w:rsid w:val="00294F55"/>
    <w:rsid w:val="00295B27"/>
    <w:rsid w:val="002A4FB9"/>
    <w:rsid w:val="002B2136"/>
    <w:rsid w:val="002B2569"/>
    <w:rsid w:val="002C21B3"/>
    <w:rsid w:val="002E2D25"/>
    <w:rsid w:val="002F0098"/>
    <w:rsid w:val="00300321"/>
    <w:rsid w:val="00304336"/>
    <w:rsid w:val="00313840"/>
    <w:rsid w:val="0032007B"/>
    <w:rsid w:val="00330C5A"/>
    <w:rsid w:val="00333967"/>
    <w:rsid w:val="003363F2"/>
    <w:rsid w:val="00362F9B"/>
    <w:rsid w:val="00367410"/>
    <w:rsid w:val="00371AFC"/>
    <w:rsid w:val="00374BF5"/>
    <w:rsid w:val="00375F1A"/>
    <w:rsid w:val="00376A77"/>
    <w:rsid w:val="00385FE6"/>
    <w:rsid w:val="003943F4"/>
    <w:rsid w:val="003A41B9"/>
    <w:rsid w:val="003B1A73"/>
    <w:rsid w:val="003E0123"/>
    <w:rsid w:val="003E45BC"/>
    <w:rsid w:val="003F154C"/>
    <w:rsid w:val="00403544"/>
    <w:rsid w:val="0041289F"/>
    <w:rsid w:val="0041455E"/>
    <w:rsid w:val="004177B4"/>
    <w:rsid w:val="00422B83"/>
    <w:rsid w:val="00430DD1"/>
    <w:rsid w:val="00434E01"/>
    <w:rsid w:val="0046423D"/>
    <w:rsid w:val="004655BD"/>
    <w:rsid w:val="00467FD7"/>
    <w:rsid w:val="00471FCB"/>
    <w:rsid w:val="0047441B"/>
    <w:rsid w:val="00484496"/>
    <w:rsid w:val="00495262"/>
    <w:rsid w:val="00495B18"/>
    <w:rsid w:val="00497EDC"/>
    <w:rsid w:val="004C1C8A"/>
    <w:rsid w:val="004C7264"/>
    <w:rsid w:val="004D35DB"/>
    <w:rsid w:val="004D6DF8"/>
    <w:rsid w:val="004D736E"/>
    <w:rsid w:val="004E3BD4"/>
    <w:rsid w:val="004E5487"/>
    <w:rsid w:val="004F0ED1"/>
    <w:rsid w:val="004F1EB9"/>
    <w:rsid w:val="00506B8E"/>
    <w:rsid w:val="00507F0E"/>
    <w:rsid w:val="0051289A"/>
    <w:rsid w:val="00512AE4"/>
    <w:rsid w:val="00521264"/>
    <w:rsid w:val="0052506D"/>
    <w:rsid w:val="00535FF0"/>
    <w:rsid w:val="005448A6"/>
    <w:rsid w:val="00545E8C"/>
    <w:rsid w:val="0056441A"/>
    <w:rsid w:val="005727C7"/>
    <w:rsid w:val="005941E7"/>
    <w:rsid w:val="0059552E"/>
    <w:rsid w:val="005C09F1"/>
    <w:rsid w:val="005C5085"/>
    <w:rsid w:val="005D126E"/>
    <w:rsid w:val="005E1691"/>
    <w:rsid w:val="005E61AB"/>
    <w:rsid w:val="006052F8"/>
    <w:rsid w:val="006134FA"/>
    <w:rsid w:val="00613A1D"/>
    <w:rsid w:val="00615181"/>
    <w:rsid w:val="0062218D"/>
    <w:rsid w:val="0063754B"/>
    <w:rsid w:val="00637A9B"/>
    <w:rsid w:val="00640321"/>
    <w:rsid w:val="00643C3E"/>
    <w:rsid w:val="00653376"/>
    <w:rsid w:val="00653D6D"/>
    <w:rsid w:val="0065613B"/>
    <w:rsid w:val="00672C9C"/>
    <w:rsid w:val="006748CB"/>
    <w:rsid w:val="0068193B"/>
    <w:rsid w:val="00681B19"/>
    <w:rsid w:val="006A0DCA"/>
    <w:rsid w:val="006A4E80"/>
    <w:rsid w:val="006A7FF4"/>
    <w:rsid w:val="006B57F3"/>
    <w:rsid w:val="006D2307"/>
    <w:rsid w:val="006D55E2"/>
    <w:rsid w:val="006D7BF8"/>
    <w:rsid w:val="006F3C58"/>
    <w:rsid w:val="00702A53"/>
    <w:rsid w:val="0072668E"/>
    <w:rsid w:val="007318FB"/>
    <w:rsid w:val="00735CFB"/>
    <w:rsid w:val="00740057"/>
    <w:rsid w:val="00746B8D"/>
    <w:rsid w:val="00746F38"/>
    <w:rsid w:val="00747A51"/>
    <w:rsid w:val="00747E3A"/>
    <w:rsid w:val="00753F05"/>
    <w:rsid w:val="00762034"/>
    <w:rsid w:val="007640A9"/>
    <w:rsid w:val="007654EB"/>
    <w:rsid w:val="00765546"/>
    <w:rsid w:val="0077240B"/>
    <w:rsid w:val="00783335"/>
    <w:rsid w:val="00786453"/>
    <w:rsid w:val="007A624E"/>
    <w:rsid w:val="007D55B2"/>
    <w:rsid w:val="00802713"/>
    <w:rsid w:val="0081544E"/>
    <w:rsid w:val="008201DD"/>
    <w:rsid w:val="0083085F"/>
    <w:rsid w:val="0083608C"/>
    <w:rsid w:val="0083647F"/>
    <w:rsid w:val="00842DF0"/>
    <w:rsid w:val="00850940"/>
    <w:rsid w:val="00860616"/>
    <w:rsid w:val="00860DEA"/>
    <w:rsid w:val="0086436A"/>
    <w:rsid w:val="008644D1"/>
    <w:rsid w:val="00870650"/>
    <w:rsid w:val="008A365E"/>
    <w:rsid w:val="008B1204"/>
    <w:rsid w:val="008B2B02"/>
    <w:rsid w:val="008D3A53"/>
    <w:rsid w:val="008E0139"/>
    <w:rsid w:val="008E13C3"/>
    <w:rsid w:val="008E29C9"/>
    <w:rsid w:val="008E65E4"/>
    <w:rsid w:val="009012F7"/>
    <w:rsid w:val="009075DA"/>
    <w:rsid w:val="00916034"/>
    <w:rsid w:val="00924D9A"/>
    <w:rsid w:val="00933552"/>
    <w:rsid w:val="00944486"/>
    <w:rsid w:val="0094534B"/>
    <w:rsid w:val="00952F45"/>
    <w:rsid w:val="009621FA"/>
    <w:rsid w:val="00966995"/>
    <w:rsid w:val="0097051F"/>
    <w:rsid w:val="009742BE"/>
    <w:rsid w:val="0098622A"/>
    <w:rsid w:val="009900E2"/>
    <w:rsid w:val="0099627D"/>
    <w:rsid w:val="009A1BF8"/>
    <w:rsid w:val="009C0E67"/>
    <w:rsid w:val="009C6E47"/>
    <w:rsid w:val="009C7BC2"/>
    <w:rsid w:val="009C7EB9"/>
    <w:rsid w:val="009D7C9B"/>
    <w:rsid w:val="009E48C2"/>
    <w:rsid w:val="009E49ED"/>
    <w:rsid w:val="009E766F"/>
    <w:rsid w:val="009F160B"/>
    <w:rsid w:val="00A03840"/>
    <w:rsid w:val="00A03E0A"/>
    <w:rsid w:val="00A0510C"/>
    <w:rsid w:val="00A14C03"/>
    <w:rsid w:val="00A21521"/>
    <w:rsid w:val="00A3643C"/>
    <w:rsid w:val="00A44CF6"/>
    <w:rsid w:val="00A51956"/>
    <w:rsid w:val="00A56A23"/>
    <w:rsid w:val="00A769ED"/>
    <w:rsid w:val="00A93A90"/>
    <w:rsid w:val="00A94C54"/>
    <w:rsid w:val="00AA45E0"/>
    <w:rsid w:val="00AB1A53"/>
    <w:rsid w:val="00AB464A"/>
    <w:rsid w:val="00AB49DC"/>
    <w:rsid w:val="00AD58B7"/>
    <w:rsid w:val="00AD5AD6"/>
    <w:rsid w:val="00AD64CA"/>
    <w:rsid w:val="00AE7A7A"/>
    <w:rsid w:val="00B049E4"/>
    <w:rsid w:val="00B150FE"/>
    <w:rsid w:val="00B15B1A"/>
    <w:rsid w:val="00B25A33"/>
    <w:rsid w:val="00B47747"/>
    <w:rsid w:val="00B50829"/>
    <w:rsid w:val="00B525FB"/>
    <w:rsid w:val="00B548E6"/>
    <w:rsid w:val="00B61569"/>
    <w:rsid w:val="00B63970"/>
    <w:rsid w:val="00B77B3D"/>
    <w:rsid w:val="00B90252"/>
    <w:rsid w:val="00B931DD"/>
    <w:rsid w:val="00B94B76"/>
    <w:rsid w:val="00BA71C5"/>
    <w:rsid w:val="00BB503F"/>
    <w:rsid w:val="00BC094F"/>
    <w:rsid w:val="00BD666E"/>
    <w:rsid w:val="00BE0197"/>
    <w:rsid w:val="00BF64D3"/>
    <w:rsid w:val="00C00380"/>
    <w:rsid w:val="00C0178C"/>
    <w:rsid w:val="00C02D77"/>
    <w:rsid w:val="00C13740"/>
    <w:rsid w:val="00C174E9"/>
    <w:rsid w:val="00C22366"/>
    <w:rsid w:val="00C32418"/>
    <w:rsid w:val="00C43C1B"/>
    <w:rsid w:val="00C44DCB"/>
    <w:rsid w:val="00C45040"/>
    <w:rsid w:val="00C456AE"/>
    <w:rsid w:val="00C56F13"/>
    <w:rsid w:val="00C638E8"/>
    <w:rsid w:val="00C64894"/>
    <w:rsid w:val="00C64F78"/>
    <w:rsid w:val="00C76D3B"/>
    <w:rsid w:val="00C8589D"/>
    <w:rsid w:val="00C9106A"/>
    <w:rsid w:val="00CC6669"/>
    <w:rsid w:val="00CC6EFA"/>
    <w:rsid w:val="00CD3DD1"/>
    <w:rsid w:val="00CE31A2"/>
    <w:rsid w:val="00D03F66"/>
    <w:rsid w:val="00D1794D"/>
    <w:rsid w:val="00D3292D"/>
    <w:rsid w:val="00D35E12"/>
    <w:rsid w:val="00D43339"/>
    <w:rsid w:val="00D43C4B"/>
    <w:rsid w:val="00D5465A"/>
    <w:rsid w:val="00D6620D"/>
    <w:rsid w:val="00D7298D"/>
    <w:rsid w:val="00D749C9"/>
    <w:rsid w:val="00D758F7"/>
    <w:rsid w:val="00D83781"/>
    <w:rsid w:val="00D83ABA"/>
    <w:rsid w:val="00D8769A"/>
    <w:rsid w:val="00D96E00"/>
    <w:rsid w:val="00DC3568"/>
    <w:rsid w:val="00DC5353"/>
    <w:rsid w:val="00DE0359"/>
    <w:rsid w:val="00DE4DC5"/>
    <w:rsid w:val="00DE50F1"/>
    <w:rsid w:val="00DF1219"/>
    <w:rsid w:val="00E0191D"/>
    <w:rsid w:val="00E02B8B"/>
    <w:rsid w:val="00E03208"/>
    <w:rsid w:val="00E112DB"/>
    <w:rsid w:val="00E207DB"/>
    <w:rsid w:val="00E22594"/>
    <w:rsid w:val="00E236EC"/>
    <w:rsid w:val="00E2411E"/>
    <w:rsid w:val="00E306EF"/>
    <w:rsid w:val="00E3161E"/>
    <w:rsid w:val="00E35BE3"/>
    <w:rsid w:val="00E37A14"/>
    <w:rsid w:val="00E40780"/>
    <w:rsid w:val="00E50BEE"/>
    <w:rsid w:val="00E61BC0"/>
    <w:rsid w:val="00E64FBE"/>
    <w:rsid w:val="00E734E9"/>
    <w:rsid w:val="00E73DC3"/>
    <w:rsid w:val="00E75BEB"/>
    <w:rsid w:val="00E85799"/>
    <w:rsid w:val="00E9439A"/>
    <w:rsid w:val="00EA157F"/>
    <w:rsid w:val="00EA1B6E"/>
    <w:rsid w:val="00EB1AB2"/>
    <w:rsid w:val="00EB651E"/>
    <w:rsid w:val="00EC48AC"/>
    <w:rsid w:val="00ED7921"/>
    <w:rsid w:val="00F03230"/>
    <w:rsid w:val="00F11238"/>
    <w:rsid w:val="00F207DB"/>
    <w:rsid w:val="00F2165E"/>
    <w:rsid w:val="00F2353C"/>
    <w:rsid w:val="00F25C97"/>
    <w:rsid w:val="00F40C8A"/>
    <w:rsid w:val="00F45EF9"/>
    <w:rsid w:val="00F650F6"/>
    <w:rsid w:val="00F656CA"/>
    <w:rsid w:val="00F735E2"/>
    <w:rsid w:val="00F844B0"/>
    <w:rsid w:val="00F90F21"/>
    <w:rsid w:val="00FA64D7"/>
    <w:rsid w:val="00FA773F"/>
    <w:rsid w:val="00FB26ED"/>
    <w:rsid w:val="00FB650B"/>
    <w:rsid w:val="00FC1DB8"/>
    <w:rsid w:val="00FC3BD4"/>
    <w:rsid w:val="00FD4A34"/>
    <w:rsid w:val="00FE0F1E"/>
    <w:rsid w:val="00FE166E"/>
    <w:rsid w:val="00FE5679"/>
    <w:rsid w:val="00FF40A7"/>
    <w:rsid w:val="00FF41F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590A1"/>
  <w15:chartTrackingRefBased/>
  <w15:docId w15:val="{1CFBDBEB-931E-4824-8ED6-C08CC8B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F45"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Standaardtabel"/>
    <w:next w:val="Tabelraster"/>
    <w:uiPriority w:val="39"/>
    <w:rsid w:val="00367410"/>
    <w:rPr>
      <w:rFonts w:ascii="Arial" w:hAnsi="Arial" w:cs="Arial"/>
      <w:kern w:val="0"/>
      <w:sz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Standaardtabel"/>
    <w:next w:val="Tabelraster"/>
    <w:uiPriority w:val="39"/>
    <w:rsid w:val="00367410"/>
    <w:rPr>
      <w:rFonts w:ascii="Arial" w:hAnsi="Arial" w:cs="Arial"/>
      <w:kern w:val="0"/>
      <w:sz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Standaardtabel"/>
    <w:next w:val="Tabelraster"/>
    <w:uiPriority w:val="39"/>
    <w:rsid w:val="00367410"/>
    <w:rPr>
      <w:rFonts w:ascii="Arial" w:hAnsi="Arial" w:cs="Arial"/>
      <w:kern w:val="0"/>
      <w:sz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Standaardtabel"/>
    <w:next w:val="Tabelraster"/>
    <w:uiPriority w:val="39"/>
    <w:rsid w:val="00367410"/>
    <w:rPr>
      <w:rFonts w:ascii="Arial" w:hAnsi="Arial" w:cs="Arial"/>
      <w:kern w:val="0"/>
      <w:sz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Standaardtabel"/>
    <w:next w:val="Tabelraster"/>
    <w:uiPriority w:val="39"/>
    <w:rsid w:val="00367410"/>
    <w:rPr>
      <w:rFonts w:ascii="Arial" w:hAnsi="Arial" w:cs="Arial"/>
      <w:kern w:val="0"/>
      <w:sz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Standaardtabel"/>
    <w:next w:val="Tabelraster"/>
    <w:uiPriority w:val="39"/>
    <w:rsid w:val="00640321"/>
    <w:rPr>
      <w:rFonts w:ascii="Arial" w:hAnsi="Arial" w:cs="Arial"/>
      <w:kern w:val="0"/>
      <w:sz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097453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9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097453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14C03"/>
    <w:pPr>
      <w:ind w:leftChars="200" w:left="48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28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28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2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2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289A"/>
    <w:rPr>
      <w:b/>
      <w:bCs/>
    </w:rPr>
  </w:style>
  <w:style w:type="table" w:customStyle="1" w:styleId="TableGrid1">
    <w:name w:val="Table Grid1"/>
    <w:basedOn w:val="Standaardtabel"/>
    <w:next w:val="Tabelraster"/>
    <w:uiPriority w:val="39"/>
    <w:rsid w:val="0061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39"/>
    <w:rsid w:val="0061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E117-03E4-47DA-B047-A433A1E1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6256</Words>
  <Characters>34408</Characters>
  <Application>Microsoft Office Word</Application>
  <DocSecurity>0</DocSecurity>
  <Lines>286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Pin-Chun Wang</dc:creator>
  <cp:keywords/>
  <dc:description/>
  <cp:lastModifiedBy>Frank Vrolijk</cp:lastModifiedBy>
  <cp:revision>5</cp:revision>
  <dcterms:created xsi:type="dcterms:W3CDTF">2021-06-07T12:39:00Z</dcterms:created>
  <dcterms:modified xsi:type="dcterms:W3CDTF">2021-06-14T10:50:00Z</dcterms:modified>
</cp:coreProperties>
</file>