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18" w:rsidRPr="007D7E83" w:rsidRDefault="00CB3218" w:rsidP="00CB3218">
      <w:pPr>
        <w:spacing w:line="480" w:lineRule="auto"/>
        <w:rPr>
          <w:rFonts w:ascii="Arial" w:hAnsi="Arial" w:cs="Arial"/>
          <w:color w:val="000000" w:themeColor="text1"/>
          <w:sz w:val="20"/>
          <w:u w:val="single"/>
          <w:lang w:val="en-US"/>
        </w:rPr>
      </w:pPr>
      <w:r>
        <w:rPr>
          <w:rFonts w:ascii="Arial" w:hAnsi="Arial" w:cs="Arial"/>
          <w:b/>
          <w:color w:val="000000" w:themeColor="text1"/>
          <w:spacing w:val="-4"/>
        </w:rPr>
        <w:t xml:space="preserve">SUPPLEMENTARY FILE </w:t>
      </w:r>
      <w:r>
        <w:rPr>
          <w:rFonts w:ascii="Arial" w:hAnsi="Arial" w:cs="Arial"/>
          <w:b/>
          <w:color w:val="000000" w:themeColor="text1"/>
          <w:spacing w:val="-4"/>
        </w:rPr>
        <w:t>3</w:t>
      </w:r>
    </w:p>
    <w:p w:rsidR="00CB3218" w:rsidRPr="00E36CA7" w:rsidRDefault="00CB3218" w:rsidP="00CB3218">
      <w:pPr>
        <w:spacing w:line="240" w:lineRule="auto"/>
        <w:rPr>
          <w:rFonts w:ascii="Arial" w:hAnsi="Arial" w:cs="Arial"/>
          <w:color w:val="131413"/>
          <w:sz w:val="20"/>
          <w:szCs w:val="20"/>
        </w:rPr>
      </w:pPr>
      <w:r w:rsidRPr="00CB3218">
        <w:rPr>
          <w:rFonts w:ascii="Arial" w:hAnsi="Arial" w:cs="Arial"/>
          <w:b/>
          <w:color w:val="131413"/>
          <w:sz w:val="20"/>
          <w:szCs w:val="20"/>
        </w:rPr>
        <w:t xml:space="preserve">Supplementary </w:t>
      </w:r>
      <w:r w:rsidRPr="00CB3218">
        <w:rPr>
          <w:rFonts w:ascii="Arial" w:hAnsi="Arial" w:cs="Arial"/>
          <w:b/>
          <w:color w:val="131413"/>
          <w:sz w:val="20"/>
          <w:szCs w:val="20"/>
        </w:rPr>
        <w:t>t</w:t>
      </w:r>
      <w:r w:rsidRPr="00CB3218">
        <w:rPr>
          <w:rFonts w:ascii="Arial" w:hAnsi="Arial" w:cs="Arial"/>
          <w:b/>
          <w:color w:val="131413"/>
          <w:sz w:val="20"/>
          <w:szCs w:val="20"/>
        </w:rPr>
        <w:t xml:space="preserve">able </w:t>
      </w:r>
      <w:r w:rsidRPr="00CB3218">
        <w:rPr>
          <w:rFonts w:ascii="Arial" w:hAnsi="Arial" w:cs="Arial"/>
          <w:b/>
          <w:color w:val="131413"/>
          <w:sz w:val="20"/>
          <w:szCs w:val="20"/>
        </w:rPr>
        <w:t>3</w:t>
      </w:r>
      <w:r w:rsidRPr="00CB3218">
        <w:rPr>
          <w:rFonts w:ascii="Arial" w:hAnsi="Arial" w:cs="Arial"/>
          <w:b/>
          <w:color w:val="131413"/>
          <w:sz w:val="20"/>
          <w:szCs w:val="20"/>
        </w:rPr>
        <w:t>.</w:t>
      </w:r>
      <w:r>
        <w:rPr>
          <w:rFonts w:ascii="Arial" w:hAnsi="Arial" w:cs="Arial"/>
          <w:color w:val="131413"/>
          <w:sz w:val="20"/>
          <w:szCs w:val="20"/>
        </w:rPr>
        <w:t xml:space="preserve"> PA and CF outcomes at baseline and follow-up measurement (</w:t>
      </w:r>
      <w:r w:rsidRPr="00E36CA7">
        <w:rPr>
          <w:rFonts w:ascii="Arial" w:hAnsi="Arial" w:cs="Arial"/>
          <w:i/>
          <w:color w:val="131413"/>
          <w:sz w:val="20"/>
          <w:szCs w:val="20"/>
        </w:rPr>
        <w:t>N=432</w:t>
      </w:r>
      <w:r>
        <w:rPr>
          <w:rFonts w:ascii="Arial" w:hAnsi="Arial" w:cs="Arial"/>
          <w:color w:val="131413"/>
          <w:sz w:val="20"/>
          <w:szCs w:val="20"/>
        </w:rPr>
        <w:t>).*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1720"/>
        <w:gridCol w:w="1620"/>
        <w:gridCol w:w="1711"/>
      </w:tblGrid>
      <w:tr w:rsidR="00CB3218" w:rsidRPr="0025290B" w:rsidTr="00CB321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  <w:lang w:val="en-GB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  <w:lang w:val="en-GB"/>
              </w:rPr>
              <w:t>6 months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  <w:lang w:val="en-GB"/>
              </w:rPr>
              <w:t>12 months</w:t>
            </w:r>
          </w:p>
        </w:tc>
      </w:tr>
      <w:tr w:rsidR="00CB3218" w:rsidRPr="0025290B" w:rsidTr="00CB3218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</w:rPr>
              <w:t>LPA in min/wk, mean (SD)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</w:rPr>
              <w:t>2524 (622)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</w:rPr>
              <w:t>2391 (599)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</w:rPr>
              <w:t>2431 (620)</w:t>
            </w:r>
          </w:p>
        </w:tc>
      </w:tr>
      <w:tr w:rsidR="00CB3218" w:rsidRPr="0025290B" w:rsidTr="00CB3218">
        <w:tc>
          <w:tcPr>
            <w:tcW w:w="0" w:type="auto"/>
            <w:vAlign w:val="center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</w:rPr>
              <w:t>MVPA in min/wk, median (IQR) ꝉ</w:t>
            </w:r>
          </w:p>
        </w:tc>
        <w:tc>
          <w:tcPr>
            <w:tcW w:w="0" w:type="auto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</w:rPr>
              <w:t>159 (66-292)</w:t>
            </w:r>
          </w:p>
        </w:tc>
        <w:tc>
          <w:tcPr>
            <w:tcW w:w="0" w:type="auto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</w:rPr>
              <w:t>155 (62-278)</w:t>
            </w:r>
          </w:p>
        </w:tc>
        <w:tc>
          <w:tcPr>
            <w:tcW w:w="0" w:type="auto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</w:rPr>
              <w:t>146 (59-290)</w:t>
            </w:r>
          </w:p>
        </w:tc>
      </w:tr>
      <w:tr w:rsidR="00CB3218" w:rsidRPr="0025290B" w:rsidTr="00CB3218">
        <w:tc>
          <w:tcPr>
            <w:tcW w:w="0" w:type="auto"/>
            <w:vAlign w:val="center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3218">
              <w:rPr>
                <w:rFonts w:ascii="Arial" w:hAnsi="Arial" w:cs="Arial"/>
                <w:sz w:val="18"/>
                <w:szCs w:val="18"/>
                <w:lang w:val="en-GB"/>
              </w:rPr>
              <w:t>VLT – learning curve ratio, mean (SD)</w:t>
            </w:r>
          </w:p>
        </w:tc>
        <w:tc>
          <w:tcPr>
            <w:tcW w:w="0" w:type="auto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</w:rPr>
              <w:t>1.85 (0.55)</w:t>
            </w:r>
          </w:p>
        </w:tc>
        <w:tc>
          <w:tcPr>
            <w:tcW w:w="0" w:type="auto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</w:rPr>
              <w:t>2.05 (0.56)</w:t>
            </w:r>
          </w:p>
        </w:tc>
        <w:tc>
          <w:tcPr>
            <w:tcW w:w="0" w:type="auto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</w:rPr>
              <w:t>2.10 (0.56)</w:t>
            </w:r>
          </w:p>
        </w:tc>
      </w:tr>
      <w:tr w:rsidR="00CB3218" w:rsidRPr="0025290B" w:rsidTr="00CB3218">
        <w:tc>
          <w:tcPr>
            <w:tcW w:w="0" w:type="auto"/>
            <w:vAlign w:val="center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3218">
              <w:rPr>
                <w:rFonts w:ascii="Arial" w:hAnsi="Arial" w:cs="Arial"/>
                <w:sz w:val="18"/>
                <w:szCs w:val="18"/>
                <w:lang w:val="en-GB"/>
              </w:rPr>
              <w:t>VLT – mean no. words recalled trial 1-5, mean (SD)</w:t>
            </w:r>
          </w:p>
        </w:tc>
        <w:tc>
          <w:tcPr>
            <w:tcW w:w="0" w:type="auto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</w:rPr>
              <w:t>7.24 (2.08)</w:t>
            </w:r>
          </w:p>
        </w:tc>
        <w:tc>
          <w:tcPr>
            <w:tcW w:w="0" w:type="auto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</w:rPr>
              <w:t>8.21 (2.24)</w:t>
            </w:r>
          </w:p>
        </w:tc>
        <w:tc>
          <w:tcPr>
            <w:tcW w:w="0" w:type="auto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</w:rPr>
              <w:t>8.70 (2.38)</w:t>
            </w:r>
          </w:p>
        </w:tc>
      </w:tr>
      <w:tr w:rsidR="00CB3218" w:rsidRPr="0025290B" w:rsidTr="00CB3218">
        <w:tc>
          <w:tcPr>
            <w:tcW w:w="0" w:type="auto"/>
            <w:vAlign w:val="center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3218">
              <w:rPr>
                <w:rFonts w:ascii="Arial" w:hAnsi="Arial" w:cs="Arial"/>
                <w:sz w:val="18"/>
                <w:szCs w:val="18"/>
                <w:lang w:val="en-GB"/>
              </w:rPr>
              <w:t>VLT – no. words delayed recall, mean (SD)</w:t>
            </w:r>
          </w:p>
        </w:tc>
        <w:tc>
          <w:tcPr>
            <w:tcW w:w="0" w:type="auto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</w:rPr>
              <w:t>7.57 (3.15)</w:t>
            </w:r>
          </w:p>
        </w:tc>
        <w:tc>
          <w:tcPr>
            <w:tcW w:w="0" w:type="auto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</w:rPr>
              <w:t>8.90 (3.20)</w:t>
            </w:r>
          </w:p>
        </w:tc>
        <w:tc>
          <w:tcPr>
            <w:tcW w:w="0" w:type="auto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</w:rPr>
              <w:t>9.20 (3.42)</w:t>
            </w:r>
          </w:p>
        </w:tc>
      </w:tr>
      <w:tr w:rsidR="00CB3218" w:rsidRPr="0025290B" w:rsidTr="00CB3218">
        <w:tc>
          <w:tcPr>
            <w:tcW w:w="0" w:type="auto"/>
            <w:vAlign w:val="center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3218">
              <w:rPr>
                <w:rFonts w:ascii="Arial" w:hAnsi="Arial" w:cs="Arial"/>
                <w:sz w:val="18"/>
                <w:szCs w:val="18"/>
                <w:lang w:val="en-GB"/>
              </w:rPr>
              <w:t xml:space="preserve">TMT – time B-A in sec, median (IQR) </w:t>
            </w:r>
            <w:r w:rsidRPr="00CB3218">
              <w:rPr>
                <w:rFonts w:ascii="Arial" w:hAnsi="Arial" w:cs="Arial"/>
                <w:sz w:val="18"/>
                <w:szCs w:val="18"/>
              </w:rPr>
              <w:t>ꝉ</w:t>
            </w:r>
          </w:p>
        </w:tc>
        <w:tc>
          <w:tcPr>
            <w:tcW w:w="0" w:type="auto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</w:rPr>
              <w:t>27.98 (12.79-49.39)</w:t>
            </w:r>
          </w:p>
        </w:tc>
        <w:tc>
          <w:tcPr>
            <w:tcW w:w="0" w:type="auto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</w:rPr>
              <w:t>23.37 (9.50-47.34)</w:t>
            </w:r>
          </w:p>
        </w:tc>
        <w:tc>
          <w:tcPr>
            <w:tcW w:w="0" w:type="auto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</w:rPr>
            </w:pPr>
            <w:r w:rsidRPr="00CB3218">
              <w:rPr>
                <w:rFonts w:ascii="Arial" w:hAnsi="Arial" w:cs="Arial"/>
                <w:sz w:val="18"/>
                <w:szCs w:val="18"/>
              </w:rPr>
              <w:t>22.74 (11.15-45.54)</w:t>
            </w:r>
          </w:p>
        </w:tc>
      </w:tr>
      <w:tr w:rsidR="00CB3218" w:rsidRPr="0025290B" w:rsidTr="00CB3218">
        <w:tc>
          <w:tcPr>
            <w:tcW w:w="0" w:type="auto"/>
            <w:vAlign w:val="center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3218">
              <w:rPr>
                <w:rFonts w:ascii="Arial" w:hAnsi="Arial" w:cs="Arial"/>
                <w:sz w:val="18"/>
                <w:szCs w:val="18"/>
                <w:lang w:val="en-GB"/>
              </w:rPr>
              <w:t>SST – SSRT in ms, mean (SD)</w:t>
            </w:r>
          </w:p>
        </w:tc>
        <w:tc>
          <w:tcPr>
            <w:tcW w:w="0" w:type="auto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3218">
              <w:rPr>
                <w:rFonts w:ascii="Arial" w:hAnsi="Arial" w:cs="Arial"/>
                <w:sz w:val="18"/>
                <w:szCs w:val="18"/>
                <w:lang w:val="en-GB"/>
              </w:rPr>
              <w:t>176.68 (98.91)</w:t>
            </w:r>
          </w:p>
        </w:tc>
        <w:tc>
          <w:tcPr>
            <w:tcW w:w="0" w:type="auto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3218">
              <w:rPr>
                <w:rFonts w:ascii="Arial" w:hAnsi="Arial" w:cs="Arial"/>
                <w:sz w:val="18"/>
                <w:szCs w:val="18"/>
                <w:lang w:val="en-GB"/>
              </w:rPr>
              <w:t>162.79 (80.30)</w:t>
            </w:r>
          </w:p>
        </w:tc>
        <w:tc>
          <w:tcPr>
            <w:tcW w:w="0" w:type="auto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3218">
              <w:rPr>
                <w:rFonts w:ascii="Arial" w:hAnsi="Arial" w:cs="Arial"/>
                <w:sz w:val="18"/>
                <w:szCs w:val="18"/>
                <w:lang w:val="en-GB"/>
              </w:rPr>
              <w:t>155.94 (75.94)</w:t>
            </w:r>
          </w:p>
        </w:tc>
      </w:tr>
      <w:tr w:rsidR="00CB3218" w:rsidRPr="0025290B" w:rsidTr="00CB321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3218">
              <w:rPr>
                <w:rFonts w:ascii="Arial" w:hAnsi="Arial" w:cs="Arial"/>
                <w:sz w:val="18"/>
                <w:szCs w:val="18"/>
                <w:lang w:val="en-GB"/>
              </w:rPr>
              <w:t>LDST – no. correct subs, mean (SD)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3218">
              <w:rPr>
                <w:rFonts w:ascii="Arial" w:hAnsi="Arial" w:cs="Arial"/>
                <w:sz w:val="18"/>
                <w:szCs w:val="18"/>
                <w:lang w:val="en-GB"/>
              </w:rPr>
              <w:t>11.33 (4.26)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3218">
              <w:rPr>
                <w:rFonts w:ascii="Arial" w:hAnsi="Arial" w:cs="Arial"/>
                <w:sz w:val="18"/>
                <w:szCs w:val="18"/>
                <w:lang w:val="en-GB"/>
              </w:rPr>
              <w:t>11.76 (4.03)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3218" w:rsidRPr="00CB3218" w:rsidRDefault="00CB3218" w:rsidP="00E36C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3218">
              <w:rPr>
                <w:rFonts w:ascii="Arial" w:hAnsi="Arial" w:cs="Arial"/>
                <w:sz w:val="18"/>
                <w:szCs w:val="18"/>
                <w:lang w:val="en-GB"/>
              </w:rPr>
              <w:t>11.81 (4.33)</w:t>
            </w:r>
          </w:p>
        </w:tc>
      </w:tr>
    </w:tbl>
    <w:p w:rsidR="00CB3218" w:rsidRPr="00F40235" w:rsidRDefault="00CB3218" w:rsidP="00CB32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Abbreviations: </w:t>
      </w:r>
      <w:r w:rsidRPr="00E36CA7">
        <w:rPr>
          <w:rFonts w:ascii="Arial" w:hAnsi="Arial" w:cs="Arial"/>
          <w:sz w:val="18"/>
          <w:szCs w:val="18"/>
        </w:rPr>
        <w:t>SD standard deviation, CF cognitive functioning, VLT, verbal learning test, TMT, trail making test; SST, stop-signal task, SSRT stop-signal reaction time, LDST letter digit substitution test. * Summary statistics using all the available and valid individual data at baseline and follow-up points</w:t>
      </w:r>
      <w:r>
        <w:rPr>
          <w:rFonts w:ascii="Arial" w:hAnsi="Arial" w:cs="Arial"/>
          <w:sz w:val="18"/>
          <w:szCs w:val="18"/>
        </w:rPr>
        <w:t xml:space="preserve"> </w:t>
      </w:r>
      <w:r w:rsidRPr="00E36CA7">
        <w:rPr>
          <w:rFonts w:ascii="Arial" w:hAnsi="Arial" w:cs="Arial"/>
          <w:color w:val="000000" w:themeColor="text1"/>
          <w:sz w:val="18"/>
          <w:szCs w:val="18"/>
        </w:rPr>
        <w:t>ꝉ non-normally distributed variables.</w:t>
      </w:r>
    </w:p>
    <w:p w:rsidR="00B4569D" w:rsidRPr="00CB3218" w:rsidRDefault="00B4569D">
      <w:pPr>
        <w:rPr>
          <w:lang w:val="en-US"/>
        </w:rPr>
      </w:pPr>
      <w:bookmarkStart w:id="0" w:name="_GoBack"/>
      <w:bookmarkEnd w:id="0"/>
    </w:p>
    <w:sectPr w:rsidR="00B4569D" w:rsidRPr="00CB3218" w:rsidSect="007A1975">
      <w:footerReference w:type="default" r:id="rId4"/>
      <w:pgSz w:w="11906" w:h="16838"/>
      <w:pgMar w:top="1417" w:right="1417" w:bottom="1417" w:left="1417" w:header="708" w:footer="708" w:gutter="0"/>
      <w:lnNumType w:countBy="1" w:restart="continuous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289131"/>
      <w:docPartObj>
        <w:docPartGallery w:val="Page Numbers (Bottom of Page)"/>
        <w:docPartUnique/>
      </w:docPartObj>
    </w:sdtPr>
    <w:sdtEndPr/>
    <w:sdtContent>
      <w:p w:rsidR="00F93D61" w:rsidRDefault="00CB321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D07CC">
          <w:rPr>
            <w:noProof/>
            <w:lang w:val="nl-NL"/>
          </w:rPr>
          <w:t>27</w:t>
        </w:r>
        <w:r>
          <w:fldChar w:fldCharType="end"/>
        </w:r>
      </w:p>
    </w:sdtContent>
  </w:sdt>
  <w:p w:rsidR="00F93D61" w:rsidRDefault="00CB3218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18"/>
    <w:rsid w:val="000261F8"/>
    <w:rsid w:val="00846F8C"/>
    <w:rsid w:val="00B4569D"/>
    <w:rsid w:val="00CB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2780"/>
  <w15:chartTrackingRefBased/>
  <w15:docId w15:val="{468CA3FC-8680-47F3-8EED-915747CC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2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321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CB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3218"/>
  </w:style>
  <w:style w:type="character" w:styleId="Regelnummer">
    <w:name w:val="line number"/>
    <w:basedOn w:val="Standaardalinea-lettertype"/>
    <w:uiPriority w:val="99"/>
    <w:semiHidden/>
    <w:unhideWhenUsed/>
    <w:rsid w:val="00CB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Universiteit Nederland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Volders, Esmee</dc:creator>
  <cp:keywords/>
  <dc:description/>
  <cp:lastModifiedBy>Volders, Esmee</cp:lastModifiedBy>
  <cp:revision>1</cp:revision>
  <dcterms:created xsi:type="dcterms:W3CDTF">2021-06-30T08:54:00Z</dcterms:created>
  <dcterms:modified xsi:type="dcterms:W3CDTF">2021-06-30T08:59:00Z</dcterms:modified>
</cp:coreProperties>
</file>