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5A" w:rsidRDefault="00FF305A" w:rsidP="00FF305A">
      <w:pPr>
        <w:spacing w:after="0" w:line="480" w:lineRule="auto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 xml:space="preserve">Frailty Index and its association </w:t>
      </w:r>
      <w:r w:rsidR="00236936">
        <w:rPr>
          <w:rFonts w:ascii="Times New Roman" w:hAnsi="Times New Roman"/>
          <w:b/>
          <w:sz w:val="24"/>
          <w:szCs w:val="24"/>
          <w:lang w:val="en-AU"/>
        </w:rPr>
        <w:t>with the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 onset of postoperative delirium in older adults undergoing elective surgery – the PAWEL Study.</w:t>
      </w:r>
    </w:p>
    <w:p w:rsidR="008B112C" w:rsidRPr="008B112C" w:rsidRDefault="008B112C" w:rsidP="008B112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/>
        </w:rPr>
      </w:pPr>
      <w:bookmarkStart w:id="0" w:name="_Hlk94101639"/>
      <w:bookmarkStart w:id="1" w:name="_GoBack"/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Janina Steenblock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1,2,3,4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Ulrike Braisch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1,2,5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Simone Brefka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1,2,3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Christine Thomas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6,7,8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Gerhard W. Eschweiler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9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Michael Rapp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10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Brigitte Metz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11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Christoph Maurer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12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, Christine A. F. von Arnim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AU"/>
        </w:rPr>
        <w:t>13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</w:t>
      </w:r>
      <w:bookmarkStart w:id="2" w:name="x__Hlk94101639"/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Matthias. 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L. Herrmann</w:t>
      </w:r>
      <w:bookmarkEnd w:id="2"/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7,9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Sören Wagner 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8,14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Michael Denkinger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1,2,3,4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Dhayana Dallmeier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1,2,4,15</w:t>
      </w:r>
      <w:r w:rsidRPr="008B11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8B112C" w:rsidRPr="008B112C" w:rsidRDefault="008B112C" w:rsidP="008B112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 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Author affiliations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GB"/>
        </w:rPr>
        <w:t>Agaplesion Bethesda Clinic, Ulm, Germany</w:t>
      </w:r>
      <w:r w:rsidRPr="008B112C">
        <w:rPr>
          <w:rFonts w:ascii="Calibri" w:eastAsia="Times New Roman" w:hAnsi="Calibri" w:cs="Calibri"/>
          <w:lang w:val="en-GB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Geriatric Center Ulm/Alb-Donau, Ulm, Germany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/>
        </w:rPr>
        <w:t>3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Institute for Geriatric Research, University Clinic Ulm, 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GB"/>
        </w:rPr>
        <w:t>Ulm, Germany</w:t>
      </w:r>
      <w:r w:rsidRPr="008B112C">
        <w:rPr>
          <w:rFonts w:ascii="Calibri" w:eastAsia="Times New Roman" w:hAnsi="Calibri" w:cs="Calibri"/>
          <w:lang w:val="en-GB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lang w:val="en-GB"/>
        </w:rPr>
        <w:t>4Medical Faculty, Ulm University, Ulm, Germany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Epidemiology and Medical Biometry, Ulm University, Ulm, Germany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Old Age Psychiatry and Psychotherapy, Klinikum Stuttgart, Stuttgart.</w:t>
      </w: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AU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7 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Department of Neurology and Neurophysiology, Medical </w:t>
      </w:r>
      <w:proofErr w:type="spellStart"/>
      <w:r w:rsidRPr="008B112C">
        <w:rPr>
          <w:rFonts w:ascii="Times New Roman" w:eastAsia="Times New Roman" w:hAnsi="Times New Roman" w:cs="Times New Roman"/>
          <w:sz w:val="24"/>
          <w:szCs w:val="24"/>
          <w:lang w:val="en-AU"/>
        </w:rPr>
        <w:t>Center</w:t>
      </w:r>
      <w:proofErr w:type="spellEnd"/>
      <w:r w:rsidRPr="008B112C">
        <w:rPr>
          <w:rFonts w:ascii="Times New Roman" w:eastAsia="Times New Roman" w:hAnsi="Times New Roman" w:cs="Times New Roman"/>
          <w:sz w:val="24"/>
          <w:szCs w:val="24"/>
          <w:lang w:val="en-AU"/>
        </w:rPr>
        <w:t>-University of Freiburg, Freiburg, Germany.</w:t>
      </w:r>
      <w:r w:rsidRPr="008B112C">
        <w:rPr>
          <w:rFonts w:ascii="Calibri" w:eastAsia="Times New Roman" w:hAnsi="Calibri" w:cs="Calibri"/>
          <w:lang w:val="en-AU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/>
        </w:rPr>
        <w:t xml:space="preserve">8 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Anesthesia, Critical Care and Pain Medicine, Beth Israel Deaconess Medical Center, Harvard Medical School, Boston, MA 02215, USA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Geriatric Center at the University Hospital Tuebingen, Tuebingen, Germany.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Social and Preventive Medicine, University of Potsdam, Am Neuen Palais 10, 14469 Potsdam, Germany.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Geriatric Center Karlsruhe, ViDia Christian Clinics Karlsruhe, Karlsruhe, Germany.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autoSpaceDE w:val="0"/>
        <w:autoSpaceDN w:val="0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Center for Geriatric Medicine and Gerontology, University of Freiburg, Germany.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Geriatrics, University Medical Center Göttingen, Göttingen, Germany.</w:t>
      </w:r>
      <w:r w:rsidRPr="008B112C">
        <w:rPr>
          <w:rFonts w:ascii="Calibri" w:eastAsia="Times New Roman" w:hAnsi="Calibri" w:cs="Calibri"/>
          <w:lang w:val="en-US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8B112C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proofErr w:type="spellStart"/>
      <w:r w:rsidRPr="008B112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B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12C">
        <w:rPr>
          <w:rFonts w:ascii="Times New Roman" w:eastAsia="Times New Roman" w:hAnsi="Times New Roman" w:cs="Times New Roman"/>
          <w:sz w:val="24"/>
          <w:szCs w:val="24"/>
        </w:rPr>
        <w:t>Anaesthesiology</w:t>
      </w:r>
      <w:proofErr w:type="spellEnd"/>
      <w:r w:rsidRPr="008B112C">
        <w:rPr>
          <w:rFonts w:ascii="Times New Roman" w:eastAsia="Times New Roman" w:hAnsi="Times New Roman" w:cs="Times New Roman"/>
          <w:sz w:val="24"/>
          <w:szCs w:val="24"/>
        </w:rPr>
        <w:t xml:space="preserve">, Klinikum Stuttgart, </w:t>
      </w:r>
      <w:proofErr w:type="spellStart"/>
      <w:r w:rsidRPr="008B112C">
        <w:rPr>
          <w:rFonts w:ascii="Times New Roman" w:eastAsia="Times New Roman" w:hAnsi="Times New Roman" w:cs="Times New Roman"/>
          <w:sz w:val="24"/>
          <w:szCs w:val="24"/>
        </w:rPr>
        <w:t>Kriegsbergstrasse</w:t>
      </w:r>
      <w:proofErr w:type="spellEnd"/>
      <w:r w:rsidRPr="008B112C">
        <w:rPr>
          <w:rFonts w:ascii="Times New Roman" w:eastAsia="Times New Roman" w:hAnsi="Times New Roman" w:cs="Times New Roman"/>
          <w:sz w:val="24"/>
          <w:szCs w:val="24"/>
        </w:rPr>
        <w:t xml:space="preserve"> 60, 70174 Stuttgart.</w:t>
      </w:r>
      <w:r w:rsidRPr="008B112C">
        <w:rPr>
          <w:rFonts w:ascii="Calibri" w:eastAsia="Times New Roman" w:hAnsi="Calibri" w:cs="Calibri"/>
        </w:rPr>
        <w:t xml:space="preserve"> </w:t>
      </w:r>
    </w:p>
    <w:p w:rsidR="008B112C" w:rsidRPr="008B112C" w:rsidRDefault="008B112C" w:rsidP="008B112C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val="en-US"/>
        </w:rPr>
      </w:pPr>
      <w:r w:rsidRPr="008B112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15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Epidemiology, Boston </w:t>
      </w:r>
      <w:r w:rsidRPr="008B112C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School of Public Health, Boston, USA</w:t>
      </w:r>
    </w:p>
    <w:bookmarkEnd w:id="1"/>
    <w:p w:rsidR="0011293F" w:rsidRPr="00CA4387" w:rsidRDefault="0011293F" w:rsidP="008F0EA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bookmarkEnd w:id="0"/>
    <w:p w:rsidR="008F21D9" w:rsidRDefault="008F21D9" w:rsidP="008F21D9">
      <w:pPr>
        <w:jc w:val="center"/>
        <w:rPr>
          <w:b/>
          <w:sz w:val="32"/>
          <w:szCs w:val="32"/>
          <w:lang w:val="en-US"/>
        </w:rPr>
      </w:pPr>
    </w:p>
    <w:p w:rsidR="008F0EA8" w:rsidRPr="008F21D9" w:rsidRDefault="008F0EA8" w:rsidP="008F21D9">
      <w:pPr>
        <w:jc w:val="center"/>
        <w:rPr>
          <w:b/>
          <w:sz w:val="32"/>
          <w:szCs w:val="32"/>
          <w:lang w:val="en-US"/>
        </w:rPr>
      </w:pPr>
    </w:p>
    <w:p w:rsidR="008F21D9" w:rsidRPr="002A67ED" w:rsidRDefault="002630CC" w:rsidP="008F21D9">
      <w:pPr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2A67ED">
        <w:rPr>
          <w:rFonts w:ascii="Times New Roman" w:hAnsi="Times New Roman" w:cs="Times New Roman"/>
          <w:b/>
          <w:sz w:val="32"/>
          <w:szCs w:val="32"/>
          <w:lang w:val="en-AU"/>
        </w:rPr>
        <w:t>Additional files</w:t>
      </w:r>
    </w:p>
    <w:p w:rsidR="008F21D9" w:rsidRPr="002630CC" w:rsidRDefault="008F21D9">
      <w:pPr>
        <w:rPr>
          <w:lang w:val="en-AU"/>
        </w:rPr>
      </w:pPr>
    </w:p>
    <w:p w:rsidR="008F21D9" w:rsidRPr="002630CC" w:rsidRDefault="008F21D9">
      <w:pPr>
        <w:rPr>
          <w:lang w:val="en-AU"/>
        </w:rPr>
      </w:pPr>
      <w:r w:rsidRPr="002630CC">
        <w:rPr>
          <w:lang w:val="en-AU"/>
        </w:rPr>
        <w:br w:type="page"/>
      </w:r>
    </w:p>
    <w:p w:rsidR="003F52DD" w:rsidRPr="00D95BC9" w:rsidRDefault="002630CC" w:rsidP="00FD42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AU" w:eastAsia="en-US"/>
        </w:rPr>
      </w:pPr>
      <w:r w:rsidRPr="00D95BC9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 xml:space="preserve">Additional </w:t>
      </w:r>
      <w:r w:rsidR="006716EB" w:rsidRPr="00D95BC9">
        <w:rPr>
          <w:rFonts w:ascii="Times New Roman" w:hAnsi="Times New Roman" w:cs="Times New Roman"/>
          <w:b/>
          <w:sz w:val="24"/>
          <w:szCs w:val="24"/>
          <w:lang w:val="en-AU"/>
        </w:rPr>
        <w:t>figure</w:t>
      </w:r>
      <w:r w:rsidRPr="00D95BC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1</w:t>
      </w:r>
      <w:r w:rsidR="003F52DD" w:rsidRPr="00D95BC9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="003F52DD" w:rsidRPr="00D95BC9">
        <w:rPr>
          <w:rFonts w:ascii="Times New Roman" w:hAnsi="Times New Roman" w:cs="Times New Roman"/>
          <w:b/>
          <w:sz w:val="24"/>
          <w:szCs w:val="24"/>
          <w:lang w:val="en-AU" w:eastAsia="en-US"/>
        </w:rPr>
        <w:t>Study population.</w:t>
      </w:r>
    </w:p>
    <w:p w:rsidR="003F52DD" w:rsidRDefault="003F52DD" w:rsidP="003F52DD">
      <w:pPr>
        <w:rPr>
          <w:lang w:val="en-AU"/>
        </w:rPr>
      </w:pPr>
    </w:p>
    <w:p w:rsidR="003F52DD" w:rsidRDefault="00AA713F" w:rsidP="003F52DD">
      <w:pPr>
        <w:rPr>
          <w:lang w:val="en-AU"/>
        </w:rPr>
      </w:pPr>
      <w:r>
        <w:rPr>
          <w:noProof/>
        </w:rPr>
        <w:pict>
          <v:rect id="Rechteck 16" o:spid="_x0000_s1026" style="position:absolute;margin-left:54.75pt;margin-top:92.25pt;width:169.25pt;height:2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">
            <v:textbox style="mso-next-textbox:#Rechteck 16">
              <w:txbxContent>
                <w:p w:rsidR="00B4340A" w:rsidRPr="0091527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Study population (FI 30 items)</w:t>
                  </w:r>
                </w:p>
                <w:p w:rsidR="00B4340A" w:rsidRPr="0091527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n </w:t>
                  </w:r>
                  <w:r w:rsidRPr="0091527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</w:t>
                  </w:r>
                  <w:r w:rsidRPr="0091527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701</w:t>
                  </w:r>
                </w:p>
              </w:txbxContent>
            </v:textbox>
          </v:rect>
        </w:pict>
      </w:r>
      <w:r>
        <w:rPr>
          <w:noProof/>
        </w:rPr>
        <w:pict>
          <v:rect id="Rechteck 12" o:spid="_x0000_s1027" style="position:absolute;margin-left:54.75pt;margin-top:15.55pt;width:169.25pt;height:2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">
            <v:textbox style="mso-next-textbox:#Rechteck 12">
              <w:txbxContent>
                <w:p w:rsidR="00B4340A" w:rsidRPr="0091527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91527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PAWEL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-R</w:t>
                  </w:r>
                  <w:r w:rsidRPr="0091527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study population</w:t>
                  </w:r>
                </w:p>
                <w:p w:rsidR="00B4340A" w:rsidRPr="0091527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n </w:t>
                  </w:r>
                  <w:r w:rsidRPr="0091527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</w:t>
                  </w:r>
                  <w:r w:rsidRPr="0091527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899</w:t>
                  </w:r>
                </w:p>
              </w:txbxContent>
            </v:textbox>
          </v:rect>
        </w:pict>
      </w:r>
      <w:r>
        <w:rPr>
          <w:noProof/>
        </w:rPr>
        <w:pict>
          <v:rect id="Rechteck 20" o:spid="_x0000_s1028" style="position:absolute;margin-left:313.65pt;margin-top:35.8pt;width:108.85pt;height:56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">
            <v:textbox style="mso-next-textbox:#Rechteck 20">
              <w:txbxContent>
                <w:p w:rsidR="00B4340A" w:rsidRPr="0091527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n = 198 participants with missing data for variables considered in the 30-items FI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4" o:spid="_x0000_s1034" type="#_x0000_t32" style="position:absolute;margin-left:138.25pt;margin-top:63.35pt;width:175.4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">
            <v:stroke endarrow="block"/>
          </v:shape>
        </w:pict>
      </w:r>
      <w:r>
        <w:rPr>
          <w:noProof/>
        </w:rPr>
        <w:pict>
          <v:rect id="Rechteck 21" o:spid="_x0000_s1029" style="position:absolute;margin-left:54.75pt;margin-top:168.95pt;width:169.3pt;height:5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">
            <v:textbox style="mso-next-textbox:#Rechteck 21">
              <w:txbxContent>
                <w:p w:rsidR="00B4340A" w:rsidRPr="005B468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5B468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Sub-population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for secondary analysis including functional measurements </w:t>
                  </w:r>
                  <w:r w:rsidRPr="005B468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(FI 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2</w:t>
                  </w:r>
                  <w:r w:rsidRPr="005B468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items)</w:t>
                  </w:r>
                </w:p>
                <w:p w:rsidR="00B4340A" w:rsidRPr="005B468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n </w:t>
                  </w:r>
                  <w:r w:rsidRPr="005B468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</w:t>
                  </w:r>
                  <w:r w:rsidRPr="005B4688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517</w:t>
                  </w:r>
                </w:p>
              </w:txbxContent>
            </v:textbox>
          </v:rect>
        </w:pict>
      </w:r>
      <w:r>
        <w:rPr>
          <w:noProof/>
        </w:rPr>
        <w:pict>
          <v:shape id="Gerade Verbindung mit Pfeil 19" o:spid="_x0000_s1033" type="#_x0000_t32" style="position:absolute;margin-left:138.25pt;margin-top:139.95pt;width:175.4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">
            <v:stroke endarrow="block"/>
          </v:shape>
        </w:pict>
      </w:r>
      <w:r>
        <w:rPr>
          <w:noProof/>
        </w:rPr>
        <w:pict>
          <v:shape id="Gerade Verbindung mit Pfeil 2" o:spid="_x0000_s1032" type="#_x0000_t32" style="position:absolute;margin-left:138.25pt;margin-top:121.75pt;width:0;height:47.2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">
            <v:stroke endarrow="block"/>
          </v:shape>
        </w:pict>
      </w:r>
      <w:r>
        <w:rPr>
          <w:noProof/>
        </w:rPr>
        <w:pict>
          <v:shape id="Gerade Verbindung mit Pfeil 13" o:spid="_x0000_s1031" type="#_x0000_t32" style="position:absolute;margin-left:138.25pt;margin-top:45.05pt;width:0;height:47.2pt;z-index:2516613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">
            <v:stroke endarrow="block"/>
          </v:shape>
        </w:pict>
      </w:r>
    </w:p>
    <w:p w:rsidR="003F52DD" w:rsidRPr="00373710" w:rsidRDefault="003F52DD" w:rsidP="003F52DD">
      <w:pPr>
        <w:rPr>
          <w:lang w:val="en-AU"/>
        </w:rPr>
      </w:pPr>
    </w:p>
    <w:p w:rsidR="003F52DD" w:rsidRPr="00373710" w:rsidRDefault="003F52DD" w:rsidP="003F52DD">
      <w:pPr>
        <w:rPr>
          <w:lang w:val="en-AU"/>
        </w:rPr>
      </w:pPr>
    </w:p>
    <w:p w:rsidR="003F52DD" w:rsidRPr="00373710" w:rsidRDefault="003F52DD" w:rsidP="003F52DD">
      <w:pPr>
        <w:rPr>
          <w:lang w:val="en-AU"/>
        </w:rPr>
      </w:pPr>
    </w:p>
    <w:p w:rsidR="003F52DD" w:rsidRPr="00373710" w:rsidRDefault="00AA713F" w:rsidP="003F52DD">
      <w:pPr>
        <w:rPr>
          <w:lang w:val="en-AU"/>
        </w:rPr>
      </w:pPr>
      <w:r>
        <w:rPr>
          <w:noProof/>
        </w:rPr>
        <w:pict>
          <v:rect id="Rechteck 22" o:spid="_x0000_s1030" style="position:absolute;margin-left:314pt;margin-top:16.45pt;width:112.6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uVKgIAAE8EAAAOAAAAZHJzL2Uyb0RvYy54bWysVNtuEzEQfUfiHyy/k72Q0HaVTVWlBCEV&#10;qCh8gNfr3bXqG2Mnm/D1jL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">
            <v:textbox style="mso-next-textbox:#Rechteck 22">
              <w:txbxContent>
                <w:p w:rsidR="00B4340A" w:rsidRPr="00915278" w:rsidRDefault="00B4340A" w:rsidP="003F52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n =184 participants</w:t>
                  </w:r>
                  <w:r w:rsidRPr="000A6A35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with missing data for functional measurements</w:t>
                  </w:r>
                </w:p>
              </w:txbxContent>
            </v:textbox>
          </v:rect>
        </w:pict>
      </w:r>
    </w:p>
    <w:p w:rsidR="003F52DD" w:rsidRPr="00373710" w:rsidRDefault="003F52DD" w:rsidP="003F52DD">
      <w:pPr>
        <w:rPr>
          <w:lang w:val="en-AU"/>
        </w:rPr>
      </w:pPr>
    </w:p>
    <w:p w:rsidR="003F52DD" w:rsidRPr="00373710" w:rsidRDefault="003F52DD" w:rsidP="003F52DD">
      <w:pPr>
        <w:rPr>
          <w:lang w:val="en-AU"/>
        </w:rPr>
      </w:pPr>
    </w:p>
    <w:p w:rsidR="003F52DD" w:rsidRPr="00373710" w:rsidRDefault="003F52DD" w:rsidP="003F52DD">
      <w:pPr>
        <w:rPr>
          <w:lang w:val="en-AU"/>
        </w:rPr>
      </w:pPr>
    </w:p>
    <w:p w:rsidR="003F52DD" w:rsidRPr="00373710" w:rsidRDefault="003F52DD" w:rsidP="003F52DD">
      <w:pPr>
        <w:rPr>
          <w:lang w:val="en-AU"/>
        </w:rPr>
      </w:pPr>
    </w:p>
    <w:p w:rsidR="00084488" w:rsidRDefault="00084488">
      <w:pPr>
        <w:rPr>
          <w:lang w:val="en-AU"/>
        </w:rPr>
      </w:pPr>
      <w:r>
        <w:rPr>
          <w:lang w:val="en-AU"/>
        </w:rPr>
        <w:br w:type="page"/>
      </w:r>
    </w:p>
    <w:tbl>
      <w:tblPr>
        <w:tblpPr w:leftFromText="141" w:rightFromText="141" w:vertAnchor="page" w:horzAnchor="margin" w:tblpXSpec="right" w:tblpY="693"/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43"/>
        <w:gridCol w:w="1428"/>
        <w:gridCol w:w="1427"/>
        <w:gridCol w:w="1544"/>
      </w:tblGrid>
      <w:tr w:rsidR="00084488" w:rsidRPr="00AA713F" w:rsidTr="00084488">
        <w:trPr>
          <w:trHeight w:val="219"/>
        </w:trPr>
        <w:tc>
          <w:tcPr>
            <w:tcW w:w="9356" w:type="dxa"/>
            <w:gridSpan w:val="5"/>
            <w:vAlign w:val="center"/>
          </w:tcPr>
          <w:p w:rsidR="00084488" w:rsidRPr="006716EB" w:rsidRDefault="00084488" w:rsidP="0008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Additional table 1</w:t>
            </w:r>
            <w:r w:rsidRPr="00671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data for the frailty index variables, n (%)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428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Study</w:t>
            </w: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sample</w:t>
            </w:r>
          </w:p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n=899</w:t>
            </w:r>
          </w:p>
        </w:tc>
        <w:tc>
          <w:tcPr>
            <w:tcW w:w="1427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Cardiac</w:t>
            </w:r>
          </w:p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n=337</w:t>
            </w:r>
          </w:p>
        </w:tc>
        <w:tc>
          <w:tcPr>
            <w:tcW w:w="154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Ortho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pedic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/others</w:t>
            </w:r>
          </w:p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n=562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Item</w:t>
            </w:r>
          </w:p>
        </w:tc>
        <w:tc>
          <w:tcPr>
            <w:tcW w:w="4243" w:type="dxa"/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Variable</w:t>
            </w:r>
          </w:p>
        </w:tc>
        <w:tc>
          <w:tcPr>
            <w:tcW w:w="1428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Social situation</w:t>
            </w:r>
          </w:p>
        </w:tc>
        <w:tc>
          <w:tcPr>
            <w:tcW w:w="1428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4243" w:type="dxa"/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Living alone</w:t>
            </w:r>
          </w:p>
        </w:tc>
        <w:tc>
          <w:tcPr>
            <w:tcW w:w="1428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Physical function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4243" w:type="dxa"/>
            <w:tcBorders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Falls in last 3 months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 (0.11)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 (0.18)</w:t>
            </w:r>
          </w:p>
        </w:tc>
      </w:tr>
      <w:tr w:rsidR="00084488" w:rsidRPr="00001F4E" w:rsidTr="00084488">
        <w:trPr>
          <w:trHeight w:val="421"/>
        </w:trPr>
        <w:tc>
          <w:tcPr>
            <w:tcW w:w="71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4243" w:type="dxa"/>
            <w:tcBorders>
              <w:top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Mobility (MNA)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20 (2.22)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 (0.59)</w:t>
            </w:r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18 (3.20)</w:t>
            </w:r>
          </w:p>
        </w:tc>
      </w:tr>
      <w:tr w:rsidR="00084488" w:rsidRPr="00001F4E" w:rsidTr="00084488">
        <w:trPr>
          <w:trHeight w:val="29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Sensory test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4243" w:type="dxa"/>
            <w:tcBorders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Visual acuity test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42 (4.67)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 (2.08)</w:t>
            </w:r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35 (6.23)</w:t>
            </w:r>
          </w:p>
        </w:tc>
      </w:tr>
      <w:tr w:rsidR="00084488" w:rsidRPr="00001F4E" w:rsidTr="00084488">
        <w:trPr>
          <w:trHeight w:val="329"/>
        </w:trPr>
        <w:tc>
          <w:tcPr>
            <w:tcW w:w="71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4243" w:type="dxa"/>
            <w:tcBorders>
              <w:top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Whisper test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16 (1.78)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 (0.59)</w:t>
            </w:r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14 (2.49)</w:t>
            </w:r>
          </w:p>
        </w:tc>
      </w:tr>
      <w:tr w:rsidR="00084488" w:rsidRPr="00001F4E" w:rsidTr="00084488">
        <w:trPr>
          <w:trHeight w:val="32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Comorbidities – case history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4243" w:type="dxa"/>
            <w:tcBorders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Arterial hypertension  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655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Cardiovascular (MI, heart failure, circulatory disorder in feet, arrhythmia, stroke, cerebral </w:t>
            </w:r>
            <w:proofErr w:type="spellStart"/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hemorrhage</w:t>
            </w:r>
            <w:proofErr w:type="spellEnd"/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, hemiplegic) 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6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Neurological (M. Parkinson, seizures)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Chronic lung disease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02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Dementia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Gastrointestinal ulcer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49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Osteoarthritis 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374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Urinary incontinence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19 (2.11)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 (0.89)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16 (2.85)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14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Tumor</w:t>
            </w:r>
            <w:proofErr w:type="spellEnd"/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5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Diabetes mellitus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16</w:t>
            </w:r>
          </w:p>
        </w:tc>
        <w:tc>
          <w:tcPr>
            <w:tcW w:w="4243" w:type="dxa"/>
            <w:tcBorders>
              <w:top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Liver disease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0 (0.0)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Self-estimated health/emotions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4243" w:type="dxa"/>
            <w:tcBorders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Subjective memory impairment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21 (2.33)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16 (2.85)</w:t>
            </w:r>
          </w:p>
        </w:tc>
      </w:tr>
      <w:tr w:rsidR="00084488" w:rsidRPr="00001F4E" w:rsidTr="00084488">
        <w:trPr>
          <w:trHeight w:val="212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General health (SF-12)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26 (2.89)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21 (3.74)</w:t>
            </w:r>
          </w:p>
        </w:tc>
      </w:tr>
      <w:tr w:rsidR="00084488" w:rsidRPr="00001F4E" w:rsidTr="00084488">
        <w:trPr>
          <w:trHeight w:val="302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Moderate activities (SF-12)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26 (2.89)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21 (3.74)</w:t>
            </w:r>
          </w:p>
        </w:tc>
      </w:tr>
      <w:tr w:rsidR="00084488" w:rsidRPr="00CB7924" w:rsidTr="00084488">
        <w:trPr>
          <w:trHeight w:val="278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Climbing several flights of stairs (SF-12)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26 (2.89)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21 (3.74)</w:t>
            </w:r>
          </w:p>
        </w:tc>
      </w:tr>
      <w:tr w:rsidR="00084488" w:rsidRPr="00001F4E" w:rsidTr="00084488">
        <w:trPr>
          <w:trHeight w:val="268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Interference by pain (SF-12)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28 (3.11)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23 (4.09)</w:t>
            </w:r>
          </w:p>
        </w:tc>
      </w:tr>
      <w:tr w:rsidR="00084488" w:rsidRPr="00CB7924" w:rsidTr="00084488">
        <w:trPr>
          <w:trHeight w:val="258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 lot of energy (SF-12)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36 (4.00)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31 (5.52)</w:t>
            </w:r>
          </w:p>
        </w:tc>
      </w:tr>
      <w:tr w:rsidR="00084488" w:rsidRPr="00001F4E" w:rsidTr="00084488">
        <w:trPr>
          <w:trHeight w:val="262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23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Downhearted and blue (SF-12)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42 (4.67)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37 (6.58)</w:t>
            </w:r>
          </w:p>
        </w:tc>
      </w:tr>
      <w:tr w:rsidR="00084488" w:rsidRPr="00CB7924" w:rsidTr="00084488">
        <w:trPr>
          <w:trHeight w:val="252"/>
        </w:trPr>
        <w:tc>
          <w:tcPr>
            <w:tcW w:w="71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24</w:t>
            </w:r>
          </w:p>
        </w:tc>
        <w:tc>
          <w:tcPr>
            <w:tcW w:w="4243" w:type="dxa"/>
            <w:tcBorders>
              <w:top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Interference with social contacts (SF-12)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33 (3.67)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 (1.48)</w:t>
            </w:r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28 (4.98)</w:t>
            </w:r>
          </w:p>
        </w:tc>
      </w:tr>
      <w:tr w:rsidR="00084488" w:rsidRPr="00001F4E" w:rsidTr="00084488">
        <w:trPr>
          <w:trHeight w:val="226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Measurements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84488" w:rsidRPr="00001F4E" w:rsidTr="00084488">
        <w:trPr>
          <w:trHeight w:val="348"/>
        </w:trPr>
        <w:tc>
          <w:tcPr>
            <w:tcW w:w="71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25</w:t>
            </w:r>
          </w:p>
        </w:tc>
        <w:tc>
          <w:tcPr>
            <w:tcW w:w="4243" w:type="dxa"/>
            <w:tcBorders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Weight loss during the last 3 months (MNA)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62 (6.90)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7 (2.08)</w:t>
            </w:r>
          </w:p>
        </w:tc>
        <w:tc>
          <w:tcPr>
            <w:tcW w:w="1544" w:type="dxa"/>
            <w:tcBorders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55 (9.79)</w:t>
            </w:r>
          </w:p>
        </w:tc>
      </w:tr>
      <w:tr w:rsidR="00084488" w:rsidRPr="00001F4E" w:rsidTr="00084488">
        <w:trPr>
          <w:trHeight w:val="202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26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GFR (ml/min//1.73m</w:t>
            </w: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19 (2.11)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 (0.89)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16 (2.85)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BMI (kg/m</w:t>
            </w: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 (0.33)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 (0.30)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 (0.36)</w:t>
            </w:r>
          </w:p>
        </w:tc>
      </w:tr>
      <w:tr w:rsidR="00084488" w:rsidRPr="00001F4E" w:rsidTr="00084488">
        <w:trPr>
          <w:trHeight w:val="202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28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Anemia</w:t>
            </w:r>
            <w:proofErr w:type="spellEnd"/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17 (1.89)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4 (1.19)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13 (2.31)</w:t>
            </w:r>
          </w:p>
        </w:tc>
      </w:tr>
      <w:tr w:rsidR="00084488" w:rsidRPr="00001F4E" w:rsidTr="00084488">
        <w:trPr>
          <w:trHeight w:val="219"/>
        </w:trPr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29</w:t>
            </w:r>
          </w:p>
        </w:tc>
        <w:tc>
          <w:tcPr>
            <w:tcW w:w="4243" w:type="dxa"/>
            <w:tcBorders>
              <w:top w:val="nil"/>
              <w:bottom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Polypharmacy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28 (3.11)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6 (1.78)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22 (3.91)</w:t>
            </w:r>
          </w:p>
        </w:tc>
      </w:tr>
      <w:tr w:rsidR="00084488" w:rsidRPr="00001F4E" w:rsidTr="00084488">
        <w:trPr>
          <w:trHeight w:val="97"/>
        </w:trPr>
        <w:tc>
          <w:tcPr>
            <w:tcW w:w="71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4243" w:type="dxa"/>
            <w:tcBorders>
              <w:top w:val="nil"/>
            </w:tcBorders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Barthel Index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22 (2.45)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 xml:space="preserve">3 </w:t>
            </w: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(0.89)</w:t>
            </w:r>
          </w:p>
        </w:tc>
        <w:tc>
          <w:tcPr>
            <w:tcW w:w="1544" w:type="dxa"/>
            <w:tcBorders>
              <w:top w:val="nil"/>
            </w:tcBorders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19 (3.38)</w:t>
            </w:r>
          </w:p>
        </w:tc>
      </w:tr>
      <w:tr w:rsidR="00084488" w:rsidRPr="00001F4E" w:rsidTr="00084488">
        <w:trPr>
          <w:trHeight w:val="97"/>
        </w:trPr>
        <w:tc>
          <w:tcPr>
            <w:tcW w:w="71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43" w:type="dxa"/>
          </w:tcPr>
          <w:p w:rsidR="00084488" w:rsidRPr="006716EB" w:rsidRDefault="00084488" w:rsidP="0008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Total missing (30*899=26970, cardiac 30*337=10110; 30*562=16860)</w:t>
            </w:r>
          </w:p>
        </w:tc>
        <w:tc>
          <w:tcPr>
            <w:tcW w:w="1428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487 (1.8)</w:t>
            </w:r>
          </w:p>
        </w:tc>
        <w:tc>
          <w:tcPr>
            <w:tcW w:w="1427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78 (0.77)</w:t>
            </w:r>
          </w:p>
        </w:tc>
        <w:tc>
          <w:tcPr>
            <w:tcW w:w="1544" w:type="dxa"/>
            <w:vAlign w:val="center"/>
          </w:tcPr>
          <w:p w:rsidR="00084488" w:rsidRPr="006716EB" w:rsidRDefault="00084488" w:rsidP="0008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671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  <w:t>409 (2.42)</w:t>
            </w:r>
          </w:p>
        </w:tc>
      </w:tr>
    </w:tbl>
    <w:p w:rsidR="003F52DD" w:rsidRPr="00373710" w:rsidRDefault="003F52DD" w:rsidP="003F52DD">
      <w:pPr>
        <w:rPr>
          <w:lang w:val="en-AU"/>
        </w:rPr>
      </w:pPr>
    </w:p>
    <w:p w:rsidR="006716EB" w:rsidRDefault="006716EB">
      <w:pP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</w:pPr>
    </w:p>
    <w:p w:rsidR="002630CC" w:rsidRDefault="002630CC">
      <w:pP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</w:pPr>
    </w:p>
    <w:p w:rsidR="00AF0479" w:rsidRDefault="00AF0479">
      <w:pP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</w:pPr>
    </w:p>
    <w:tbl>
      <w:tblPr>
        <w:tblStyle w:val="HelleSchattierung1"/>
        <w:tblpPr w:leftFromText="141" w:rightFromText="141" w:vertAnchor="text" w:horzAnchor="margin" w:tblpX="-318" w:tblpY="516"/>
        <w:tblW w:w="5547" w:type="pct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9"/>
        <w:gridCol w:w="1985"/>
        <w:gridCol w:w="1700"/>
        <w:gridCol w:w="1261"/>
        <w:gridCol w:w="1805"/>
        <w:gridCol w:w="1884"/>
      </w:tblGrid>
      <w:tr w:rsidR="002630CC" w:rsidRPr="00AA713F" w:rsidTr="00671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30CC" w:rsidRPr="00B4340A" w:rsidRDefault="002630CC" w:rsidP="002630C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Additional </w:t>
            </w:r>
            <w:r w:rsidR="006716EB"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table</w:t>
            </w: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2: Participant’s characteristics differentiated by type of surgery.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firstLine="112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firstLine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(n=701)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</w:t>
            </w:r>
            <w:proofErr w:type="spellStart"/>
            <w:r w:rsidRPr="00B4340A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B43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40A">
              <w:rPr>
                <w:rFonts w:ascii="Times New Roman" w:hAnsi="Times New Roman" w:cs="Times New Roman"/>
                <w:b/>
                <w:sz w:val="20"/>
                <w:szCs w:val="20"/>
              </w:rPr>
              <w:t>surgery</w:t>
            </w:r>
            <w:proofErr w:type="spellEnd"/>
          </w:p>
        </w:tc>
      </w:tr>
      <w:tr w:rsidR="002630CC" w:rsidRPr="00B65CAB" w:rsidTr="006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630CC" w:rsidRPr="00B4340A" w:rsidRDefault="002630CC" w:rsidP="0067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Cardiac</w:t>
            </w:r>
            <w:proofErr w:type="spellEnd"/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(n=296)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Orthopedic</w:t>
            </w:r>
            <w:proofErr w:type="spellEnd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(n=405)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Delirium, n (%)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165 (23.5)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108 (36.5)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57 (14.1)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Age (years), mean (SD)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77.1 (4.7)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76.4 (4.6)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77.5 (4.8)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Male, n (%)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367 (52.4)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203 (68.6)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164 (40.5)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Education &gt;10 years, n (%)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139 (19.8)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61 (20.6)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78 (19.3)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Alcohol score, median (Q1|Q3)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0.34 (0.12|0.69)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0.39 (0.12|0.85)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0.34 (0.12|0.60)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Living alone, n (%)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193 (27.5)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64 (21.6)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129 (31.9)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Fall in last 3 months, n (%)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106 (15.1)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29 (9.8)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77 (19.0)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Mobility (MNA) 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Goes out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638 (91.0)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284 (95.9)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354 (87.4)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firstLine="28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ets</w:t>
            </w:r>
            <w:proofErr w:type="spellEnd"/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out of bed/ chair, does not get out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57 (8.1)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11 (3.7)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46 (11.4)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Bed or chair bound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6 (0.9)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 (0.3)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 (1.2)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Comorbidities, n (%)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Dementia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11 (1.6)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0 (0.0)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11 (2.7)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Tumor</w:t>
            </w:r>
            <w:proofErr w:type="spellEnd"/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162 (23.1)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51 (17.2)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111 (27.4)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Urinary incontinence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None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633 (90.3)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282 (95.3)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351 (86.7)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Occasional 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60 (8.6)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10 (3.4)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50 (12.3)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284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Incontinent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8 (1.1)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4 (1.4)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4 (1.0)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Hypertension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533 (76.0)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242 (81.8)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291 (71.9)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CVD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441 (62.9)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226 (76.4)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215 (53.1)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Chronic lung disease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80 (11.4)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35 (11.8)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45 (11.1)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GI ulcer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67 (9.6)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25 (8.4)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42 (10.4)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vMerge w:val="restar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Osteoarthritis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Mono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281 (40.1)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80 (27.0)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201 (49.6)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vMerge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Poly</w:t>
            </w:r>
            <w:proofErr w:type="spellEnd"/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122 (17.4)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36 (12.2)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86 (21.2)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vMerge w:val="restar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Diabetes </w:t>
            </w:r>
          </w:p>
          <w:p w:rsidR="002630CC" w:rsidRPr="00B4340A" w:rsidRDefault="002630CC" w:rsidP="006716EB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 xml:space="preserve"> EOD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139 (19.8)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63 (21.3)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76 (18.8)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 xml:space="preserve"> EOD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27 (3.8)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15 (5.1)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12 (2.9)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vMerge w:val="restar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Liver disease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Light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40 (5.7)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13 (4.4)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27 (6.7)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ind w:left="708" w:hanging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Moderate to severe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16 (2.3)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5 (1.7)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11 (2.7)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Sensory deficits, n (%)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Visual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140 (20.0)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51 (17.2)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89 (22.0)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Whisper Test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Only</w:t>
            </w:r>
            <w:proofErr w:type="spellEnd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one</w:t>
            </w:r>
            <w:proofErr w:type="spellEnd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side</w:t>
            </w:r>
            <w:proofErr w:type="spellEnd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correct</w:t>
            </w:r>
            <w:proofErr w:type="spellEnd"/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135 (19.3)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41 (13.9)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94 (23.2)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None </w:t>
            </w:r>
            <w:proofErr w:type="spellStart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correct</w:t>
            </w:r>
            <w:proofErr w:type="spellEnd"/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157 (22.4)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62 (20.9)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95 (23.5)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Weight loss,   n </w:t>
            </w: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lastRenderedPageBreak/>
              <w:t>(%)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lastRenderedPageBreak/>
              <w:t>1 to 3 kg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133 (19.0)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63 (21.3)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70 (17.3)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426" w:hanging="142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&gt;3kg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140 (20.0)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56 (18.9)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84 (20.7)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GFR (ml/min/1.73m</w:t>
            </w:r>
            <w:r w:rsidRPr="00B434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AU"/>
              </w:rPr>
              <w:t>2</w:t>
            </w: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), median (Q1|Q3)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71.8 (57.2|85.0)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71.3 (56.8|83.3)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72.3 (57.8|85.8)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BMI (kg/m²), median (Q1|Q3)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26.8 (24.0|29.9)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26.9 (24.1|29.7)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26.7 (24.1|30.0)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Anemia</w:t>
            </w:r>
            <w:proofErr w:type="spellEnd"/>
            <w:r w:rsidRPr="00B4340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 xml:space="preserve"> b</w:t>
            </w: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, n (%)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72 (21.6)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25 (26.9)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47 (19.5)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Male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114 (31.1)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60 (29.6)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54 (32.9)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Polypharmacy</w:t>
            </w:r>
            <w:proofErr w:type="spellEnd"/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467 (66.6)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213 (72.0)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254 (62.7)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Barthel Index (points), n (%) 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≥85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636 (90.7)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288 (97.3)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348 (85.9)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35 to 80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56 (8.0)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8 (2.7)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48 (11.9)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0 to 30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9 (1.3)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0 (0.0)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9 (2.2)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Subjective memory impairment,</w:t>
            </w:r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 (%)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 (49.1)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 (46.3)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 (51.1)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General health (SF-12)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Excellent to good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 (64.6)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221 (74.7)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232 (57.3</w:t>
            </w: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Fair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208 (29.7)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58 (19.6)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150 (37.0)</w:t>
            </w:r>
          </w:p>
        </w:tc>
      </w:tr>
      <w:tr w:rsidR="002630CC" w:rsidRPr="003F35D1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Poor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</w:rPr>
              <w:t>40 (5.7)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17 (5.7)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</w:rPr>
              <w:t>23 (5.7)</w:t>
            </w:r>
          </w:p>
        </w:tc>
      </w:tr>
      <w:tr w:rsidR="002630CC" w:rsidRPr="003F35D1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TUG (sec), median (Q1|Q3) (n = 555)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12.0 (9.0|16.0)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10.0 (8.1|12.7)</w:t>
            </w:r>
          </w:p>
        </w:tc>
        <w:tc>
          <w:tcPr>
            <w:tcW w:w="914" w:type="pct"/>
            <w:shd w:val="clear" w:color="auto" w:fill="FFFFFF" w:themeFill="background1"/>
            <w:vAlign w:val="center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13.0 (10.0|19.0)</w:t>
            </w:r>
          </w:p>
        </w:tc>
      </w:tr>
      <w:tr w:rsidR="002630CC" w:rsidRPr="003F35D1" w:rsidTr="003B226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 w:val="restart"/>
            <w:shd w:val="clear" w:color="auto" w:fill="FFFFFF" w:themeFill="background1"/>
            <w:hideMark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Hand grip strength, </w:t>
            </w:r>
            <w:r w:rsidRPr="003B226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median (Q1|Q3)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left="326" w:hanging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Female (n = 299)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21.0 (18.0|25.0)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22.0 (18.0|26.0)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21.0 (17.0|25.0)</w:t>
            </w:r>
          </w:p>
        </w:tc>
      </w:tr>
      <w:tr w:rsidR="002630CC" w:rsidRPr="003F35D1" w:rsidTr="003B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pct"/>
            <w:vMerge/>
            <w:shd w:val="clear" w:color="auto" w:fill="FFFFFF" w:themeFill="background1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left="708" w:hanging="424"/>
              <w:rPr>
                <w:rFonts w:ascii="Times New Roman" w:hAnsi="Times New Roman" w:cs="Times New Roman"/>
                <w:strike/>
                <w:sz w:val="20"/>
                <w:szCs w:val="20"/>
                <w:lang w:val="en-A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ind w:left="326" w:hanging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Male (n = 334)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36.0 (30.0|42.0)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36.0 (30.0|42.0)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34.3 (28.0|40.7)</w:t>
            </w:r>
          </w:p>
        </w:tc>
      </w:tr>
      <w:tr w:rsidR="00B4340A" w:rsidRPr="003F35D1" w:rsidTr="003B226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340A" w:rsidRPr="00B4340A" w:rsidRDefault="00B4340A" w:rsidP="00B4340A">
            <w:pPr>
              <w:autoSpaceDE w:val="0"/>
              <w:autoSpaceDN w:val="0"/>
              <w:adjustRightInd w:val="0"/>
              <w:ind w:left="29" w:hanging="13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Length of stay (days), median </w:t>
            </w:r>
            <w:r w:rsidR="003B226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       </w:t>
            </w:r>
            <w:r w:rsidRPr="00B4340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(min, q1, q3, max)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340A" w:rsidRPr="00B4340A" w:rsidRDefault="00B4340A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340A" w:rsidRDefault="003B226E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9</w:t>
            </w:r>
          </w:p>
          <w:p w:rsidR="003B226E" w:rsidRPr="00B4340A" w:rsidRDefault="003B226E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(2,8,12,74)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340A" w:rsidRDefault="003B226E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9</w:t>
            </w:r>
          </w:p>
          <w:p w:rsidR="003B226E" w:rsidRPr="00B4340A" w:rsidRDefault="003B226E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(3,8,12,57)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340A" w:rsidRDefault="003B226E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10</w:t>
            </w:r>
          </w:p>
          <w:p w:rsidR="003B226E" w:rsidRPr="00B4340A" w:rsidRDefault="003B226E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  <w:t>(2,8,12,74)</w:t>
            </w:r>
          </w:p>
        </w:tc>
      </w:tr>
      <w:tr w:rsidR="002630CC" w:rsidRPr="00AA713F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AU"/>
              </w:rPr>
            </w:pPr>
            <w:r w:rsidRPr="00B4340A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AU"/>
              </w:rPr>
              <w:t>MNA = Mini nutritional assessment; CVD = cardiovascular disease; GI = gastrointestinal, EOD = end organ damage; Auditory = both sides incorrect; GFR = glomerular filtration rate; BMI = body mass index; Polypharmacy = ≥ 5 long-term medications; SF-12 = Short form 12; TUG = time-up-and-go-test</w:t>
            </w:r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AU"/>
              </w:rPr>
            </w:pPr>
            <w:proofErr w:type="spellStart"/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bscript"/>
                <w:lang w:val="en-AU"/>
              </w:rPr>
              <w:t>a</w:t>
            </w:r>
            <w:proofErr w:type="spellEnd"/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bscript"/>
                <w:lang w:val="en-AU"/>
              </w:rPr>
              <w:t xml:space="preserve"> </w:t>
            </w:r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AU"/>
              </w:rPr>
              <w:t>alcohol score = 0.05*(beer amount) + 0.12*(wine amount) + 0.4*(spirits amount)</w:t>
            </w:r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AU"/>
              </w:rPr>
            </w:pPr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bscript"/>
                <w:lang w:val="en-AU"/>
              </w:rPr>
              <w:t xml:space="preserve">b </w:t>
            </w:r>
            <w:proofErr w:type="spellStart"/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AU"/>
              </w:rPr>
              <w:t>anemia</w:t>
            </w:r>
            <w:proofErr w:type="spellEnd"/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AU"/>
              </w:rPr>
              <w:t>: male haemoglobin &lt;13 g/dl; female &lt;12g/dl</w:t>
            </w:r>
          </w:p>
          <w:p w:rsidR="002630CC" w:rsidRPr="00B4340A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AU"/>
              </w:rPr>
            </w:pPr>
            <w:r w:rsidRPr="00B4340A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bscript"/>
                <w:lang w:val="en-AU"/>
              </w:rPr>
              <w:t xml:space="preserve">c </w:t>
            </w:r>
            <w:hyperlink r:id="rId7" w:tgtFrame="_blank" w:history="1">
              <w:r w:rsidRPr="00B4340A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16"/>
                  <w:szCs w:val="16"/>
                  <w:u w:val="none"/>
                  <w:lang w:val="en-AU"/>
                </w:rPr>
                <w:t>https://kcgeriatrie.de/Assessments_in_der_Geriatrie/Seiten/Bereich_-_Selbstversorgung.aspx</w:t>
              </w:r>
            </w:hyperlink>
          </w:p>
        </w:tc>
      </w:tr>
    </w:tbl>
    <w:p w:rsidR="002630CC" w:rsidRDefault="002630CC">
      <w:pP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</w:pPr>
      <w: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  <w:t xml:space="preserve"> </w:t>
      </w:r>
      <w: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  <w:br w:type="page"/>
      </w:r>
    </w:p>
    <w:p w:rsidR="003F52DD" w:rsidRDefault="003F52DD">
      <w:pPr>
        <w:rPr>
          <w:rFonts w:asciiTheme="majorHAnsi" w:eastAsiaTheme="minorHAnsi" w:hAnsiTheme="majorHAnsi" w:cstheme="majorBidi"/>
          <w:b/>
          <w:bCs/>
          <w:sz w:val="28"/>
          <w:szCs w:val="28"/>
          <w:lang w:val="en-AU"/>
        </w:rPr>
      </w:pPr>
    </w:p>
    <w:p w:rsidR="008F21D9" w:rsidRPr="00B4340A" w:rsidRDefault="002630CC" w:rsidP="00FD4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B4340A">
        <w:rPr>
          <w:rFonts w:ascii="Times New Roman" w:hAnsi="Times New Roman" w:cs="Times New Roman"/>
          <w:b/>
          <w:sz w:val="24"/>
          <w:szCs w:val="24"/>
          <w:lang w:val="en-AU"/>
        </w:rPr>
        <w:t xml:space="preserve">Additional </w:t>
      </w:r>
      <w:r w:rsidR="006716EB" w:rsidRPr="00B4340A">
        <w:rPr>
          <w:rFonts w:ascii="Times New Roman" w:hAnsi="Times New Roman" w:cs="Times New Roman"/>
          <w:b/>
          <w:sz w:val="24"/>
          <w:szCs w:val="24"/>
          <w:lang w:val="en-AU"/>
        </w:rPr>
        <w:t>figure</w:t>
      </w:r>
      <w:r w:rsidRPr="00B4340A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6716EB" w:rsidRPr="00B4340A">
        <w:rPr>
          <w:rFonts w:ascii="Times New Roman" w:hAnsi="Times New Roman" w:cs="Times New Roman"/>
          <w:b/>
          <w:sz w:val="24"/>
          <w:szCs w:val="24"/>
          <w:lang w:val="en-AU"/>
        </w:rPr>
        <w:t>2</w:t>
      </w:r>
      <w:r w:rsidR="008F21D9" w:rsidRPr="00B4340A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="00B65CAB" w:rsidRPr="00B4340A">
        <w:rPr>
          <w:rFonts w:ascii="Times New Roman" w:hAnsi="Times New Roman" w:cs="Times New Roman"/>
          <w:sz w:val="24"/>
          <w:szCs w:val="24"/>
          <w:lang w:val="en-AU"/>
        </w:rPr>
        <w:t>Distribution of frailty index</w:t>
      </w:r>
      <w:r w:rsidR="00A51FEA" w:rsidRPr="00B4340A">
        <w:rPr>
          <w:rFonts w:ascii="Times New Roman" w:hAnsi="Times New Roman" w:cs="Times New Roman"/>
          <w:sz w:val="24"/>
          <w:szCs w:val="24"/>
          <w:lang w:val="en-AU"/>
        </w:rPr>
        <w:t xml:space="preserve"> (N</w:t>
      </w:r>
      <w:r w:rsidR="008F21D9" w:rsidRPr="00B4340A">
        <w:rPr>
          <w:rFonts w:ascii="Times New Roman" w:hAnsi="Times New Roman" w:cs="Times New Roman"/>
          <w:sz w:val="24"/>
          <w:szCs w:val="24"/>
          <w:lang w:val="en-AU"/>
        </w:rPr>
        <w:t>=701)</w:t>
      </w:r>
      <w:r w:rsidR="00A51FEA" w:rsidRPr="00B4340A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8F21D9" w:rsidRDefault="002A632C">
      <w:pPr>
        <w:rPr>
          <w:lang w:val="en-AU"/>
        </w:rPr>
      </w:pPr>
      <w:r>
        <w:rPr>
          <w:noProof/>
        </w:rPr>
        <w:drawing>
          <wp:inline distT="0" distB="0" distL="0" distR="0">
            <wp:extent cx="5760720" cy="2971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60" w:rsidRDefault="00D35A60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2"/>
        <w:gridCol w:w="3832"/>
        <w:gridCol w:w="3832"/>
        <w:gridCol w:w="812"/>
      </w:tblGrid>
      <w:tr w:rsidR="007E5896" w:rsidRPr="00AA713F" w:rsidTr="00AF0479"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E5896" w:rsidRPr="007E5896" w:rsidRDefault="007E5896" w:rsidP="00B434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Additional table 3:</w:t>
            </w: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Contributing factors to the frailty index separated by surgery type and sorted by percentages (i.e. proportion of subjects with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≥</m:t>
              </m:r>
            </m:oMath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0.5 points in each variable of the frailty index) in descending order. </w:t>
            </w:r>
          </w:p>
        </w:tc>
      </w:tr>
      <w:tr w:rsidR="007E5896" w:rsidRPr="008A5B6E" w:rsidTr="00AF0479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surgery</w:t>
            </w:r>
          </w:p>
        </w:tc>
      </w:tr>
      <w:tr w:rsidR="007E5896" w:rsidRPr="00275C0D" w:rsidTr="00AF0479"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Cardiac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Orthopedic</w:t>
            </w:r>
            <w:proofErr w:type="spellEnd"/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/others</w:t>
            </w:r>
          </w:p>
        </w:tc>
      </w:tr>
      <w:tr w:rsidR="007E5896" w:rsidRPr="008A5B6E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Frailty index variables sorted by frequencies in descending order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Arteri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Climbing several flights of stairs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Polypharmacy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Interference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Climbing several flights of stairs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Arterial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lot of energy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Polypharmacy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Subjective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impairment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lot of energy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Weight loss during the last 3 months (MNA)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Subjective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impairment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Whisper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Whisper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Interference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GFR (ml/min/1.73m2)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Interference with social contacts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Downhearted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Downhearted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Weight loss during the last 3 months (MNA)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Living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BMI (kg/m2)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GFR (ml/min/1.73m2)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Living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BMI (kg/m2)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Interference with social contacts (SF-12)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acuity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acuity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Falls in last 3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Falls in last 3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Barthel Index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Gastrointestinal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ulcer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Urinary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incontinence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Mobility (MNA)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Urinary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incontinence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Mobility (MNA)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Gastrointestinal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ulcer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Neurological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(Parkinson)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7E5896" w:rsidRPr="006B1942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Barthel Index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7E5896" w:rsidTr="00AF0479"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Neurological </w:t>
            </w:r>
            <w:proofErr w:type="spellStart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  <w:r w:rsidRPr="007E5896">
              <w:rPr>
                <w:rFonts w:ascii="Times New Roman" w:hAnsi="Times New Roman" w:cs="Times New Roman"/>
                <w:sz w:val="24"/>
                <w:szCs w:val="24"/>
              </w:rPr>
              <w:t xml:space="preserve"> (Parkinson)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E5896" w:rsidRPr="007E5896" w:rsidRDefault="007E5896" w:rsidP="00B4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8F21D9" w:rsidRDefault="008F21D9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p w:rsidR="007E5896" w:rsidRDefault="007E5896">
      <w:pPr>
        <w:rPr>
          <w:lang w:val="en-AU"/>
        </w:rPr>
      </w:pPr>
    </w:p>
    <w:tbl>
      <w:tblPr>
        <w:tblW w:w="963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8"/>
        <w:gridCol w:w="1597"/>
        <w:gridCol w:w="106"/>
        <w:gridCol w:w="1737"/>
        <w:gridCol w:w="113"/>
        <w:gridCol w:w="1162"/>
        <w:gridCol w:w="1843"/>
        <w:gridCol w:w="992"/>
      </w:tblGrid>
      <w:tr w:rsidR="0066203E" w:rsidRPr="00AA713F" w:rsidTr="00AA69F5">
        <w:trPr>
          <w:trHeight w:val="259"/>
        </w:trPr>
        <w:tc>
          <w:tcPr>
            <w:tcW w:w="963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66203E" w:rsidRPr="004F597F" w:rsidRDefault="0066203E" w:rsidP="00AA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lastRenderedPageBreak/>
              <w:t>Additional</w:t>
            </w:r>
            <w:r w:rsidRPr="004F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table 4.</w:t>
            </w:r>
            <w:r w:rsidRPr="004F597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Logistic regression for the association between frailty and POD after exclusion of those with a length of stay &lt; 7 days and missing information on POD at 2-months follow-up (n=672).</w:t>
            </w:r>
          </w:p>
        </w:tc>
      </w:tr>
      <w:tr w:rsidR="0066203E" w:rsidRPr="004F597F" w:rsidTr="00B82C44">
        <w:trPr>
          <w:trHeight w:val="259"/>
        </w:trPr>
        <w:tc>
          <w:tcPr>
            <w:tcW w:w="2089" w:type="dxa"/>
            <w:gridSpan w:val="2"/>
            <w:tcBorders>
              <w:top w:val="single" w:sz="8" w:space="0" w:color="000000"/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66203E" w:rsidRPr="004F597F" w:rsidRDefault="00B82C44" w:rsidP="00B82C44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incident delirium</w:t>
            </w:r>
            <w:r w:rsidR="0066203E"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/n (%)</w:t>
            </w:r>
          </w:p>
        </w:tc>
        <w:tc>
          <w:tcPr>
            <w:tcW w:w="3012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Model 1</w:t>
            </w: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Model 2</w:t>
            </w: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  <w:t>b</w:t>
            </w:r>
          </w:p>
        </w:tc>
      </w:tr>
      <w:tr w:rsidR="0066203E" w:rsidRPr="004F597F" w:rsidTr="00B82C44">
        <w:trPr>
          <w:trHeight w:val="432"/>
        </w:trPr>
        <w:tc>
          <w:tcPr>
            <w:tcW w:w="2089" w:type="dxa"/>
            <w:gridSpan w:val="2"/>
            <w:tcBorders>
              <w:top w:val="nil"/>
              <w:left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 [95% CI]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c-statistic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 [95% CI]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c-statistic</w:t>
            </w:r>
          </w:p>
        </w:tc>
      </w:tr>
      <w:tr w:rsidR="0066203E" w:rsidRPr="004F597F" w:rsidTr="00B82C44">
        <w:trPr>
          <w:trHeight w:val="553"/>
        </w:trPr>
        <w:tc>
          <w:tcPr>
            <w:tcW w:w="1701" w:type="dxa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Frailty (categorical)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 xml:space="preserve"> </w:t>
            </w: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(FI ≥0.2)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frail: 134/510 (26.3%)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1.64 [1.05, 2.58]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0.600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2.16 [1.34, 3.49]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0.712</w:t>
            </w:r>
          </w:p>
        </w:tc>
      </w:tr>
      <w:tr w:rsidR="0066203E" w:rsidRPr="004F597F" w:rsidTr="00B82C44">
        <w:trPr>
          <w:trHeight w:val="553"/>
        </w:trPr>
        <w:tc>
          <w:tcPr>
            <w:tcW w:w="1701" w:type="dxa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Frailty Index continuous              (increase of 0.1)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165/672 (24.6%)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1.32 [1.11, 1.56]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0.615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1.60 [1.32, 1.94]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203E" w:rsidRPr="004F597F" w:rsidRDefault="0066203E" w:rsidP="00B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0.729</w:t>
            </w:r>
          </w:p>
        </w:tc>
      </w:tr>
      <w:tr w:rsidR="0066203E" w:rsidRPr="00AA713F" w:rsidTr="00AA69F5">
        <w:trPr>
          <w:trHeight w:val="581"/>
        </w:trPr>
        <w:tc>
          <w:tcPr>
            <w:tcW w:w="9639" w:type="dxa"/>
            <w:gridSpan w:val="9"/>
            <w:tcBorders>
              <w:top w:val="single" w:sz="4" w:space="0" w:color="auto"/>
              <w:bottom w:val="nil"/>
            </w:tcBorders>
          </w:tcPr>
          <w:p w:rsidR="0066203E" w:rsidRPr="004F597F" w:rsidRDefault="0066203E" w:rsidP="00AA69F5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OR-odds ratio; CI-confidence interval</w:t>
            </w:r>
          </w:p>
          <w:p w:rsidR="0066203E" w:rsidRPr="004F597F" w:rsidRDefault="0066203E" w:rsidP="00AA69F5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proofErr w:type="spellStart"/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  <w:t>a</w:t>
            </w:r>
            <w:proofErr w:type="spellEnd"/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  <w:t xml:space="preserve"> </w:t>
            </w: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adjusted for age and sex</w:t>
            </w:r>
          </w:p>
          <w:p w:rsidR="0066203E" w:rsidRPr="004F597F" w:rsidRDefault="0066203E" w:rsidP="00AA69F5">
            <w:pPr>
              <w:tabs>
                <w:tab w:val="left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AU"/>
              </w:rPr>
              <w:t xml:space="preserve">b </w:t>
            </w:r>
            <w:r w:rsidRPr="004F5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adjusted for age, sex, education, smoking, alcohol-score and type of surgery</w:t>
            </w:r>
          </w:p>
          <w:p w:rsidR="0066203E" w:rsidRDefault="0066203E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  <w:p w:rsidR="00D95BC9" w:rsidRDefault="00D95BC9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  <w:p w:rsidR="00D95BC9" w:rsidRDefault="00D95BC9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  <w:p w:rsidR="00D95BC9" w:rsidRDefault="00D95BC9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  <w:p w:rsidR="00D95BC9" w:rsidRDefault="00D95BC9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  <w:p w:rsidR="00D95BC9" w:rsidRDefault="00D95BC9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  <w:p w:rsidR="00D95BC9" w:rsidRPr="004F597F" w:rsidRDefault="00D95BC9" w:rsidP="00AA69F5">
            <w:pPr>
              <w:tabs>
                <w:tab w:val="left" w:pos="117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</w:tr>
    </w:tbl>
    <w:tbl>
      <w:tblPr>
        <w:tblStyle w:val="Tabellenraster"/>
        <w:tblW w:w="7792" w:type="dxa"/>
        <w:tblLook w:val="04A0" w:firstRow="1" w:lastRow="0" w:firstColumn="1" w:lastColumn="0" w:noHBand="0" w:noVBand="1"/>
      </w:tblPr>
      <w:tblGrid>
        <w:gridCol w:w="3397"/>
        <w:gridCol w:w="1985"/>
        <w:gridCol w:w="2410"/>
      </w:tblGrid>
      <w:tr w:rsidR="002A67ED" w:rsidRPr="00AA713F" w:rsidTr="002A67ED">
        <w:tc>
          <w:tcPr>
            <w:tcW w:w="77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A67ED" w:rsidRPr="00B4340A" w:rsidRDefault="008F21D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lang w:val="en-AU"/>
              </w:rPr>
              <w:br w:type="page"/>
            </w:r>
            <w:r w:rsidR="002A67ED" w:rsidRPr="002A67ED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Additional Table 5:</w:t>
            </w:r>
            <w:r w:rsid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Participants’s</w:t>
            </w:r>
            <w:proofErr w:type="spellEnd"/>
            <w:r w:rsid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characteristics of the study population (n=701) vs. sub-population (n=517).</w:t>
            </w:r>
          </w:p>
        </w:tc>
      </w:tr>
      <w:tr w:rsidR="00B4340A" w:rsidRPr="00AA713F" w:rsidTr="00AF0479"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Study population</w:t>
            </w:r>
          </w:p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(n=701)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Sub-sample for secondary analysis</w:t>
            </w:r>
          </w:p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(n=517)</w:t>
            </w:r>
          </w:p>
        </w:tc>
      </w:tr>
      <w:tr w:rsidR="00B4340A" w:rsidTr="00AF0479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(years), mean (SD)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77.1 (4.7)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76.6 (4.6)</w:t>
            </w:r>
          </w:p>
        </w:tc>
      </w:tr>
      <w:tr w:rsidR="00B4340A" w:rsidTr="00AF0479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Male,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367 (52.4)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285 (55.1)</w:t>
            </w:r>
          </w:p>
        </w:tc>
      </w:tr>
      <w:tr w:rsidR="00B4340A" w:rsidTr="00AF0479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Cardiac surgery,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296 (42.2)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258 (49.9)</w:t>
            </w:r>
          </w:p>
        </w:tc>
      </w:tr>
      <w:tr w:rsidR="00B4340A" w:rsidTr="00AF0479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Orthopedic</w:t>
            </w:r>
            <w:proofErr w:type="spellEnd"/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surgery,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405 (57.8)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259 (50.1)</w:t>
            </w:r>
          </w:p>
        </w:tc>
      </w:tr>
      <w:tr w:rsidR="00B4340A" w:rsidTr="00AF0479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Polypharmacy</w:t>
            </w:r>
            <w:r w:rsid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467 (66.6)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328 (63.4)</w:t>
            </w:r>
          </w:p>
        </w:tc>
      </w:tr>
      <w:tr w:rsidR="00B4340A" w:rsidTr="00AF0479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Fall in the last 3 months,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106 (15.1)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55 (10.6)</w:t>
            </w:r>
          </w:p>
        </w:tc>
      </w:tr>
      <w:tr w:rsidR="00B4340A" w:rsidTr="00AF0479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40A" w:rsidRPr="00B4340A" w:rsidRDefault="00B4340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Delirium, n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165 (23.5)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40A" w:rsidRPr="00B4340A" w:rsidRDefault="00B4340A" w:rsidP="002A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125 (24.2)</w:t>
            </w:r>
          </w:p>
        </w:tc>
      </w:tr>
      <w:tr w:rsidR="002A67ED" w:rsidTr="002A67ED">
        <w:tc>
          <w:tcPr>
            <w:tcW w:w="7792" w:type="dxa"/>
            <w:gridSpan w:val="3"/>
            <w:tcBorders>
              <w:left w:val="nil"/>
              <w:bottom w:val="nil"/>
              <w:right w:val="nil"/>
            </w:tcBorders>
          </w:tcPr>
          <w:p w:rsidR="002A67ED" w:rsidRPr="00B4340A" w:rsidRDefault="002A67E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  <w:r w:rsidRPr="00B4340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Polypharmacy: ≥ 5 long-term medications</w:t>
            </w:r>
          </w:p>
        </w:tc>
      </w:tr>
    </w:tbl>
    <w:p w:rsidR="00B4340A" w:rsidRDefault="00B4340A">
      <w:pPr>
        <w:rPr>
          <w:lang w:val="en-AU"/>
        </w:rPr>
      </w:pPr>
    </w:p>
    <w:p w:rsidR="002A67ED" w:rsidRDefault="002A67ED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2A67ED" w:rsidRDefault="002A67ED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D95BC9" w:rsidRDefault="00D95BC9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2A67ED" w:rsidRDefault="002A67ED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8F21D9" w:rsidRPr="002A67ED" w:rsidRDefault="002630CC" w:rsidP="008F21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2A67ED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 xml:space="preserve">Additional </w:t>
      </w:r>
      <w:r w:rsidR="0086352C" w:rsidRPr="002A67ED">
        <w:rPr>
          <w:rFonts w:ascii="Times New Roman" w:hAnsi="Times New Roman" w:cs="Times New Roman"/>
          <w:b/>
          <w:sz w:val="24"/>
          <w:szCs w:val="24"/>
          <w:lang w:val="en-AU"/>
        </w:rPr>
        <w:t xml:space="preserve">figure </w:t>
      </w:r>
      <w:r w:rsidR="001F0D42">
        <w:rPr>
          <w:rFonts w:ascii="Times New Roman" w:hAnsi="Times New Roman" w:cs="Times New Roman"/>
          <w:b/>
          <w:sz w:val="24"/>
          <w:szCs w:val="24"/>
          <w:lang w:val="en-AU"/>
        </w:rPr>
        <w:t>3</w:t>
      </w:r>
      <w:r w:rsidR="008F21D9" w:rsidRPr="002A67ED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="00A51FEA" w:rsidRPr="002A67ED">
        <w:rPr>
          <w:rFonts w:ascii="Times New Roman" w:hAnsi="Times New Roman" w:cs="Times New Roman"/>
          <w:sz w:val="24"/>
          <w:szCs w:val="24"/>
          <w:lang w:val="en-AU"/>
        </w:rPr>
        <w:t>Distribution of frailty index comparing 3</w:t>
      </w:r>
      <w:r w:rsidR="00556536" w:rsidRPr="002A67ED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A51FEA" w:rsidRPr="002A67ED">
        <w:rPr>
          <w:rFonts w:ascii="Times New Roman" w:hAnsi="Times New Roman" w:cs="Times New Roman"/>
          <w:sz w:val="24"/>
          <w:szCs w:val="24"/>
          <w:lang w:val="en-AU"/>
        </w:rPr>
        <w:t>- and 3</w:t>
      </w:r>
      <w:r w:rsidR="00556536" w:rsidRPr="002A67ED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A51FEA" w:rsidRPr="002A67ED">
        <w:rPr>
          <w:rFonts w:ascii="Times New Roman" w:hAnsi="Times New Roman" w:cs="Times New Roman"/>
          <w:sz w:val="24"/>
          <w:szCs w:val="24"/>
          <w:lang w:val="en-AU"/>
        </w:rPr>
        <w:t>-item</w:t>
      </w:r>
      <w:r w:rsidR="00667B0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A51FEA" w:rsidRPr="002A67ED">
        <w:rPr>
          <w:rFonts w:ascii="Times New Roman" w:hAnsi="Times New Roman" w:cs="Times New Roman"/>
          <w:sz w:val="24"/>
          <w:szCs w:val="24"/>
          <w:lang w:val="en-AU"/>
        </w:rPr>
        <w:t xml:space="preserve"> frailty index</w:t>
      </w:r>
      <w:r w:rsidR="008F21D9" w:rsidRPr="002A67ED">
        <w:rPr>
          <w:rFonts w:ascii="Times New Roman" w:hAnsi="Times New Roman" w:cs="Times New Roman"/>
          <w:sz w:val="24"/>
          <w:szCs w:val="24"/>
          <w:lang w:val="en-AU"/>
        </w:rPr>
        <w:t xml:space="preserve"> in sub-population (n=517)</w:t>
      </w:r>
      <w:r w:rsidR="00A51FEA" w:rsidRPr="002A67ED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9337F2" w:rsidRPr="003110E5" w:rsidRDefault="009337F2" w:rsidP="008F21D9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:rsidR="008F21D9" w:rsidRDefault="002A632C">
      <w:pPr>
        <w:rPr>
          <w:lang w:val="en-AU"/>
        </w:rPr>
      </w:pPr>
      <w:r>
        <w:rPr>
          <w:noProof/>
        </w:rPr>
        <w:drawing>
          <wp:inline distT="0" distB="0" distL="0" distR="0">
            <wp:extent cx="5760720" cy="29502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CC" w:rsidRDefault="002630CC">
      <w:pPr>
        <w:rPr>
          <w:lang w:val="en-AU"/>
        </w:rPr>
      </w:pPr>
      <w:r>
        <w:rPr>
          <w:lang w:val="en-AU"/>
        </w:rPr>
        <w:br w:type="page"/>
      </w:r>
    </w:p>
    <w:tbl>
      <w:tblPr>
        <w:tblStyle w:val="HelleSchattierung1"/>
        <w:tblpPr w:leftFromText="141" w:rightFromText="141" w:vertAnchor="text" w:horzAnchor="margin" w:tblpX="-318" w:tblpY="516"/>
        <w:tblW w:w="5625" w:type="pct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25"/>
        <w:gridCol w:w="1973"/>
        <w:gridCol w:w="13"/>
        <w:gridCol w:w="1498"/>
        <w:gridCol w:w="1739"/>
        <w:gridCol w:w="1739"/>
        <w:gridCol w:w="1162"/>
      </w:tblGrid>
      <w:tr w:rsidR="002630CC" w:rsidRPr="00AA713F" w:rsidTr="00671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lastRenderedPageBreak/>
              <w:t xml:space="preserve">Additional </w:t>
            </w:r>
            <w:r w:rsidR="0086352C" w:rsidRPr="002A67ED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>table</w:t>
            </w:r>
            <w:r w:rsidRPr="002A67ED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 xml:space="preserve"> 6: Characteristics of study population and excluded population.</w:t>
            </w:r>
          </w:p>
        </w:tc>
      </w:tr>
      <w:tr w:rsidR="002630CC" w:rsidRPr="00E1716C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Study population</w:t>
            </w:r>
          </w:p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(n=701)</w:t>
            </w:r>
          </w:p>
        </w:tc>
        <w:tc>
          <w:tcPr>
            <w:tcW w:w="1388" w:type="pct"/>
            <w:gridSpan w:val="2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Excluded population</w:t>
            </w:r>
          </w:p>
        </w:tc>
      </w:tr>
      <w:tr w:rsidR="002630CC" w:rsidRPr="00E1716C" w:rsidTr="006716E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en-AU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30CC" w:rsidRPr="002A67ED" w:rsidRDefault="002630CC" w:rsidP="00671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(n=198)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Missings</w:t>
            </w:r>
            <w:proofErr w:type="spellEnd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(n)</w:t>
            </w:r>
          </w:p>
        </w:tc>
      </w:tr>
      <w:tr w:rsidR="002630CC" w:rsidRPr="00E1716C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Delirium, n (%)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165 (23.5)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 (22.2)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(years), mean (SD)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77.1 (4.7)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78.2 (5.2)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Male, n (%)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367 (52.4)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88 (44.4)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Education &gt;10 years, n (%)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139 (19.8)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32 (16.3)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2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Alcohol score, median (Q1|Q3)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0.34 (0.12|0.69)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0.36 (0.12|0.62)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Living alone, n (%)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193 (27.5)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71 (35.9)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Fall in last 3 months, n (%)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106 (15.1)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47 (23.9)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Mobility (MNA), n (%) 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Goes out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638 (91.0)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152 (85.4)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20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firstLine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ets</w:t>
            </w:r>
            <w:proofErr w:type="spellEnd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out of bed/ chair, does not go out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57 (8.1)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20 (11.2)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28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Bed or chair bound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6 (0.9)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6 (3.4)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Comorbidities, n (%)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Dementia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 (1.6)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 (1.5)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Tumor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162 (23.1)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42 (21.2)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Urinary incontinence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None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633 (90.3)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155 (86.6)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Occasional 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60 (8.6)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 (10.6)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284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Incontinent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 (1.1)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 (2.8)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Hypertension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533 (76.0)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135 (68.2)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CVD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441 (62.9)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111 (56.1)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Chronic lung disease 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80 (11.4)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 (13.1)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GI ulcer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67 (9.6)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 (8.1)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vMerge w:val="restar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Osteoarthritis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281 (40.1)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84 (42.4)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Poly</w:t>
            </w:r>
            <w:proofErr w:type="spellEnd"/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122 (17.4)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30 (15.2)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 w:val="restart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Diabetes </w:t>
            </w:r>
          </w:p>
          <w:p w:rsidR="002630CC" w:rsidRPr="002A67ED" w:rsidRDefault="002630CC" w:rsidP="006716EB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A67ED">
              <w:rPr>
                <w:rFonts w:ascii="Times New Roman" w:hAnsi="Times New Roman" w:cs="Times New Roman"/>
                <w:sz w:val="24"/>
                <w:szCs w:val="24"/>
              </w:rPr>
              <w:t xml:space="preserve"> EOD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139 (19.8)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31 (15.7)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A67ED">
              <w:rPr>
                <w:rFonts w:ascii="Times New Roman" w:hAnsi="Times New Roman" w:cs="Times New Roman"/>
                <w:sz w:val="24"/>
                <w:szCs w:val="24"/>
              </w:rPr>
              <w:t xml:space="preserve"> EOD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27 (3.8)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 (4.5)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 w:val="restart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Liver disease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Light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 (5.7)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 (3.0)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</w:p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Moderate to severe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 (2.3)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 (0.5)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Sensory deficits, n (%)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Visual 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140 (20.0)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45 (28.8)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42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Whisper Test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Only</w:t>
            </w:r>
            <w:proofErr w:type="spellEnd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one</w:t>
            </w:r>
            <w:proofErr w:type="spellEnd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side</w:t>
            </w:r>
            <w:proofErr w:type="spellEnd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correct</w:t>
            </w:r>
            <w:proofErr w:type="spellEnd"/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135 (19.3)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51 (28.0)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None </w:t>
            </w:r>
            <w:proofErr w:type="spellStart"/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correct</w:t>
            </w:r>
            <w:proofErr w:type="spellEnd"/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157 (22.4)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43 (23.6)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Weight loss, n (%)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 to 3 kg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133 (19)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21 (15.4)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62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426" w:hanging="142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&gt;3kg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140 (20.0)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 (19.1)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GFR (ml/min//1.73m</w:t>
            </w:r>
            <w:r w:rsidRPr="002A67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), median (Q1|Q3)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71.8 (57.2|85.0)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69.9 (55.2|82.7)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BMI (kg/m²), median (Q1|Q3)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26.8 (24.1|29.9)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26.1 (23.9|29.7)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Anemia</w:t>
            </w:r>
            <w:proofErr w:type="spellEnd"/>
            <w:r w:rsidRPr="002A67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AU"/>
              </w:rPr>
              <w:t xml:space="preserve"> b</w:t>
            </w: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n (%)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Female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72 (21.6)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 (27.5)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Male 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114 (31.1)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 (20.3)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9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Polypharm</w:t>
            </w:r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acy</w:t>
            </w:r>
            <w:proofErr w:type="spellEnd"/>
            <w:r w:rsidRPr="002A67ED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467 (66.6)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111 (65.3)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Barthel Index (points), n (%) 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≥85 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636 (90.7)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143 (81.3)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22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35 to 80 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56 (8.0)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23 (13.1)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0 to 30 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9 (1.3)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10 (5.7)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Subjective memory impairment, n (%)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344 (49.1)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88 (49.7)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21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General health      (SF-12)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Excellent to good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 (64.6)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94 (54.7)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Fair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208 (29.7)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65 (37.8)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shd w:val="clear" w:color="auto" w:fill="FFFFFF" w:themeFill="background1"/>
          </w:tcPr>
          <w:p w:rsidR="002630CC" w:rsidRPr="002A67ED" w:rsidRDefault="002630CC" w:rsidP="006716EB">
            <w:pPr>
              <w:ind w:left="708" w:hanging="4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Poor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 (5.7)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 (7.6)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  <w:gridSpan w:val="2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TUG (sec), median (Q1|Q3) (n = 555)</w:t>
            </w:r>
          </w:p>
        </w:tc>
        <w:tc>
          <w:tcPr>
            <w:tcW w:w="723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12.0 (9.0|16.0)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12.6 (8.9|17.7)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73</w:t>
            </w:r>
          </w:p>
        </w:tc>
      </w:tr>
      <w:tr w:rsidR="002630CC" w:rsidRPr="00B65CAB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 w:val="restart"/>
            <w:shd w:val="clear" w:color="auto" w:fill="FFFFFF" w:themeFill="background1"/>
            <w:hideMark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Hand grip strength, median (Q1|Q3)</w:t>
            </w:r>
          </w:p>
        </w:tc>
        <w:tc>
          <w:tcPr>
            <w:tcW w:w="950" w:type="pct"/>
            <w:gridSpan w:val="2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ind w:left="326" w:hanging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Female (n = 299)</w:t>
            </w:r>
          </w:p>
        </w:tc>
        <w:tc>
          <w:tcPr>
            <w:tcW w:w="717" w:type="pct"/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21.0 (18.0|25.0)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20.0 (17.0|26.0)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33</w:t>
            </w:r>
          </w:p>
        </w:tc>
      </w:tr>
      <w:tr w:rsidR="002630CC" w:rsidRPr="00B65CAB" w:rsidTr="0067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ind w:left="708" w:hanging="424"/>
              <w:rPr>
                <w:rFonts w:ascii="Times New Roman" w:hAnsi="Times New Roman" w:cs="Times New Roman"/>
                <w:strike/>
                <w:sz w:val="24"/>
                <w:szCs w:val="24"/>
                <w:lang w:val="en-AU"/>
              </w:rPr>
            </w:pP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ind w:left="326" w:hanging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Male (n = 334)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36.0 (30.0|42.0)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36.0 (28.3|45.0)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67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</w:tr>
      <w:tr w:rsidR="002630CC" w:rsidRPr="00AA713F" w:rsidTr="006716E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0CC" w:rsidRPr="002A67ED" w:rsidRDefault="002630CC" w:rsidP="00AF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AU"/>
              </w:rPr>
              <w:t>MNA = Mini nutritional assessment; CVD = cardiovascular disease; GI = gastrointestinal, EOD = end organ damage; Auditory = both sides incorrect; GFR = glomerular filtration rate; BMI = body mass index; Polypharmacy = ≥ 5 long-term medications; SF-12 = Short form 12; TUG = time-up-and-go-test</w:t>
            </w:r>
          </w:p>
          <w:p w:rsidR="002630CC" w:rsidRPr="002A67ED" w:rsidRDefault="002630CC" w:rsidP="00AF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AU"/>
              </w:rPr>
            </w:pPr>
            <w:proofErr w:type="spellStart"/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val="en-AU"/>
              </w:rPr>
              <w:t>a</w:t>
            </w:r>
            <w:proofErr w:type="spellEnd"/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val="en-AU"/>
              </w:rPr>
              <w:t xml:space="preserve"> </w:t>
            </w:r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AU"/>
              </w:rPr>
              <w:t>alcohol score = 0.05*(beer amount) + 0.12*(wine amount) + 0.4*(spirits amount)</w:t>
            </w:r>
          </w:p>
          <w:p w:rsidR="002630CC" w:rsidRPr="002A67ED" w:rsidRDefault="002630CC" w:rsidP="00AF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AU"/>
              </w:rPr>
            </w:pPr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val="en-AU"/>
              </w:rPr>
              <w:t xml:space="preserve">b </w:t>
            </w:r>
            <w:proofErr w:type="spellStart"/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AU"/>
              </w:rPr>
              <w:t>anemia</w:t>
            </w:r>
            <w:proofErr w:type="spellEnd"/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AU"/>
              </w:rPr>
              <w:t>: male haemoglobin &lt;13 g/dl; female &lt;12g/dl</w:t>
            </w:r>
          </w:p>
          <w:p w:rsidR="002630CC" w:rsidRPr="002A67ED" w:rsidRDefault="002630CC" w:rsidP="00AF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AU"/>
              </w:rPr>
            </w:pPr>
            <w:r w:rsidRPr="002A67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bscript"/>
                <w:lang w:val="en-AU"/>
              </w:rPr>
              <w:t xml:space="preserve">c </w:t>
            </w:r>
            <w:hyperlink r:id="rId10" w:tgtFrame="_blank" w:history="1">
              <w:r w:rsidRPr="002A67ED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en-AU"/>
                </w:rPr>
                <w:t>https://kcgeriatrie.de/Assessments_in_der_Geriatrie/Seiten/Bereich_-_Selbstversorgung.aspx</w:t>
              </w:r>
            </w:hyperlink>
          </w:p>
        </w:tc>
      </w:tr>
    </w:tbl>
    <w:p w:rsidR="002630CC" w:rsidRPr="008F21D9" w:rsidRDefault="002630CC" w:rsidP="00AF0479">
      <w:pPr>
        <w:rPr>
          <w:lang w:val="en-AU"/>
        </w:rPr>
      </w:pPr>
    </w:p>
    <w:sectPr w:rsidR="002630CC" w:rsidRPr="008F21D9" w:rsidSect="001424D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2220" w16cex:dateUtc="2022-03-27T1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5E" w:rsidRDefault="0028245E" w:rsidP="00AF0479">
      <w:pPr>
        <w:spacing w:after="0" w:line="240" w:lineRule="auto"/>
      </w:pPr>
      <w:r>
        <w:separator/>
      </w:r>
    </w:p>
  </w:endnote>
  <w:endnote w:type="continuationSeparator" w:id="0">
    <w:p w:rsidR="0028245E" w:rsidRDefault="0028245E" w:rsidP="00AF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833522"/>
      <w:docPartObj>
        <w:docPartGallery w:val="Page Numbers (Bottom of Page)"/>
        <w:docPartUnique/>
      </w:docPartObj>
    </w:sdtPr>
    <w:sdtEndPr/>
    <w:sdtContent>
      <w:p w:rsidR="00AF0479" w:rsidRDefault="00071C52">
        <w:pPr>
          <w:pStyle w:val="Fuzeile"/>
          <w:jc w:val="right"/>
        </w:pPr>
        <w:r>
          <w:fldChar w:fldCharType="begin"/>
        </w:r>
        <w:r w:rsidR="00AF0479">
          <w:instrText>PAGE   \* MERGEFORMAT</w:instrText>
        </w:r>
        <w:r>
          <w:fldChar w:fldCharType="separate"/>
        </w:r>
        <w:r w:rsidR="00084488">
          <w:rPr>
            <w:noProof/>
          </w:rPr>
          <w:t>9</w:t>
        </w:r>
        <w:r>
          <w:fldChar w:fldCharType="end"/>
        </w:r>
      </w:p>
    </w:sdtContent>
  </w:sdt>
  <w:p w:rsidR="00AF0479" w:rsidRDefault="00AF0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5E" w:rsidRDefault="0028245E" w:rsidP="00AF0479">
      <w:pPr>
        <w:spacing w:after="0" w:line="240" w:lineRule="auto"/>
      </w:pPr>
      <w:r>
        <w:separator/>
      </w:r>
    </w:p>
  </w:footnote>
  <w:footnote w:type="continuationSeparator" w:id="0">
    <w:p w:rsidR="0028245E" w:rsidRDefault="0028245E" w:rsidP="00AF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1D9"/>
    <w:rsid w:val="0001797E"/>
    <w:rsid w:val="00050735"/>
    <w:rsid w:val="00050EE1"/>
    <w:rsid w:val="000612EA"/>
    <w:rsid w:val="00071C52"/>
    <w:rsid w:val="00084488"/>
    <w:rsid w:val="00091871"/>
    <w:rsid w:val="000A6632"/>
    <w:rsid w:val="000B78C1"/>
    <w:rsid w:val="000C062A"/>
    <w:rsid w:val="000C49CA"/>
    <w:rsid w:val="000E1B74"/>
    <w:rsid w:val="0011293F"/>
    <w:rsid w:val="0013331F"/>
    <w:rsid w:val="001424D5"/>
    <w:rsid w:val="00154960"/>
    <w:rsid w:val="00187D71"/>
    <w:rsid w:val="0019069D"/>
    <w:rsid w:val="001E5B65"/>
    <w:rsid w:val="001F0D42"/>
    <w:rsid w:val="00226372"/>
    <w:rsid w:val="00236936"/>
    <w:rsid w:val="002630CC"/>
    <w:rsid w:val="0028245E"/>
    <w:rsid w:val="00284E08"/>
    <w:rsid w:val="002A632C"/>
    <w:rsid w:val="002A67ED"/>
    <w:rsid w:val="002C3E26"/>
    <w:rsid w:val="002E2725"/>
    <w:rsid w:val="00343C80"/>
    <w:rsid w:val="00362EBE"/>
    <w:rsid w:val="00391BBB"/>
    <w:rsid w:val="00396A1C"/>
    <w:rsid w:val="0039795F"/>
    <w:rsid w:val="003B226E"/>
    <w:rsid w:val="003F35D1"/>
    <w:rsid w:val="003F52DD"/>
    <w:rsid w:val="00400425"/>
    <w:rsid w:val="004521D9"/>
    <w:rsid w:val="0047437E"/>
    <w:rsid w:val="004A2AEE"/>
    <w:rsid w:val="004D5D42"/>
    <w:rsid w:val="00506028"/>
    <w:rsid w:val="00556536"/>
    <w:rsid w:val="00562E53"/>
    <w:rsid w:val="005F1FEB"/>
    <w:rsid w:val="00660471"/>
    <w:rsid w:val="0066203E"/>
    <w:rsid w:val="00664358"/>
    <w:rsid w:val="00665D14"/>
    <w:rsid w:val="00667B01"/>
    <w:rsid w:val="006716EB"/>
    <w:rsid w:val="00676279"/>
    <w:rsid w:val="0068385D"/>
    <w:rsid w:val="006940AA"/>
    <w:rsid w:val="006A0451"/>
    <w:rsid w:val="006A62C2"/>
    <w:rsid w:val="006D2711"/>
    <w:rsid w:val="006F5B9F"/>
    <w:rsid w:val="00711F8D"/>
    <w:rsid w:val="007B56EF"/>
    <w:rsid w:val="007E5896"/>
    <w:rsid w:val="00821DD1"/>
    <w:rsid w:val="00847369"/>
    <w:rsid w:val="0086352C"/>
    <w:rsid w:val="008665A1"/>
    <w:rsid w:val="008672EC"/>
    <w:rsid w:val="00896FF5"/>
    <w:rsid w:val="008B112C"/>
    <w:rsid w:val="008D17C8"/>
    <w:rsid w:val="008F0EA8"/>
    <w:rsid w:val="008F21D9"/>
    <w:rsid w:val="008F4C21"/>
    <w:rsid w:val="00922DE2"/>
    <w:rsid w:val="009337F2"/>
    <w:rsid w:val="009A3116"/>
    <w:rsid w:val="009B5BE6"/>
    <w:rsid w:val="009C5868"/>
    <w:rsid w:val="009E7C78"/>
    <w:rsid w:val="00A51FBF"/>
    <w:rsid w:val="00A51FEA"/>
    <w:rsid w:val="00A5521C"/>
    <w:rsid w:val="00A643D1"/>
    <w:rsid w:val="00A7697E"/>
    <w:rsid w:val="00A7717D"/>
    <w:rsid w:val="00AA713F"/>
    <w:rsid w:val="00AC3769"/>
    <w:rsid w:val="00AE2420"/>
    <w:rsid w:val="00AE6461"/>
    <w:rsid w:val="00AF0479"/>
    <w:rsid w:val="00B222C2"/>
    <w:rsid w:val="00B245C8"/>
    <w:rsid w:val="00B4340A"/>
    <w:rsid w:val="00B448B8"/>
    <w:rsid w:val="00B56AED"/>
    <w:rsid w:val="00B65CAB"/>
    <w:rsid w:val="00B71685"/>
    <w:rsid w:val="00B81FA9"/>
    <w:rsid w:val="00B82C44"/>
    <w:rsid w:val="00BC0B68"/>
    <w:rsid w:val="00BD4F43"/>
    <w:rsid w:val="00C033A8"/>
    <w:rsid w:val="00C26099"/>
    <w:rsid w:val="00C87BFB"/>
    <w:rsid w:val="00CA10F7"/>
    <w:rsid w:val="00CC236A"/>
    <w:rsid w:val="00CF3C0A"/>
    <w:rsid w:val="00D35A60"/>
    <w:rsid w:val="00D47528"/>
    <w:rsid w:val="00D808BA"/>
    <w:rsid w:val="00D95BC9"/>
    <w:rsid w:val="00DA7640"/>
    <w:rsid w:val="00DA7A72"/>
    <w:rsid w:val="00DC3572"/>
    <w:rsid w:val="00DF7CC8"/>
    <w:rsid w:val="00E1716C"/>
    <w:rsid w:val="00E17FE6"/>
    <w:rsid w:val="00E32414"/>
    <w:rsid w:val="00EB1B2F"/>
    <w:rsid w:val="00EC5B29"/>
    <w:rsid w:val="00ED3CA8"/>
    <w:rsid w:val="00F12E03"/>
    <w:rsid w:val="00F20121"/>
    <w:rsid w:val="00F42FC1"/>
    <w:rsid w:val="00F518F7"/>
    <w:rsid w:val="00F84A65"/>
    <w:rsid w:val="00F96D27"/>
    <w:rsid w:val="00FA79D5"/>
    <w:rsid w:val="00FB0871"/>
    <w:rsid w:val="00FB1845"/>
    <w:rsid w:val="00FD1A4F"/>
    <w:rsid w:val="00FD2F0E"/>
    <w:rsid w:val="00FD422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Gerade Verbindung mit Pfeil 14"/>
        <o:r id="V:Rule6" type="connector" idref="#Gerade Verbindung mit Pfeil 2"/>
        <o:r id="V:Rule7" type="connector" idref="#Gerade Verbindung mit Pfeil 19"/>
        <o:r id="V:Rule8" type="connector" idref="#Gerade Verbindung mit Pfeil 13"/>
      </o:rules>
    </o:shapelayout>
  </w:shapeDefaults>
  <w:decimalSymbol w:val=","/>
  <w:listSeparator w:val=";"/>
  <w15:docId w15:val="{B0295FC9-2161-4DBC-A0DD-19A8CBA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21D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7C78"/>
    <w:pPr>
      <w:spacing w:after="0" w:line="240" w:lineRule="auto"/>
    </w:pPr>
    <w:rPr>
      <w:sz w:val="19"/>
    </w:rPr>
  </w:style>
  <w:style w:type="table" w:styleId="Tabellenraster">
    <w:name w:val="Table Grid"/>
    <w:basedOn w:val="NormaleTabelle"/>
    <w:uiPriority w:val="39"/>
    <w:rsid w:val="008F21D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F2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21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1D9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1D9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84A65"/>
    <w:rPr>
      <w:color w:val="0000FF" w:themeColor="hyperlink"/>
      <w:u w:val="single"/>
    </w:rPr>
  </w:style>
  <w:style w:type="table" w:customStyle="1" w:styleId="HelleSchattierung1">
    <w:name w:val="Helle Schattierung1"/>
    <w:basedOn w:val="NormaleTabelle"/>
    <w:uiPriority w:val="60"/>
    <w:rsid w:val="00F84A65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E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EBE"/>
    <w:rPr>
      <w:rFonts w:eastAsiaTheme="minorEastAsia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A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F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479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479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ref-web-02.de/mail/client/V52PiE3oWwQ/dereferrer/?redirectUrl=https%3A%2F%2Fkcgeriatrie.de%2FAssessments_in_der_Geriatrie%2FSeiten%2FBereich_-_Selbstversorgung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deref-web-02.de/mail/client/V52PiE3oWwQ/dereferrer/?redirectUrl=https%3A%2F%2Fkcgeriatrie.de%2FAssessments_in_der_Geriatrie%2FSeiten%2FBereich_-_Selbstversorgung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D2C6-D6F4-4917-A6E2-FE7AA285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1886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Dallmeier, Dhayana</dc:creator>
  <cp:lastModifiedBy>User</cp:lastModifiedBy>
  <cp:revision>3</cp:revision>
  <dcterms:created xsi:type="dcterms:W3CDTF">2023-01-30T13:06:00Z</dcterms:created>
  <dcterms:modified xsi:type="dcterms:W3CDTF">2023-01-30T13:21:00Z</dcterms:modified>
</cp:coreProperties>
</file>