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A77D7" w14:textId="3B4DFFA7" w:rsidR="007B1052" w:rsidRPr="00553549" w:rsidRDefault="00DF43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material </w:t>
      </w:r>
    </w:p>
    <w:p w14:paraId="194320A1" w14:textId="0D426018" w:rsidR="00CC0911" w:rsidRDefault="00CC0911">
      <w:pPr>
        <w:rPr>
          <w:rFonts w:ascii="Times New Roman" w:hAnsi="Times New Roman" w:cs="Times New Roman"/>
        </w:rPr>
      </w:pPr>
    </w:p>
    <w:p w14:paraId="466D2B5F" w14:textId="6D8D1BCB" w:rsidR="0034366C" w:rsidRPr="0034366C" w:rsidRDefault="0034366C">
      <w:pPr>
        <w:rPr>
          <w:rFonts w:ascii="Times New Roman" w:hAnsi="Times New Roman" w:cs="Times New Roman"/>
          <w:b/>
        </w:rPr>
      </w:pPr>
      <w:r w:rsidRPr="0034366C">
        <w:rPr>
          <w:rFonts w:ascii="Times New Roman" w:hAnsi="Times New Roman" w:cs="Times New Roman"/>
          <w:b/>
        </w:rPr>
        <w:t xml:space="preserve">Definitions </w:t>
      </w:r>
    </w:p>
    <w:p w14:paraId="188E224F" w14:textId="77777777" w:rsidR="00E22568" w:rsidRPr="000414AF" w:rsidRDefault="000E0681">
      <w:pPr>
        <w:rPr>
          <w:rFonts w:ascii="Times New Roman" w:hAnsi="Times New Roman" w:cs="Times New Roman"/>
          <w:vertAlign w:val="superscript"/>
        </w:rPr>
      </w:pPr>
      <w:r w:rsidRPr="005F26C5">
        <w:rPr>
          <w:rFonts w:ascii="Times New Roman" w:hAnsi="Times New Roman" w:cs="Times New Roman"/>
          <w:b/>
        </w:rPr>
        <w:t>Immunological</w:t>
      </w:r>
      <w:r w:rsidR="00CC0911" w:rsidRPr="005F26C5">
        <w:rPr>
          <w:rFonts w:ascii="Times New Roman" w:hAnsi="Times New Roman" w:cs="Times New Roman"/>
          <w:b/>
        </w:rPr>
        <w:t xml:space="preserve"> remission (IR);</w:t>
      </w:r>
      <w:r w:rsidR="00CC0911" w:rsidRPr="0018609C">
        <w:rPr>
          <w:rFonts w:ascii="Times New Roman" w:hAnsi="Times New Roman" w:cs="Times New Roman"/>
        </w:rPr>
        <w:t xml:space="preserve"> </w:t>
      </w:r>
      <w:r w:rsidR="00ED38CF">
        <w:rPr>
          <w:rFonts w:ascii="Times New Roman" w:hAnsi="Times New Roman" w:cs="Times New Roman"/>
        </w:rPr>
        <w:t xml:space="preserve">defined as </w:t>
      </w:r>
      <w:r w:rsidR="00CC0911" w:rsidRPr="0018609C">
        <w:rPr>
          <w:rFonts w:ascii="Times New Roman" w:hAnsi="Times New Roman" w:cs="Times New Roman"/>
        </w:rPr>
        <w:t xml:space="preserve">an undetectable PLA2R antibody </w:t>
      </w:r>
      <w:proofErr w:type="spellStart"/>
      <w:r w:rsidR="00CC0911" w:rsidRPr="0018609C">
        <w:rPr>
          <w:rFonts w:ascii="Times New Roman" w:hAnsi="Times New Roman" w:cs="Times New Roman"/>
        </w:rPr>
        <w:t>titer</w:t>
      </w:r>
      <w:proofErr w:type="spellEnd"/>
      <w:r w:rsidR="00CC0911" w:rsidRPr="0018609C">
        <w:rPr>
          <w:rFonts w:ascii="Times New Roman" w:hAnsi="Times New Roman" w:cs="Times New Roman"/>
        </w:rPr>
        <w:t xml:space="preserve"> by enzyme-linked immunosorbent assay, where values of &lt;14 RU/mL</w:t>
      </w:r>
      <w:r>
        <w:rPr>
          <w:rFonts w:ascii="Times New Roman" w:hAnsi="Times New Roman" w:cs="Times New Roman"/>
        </w:rPr>
        <w:t xml:space="preserve"> </w:t>
      </w:r>
      <w:r w:rsidRPr="000414AF">
        <w:rPr>
          <w:rFonts w:ascii="Times New Roman" w:hAnsi="Times New Roman" w:cs="Times New Roman"/>
          <w:vertAlign w:val="superscript"/>
        </w:rPr>
        <w:fldChar w:fldCharType="begin">
          <w:fldData xml:space="preserve">PEVuZE5vdGU+PENpdGU+PEF1dGhvcj5SdWdnZW5lbnRpPC9BdXRob3I+PFllYXI+MjAxNTwvWWVh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</w:fldData>
        </w:fldChar>
      </w:r>
      <w:r w:rsidRPr="000414AF">
        <w:rPr>
          <w:rFonts w:ascii="Times New Roman" w:hAnsi="Times New Roman" w:cs="Times New Roman"/>
          <w:vertAlign w:val="superscript"/>
        </w:rPr>
        <w:instrText xml:space="preserve"> ADDIN EN.CITE </w:instrText>
      </w:r>
      <w:r w:rsidRPr="000414AF">
        <w:rPr>
          <w:rFonts w:ascii="Times New Roman" w:hAnsi="Times New Roman" w:cs="Times New Roman"/>
          <w:vertAlign w:val="superscript"/>
        </w:rPr>
        <w:fldChar w:fldCharType="begin">
          <w:fldData xml:space="preserve">PEVuZE5vdGU+PENpdGU+PEF1dGhvcj5SdWdnZW5lbnRpPC9BdXRob3I+PFllYXI+MjAxNTwvWWVh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</w:fldData>
        </w:fldChar>
      </w:r>
      <w:r w:rsidRPr="000414AF">
        <w:rPr>
          <w:rFonts w:ascii="Times New Roman" w:hAnsi="Times New Roman" w:cs="Times New Roman"/>
          <w:vertAlign w:val="superscript"/>
        </w:rPr>
        <w:instrText xml:space="preserve"> ADDIN EN.CITE.DATA </w:instrText>
      </w:r>
      <w:r w:rsidRPr="000414AF">
        <w:rPr>
          <w:rFonts w:ascii="Times New Roman" w:hAnsi="Times New Roman" w:cs="Times New Roman"/>
          <w:vertAlign w:val="superscript"/>
        </w:rPr>
      </w:r>
      <w:r w:rsidRPr="000414AF">
        <w:rPr>
          <w:rFonts w:ascii="Times New Roman" w:hAnsi="Times New Roman" w:cs="Times New Roman"/>
          <w:vertAlign w:val="superscript"/>
        </w:rPr>
        <w:fldChar w:fldCharType="end"/>
      </w:r>
      <w:r w:rsidRPr="000414AF">
        <w:rPr>
          <w:rFonts w:ascii="Times New Roman" w:hAnsi="Times New Roman" w:cs="Times New Roman"/>
          <w:vertAlign w:val="superscript"/>
        </w:rPr>
      </w:r>
      <w:r w:rsidRPr="000414AF">
        <w:rPr>
          <w:rFonts w:ascii="Times New Roman" w:hAnsi="Times New Roman" w:cs="Times New Roman"/>
          <w:vertAlign w:val="superscript"/>
        </w:rPr>
        <w:fldChar w:fldCharType="separate"/>
      </w:r>
      <w:r w:rsidRPr="000414AF">
        <w:rPr>
          <w:rFonts w:ascii="Times New Roman" w:hAnsi="Times New Roman" w:cs="Times New Roman"/>
          <w:noProof/>
          <w:vertAlign w:val="superscript"/>
        </w:rPr>
        <w:t>[1]</w:t>
      </w:r>
      <w:r w:rsidRPr="000414AF">
        <w:rPr>
          <w:rFonts w:ascii="Times New Roman" w:hAnsi="Times New Roman" w:cs="Times New Roman"/>
          <w:vertAlign w:val="superscript"/>
        </w:rPr>
        <w:fldChar w:fldCharType="end"/>
      </w:r>
      <w:r w:rsidR="00CC0911" w:rsidRPr="0018609C">
        <w:rPr>
          <w:rFonts w:ascii="Times New Roman" w:hAnsi="Times New Roman" w:cs="Times New Roman"/>
        </w:rPr>
        <w:t xml:space="preserve"> are considered negative by the manufacturer, but some studies have shown that levels 2-14 RU/mL can be detected with other assays</w:t>
      </w:r>
      <w:r w:rsidR="00735359">
        <w:rPr>
          <w:rFonts w:ascii="Times New Roman" w:hAnsi="Times New Roman" w:cs="Times New Roman"/>
        </w:rPr>
        <w:t>.</w:t>
      </w:r>
      <w:r w:rsidR="00CC0911" w:rsidRPr="0018609C">
        <w:rPr>
          <w:rFonts w:ascii="Times New Roman" w:hAnsi="Times New Roman" w:cs="Times New Roman"/>
        </w:rPr>
        <w:t xml:space="preserve"> In the case report by </w:t>
      </w:r>
      <w:proofErr w:type="spellStart"/>
      <w:r w:rsidR="00CC0911" w:rsidRPr="0018609C">
        <w:rPr>
          <w:rFonts w:ascii="Times New Roman" w:hAnsi="Times New Roman" w:cs="Times New Roman"/>
        </w:rPr>
        <w:t>Klomjit</w:t>
      </w:r>
      <w:proofErr w:type="spellEnd"/>
      <w:r w:rsidR="00CC0911" w:rsidRPr="0018609C">
        <w:rPr>
          <w:rFonts w:ascii="Times New Roman" w:hAnsi="Times New Roman" w:cs="Times New Roman"/>
        </w:rPr>
        <w:t xml:space="preserve"> et  IR was a</w:t>
      </w:r>
      <w:r w:rsidR="001A6482">
        <w:rPr>
          <w:rFonts w:ascii="Times New Roman" w:hAnsi="Times New Roman" w:cs="Times New Roman"/>
        </w:rPr>
        <w:t xml:space="preserve"> </w:t>
      </w:r>
      <w:r w:rsidR="00E22568">
        <w:rPr>
          <w:rFonts w:ascii="Times New Roman" w:hAnsi="Times New Roman" w:cs="Times New Roman"/>
        </w:rPr>
        <w:t>defined as</w:t>
      </w:r>
      <w:r w:rsidR="00CC0911" w:rsidRPr="0018609C">
        <w:rPr>
          <w:rFonts w:ascii="Times New Roman" w:hAnsi="Times New Roman" w:cs="Times New Roman"/>
        </w:rPr>
        <w:t xml:space="preserve"> </w:t>
      </w:r>
      <w:r w:rsidR="00E22568">
        <w:rPr>
          <w:rFonts w:ascii="Times New Roman" w:hAnsi="Times New Roman" w:cs="Times New Roman"/>
        </w:rPr>
        <w:t>a</w:t>
      </w:r>
      <w:r w:rsidR="00CC0911" w:rsidRPr="0018609C">
        <w:rPr>
          <w:rFonts w:ascii="Times New Roman" w:hAnsi="Times New Roman" w:cs="Times New Roman"/>
        </w:rPr>
        <w:t xml:space="preserve"> PLA2R antibody </w:t>
      </w:r>
      <w:proofErr w:type="spellStart"/>
      <w:r w:rsidR="00CC0911" w:rsidRPr="0018609C">
        <w:rPr>
          <w:rFonts w:ascii="Times New Roman" w:hAnsi="Times New Roman" w:cs="Times New Roman"/>
        </w:rPr>
        <w:t>titer</w:t>
      </w:r>
      <w:proofErr w:type="spellEnd"/>
      <w:r w:rsidR="00CC0911" w:rsidRPr="0018609C">
        <w:rPr>
          <w:rFonts w:ascii="Times New Roman" w:hAnsi="Times New Roman" w:cs="Times New Roman"/>
        </w:rPr>
        <w:t xml:space="preserve"> &lt;2 RU/mL </w:t>
      </w:r>
      <w:r w:rsidR="00CC0911" w:rsidRPr="000414AF">
        <w:rPr>
          <w:rFonts w:ascii="Times New Roman" w:hAnsi="Times New Roman" w:cs="Times New Roman"/>
          <w:vertAlign w:val="superscript"/>
        </w:rPr>
        <w:fldChar w:fldCharType="begin"/>
      </w:r>
      <w:r w:rsidRPr="000414AF">
        <w:rPr>
          <w:rFonts w:ascii="Times New Roman" w:hAnsi="Times New Roman" w:cs="Times New Roman"/>
          <w:vertAlign w:val="superscript"/>
        </w:rPr>
        <w:instrText xml:space="preserve"> ADDIN EN.CITE &lt;EndNote&gt;&lt;Cite&gt;&lt;Author&gt;Klomjit&lt;/Author&gt;&lt;Year&gt;2020&lt;/Year&gt;&lt;RecNum&gt;779&lt;/RecNum&gt;&lt;DisplayText&gt;[2]&lt;/DisplayText&gt;&lt;record&gt;&lt;rec-number&gt;779&lt;/rec-number&gt;&lt;foreign-keys&gt;&lt;key app="EN" db-id="09fa2vp5u5szfaev5zpvfd0iptx2twda52sr" timestamp="1617698201" guid="6619bc20-9b2d-4beb-9b74-26e47f8566ff"&gt;779&lt;/key&gt;&lt;/foreign-keys&gt;&lt;ref-type name="Journal Article"&gt;17&lt;/ref-type&gt;&lt;contributors&gt;&lt;authors&gt;&lt;author&gt;Klomjit, Nattawat&lt;/author&gt;&lt;author&gt;Fervenza, Fernando C&lt;/author&gt;&lt;author&gt;Zand, Ladan&lt;/author&gt;&lt;/authors&gt;&lt;/contributors&gt;&lt;titles&gt;&lt;title&gt;Successful treatment of patients with refractory PLA2R-associated membranous nephropathy with obinutuzumab: a report of 3 cases&lt;/title&gt;&lt;secondary-title&gt;American Journal of Kidney Diseases&lt;/secondary-title&gt;&lt;/titles&gt;&lt;periodical&gt;&lt;full-title&gt;American journal of kidney diseases&lt;/full-title&gt;&lt;/periodical&gt;&lt;pages&gt;883-888&lt;/pages&gt;&lt;volume&gt;76&lt;/volume&gt;&lt;number&gt;6&lt;/number&gt;&lt;dates&gt;&lt;year&gt;2020&lt;/year&gt;&lt;/dates&gt;&lt;isbn&gt;0272-6386&lt;/isbn&gt;&lt;urls&gt;&lt;/urls&gt;&lt;/record&gt;&lt;/Cite&gt;&lt;/EndNote&gt;</w:instrText>
      </w:r>
      <w:r w:rsidR="00CC0911" w:rsidRPr="000414AF">
        <w:rPr>
          <w:rFonts w:ascii="Times New Roman" w:hAnsi="Times New Roman" w:cs="Times New Roman"/>
          <w:vertAlign w:val="superscript"/>
        </w:rPr>
        <w:fldChar w:fldCharType="separate"/>
      </w:r>
      <w:r w:rsidRPr="000414AF">
        <w:rPr>
          <w:rFonts w:ascii="Times New Roman" w:hAnsi="Times New Roman" w:cs="Times New Roman"/>
          <w:noProof/>
          <w:vertAlign w:val="superscript"/>
        </w:rPr>
        <w:t>[2]</w:t>
      </w:r>
      <w:r w:rsidR="00CC0911" w:rsidRPr="000414AF">
        <w:rPr>
          <w:rFonts w:ascii="Times New Roman" w:hAnsi="Times New Roman" w:cs="Times New Roman"/>
          <w:vertAlign w:val="superscript"/>
        </w:rPr>
        <w:fldChar w:fldCharType="end"/>
      </w:r>
      <w:r w:rsidR="00CC0911" w:rsidRPr="000414AF">
        <w:rPr>
          <w:rFonts w:ascii="Times New Roman" w:hAnsi="Times New Roman" w:cs="Times New Roman"/>
          <w:vertAlign w:val="superscript"/>
        </w:rPr>
        <w:t>.</w:t>
      </w:r>
      <w:r w:rsidR="00CC0911" w:rsidRPr="0018609C">
        <w:rPr>
          <w:rFonts w:ascii="Times New Roman" w:hAnsi="Times New Roman" w:cs="Times New Roman"/>
        </w:rPr>
        <w:t xml:space="preserve"> Whereas, in the </w:t>
      </w:r>
      <w:r w:rsidR="009E33B1">
        <w:rPr>
          <w:rFonts w:ascii="Times New Roman" w:hAnsi="Times New Roman" w:cs="Times New Roman"/>
        </w:rPr>
        <w:t>study</w:t>
      </w:r>
      <w:r w:rsidR="00CC0911" w:rsidRPr="0018609C">
        <w:rPr>
          <w:rFonts w:ascii="Times New Roman" w:hAnsi="Times New Roman" w:cs="Times New Roman"/>
        </w:rPr>
        <w:t xml:space="preserve"> by </w:t>
      </w:r>
      <w:proofErr w:type="spellStart"/>
      <w:r w:rsidR="00CC0911" w:rsidRPr="0018609C">
        <w:rPr>
          <w:rFonts w:ascii="Times New Roman" w:hAnsi="Times New Roman" w:cs="Times New Roman"/>
        </w:rPr>
        <w:t>Sethi</w:t>
      </w:r>
      <w:proofErr w:type="spellEnd"/>
      <w:r w:rsidR="00CC0911" w:rsidRPr="0018609C">
        <w:rPr>
          <w:rFonts w:ascii="Times New Roman" w:hAnsi="Times New Roman" w:cs="Times New Roman"/>
        </w:rPr>
        <w:t xml:space="preserve"> et al, the definition of IR was a PLA2R antibody </w:t>
      </w:r>
      <w:proofErr w:type="spellStart"/>
      <w:r w:rsidR="00CC0911" w:rsidRPr="0018609C">
        <w:rPr>
          <w:rFonts w:ascii="Times New Roman" w:hAnsi="Times New Roman" w:cs="Times New Roman"/>
        </w:rPr>
        <w:t>titer</w:t>
      </w:r>
      <w:proofErr w:type="spellEnd"/>
      <w:r w:rsidR="00CC0911" w:rsidRPr="0018609C">
        <w:rPr>
          <w:rFonts w:ascii="Times New Roman" w:hAnsi="Times New Roman" w:cs="Times New Roman"/>
        </w:rPr>
        <w:t xml:space="preserve"> of &lt;14 RU/mL </w:t>
      </w:r>
      <w:r w:rsidR="00CC0911" w:rsidRPr="000414AF">
        <w:rPr>
          <w:rFonts w:ascii="Times New Roman" w:hAnsi="Times New Roman" w:cs="Times New Roman"/>
          <w:vertAlign w:val="superscript"/>
        </w:rPr>
        <w:fldChar w:fldCharType="begin"/>
      </w:r>
      <w:r w:rsidRPr="000414AF">
        <w:rPr>
          <w:rFonts w:ascii="Times New Roman" w:hAnsi="Times New Roman" w:cs="Times New Roman"/>
          <w:vertAlign w:val="superscript"/>
        </w:rPr>
        <w:instrText xml:space="preserve"> ADDIN EN.CITE &lt;EndNote&gt;&lt;Cite&gt;&lt;Author&gt;Sethi&lt;/Author&gt;&lt;Year&gt;2020&lt;/Year&gt;&lt;RecNum&gt;780&lt;/RecNum&gt;&lt;DisplayText&gt;[3]&lt;/DisplayText&gt;&lt;record&gt;&lt;rec-number&gt;780&lt;/rec-number&gt;&lt;foreign-keys&gt;&lt;key app="EN" db-id="09fa2vp5u5szfaev5zpvfd0iptx2twda52sr" timestamp="1617698505" guid="ddba38cb-01f3-4ea1-b999-a0b8747bde25"&gt;780&lt;/key&gt;&lt;/foreign-keys&gt;&lt;ref-type name="Journal Article"&gt;17&lt;/ref-type&gt;&lt;contributors&gt;&lt;authors&gt;&lt;author&gt;Sethi, Supreet&lt;/author&gt;&lt;author&gt;Kumar, Sanjeev&lt;/author&gt;&lt;author&gt;Lim, Kathlyn&lt;/author&gt;&lt;author&gt;Jordan, Stanley C&lt;/author&gt;&lt;/authors&gt;&lt;/contributors&gt;&lt;titles&gt;&lt;title&gt;Obinutuzumab is Effective for the Treatment of Refractory Membranous Nephropathy&lt;/title&gt;&lt;secondary-title&gt;Kidney international reports&lt;/secondary-title&gt;&lt;/titles&gt;&lt;periodical&gt;&lt;full-title&gt;Kidney international reports&lt;/full-title&gt;&lt;/periodical&gt;&lt;pages&gt;1515-1518&lt;/pages&gt;&lt;volume&gt;5&lt;/volume&gt;&lt;number&gt;9&lt;/number&gt;&lt;dates&gt;&lt;year&gt;2020&lt;/year&gt;&lt;/dates&gt;&lt;isbn&gt;2468-0249&lt;/isbn&gt;&lt;urls&gt;&lt;/urls&gt;&lt;/record&gt;&lt;/Cite&gt;&lt;/EndNote&gt;</w:instrText>
      </w:r>
      <w:r w:rsidR="00CC0911" w:rsidRPr="000414AF">
        <w:rPr>
          <w:rFonts w:ascii="Times New Roman" w:hAnsi="Times New Roman" w:cs="Times New Roman"/>
          <w:vertAlign w:val="superscript"/>
        </w:rPr>
        <w:fldChar w:fldCharType="separate"/>
      </w:r>
      <w:r w:rsidRPr="000414AF">
        <w:rPr>
          <w:rFonts w:ascii="Times New Roman" w:hAnsi="Times New Roman" w:cs="Times New Roman"/>
          <w:noProof/>
          <w:vertAlign w:val="superscript"/>
        </w:rPr>
        <w:t>[3]</w:t>
      </w:r>
      <w:r w:rsidR="00CC0911" w:rsidRPr="000414AF">
        <w:rPr>
          <w:rFonts w:ascii="Times New Roman" w:hAnsi="Times New Roman" w:cs="Times New Roman"/>
          <w:vertAlign w:val="superscript"/>
        </w:rPr>
        <w:fldChar w:fldCharType="end"/>
      </w:r>
      <w:r w:rsidR="00CC0911" w:rsidRPr="000414AF">
        <w:rPr>
          <w:rFonts w:ascii="Times New Roman" w:hAnsi="Times New Roman" w:cs="Times New Roman"/>
          <w:vertAlign w:val="superscript"/>
        </w:rPr>
        <w:t xml:space="preserve">. </w:t>
      </w:r>
    </w:p>
    <w:p w14:paraId="3B5CCC8D" w14:textId="3E6CD465" w:rsidR="00CC0911" w:rsidRDefault="00CC0911">
      <w:pPr>
        <w:rPr>
          <w:rFonts w:ascii="Times New Roman" w:hAnsi="Times New Roman" w:cs="Times New Roman"/>
        </w:rPr>
      </w:pPr>
      <w:r w:rsidRPr="0018609C">
        <w:rPr>
          <w:rFonts w:ascii="Times New Roman" w:hAnsi="Times New Roman" w:cs="Times New Roman"/>
        </w:rPr>
        <w:t xml:space="preserve">We used a definition of PLA2R </w:t>
      </w:r>
      <w:r w:rsidR="00735359" w:rsidRPr="0018609C">
        <w:rPr>
          <w:rFonts w:ascii="Times New Roman" w:hAnsi="Times New Roman" w:cs="Times New Roman"/>
        </w:rPr>
        <w:t>an</w:t>
      </w:r>
      <w:r w:rsidR="00E22568">
        <w:rPr>
          <w:rFonts w:ascii="Times New Roman" w:hAnsi="Times New Roman" w:cs="Times New Roman"/>
        </w:rPr>
        <w:t>tibody</w:t>
      </w:r>
      <w:r w:rsidRPr="0018609C">
        <w:rPr>
          <w:rFonts w:ascii="Times New Roman" w:hAnsi="Times New Roman" w:cs="Times New Roman"/>
        </w:rPr>
        <w:t xml:space="preserve"> </w:t>
      </w:r>
      <w:proofErr w:type="spellStart"/>
      <w:r w:rsidRPr="0018609C">
        <w:rPr>
          <w:rFonts w:ascii="Times New Roman" w:hAnsi="Times New Roman" w:cs="Times New Roman"/>
        </w:rPr>
        <w:t>titer</w:t>
      </w:r>
      <w:proofErr w:type="spellEnd"/>
      <w:r w:rsidRPr="0018609C">
        <w:rPr>
          <w:rFonts w:ascii="Times New Roman" w:hAnsi="Times New Roman" w:cs="Times New Roman"/>
        </w:rPr>
        <w:t xml:space="preserve"> of &lt;2.1 RU/mL as IR as this is the cut off target </w:t>
      </w:r>
      <w:proofErr w:type="spellStart"/>
      <w:r w:rsidRPr="0018609C">
        <w:rPr>
          <w:rFonts w:ascii="Times New Roman" w:hAnsi="Times New Roman" w:cs="Times New Roman"/>
        </w:rPr>
        <w:t>titer</w:t>
      </w:r>
      <w:proofErr w:type="spellEnd"/>
      <w:r w:rsidRPr="0018609C">
        <w:rPr>
          <w:rFonts w:ascii="Times New Roman" w:hAnsi="Times New Roman" w:cs="Times New Roman"/>
        </w:rPr>
        <w:t xml:space="preserve"> on our labs assay. </w:t>
      </w:r>
    </w:p>
    <w:p w14:paraId="68455551" w14:textId="46E6E6E2" w:rsidR="000E0681" w:rsidRDefault="000E0681">
      <w:pPr>
        <w:rPr>
          <w:rFonts w:ascii="Times New Roman" w:hAnsi="Times New Roman" w:cs="Times New Roman"/>
        </w:rPr>
      </w:pPr>
    </w:p>
    <w:p w14:paraId="23345082" w14:textId="7788EFBB" w:rsidR="000E0681" w:rsidRPr="009E33B1" w:rsidRDefault="000E0681" w:rsidP="000E06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F26C5">
        <w:rPr>
          <w:rFonts w:ascii="Times New Roman" w:hAnsi="Times New Roman" w:cs="Times New Roman"/>
          <w:b/>
        </w:rPr>
        <w:t xml:space="preserve">Complete Remission; </w:t>
      </w:r>
      <w:r w:rsidR="009E33B1">
        <w:rPr>
          <w:rFonts w:ascii="Times New Roman" w:hAnsi="Times New Roman" w:cs="Times New Roman"/>
        </w:rPr>
        <w:t xml:space="preserve">defined </w:t>
      </w:r>
      <w:r w:rsidR="00AD2CA5">
        <w:rPr>
          <w:rFonts w:ascii="Times New Roman" w:hAnsi="Times New Roman" w:cs="Times New Roman"/>
        </w:rPr>
        <w:t xml:space="preserve">in the MENTOR trial </w:t>
      </w:r>
      <w:r w:rsidR="009E33B1">
        <w:rPr>
          <w:rFonts w:ascii="Times New Roman" w:hAnsi="Times New Roman" w:cs="Times New Roman"/>
        </w:rPr>
        <w:t xml:space="preserve">as </w:t>
      </w:r>
      <w:r w:rsidR="009E33B1">
        <w:rPr>
          <w:rFonts w:ascii="Times New Roman" w:hAnsi="Times New Roman" w:cs="Times New Roman"/>
          <w:lang w:val="en-US"/>
        </w:rPr>
        <w:t>urine protein creatinine ratio</w:t>
      </w:r>
      <w:r w:rsidR="00E22568">
        <w:rPr>
          <w:rFonts w:ascii="Times New Roman" w:hAnsi="Times New Roman" w:cs="Times New Roman"/>
          <w:lang w:val="en-US"/>
        </w:rPr>
        <w:t xml:space="preserve"> of </w:t>
      </w:r>
      <w:r w:rsidR="009E33B1">
        <w:rPr>
          <w:rFonts w:ascii="Times New Roman" w:hAnsi="Times New Roman" w:cs="Times New Roman"/>
        </w:rPr>
        <w:t>&lt;0.3g/24</w:t>
      </w:r>
      <w:r w:rsidR="00AD2CA5">
        <w:rPr>
          <w:rFonts w:ascii="Times New Roman" w:hAnsi="Times New Roman" w:cs="Times New Roman"/>
        </w:rPr>
        <w:t>h</w:t>
      </w:r>
      <w:r w:rsidR="009E33B1">
        <w:rPr>
          <w:rFonts w:ascii="Times New Roman" w:hAnsi="Times New Roman" w:cs="Times New Roman"/>
        </w:rPr>
        <w:t xml:space="preserve"> and serum albumin &gt;3.5g/dl </w:t>
      </w:r>
      <w:r w:rsidR="009E33B1" w:rsidRPr="000414AF">
        <w:rPr>
          <w:rFonts w:ascii="Times New Roman" w:hAnsi="Times New Roman" w:cs="Times New Roman"/>
          <w:vertAlign w:val="superscript"/>
        </w:rPr>
        <w:fldChar w:fldCharType="begin">
          <w:fldData xml:space="preserve">PEVuZE5vdGU+PENpdGU+PEF1dGhvcj5GZXJ2ZW56YTwvQXV0aG9yPjxZZWFyPjIwMTU8L1llYXI+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</w:fldData>
        </w:fldChar>
      </w:r>
      <w:r w:rsidR="009E33B1" w:rsidRPr="000414AF">
        <w:rPr>
          <w:rFonts w:ascii="Times New Roman" w:hAnsi="Times New Roman" w:cs="Times New Roman"/>
          <w:vertAlign w:val="superscript"/>
        </w:rPr>
        <w:instrText xml:space="preserve"> ADDIN EN.CITE </w:instrText>
      </w:r>
      <w:r w:rsidR="009E33B1" w:rsidRPr="000414AF">
        <w:rPr>
          <w:rFonts w:ascii="Times New Roman" w:hAnsi="Times New Roman" w:cs="Times New Roman"/>
          <w:vertAlign w:val="superscript"/>
        </w:rPr>
        <w:fldChar w:fldCharType="begin">
          <w:fldData xml:space="preserve">PEVuZE5vdGU+PENpdGU+PEF1dGhvcj5GZXJ2ZW56YTwvQXV0aG9yPjxZZWFyPjIwMTU8L1llYXI+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</w:fldData>
        </w:fldChar>
      </w:r>
      <w:r w:rsidR="009E33B1" w:rsidRPr="000414AF">
        <w:rPr>
          <w:rFonts w:ascii="Times New Roman" w:hAnsi="Times New Roman" w:cs="Times New Roman"/>
          <w:vertAlign w:val="superscript"/>
        </w:rPr>
        <w:instrText xml:space="preserve"> ADDIN EN.CITE.DATA </w:instrText>
      </w:r>
      <w:r w:rsidR="009E33B1" w:rsidRPr="000414AF">
        <w:rPr>
          <w:rFonts w:ascii="Times New Roman" w:hAnsi="Times New Roman" w:cs="Times New Roman"/>
          <w:vertAlign w:val="superscript"/>
        </w:rPr>
      </w:r>
      <w:r w:rsidR="009E33B1" w:rsidRPr="000414AF">
        <w:rPr>
          <w:rFonts w:ascii="Times New Roman" w:hAnsi="Times New Roman" w:cs="Times New Roman"/>
          <w:vertAlign w:val="superscript"/>
        </w:rPr>
        <w:fldChar w:fldCharType="end"/>
      </w:r>
      <w:r w:rsidR="009E33B1" w:rsidRPr="000414AF">
        <w:rPr>
          <w:rFonts w:ascii="Times New Roman" w:hAnsi="Times New Roman" w:cs="Times New Roman"/>
          <w:vertAlign w:val="superscript"/>
        </w:rPr>
      </w:r>
      <w:r w:rsidR="009E33B1" w:rsidRPr="000414AF">
        <w:rPr>
          <w:rFonts w:ascii="Times New Roman" w:hAnsi="Times New Roman" w:cs="Times New Roman"/>
          <w:vertAlign w:val="superscript"/>
        </w:rPr>
        <w:fldChar w:fldCharType="separate"/>
      </w:r>
      <w:r w:rsidR="009E33B1" w:rsidRPr="000414AF">
        <w:rPr>
          <w:rFonts w:ascii="Times New Roman" w:hAnsi="Times New Roman" w:cs="Times New Roman"/>
          <w:noProof/>
          <w:vertAlign w:val="superscript"/>
        </w:rPr>
        <w:t>[4]</w:t>
      </w:r>
      <w:r w:rsidR="009E33B1" w:rsidRPr="000414AF">
        <w:rPr>
          <w:rFonts w:ascii="Times New Roman" w:hAnsi="Times New Roman" w:cs="Times New Roman"/>
          <w:vertAlign w:val="superscript"/>
        </w:rPr>
        <w:fldChar w:fldCharType="end"/>
      </w:r>
      <w:r w:rsidR="009E33B1">
        <w:rPr>
          <w:rFonts w:ascii="Times New Roman" w:hAnsi="Times New Roman" w:cs="Times New Roman"/>
        </w:rPr>
        <w:t>. In the study</w:t>
      </w:r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Sethi</w:t>
      </w:r>
      <w:proofErr w:type="spellEnd"/>
      <w:r>
        <w:rPr>
          <w:rFonts w:ascii="Times New Roman" w:hAnsi="Times New Roman" w:cs="Times New Roman"/>
        </w:rPr>
        <w:t xml:space="preserve"> et a</w:t>
      </w:r>
      <w:r w:rsidR="009E33B1">
        <w:rPr>
          <w:rFonts w:ascii="Times New Roman" w:hAnsi="Times New Roman" w:cs="Times New Roman"/>
        </w:rPr>
        <w:t xml:space="preserve">l, complete remission was defined </w:t>
      </w:r>
      <w:r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  <w:lang w:val="en-US"/>
        </w:rPr>
        <w:t>a urine protein</w:t>
      </w:r>
      <w:r w:rsidR="00D20A68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creatinine ratio of ≤ 0.3 g/g and a stable serum creatinine(within 25% of baseline) </w:t>
      </w:r>
      <w:r w:rsidRPr="000414AF">
        <w:rPr>
          <w:rFonts w:ascii="Times New Roman" w:hAnsi="Times New Roman" w:cs="Times New Roman"/>
          <w:vertAlign w:val="superscript"/>
          <w:lang w:val="en-US"/>
        </w:rPr>
        <w:fldChar w:fldCharType="begin"/>
      </w:r>
      <w:r w:rsidRPr="000414AF">
        <w:rPr>
          <w:rFonts w:ascii="Times New Roman" w:hAnsi="Times New Roman" w:cs="Times New Roman"/>
          <w:vertAlign w:val="superscript"/>
          <w:lang w:val="en-US"/>
        </w:rPr>
        <w:instrText xml:space="preserve"> ADDIN EN.CITE &lt;EndNote&gt;&lt;Cite&gt;&lt;Author&gt;Sethi&lt;/Author&gt;&lt;Year&gt;2020&lt;/Year&gt;&lt;RecNum&gt;780&lt;/RecNum&gt;&lt;DisplayText&gt;[3]&lt;/DisplayText&gt;&lt;record&gt;&lt;rec-number&gt;780&lt;/rec-number&gt;&lt;foreign-keys&gt;&lt;key app="EN" db-id="09fa2vp5u5szfaev5zpvfd0iptx2twda52sr" timestamp="1617698505" guid="ddba38cb-01f3-4ea1-b999-a0b8747bde25"&gt;780&lt;/key&gt;&lt;/foreign-keys&gt;&lt;ref-type name="Journal Article"&gt;17&lt;/ref-type&gt;&lt;contributors&gt;&lt;authors&gt;&lt;author&gt;Sethi, Supreet&lt;/author&gt;&lt;author&gt;Kumar, Sanjeev&lt;/author&gt;&lt;author&gt;Lim, Kathlyn&lt;/author&gt;&lt;author&gt;Jordan, Stanley C&lt;/author&gt;&lt;/authors&gt;&lt;/contributors&gt;&lt;titles&gt;&lt;title&gt;Obinutuzumab is Effective for the Treatment of Refractory Membranous Nephropathy&lt;/title&gt;&lt;secondary-title&gt;Kidney international reports&lt;/secondary-title&gt;&lt;/titles&gt;&lt;periodical&gt;&lt;full-title&gt;Kidney international reports&lt;/full-title&gt;&lt;/periodical&gt;&lt;pages&gt;1515-1518&lt;/pages&gt;&lt;volume&gt;5&lt;/volume&gt;&lt;number&gt;9&lt;/number&gt;&lt;dates&gt;&lt;year&gt;2020&lt;/year&gt;&lt;/dates&gt;&lt;isbn&gt;2468-0249&lt;/isbn&gt;&lt;urls&gt;&lt;/urls&gt;&lt;/record&gt;&lt;/Cite&gt;&lt;/EndNote&gt;</w:instrText>
      </w:r>
      <w:r w:rsidRPr="000414AF">
        <w:rPr>
          <w:rFonts w:ascii="Times New Roman" w:hAnsi="Times New Roman" w:cs="Times New Roman"/>
          <w:vertAlign w:val="superscript"/>
          <w:lang w:val="en-US"/>
        </w:rPr>
        <w:fldChar w:fldCharType="separate"/>
      </w:r>
      <w:r w:rsidRPr="000414AF">
        <w:rPr>
          <w:rFonts w:ascii="Times New Roman" w:hAnsi="Times New Roman" w:cs="Times New Roman"/>
          <w:noProof/>
          <w:vertAlign w:val="superscript"/>
          <w:lang w:val="en-US"/>
        </w:rPr>
        <w:t>[3]</w:t>
      </w:r>
      <w:r w:rsidRPr="000414AF">
        <w:rPr>
          <w:rFonts w:ascii="Times New Roman" w:hAnsi="Times New Roman" w:cs="Times New Roman"/>
          <w:vertAlign w:val="superscript"/>
          <w:lang w:val="en-US"/>
        </w:rPr>
        <w:fldChar w:fldCharType="end"/>
      </w:r>
      <w:r w:rsidRPr="000414AF">
        <w:rPr>
          <w:rFonts w:ascii="Times New Roman" w:hAnsi="Times New Roman" w:cs="Times New Roman"/>
          <w:vertAlign w:val="superscript"/>
          <w:lang w:val="en-US"/>
        </w:rPr>
        <w:t>.</w:t>
      </w:r>
    </w:p>
    <w:p w14:paraId="19E06753" w14:textId="4AAF757D" w:rsidR="00D20A68" w:rsidRPr="000E0681" w:rsidRDefault="00D20A68" w:rsidP="000E0681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defined complete remission as urine protein creatinine ratio of ≤ 0.3 g/d, serum albumin &gt;35g/L and a stable serum creatinine (within 25% of baseline).</w:t>
      </w:r>
    </w:p>
    <w:p w14:paraId="59C0BD36" w14:textId="5227A399" w:rsidR="000E0681" w:rsidRDefault="000E0681">
      <w:pPr>
        <w:rPr>
          <w:rFonts w:ascii="Times New Roman" w:hAnsi="Times New Roman" w:cs="Times New Roman"/>
        </w:rPr>
      </w:pPr>
    </w:p>
    <w:p w14:paraId="690660FF" w14:textId="6C58725A" w:rsidR="009E33B1" w:rsidRDefault="000E0681" w:rsidP="000E0681">
      <w:pPr>
        <w:rPr>
          <w:rFonts w:ascii="Times New Roman" w:hAnsi="Times New Roman" w:cs="Times New Roman"/>
        </w:rPr>
      </w:pPr>
      <w:r w:rsidRPr="005F26C5">
        <w:rPr>
          <w:rFonts w:ascii="Times New Roman" w:hAnsi="Times New Roman" w:cs="Times New Roman"/>
          <w:b/>
        </w:rPr>
        <w:t>Partial remission;</w:t>
      </w:r>
      <w:r>
        <w:rPr>
          <w:rFonts w:ascii="Times New Roman" w:hAnsi="Times New Roman" w:cs="Times New Roman"/>
        </w:rPr>
        <w:t xml:space="preserve"> </w:t>
      </w:r>
      <w:r w:rsidR="009E33B1">
        <w:rPr>
          <w:rFonts w:ascii="Times New Roman" w:hAnsi="Times New Roman" w:cs="Times New Roman"/>
        </w:rPr>
        <w:t>defined</w:t>
      </w:r>
      <w:r w:rsidR="00AD2CA5">
        <w:rPr>
          <w:rFonts w:ascii="Times New Roman" w:hAnsi="Times New Roman" w:cs="Times New Roman"/>
        </w:rPr>
        <w:t xml:space="preserve"> in the MENTOR trial as reduction in proteinuria of &gt;50% from baseline up to 3.5g/24h</w:t>
      </w:r>
      <w:r w:rsidR="009E33B1">
        <w:rPr>
          <w:rFonts w:ascii="Times New Roman" w:hAnsi="Times New Roman" w:cs="Times New Roman"/>
        </w:rPr>
        <w:t xml:space="preserve"> </w:t>
      </w:r>
      <w:r w:rsidR="00AD2CA5">
        <w:rPr>
          <w:rFonts w:ascii="Times New Roman" w:hAnsi="Times New Roman" w:cs="Times New Roman"/>
        </w:rPr>
        <w:t xml:space="preserve">but &gt;0.3g/24h </w:t>
      </w:r>
      <w:r w:rsidR="00AD2CA5" w:rsidRPr="000414AF">
        <w:rPr>
          <w:rFonts w:ascii="Times New Roman" w:hAnsi="Times New Roman" w:cs="Times New Roman"/>
          <w:vertAlign w:val="superscript"/>
        </w:rPr>
        <w:fldChar w:fldCharType="begin">
          <w:fldData xml:space="preserve">PEVuZE5vdGU+PENpdGU+PEF1dGhvcj5GZXJ2ZW56YTwvQXV0aG9yPjxZZWFyPjIwMTU8L1llYXI+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</w:fldData>
        </w:fldChar>
      </w:r>
      <w:r w:rsidR="00AD2CA5" w:rsidRPr="000414AF">
        <w:rPr>
          <w:rFonts w:ascii="Times New Roman" w:hAnsi="Times New Roman" w:cs="Times New Roman"/>
          <w:vertAlign w:val="superscript"/>
        </w:rPr>
        <w:instrText xml:space="preserve"> ADDIN EN.CITE </w:instrText>
      </w:r>
      <w:r w:rsidR="00AD2CA5" w:rsidRPr="000414AF">
        <w:rPr>
          <w:rFonts w:ascii="Times New Roman" w:hAnsi="Times New Roman" w:cs="Times New Roman"/>
          <w:vertAlign w:val="superscript"/>
        </w:rPr>
        <w:fldChar w:fldCharType="begin">
          <w:fldData xml:space="preserve">PEVuZE5vdGU+PENpdGU+PEF1dGhvcj5GZXJ2ZW56YTwvQXV0aG9yPjxZZWFyPjIwMTU8L1llYXI+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</w:fldData>
        </w:fldChar>
      </w:r>
      <w:r w:rsidR="00AD2CA5" w:rsidRPr="000414AF">
        <w:rPr>
          <w:rFonts w:ascii="Times New Roman" w:hAnsi="Times New Roman" w:cs="Times New Roman"/>
          <w:vertAlign w:val="superscript"/>
        </w:rPr>
        <w:instrText xml:space="preserve"> ADDIN EN.CITE.DATA </w:instrText>
      </w:r>
      <w:r w:rsidR="00AD2CA5" w:rsidRPr="000414AF">
        <w:rPr>
          <w:rFonts w:ascii="Times New Roman" w:hAnsi="Times New Roman" w:cs="Times New Roman"/>
          <w:vertAlign w:val="superscript"/>
        </w:rPr>
      </w:r>
      <w:r w:rsidR="00AD2CA5" w:rsidRPr="000414AF">
        <w:rPr>
          <w:rFonts w:ascii="Times New Roman" w:hAnsi="Times New Roman" w:cs="Times New Roman"/>
          <w:vertAlign w:val="superscript"/>
        </w:rPr>
        <w:fldChar w:fldCharType="end"/>
      </w:r>
      <w:r w:rsidR="00AD2CA5" w:rsidRPr="000414AF">
        <w:rPr>
          <w:rFonts w:ascii="Times New Roman" w:hAnsi="Times New Roman" w:cs="Times New Roman"/>
          <w:vertAlign w:val="superscript"/>
        </w:rPr>
      </w:r>
      <w:r w:rsidR="00AD2CA5" w:rsidRPr="000414AF">
        <w:rPr>
          <w:rFonts w:ascii="Times New Roman" w:hAnsi="Times New Roman" w:cs="Times New Roman"/>
          <w:vertAlign w:val="superscript"/>
        </w:rPr>
        <w:fldChar w:fldCharType="separate"/>
      </w:r>
      <w:r w:rsidR="00AD2CA5" w:rsidRPr="000414AF">
        <w:rPr>
          <w:rFonts w:ascii="Times New Roman" w:hAnsi="Times New Roman" w:cs="Times New Roman"/>
          <w:noProof/>
          <w:vertAlign w:val="superscript"/>
        </w:rPr>
        <w:t>[4]</w:t>
      </w:r>
      <w:r w:rsidR="00AD2CA5" w:rsidRPr="000414AF">
        <w:rPr>
          <w:rFonts w:ascii="Times New Roman" w:hAnsi="Times New Roman" w:cs="Times New Roman"/>
          <w:vertAlign w:val="superscript"/>
        </w:rPr>
        <w:fldChar w:fldCharType="end"/>
      </w:r>
      <w:r w:rsidR="00AD2CA5" w:rsidRPr="000414AF">
        <w:rPr>
          <w:rFonts w:ascii="Times New Roman" w:hAnsi="Times New Roman" w:cs="Times New Roman"/>
          <w:vertAlign w:val="superscript"/>
        </w:rPr>
        <w:t>.</w:t>
      </w:r>
      <w:r w:rsidR="00AD2CA5">
        <w:rPr>
          <w:rFonts w:ascii="Times New Roman" w:hAnsi="Times New Roman" w:cs="Times New Roman"/>
        </w:rPr>
        <w:t xml:space="preserve"> </w:t>
      </w:r>
    </w:p>
    <w:p w14:paraId="48A81F98" w14:textId="0309A97F" w:rsidR="000E0681" w:rsidRDefault="009E33B1" w:rsidP="000E068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In the study </w:t>
      </w:r>
      <w:r w:rsidR="000E0681">
        <w:rPr>
          <w:rFonts w:ascii="Times New Roman" w:hAnsi="Times New Roman" w:cs="Times New Roman"/>
        </w:rPr>
        <w:t xml:space="preserve">by </w:t>
      </w:r>
      <w:proofErr w:type="spellStart"/>
      <w:r w:rsidR="000E0681">
        <w:rPr>
          <w:rFonts w:ascii="Times New Roman" w:hAnsi="Times New Roman" w:cs="Times New Roman"/>
        </w:rPr>
        <w:t>Sethi</w:t>
      </w:r>
      <w:proofErr w:type="spellEnd"/>
      <w:r w:rsidR="000E0681">
        <w:rPr>
          <w:rFonts w:ascii="Times New Roman" w:hAnsi="Times New Roman" w:cs="Times New Roman"/>
        </w:rPr>
        <w:t xml:space="preserve"> et al</w:t>
      </w:r>
      <w:r>
        <w:rPr>
          <w:rFonts w:ascii="Times New Roman" w:hAnsi="Times New Roman" w:cs="Times New Roman"/>
        </w:rPr>
        <w:t>, partial remission was defined</w:t>
      </w:r>
      <w:r w:rsidR="000E0681">
        <w:rPr>
          <w:rFonts w:ascii="Times New Roman" w:hAnsi="Times New Roman" w:cs="Times New Roman"/>
        </w:rPr>
        <w:t xml:space="preserve"> as </w:t>
      </w:r>
      <w:r w:rsidR="000E0681">
        <w:rPr>
          <w:rFonts w:ascii="Times New Roman" w:hAnsi="Times New Roman" w:cs="Times New Roman"/>
          <w:lang w:val="en-US"/>
        </w:rPr>
        <w:t>urine protein</w:t>
      </w:r>
      <w:r w:rsidR="00D20A68">
        <w:rPr>
          <w:rFonts w:ascii="Times New Roman" w:hAnsi="Times New Roman" w:cs="Times New Roman"/>
          <w:lang w:val="en-US"/>
        </w:rPr>
        <w:t xml:space="preserve"> </w:t>
      </w:r>
      <w:r w:rsidR="000E0681">
        <w:rPr>
          <w:rFonts w:ascii="Times New Roman" w:hAnsi="Times New Roman" w:cs="Times New Roman"/>
          <w:lang w:val="en-US"/>
        </w:rPr>
        <w:t>creatinine ratio of between 0.3 g/g and 3.5g/g and a stable</w:t>
      </w:r>
      <w:r w:rsidR="000E0681">
        <w:rPr>
          <w:rFonts w:ascii="Times New Roman" w:hAnsi="Times New Roman" w:cs="Times New Roman"/>
        </w:rPr>
        <w:t xml:space="preserve"> </w:t>
      </w:r>
      <w:r w:rsidR="000E0681">
        <w:rPr>
          <w:rFonts w:ascii="Times New Roman" w:hAnsi="Times New Roman" w:cs="Times New Roman"/>
          <w:lang w:val="en-US"/>
        </w:rPr>
        <w:t xml:space="preserve">serum creatinine </w:t>
      </w:r>
      <w:bookmarkStart w:id="0" w:name="_GoBack"/>
      <w:r w:rsidR="000E0681" w:rsidRPr="000414AF">
        <w:rPr>
          <w:rFonts w:ascii="Times New Roman" w:hAnsi="Times New Roman" w:cs="Times New Roman"/>
          <w:vertAlign w:val="superscript"/>
          <w:lang w:val="en-US"/>
        </w:rPr>
        <w:fldChar w:fldCharType="begin"/>
      </w:r>
      <w:r w:rsidR="000E0681" w:rsidRPr="000414AF">
        <w:rPr>
          <w:rFonts w:ascii="Times New Roman" w:hAnsi="Times New Roman" w:cs="Times New Roman"/>
          <w:vertAlign w:val="superscript"/>
          <w:lang w:val="en-US"/>
        </w:rPr>
        <w:instrText xml:space="preserve"> ADDIN EN.CITE &lt;EndNote&gt;&lt;Cite&gt;&lt;Author&gt;Sethi&lt;/Author&gt;&lt;Year&gt;2020&lt;/Year&gt;&lt;RecNum&gt;780&lt;/RecNum&gt;&lt;DisplayText&gt;[3]&lt;/DisplayText&gt;&lt;record&gt;&lt;rec-number&gt;780&lt;/rec-number&gt;&lt;foreign-keys&gt;&lt;key app="EN" db-id="09fa2vp5u5szfaev5zpvfd0iptx2twda52sr" timestamp="1617698505" guid="ddba38cb-01f3-4ea1-b999-a0b8747bde25"&gt;780&lt;/key&gt;&lt;/foreign-keys&gt;&lt;ref-type name="Journal Article"&gt;17&lt;/ref-type&gt;&lt;contributors&gt;&lt;authors&gt;&lt;author&gt;Sethi, Supreet&lt;/author&gt;&lt;author&gt;Kumar, Sanjeev&lt;/author&gt;&lt;author&gt;Lim, Kathlyn&lt;/author&gt;&lt;author&gt;Jordan, Stanley C&lt;/author&gt;&lt;/authors&gt;&lt;/contributors&gt;&lt;titles&gt;&lt;title&gt;Obinutuzumab is Effective for the Treatment of Refractory Membranous Nephropathy&lt;/title&gt;&lt;secondary-title&gt;Kidney international reports&lt;/secondary-title&gt;&lt;/titles&gt;&lt;periodical&gt;&lt;full-title&gt;Kidney international reports&lt;/full-title&gt;&lt;/periodical&gt;&lt;pages&gt;1515-1518&lt;/pages&gt;&lt;volume&gt;5&lt;/volume&gt;&lt;number&gt;9&lt;/number&gt;&lt;dates&gt;&lt;year&gt;2020&lt;/year&gt;&lt;/dates&gt;&lt;isbn&gt;2468-0249&lt;/isbn&gt;&lt;urls&gt;&lt;/urls&gt;&lt;/record&gt;&lt;/Cite&gt;&lt;/EndNote&gt;</w:instrText>
      </w:r>
      <w:r w:rsidR="000E0681" w:rsidRPr="000414AF">
        <w:rPr>
          <w:rFonts w:ascii="Times New Roman" w:hAnsi="Times New Roman" w:cs="Times New Roman"/>
          <w:vertAlign w:val="superscript"/>
          <w:lang w:val="en-US"/>
        </w:rPr>
        <w:fldChar w:fldCharType="separate"/>
      </w:r>
      <w:r w:rsidR="000E0681" w:rsidRPr="000414AF">
        <w:rPr>
          <w:rFonts w:ascii="Times New Roman" w:hAnsi="Times New Roman" w:cs="Times New Roman"/>
          <w:noProof/>
          <w:vertAlign w:val="superscript"/>
          <w:lang w:val="en-US"/>
        </w:rPr>
        <w:t>[3]</w:t>
      </w:r>
      <w:r w:rsidR="000E0681" w:rsidRPr="000414AF">
        <w:rPr>
          <w:rFonts w:ascii="Times New Roman" w:hAnsi="Times New Roman" w:cs="Times New Roman"/>
          <w:vertAlign w:val="superscript"/>
          <w:lang w:val="en-US"/>
        </w:rPr>
        <w:fldChar w:fldCharType="end"/>
      </w:r>
      <w:r w:rsidR="000E0681" w:rsidRPr="000414AF">
        <w:rPr>
          <w:rFonts w:ascii="Times New Roman" w:hAnsi="Times New Roman" w:cs="Times New Roman"/>
          <w:vertAlign w:val="superscript"/>
          <w:lang w:val="en-US"/>
        </w:rPr>
        <w:t>.</w:t>
      </w:r>
      <w:bookmarkEnd w:id="0"/>
    </w:p>
    <w:p w14:paraId="54A64C13" w14:textId="4CD2594B" w:rsidR="00D20A68" w:rsidRDefault="00D20A68" w:rsidP="000E06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defined partial remission </w:t>
      </w:r>
      <w:r w:rsidR="00F54CC6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urine protein creatinine ratio of between 0.3 g/</w:t>
      </w:r>
      <w:r w:rsidR="00842B3F"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 and 3.5g/</w:t>
      </w:r>
      <w:r w:rsidR="00842B3F">
        <w:rPr>
          <w:rFonts w:ascii="Times New Roman" w:hAnsi="Times New Roman" w:cs="Times New Roman"/>
          <w:lang w:val="en-US"/>
        </w:rPr>
        <w:t xml:space="preserve">d </w:t>
      </w:r>
      <w:r>
        <w:rPr>
          <w:rFonts w:ascii="Times New Roman" w:hAnsi="Times New Roman" w:cs="Times New Roman"/>
          <w:lang w:val="en-US"/>
        </w:rPr>
        <w:t>and a stable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serum creatinine. </w:t>
      </w:r>
    </w:p>
    <w:p w14:paraId="54B9EBA1" w14:textId="77777777" w:rsidR="00CC0911" w:rsidRPr="000414AF" w:rsidRDefault="00CC0911">
      <w:pPr>
        <w:rPr>
          <w:rFonts w:ascii="Times New Roman" w:hAnsi="Times New Roman" w:cs="Times New Roman"/>
        </w:rPr>
      </w:pPr>
    </w:p>
    <w:p w14:paraId="461A93D5" w14:textId="77777777" w:rsidR="00842B3F" w:rsidRPr="000414AF" w:rsidRDefault="00CC0911" w:rsidP="00842B3F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414AF">
        <w:rPr>
          <w:rFonts w:ascii="Times New Roman" w:hAnsi="Times New Roman" w:cs="Times New Roman"/>
        </w:rPr>
        <w:fldChar w:fldCharType="begin"/>
      </w:r>
      <w:r w:rsidRPr="000414AF">
        <w:rPr>
          <w:rFonts w:ascii="Times New Roman" w:hAnsi="Times New Roman" w:cs="Times New Roman"/>
        </w:rPr>
        <w:instrText xml:space="preserve"> ADDIN EN.REFLIST </w:instrText>
      </w:r>
      <w:r w:rsidRPr="000414AF">
        <w:rPr>
          <w:rFonts w:ascii="Times New Roman" w:hAnsi="Times New Roman" w:cs="Times New Roman"/>
        </w:rPr>
        <w:fldChar w:fldCharType="separate"/>
      </w:r>
      <w:r w:rsidR="00842B3F" w:rsidRPr="000414AF">
        <w:rPr>
          <w:rFonts w:ascii="Times New Roman" w:hAnsi="Times New Roman" w:cs="Times New Roman"/>
          <w:noProof/>
        </w:rPr>
        <w:t>1.</w:t>
      </w:r>
      <w:r w:rsidR="00842B3F" w:rsidRPr="000414AF">
        <w:rPr>
          <w:rFonts w:ascii="Times New Roman" w:hAnsi="Times New Roman" w:cs="Times New Roman"/>
          <w:noProof/>
        </w:rPr>
        <w:tab/>
        <w:t xml:space="preserve">Ruggenenti, P., et al., </w:t>
      </w:r>
      <w:r w:rsidR="00842B3F" w:rsidRPr="000414AF">
        <w:rPr>
          <w:rFonts w:ascii="Times New Roman" w:hAnsi="Times New Roman" w:cs="Times New Roman"/>
          <w:i/>
          <w:noProof/>
        </w:rPr>
        <w:t>Anti-Phospholipase A2 Receptor Antibody Titer Predicts Post-Rituximab Outcome of Membranous Nephropathy.</w:t>
      </w:r>
      <w:r w:rsidR="00842B3F" w:rsidRPr="000414AF">
        <w:rPr>
          <w:rFonts w:ascii="Times New Roman" w:hAnsi="Times New Roman" w:cs="Times New Roman"/>
          <w:noProof/>
        </w:rPr>
        <w:t xml:space="preserve"> J Am Soc Nephrol, 2015. </w:t>
      </w:r>
      <w:r w:rsidR="00842B3F" w:rsidRPr="000414AF">
        <w:rPr>
          <w:rFonts w:ascii="Times New Roman" w:hAnsi="Times New Roman" w:cs="Times New Roman"/>
          <w:b/>
          <w:noProof/>
        </w:rPr>
        <w:t>26</w:t>
      </w:r>
      <w:r w:rsidR="00842B3F" w:rsidRPr="000414AF">
        <w:rPr>
          <w:rFonts w:ascii="Times New Roman" w:hAnsi="Times New Roman" w:cs="Times New Roman"/>
          <w:noProof/>
        </w:rPr>
        <w:t>(10): p. 2545-58.</w:t>
      </w:r>
    </w:p>
    <w:p w14:paraId="28B0C902" w14:textId="77777777" w:rsidR="00842B3F" w:rsidRPr="000414AF" w:rsidRDefault="00842B3F" w:rsidP="00842B3F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414AF">
        <w:rPr>
          <w:rFonts w:ascii="Times New Roman" w:hAnsi="Times New Roman" w:cs="Times New Roman"/>
          <w:noProof/>
        </w:rPr>
        <w:t>2.</w:t>
      </w:r>
      <w:r w:rsidRPr="000414AF">
        <w:rPr>
          <w:rFonts w:ascii="Times New Roman" w:hAnsi="Times New Roman" w:cs="Times New Roman"/>
          <w:noProof/>
        </w:rPr>
        <w:tab/>
        <w:t xml:space="preserve">Klomjit, N., F.C. Fervenza, and L. Zand, </w:t>
      </w:r>
      <w:r w:rsidRPr="000414AF">
        <w:rPr>
          <w:rFonts w:ascii="Times New Roman" w:hAnsi="Times New Roman" w:cs="Times New Roman"/>
          <w:i/>
          <w:noProof/>
        </w:rPr>
        <w:t>Successful treatment of patients with refractory PLA2R-associated membranous nephropathy with obinutuzumab: a report of 3 cases.</w:t>
      </w:r>
      <w:r w:rsidRPr="000414AF">
        <w:rPr>
          <w:rFonts w:ascii="Times New Roman" w:hAnsi="Times New Roman" w:cs="Times New Roman"/>
          <w:noProof/>
        </w:rPr>
        <w:t xml:space="preserve"> American Journal of Kidney Diseases, 2020. </w:t>
      </w:r>
      <w:r w:rsidRPr="000414AF">
        <w:rPr>
          <w:rFonts w:ascii="Times New Roman" w:hAnsi="Times New Roman" w:cs="Times New Roman"/>
          <w:b/>
          <w:noProof/>
        </w:rPr>
        <w:t>76</w:t>
      </w:r>
      <w:r w:rsidRPr="000414AF">
        <w:rPr>
          <w:rFonts w:ascii="Times New Roman" w:hAnsi="Times New Roman" w:cs="Times New Roman"/>
          <w:noProof/>
        </w:rPr>
        <w:t>(6): p. 883-888.</w:t>
      </w:r>
    </w:p>
    <w:p w14:paraId="0F176859" w14:textId="77777777" w:rsidR="00842B3F" w:rsidRPr="000414AF" w:rsidRDefault="00842B3F" w:rsidP="00842B3F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414AF">
        <w:rPr>
          <w:rFonts w:ascii="Times New Roman" w:hAnsi="Times New Roman" w:cs="Times New Roman"/>
          <w:noProof/>
        </w:rPr>
        <w:t>3.</w:t>
      </w:r>
      <w:r w:rsidRPr="000414AF">
        <w:rPr>
          <w:rFonts w:ascii="Times New Roman" w:hAnsi="Times New Roman" w:cs="Times New Roman"/>
          <w:noProof/>
        </w:rPr>
        <w:tab/>
        <w:t xml:space="preserve">Sethi, S., et al., </w:t>
      </w:r>
      <w:r w:rsidRPr="000414AF">
        <w:rPr>
          <w:rFonts w:ascii="Times New Roman" w:hAnsi="Times New Roman" w:cs="Times New Roman"/>
          <w:i/>
          <w:noProof/>
        </w:rPr>
        <w:t>Obinutuzumab is Effective for the Treatment of Refractory Membranous Nephropathy.</w:t>
      </w:r>
      <w:r w:rsidRPr="000414AF">
        <w:rPr>
          <w:rFonts w:ascii="Times New Roman" w:hAnsi="Times New Roman" w:cs="Times New Roman"/>
          <w:noProof/>
        </w:rPr>
        <w:t xml:space="preserve"> Kidney international reports, 2020. </w:t>
      </w:r>
      <w:r w:rsidRPr="000414AF">
        <w:rPr>
          <w:rFonts w:ascii="Times New Roman" w:hAnsi="Times New Roman" w:cs="Times New Roman"/>
          <w:b/>
          <w:noProof/>
        </w:rPr>
        <w:t>5</w:t>
      </w:r>
      <w:r w:rsidRPr="000414AF">
        <w:rPr>
          <w:rFonts w:ascii="Times New Roman" w:hAnsi="Times New Roman" w:cs="Times New Roman"/>
          <w:noProof/>
        </w:rPr>
        <w:t>(9): p. 1515-1518.</w:t>
      </w:r>
    </w:p>
    <w:p w14:paraId="3ED5C67A" w14:textId="77777777" w:rsidR="00842B3F" w:rsidRPr="000414AF" w:rsidRDefault="00842B3F" w:rsidP="00842B3F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0414AF">
        <w:rPr>
          <w:rFonts w:ascii="Times New Roman" w:hAnsi="Times New Roman" w:cs="Times New Roman"/>
          <w:noProof/>
        </w:rPr>
        <w:t>4.</w:t>
      </w:r>
      <w:r w:rsidRPr="000414AF">
        <w:rPr>
          <w:rFonts w:ascii="Times New Roman" w:hAnsi="Times New Roman" w:cs="Times New Roman"/>
          <w:noProof/>
        </w:rPr>
        <w:tab/>
        <w:t xml:space="preserve">Fervenza, F.C., et al., </w:t>
      </w:r>
      <w:r w:rsidRPr="000414AF">
        <w:rPr>
          <w:rFonts w:ascii="Times New Roman" w:hAnsi="Times New Roman" w:cs="Times New Roman"/>
          <w:i/>
          <w:noProof/>
        </w:rPr>
        <w:t>A Multicenter Randomized Controlled Trial of Rituximab versus Cyclosporine in the Treatment of Idiopathic Membranous Nephropathy (MENTOR).</w:t>
      </w:r>
      <w:r w:rsidRPr="000414AF">
        <w:rPr>
          <w:rFonts w:ascii="Times New Roman" w:hAnsi="Times New Roman" w:cs="Times New Roman"/>
          <w:noProof/>
        </w:rPr>
        <w:t xml:space="preserve"> Nephron, 2015. </w:t>
      </w:r>
      <w:r w:rsidRPr="000414AF">
        <w:rPr>
          <w:rFonts w:ascii="Times New Roman" w:hAnsi="Times New Roman" w:cs="Times New Roman"/>
          <w:b/>
          <w:noProof/>
        </w:rPr>
        <w:t>130</w:t>
      </w:r>
      <w:r w:rsidRPr="000414AF">
        <w:rPr>
          <w:rFonts w:ascii="Times New Roman" w:hAnsi="Times New Roman" w:cs="Times New Roman"/>
          <w:noProof/>
        </w:rPr>
        <w:t>(3): p. 159-68.</w:t>
      </w:r>
    </w:p>
    <w:p w14:paraId="35D669C6" w14:textId="09312E9C" w:rsidR="00CC0911" w:rsidRDefault="00CC0911">
      <w:r w:rsidRPr="000414AF">
        <w:rPr>
          <w:rFonts w:ascii="Times New Roman" w:hAnsi="Times New Roman" w:cs="Times New Roman"/>
        </w:rPr>
        <w:fldChar w:fldCharType="end"/>
      </w:r>
    </w:p>
    <w:sectPr w:rsidR="00CC0911" w:rsidSect="000036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9fa2vp5u5szfaev5zpvfd0iptx2twda52sr&quot;&gt;My EndNote Library&lt;record-ids&gt;&lt;item&gt;779&lt;/item&gt;&lt;item&gt;780&lt;/item&gt;&lt;item&gt;853&lt;/item&gt;&lt;item&gt;855&lt;/item&gt;&lt;/record-ids&gt;&lt;/item&gt;&lt;/Libraries&gt;"/>
  </w:docVars>
  <w:rsids>
    <w:rsidRoot w:val="00CC0911"/>
    <w:rsid w:val="00003648"/>
    <w:rsid w:val="00004546"/>
    <w:rsid w:val="000242B7"/>
    <w:rsid w:val="00032308"/>
    <w:rsid w:val="00032ECB"/>
    <w:rsid w:val="000414AF"/>
    <w:rsid w:val="00051AA2"/>
    <w:rsid w:val="00061F4C"/>
    <w:rsid w:val="00074984"/>
    <w:rsid w:val="0007737F"/>
    <w:rsid w:val="000A0171"/>
    <w:rsid w:val="000A0EB2"/>
    <w:rsid w:val="000A359B"/>
    <w:rsid w:val="000A39FA"/>
    <w:rsid w:val="000B0D32"/>
    <w:rsid w:val="000D23E6"/>
    <w:rsid w:val="000E0681"/>
    <w:rsid w:val="000E34D3"/>
    <w:rsid w:val="000F53B8"/>
    <w:rsid w:val="000F635E"/>
    <w:rsid w:val="00102568"/>
    <w:rsid w:val="00103856"/>
    <w:rsid w:val="0010504B"/>
    <w:rsid w:val="0011267F"/>
    <w:rsid w:val="0011504F"/>
    <w:rsid w:val="00123E97"/>
    <w:rsid w:val="00131D7A"/>
    <w:rsid w:val="00132165"/>
    <w:rsid w:val="0013252A"/>
    <w:rsid w:val="00132F54"/>
    <w:rsid w:val="001441AD"/>
    <w:rsid w:val="0015639D"/>
    <w:rsid w:val="00157798"/>
    <w:rsid w:val="00165DD6"/>
    <w:rsid w:val="0016654A"/>
    <w:rsid w:val="00184123"/>
    <w:rsid w:val="00184C56"/>
    <w:rsid w:val="0018609C"/>
    <w:rsid w:val="001A43B9"/>
    <w:rsid w:val="001A6482"/>
    <w:rsid w:val="001A65EB"/>
    <w:rsid w:val="001B0037"/>
    <w:rsid w:val="001B0A83"/>
    <w:rsid w:val="001B6336"/>
    <w:rsid w:val="001C56DE"/>
    <w:rsid w:val="001D1333"/>
    <w:rsid w:val="001D609A"/>
    <w:rsid w:val="001D7FB1"/>
    <w:rsid w:val="001E2CC6"/>
    <w:rsid w:val="001E2EA6"/>
    <w:rsid w:val="00207C80"/>
    <w:rsid w:val="002267E7"/>
    <w:rsid w:val="00233DD8"/>
    <w:rsid w:val="002470A8"/>
    <w:rsid w:val="0025009D"/>
    <w:rsid w:val="002516AA"/>
    <w:rsid w:val="00260F1A"/>
    <w:rsid w:val="00261588"/>
    <w:rsid w:val="0026235F"/>
    <w:rsid w:val="002657E8"/>
    <w:rsid w:val="002729B7"/>
    <w:rsid w:val="00276C37"/>
    <w:rsid w:val="002825C7"/>
    <w:rsid w:val="00285092"/>
    <w:rsid w:val="00290734"/>
    <w:rsid w:val="00291C1E"/>
    <w:rsid w:val="002B06A2"/>
    <w:rsid w:val="002D1A12"/>
    <w:rsid w:val="002D37EC"/>
    <w:rsid w:val="002F0889"/>
    <w:rsid w:val="00304A16"/>
    <w:rsid w:val="0031515B"/>
    <w:rsid w:val="00327DD1"/>
    <w:rsid w:val="00333BCD"/>
    <w:rsid w:val="0034366C"/>
    <w:rsid w:val="00363AA2"/>
    <w:rsid w:val="003676F4"/>
    <w:rsid w:val="00370B55"/>
    <w:rsid w:val="00386F45"/>
    <w:rsid w:val="0039720C"/>
    <w:rsid w:val="003A664D"/>
    <w:rsid w:val="003B473A"/>
    <w:rsid w:val="003B7AB0"/>
    <w:rsid w:val="003D2A8D"/>
    <w:rsid w:val="003E2BF4"/>
    <w:rsid w:val="003E47E2"/>
    <w:rsid w:val="003F5C0C"/>
    <w:rsid w:val="003F5F4F"/>
    <w:rsid w:val="003F6157"/>
    <w:rsid w:val="003F6E41"/>
    <w:rsid w:val="00401743"/>
    <w:rsid w:val="004141C2"/>
    <w:rsid w:val="00423C2A"/>
    <w:rsid w:val="00455883"/>
    <w:rsid w:val="0045765C"/>
    <w:rsid w:val="004608BA"/>
    <w:rsid w:val="00461159"/>
    <w:rsid w:val="00483955"/>
    <w:rsid w:val="004865BF"/>
    <w:rsid w:val="00487E4C"/>
    <w:rsid w:val="00493B41"/>
    <w:rsid w:val="00494BD3"/>
    <w:rsid w:val="00494F3D"/>
    <w:rsid w:val="00495BF1"/>
    <w:rsid w:val="00495C5C"/>
    <w:rsid w:val="004A2BEF"/>
    <w:rsid w:val="004A6C28"/>
    <w:rsid w:val="004A78AE"/>
    <w:rsid w:val="004C5328"/>
    <w:rsid w:val="004F62C2"/>
    <w:rsid w:val="004F6CF8"/>
    <w:rsid w:val="00503C2E"/>
    <w:rsid w:val="005052E8"/>
    <w:rsid w:val="00531A04"/>
    <w:rsid w:val="00540D16"/>
    <w:rsid w:val="00541080"/>
    <w:rsid w:val="00553549"/>
    <w:rsid w:val="00571E77"/>
    <w:rsid w:val="00574DA5"/>
    <w:rsid w:val="00580733"/>
    <w:rsid w:val="00586C70"/>
    <w:rsid w:val="00594A64"/>
    <w:rsid w:val="005B2954"/>
    <w:rsid w:val="005B3F5C"/>
    <w:rsid w:val="005B6D11"/>
    <w:rsid w:val="005B7E7F"/>
    <w:rsid w:val="005C1672"/>
    <w:rsid w:val="005D00E1"/>
    <w:rsid w:val="005D0F49"/>
    <w:rsid w:val="005D7DD4"/>
    <w:rsid w:val="005E11BE"/>
    <w:rsid w:val="005E5699"/>
    <w:rsid w:val="005F130D"/>
    <w:rsid w:val="005F1465"/>
    <w:rsid w:val="005F26C5"/>
    <w:rsid w:val="005F29E1"/>
    <w:rsid w:val="006032F9"/>
    <w:rsid w:val="00621866"/>
    <w:rsid w:val="006333E6"/>
    <w:rsid w:val="00635E2D"/>
    <w:rsid w:val="00640629"/>
    <w:rsid w:val="00642D01"/>
    <w:rsid w:val="006519E3"/>
    <w:rsid w:val="00694CCB"/>
    <w:rsid w:val="006B0A31"/>
    <w:rsid w:val="006B1B01"/>
    <w:rsid w:val="006B6B76"/>
    <w:rsid w:val="006C04AA"/>
    <w:rsid w:val="006C4377"/>
    <w:rsid w:val="006C4D3D"/>
    <w:rsid w:val="006D4AE4"/>
    <w:rsid w:val="006E3C12"/>
    <w:rsid w:val="006E5642"/>
    <w:rsid w:val="00711D5D"/>
    <w:rsid w:val="00730694"/>
    <w:rsid w:val="007311E4"/>
    <w:rsid w:val="0073300B"/>
    <w:rsid w:val="00735359"/>
    <w:rsid w:val="00746314"/>
    <w:rsid w:val="007512B7"/>
    <w:rsid w:val="007625EF"/>
    <w:rsid w:val="00763758"/>
    <w:rsid w:val="00765760"/>
    <w:rsid w:val="007719C1"/>
    <w:rsid w:val="00771F8E"/>
    <w:rsid w:val="00776BCC"/>
    <w:rsid w:val="007800B7"/>
    <w:rsid w:val="007903B2"/>
    <w:rsid w:val="007A3D5F"/>
    <w:rsid w:val="007C2BF4"/>
    <w:rsid w:val="007C7173"/>
    <w:rsid w:val="007D160B"/>
    <w:rsid w:val="007E3F94"/>
    <w:rsid w:val="007F0D07"/>
    <w:rsid w:val="007F70DC"/>
    <w:rsid w:val="00806E52"/>
    <w:rsid w:val="00814B2E"/>
    <w:rsid w:val="0081798C"/>
    <w:rsid w:val="00817F48"/>
    <w:rsid w:val="00821D38"/>
    <w:rsid w:val="00835085"/>
    <w:rsid w:val="00836287"/>
    <w:rsid w:val="0084294B"/>
    <w:rsid w:val="00842B3F"/>
    <w:rsid w:val="00844C09"/>
    <w:rsid w:val="0085108A"/>
    <w:rsid w:val="0085305B"/>
    <w:rsid w:val="00853EF5"/>
    <w:rsid w:val="00854B70"/>
    <w:rsid w:val="00857520"/>
    <w:rsid w:val="00862994"/>
    <w:rsid w:val="00863433"/>
    <w:rsid w:val="00864F59"/>
    <w:rsid w:val="008732BA"/>
    <w:rsid w:val="00887192"/>
    <w:rsid w:val="00892039"/>
    <w:rsid w:val="008A207C"/>
    <w:rsid w:val="008A74C4"/>
    <w:rsid w:val="008A7558"/>
    <w:rsid w:val="008B138E"/>
    <w:rsid w:val="008B6A68"/>
    <w:rsid w:val="008C5A83"/>
    <w:rsid w:val="008C662C"/>
    <w:rsid w:val="008E299B"/>
    <w:rsid w:val="008F1F70"/>
    <w:rsid w:val="008F4B64"/>
    <w:rsid w:val="009010CF"/>
    <w:rsid w:val="00913C4A"/>
    <w:rsid w:val="009201E1"/>
    <w:rsid w:val="0093094F"/>
    <w:rsid w:val="00936847"/>
    <w:rsid w:val="009447F6"/>
    <w:rsid w:val="00946551"/>
    <w:rsid w:val="00952924"/>
    <w:rsid w:val="00966241"/>
    <w:rsid w:val="00967924"/>
    <w:rsid w:val="009830D8"/>
    <w:rsid w:val="00984228"/>
    <w:rsid w:val="00985836"/>
    <w:rsid w:val="009A6B63"/>
    <w:rsid w:val="009B7A7F"/>
    <w:rsid w:val="009C455C"/>
    <w:rsid w:val="009C5FF5"/>
    <w:rsid w:val="009E33B1"/>
    <w:rsid w:val="009E4211"/>
    <w:rsid w:val="009F434C"/>
    <w:rsid w:val="009F5370"/>
    <w:rsid w:val="00A10BC3"/>
    <w:rsid w:val="00A146F4"/>
    <w:rsid w:val="00A2093B"/>
    <w:rsid w:val="00A31D49"/>
    <w:rsid w:val="00A34296"/>
    <w:rsid w:val="00A37461"/>
    <w:rsid w:val="00A40E08"/>
    <w:rsid w:val="00A42DF8"/>
    <w:rsid w:val="00A439D8"/>
    <w:rsid w:val="00A4520F"/>
    <w:rsid w:val="00A62DA8"/>
    <w:rsid w:val="00A6419C"/>
    <w:rsid w:val="00A7281A"/>
    <w:rsid w:val="00A754F3"/>
    <w:rsid w:val="00A75DA3"/>
    <w:rsid w:val="00A7795E"/>
    <w:rsid w:val="00AA03E2"/>
    <w:rsid w:val="00AB19A0"/>
    <w:rsid w:val="00AC043E"/>
    <w:rsid w:val="00AC3C52"/>
    <w:rsid w:val="00AC71A7"/>
    <w:rsid w:val="00AD2CA5"/>
    <w:rsid w:val="00AD4BAA"/>
    <w:rsid w:val="00AD5D2B"/>
    <w:rsid w:val="00AD6244"/>
    <w:rsid w:val="00AD6E78"/>
    <w:rsid w:val="00AE4D8A"/>
    <w:rsid w:val="00AF5442"/>
    <w:rsid w:val="00AF7CE1"/>
    <w:rsid w:val="00B00937"/>
    <w:rsid w:val="00B06D2A"/>
    <w:rsid w:val="00B137D1"/>
    <w:rsid w:val="00B1777F"/>
    <w:rsid w:val="00B35D21"/>
    <w:rsid w:val="00B362BB"/>
    <w:rsid w:val="00B362F7"/>
    <w:rsid w:val="00B3784E"/>
    <w:rsid w:val="00B4335B"/>
    <w:rsid w:val="00B45D3D"/>
    <w:rsid w:val="00B5177E"/>
    <w:rsid w:val="00B552C9"/>
    <w:rsid w:val="00B9600E"/>
    <w:rsid w:val="00B97917"/>
    <w:rsid w:val="00B97E90"/>
    <w:rsid w:val="00BA2A33"/>
    <w:rsid w:val="00BB4807"/>
    <w:rsid w:val="00BD7C88"/>
    <w:rsid w:val="00BE4B58"/>
    <w:rsid w:val="00BF48D2"/>
    <w:rsid w:val="00BF5616"/>
    <w:rsid w:val="00C03E44"/>
    <w:rsid w:val="00C04D99"/>
    <w:rsid w:val="00C27319"/>
    <w:rsid w:val="00C4659A"/>
    <w:rsid w:val="00C50FF6"/>
    <w:rsid w:val="00C54E7B"/>
    <w:rsid w:val="00C5711E"/>
    <w:rsid w:val="00C614E6"/>
    <w:rsid w:val="00C6168A"/>
    <w:rsid w:val="00C66881"/>
    <w:rsid w:val="00C73CDB"/>
    <w:rsid w:val="00C8732E"/>
    <w:rsid w:val="00C93D62"/>
    <w:rsid w:val="00CA15A6"/>
    <w:rsid w:val="00CA2AF2"/>
    <w:rsid w:val="00CA7998"/>
    <w:rsid w:val="00CA7A1C"/>
    <w:rsid w:val="00CA7B47"/>
    <w:rsid w:val="00CA7E5E"/>
    <w:rsid w:val="00CB748E"/>
    <w:rsid w:val="00CC004B"/>
    <w:rsid w:val="00CC0911"/>
    <w:rsid w:val="00CC607C"/>
    <w:rsid w:val="00CC7DBF"/>
    <w:rsid w:val="00CD08DC"/>
    <w:rsid w:val="00CD20B2"/>
    <w:rsid w:val="00CD2CB4"/>
    <w:rsid w:val="00CD7E3E"/>
    <w:rsid w:val="00CF7204"/>
    <w:rsid w:val="00D14DC1"/>
    <w:rsid w:val="00D17CCB"/>
    <w:rsid w:val="00D20A68"/>
    <w:rsid w:val="00D342CB"/>
    <w:rsid w:val="00D354D3"/>
    <w:rsid w:val="00D67A03"/>
    <w:rsid w:val="00D708F8"/>
    <w:rsid w:val="00D7622B"/>
    <w:rsid w:val="00D76D85"/>
    <w:rsid w:val="00D9092B"/>
    <w:rsid w:val="00D978AC"/>
    <w:rsid w:val="00DA1B17"/>
    <w:rsid w:val="00DB0D8C"/>
    <w:rsid w:val="00DC4D8E"/>
    <w:rsid w:val="00DC6305"/>
    <w:rsid w:val="00DD41E2"/>
    <w:rsid w:val="00DD72DF"/>
    <w:rsid w:val="00DE2BAC"/>
    <w:rsid w:val="00DF4379"/>
    <w:rsid w:val="00E04B62"/>
    <w:rsid w:val="00E21D25"/>
    <w:rsid w:val="00E22568"/>
    <w:rsid w:val="00E26013"/>
    <w:rsid w:val="00E33CD6"/>
    <w:rsid w:val="00E40A34"/>
    <w:rsid w:val="00E51555"/>
    <w:rsid w:val="00E61186"/>
    <w:rsid w:val="00E76ACA"/>
    <w:rsid w:val="00E775BE"/>
    <w:rsid w:val="00E77BCF"/>
    <w:rsid w:val="00EA67CB"/>
    <w:rsid w:val="00EB4E3A"/>
    <w:rsid w:val="00EB69F8"/>
    <w:rsid w:val="00EB7A63"/>
    <w:rsid w:val="00ED0761"/>
    <w:rsid w:val="00ED09C0"/>
    <w:rsid w:val="00ED2BE1"/>
    <w:rsid w:val="00ED38CF"/>
    <w:rsid w:val="00ED5398"/>
    <w:rsid w:val="00EF63D9"/>
    <w:rsid w:val="00F02D16"/>
    <w:rsid w:val="00F10308"/>
    <w:rsid w:val="00F3212A"/>
    <w:rsid w:val="00F406C4"/>
    <w:rsid w:val="00F422C7"/>
    <w:rsid w:val="00F44D91"/>
    <w:rsid w:val="00F54CC6"/>
    <w:rsid w:val="00F66661"/>
    <w:rsid w:val="00F67E68"/>
    <w:rsid w:val="00F7594F"/>
    <w:rsid w:val="00F806B5"/>
    <w:rsid w:val="00F80CF8"/>
    <w:rsid w:val="00F917EF"/>
    <w:rsid w:val="00FA29FE"/>
    <w:rsid w:val="00FA5FFD"/>
    <w:rsid w:val="00FB0088"/>
    <w:rsid w:val="00FB50D6"/>
    <w:rsid w:val="00FC1123"/>
    <w:rsid w:val="00FC4C64"/>
    <w:rsid w:val="00FC55A5"/>
    <w:rsid w:val="00FD219A"/>
    <w:rsid w:val="00FE2B4F"/>
    <w:rsid w:val="00FE2CD0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D3AC"/>
  <w14:defaultImageDpi w14:val="32767"/>
  <w15:chartTrackingRefBased/>
  <w15:docId w15:val="{5A4263CF-544C-9E40-AC0B-18A7155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D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99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C0911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C0911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C0911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C0911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Hudson</dc:creator>
  <cp:keywords/>
  <dc:description/>
  <cp:lastModifiedBy>Rebecca Hudson</cp:lastModifiedBy>
  <cp:revision>19</cp:revision>
  <dcterms:created xsi:type="dcterms:W3CDTF">2021-12-12T04:05:00Z</dcterms:created>
  <dcterms:modified xsi:type="dcterms:W3CDTF">2021-12-16T10:20:00Z</dcterms:modified>
</cp:coreProperties>
</file>