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3D" w:rsidRDefault="00782273" w:rsidP="003F103D">
      <w:pPr>
        <w:pStyle w:val="Geenafstand"/>
        <w:spacing w:line="360" w:lineRule="auto"/>
        <w:rPr>
          <w:b/>
          <w:bCs/>
          <w:sz w:val="20"/>
          <w:szCs w:val="20"/>
          <w:lang w:val="en-GB" w:eastAsia="nl-NL"/>
        </w:rPr>
      </w:pPr>
      <w:r>
        <w:rPr>
          <w:b/>
          <w:bCs/>
          <w:sz w:val="20"/>
          <w:szCs w:val="20"/>
          <w:lang w:val="en-GB" w:eastAsia="nl-NL"/>
        </w:rPr>
        <w:t>Supplementary file 1</w:t>
      </w:r>
      <w:bookmarkStart w:id="0" w:name="_GoBack"/>
      <w:bookmarkEnd w:id="0"/>
      <w:r w:rsidR="003F103D">
        <w:rPr>
          <w:b/>
          <w:bCs/>
          <w:sz w:val="20"/>
          <w:szCs w:val="20"/>
          <w:lang w:val="en-GB" w:eastAsia="nl-NL"/>
        </w:rPr>
        <w:t>. Exact search query</w:t>
      </w:r>
    </w:p>
    <w:p w:rsidR="00A80C6A" w:rsidRDefault="00A80C6A" w:rsidP="003F103D">
      <w:pPr>
        <w:pStyle w:val="Geenafstand"/>
        <w:spacing w:line="360" w:lineRule="auto"/>
        <w:rPr>
          <w:b/>
          <w:bCs/>
          <w:sz w:val="20"/>
          <w:szCs w:val="20"/>
          <w:lang w:val="en-GB" w:eastAsia="nl-NL"/>
        </w:rPr>
      </w:pPr>
    </w:p>
    <w:tbl>
      <w:tblPr>
        <w:tblStyle w:val="Tabelraster"/>
        <w:tblW w:w="9493" w:type="dxa"/>
        <w:tblLayout w:type="fixed"/>
        <w:tblLook w:val="04A0" w:firstRow="1" w:lastRow="0" w:firstColumn="1" w:lastColumn="0" w:noHBand="0" w:noVBand="1"/>
      </w:tblPr>
      <w:tblGrid>
        <w:gridCol w:w="1555"/>
        <w:gridCol w:w="6945"/>
        <w:gridCol w:w="993"/>
      </w:tblGrid>
      <w:tr w:rsidR="00863435" w:rsidRPr="00782273" w:rsidTr="00635B6C">
        <w:tc>
          <w:tcPr>
            <w:tcW w:w="9493" w:type="dxa"/>
            <w:gridSpan w:val="3"/>
          </w:tcPr>
          <w:p w:rsidR="00863435" w:rsidRPr="00A80C6A" w:rsidRDefault="00863435" w:rsidP="00635B6C">
            <w:pPr>
              <w:pStyle w:val="Geenafstand"/>
              <w:spacing w:line="360" w:lineRule="auto"/>
              <w:rPr>
                <w:b/>
                <w:sz w:val="20"/>
                <w:szCs w:val="20"/>
                <w:lang w:val="en-GB"/>
              </w:rPr>
            </w:pPr>
            <w:r w:rsidRPr="00A80C6A">
              <w:rPr>
                <w:b/>
                <w:sz w:val="20"/>
                <w:szCs w:val="20"/>
                <w:lang w:val="en-GB"/>
              </w:rPr>
              <w:t>September 2</w:t>
            </w:r>
            <w:r w:rsidRPr="00A80C6A">
              <w:rPr>
                <w:b/>
                <w:sz w:val="20"/>
                <w:szCs w:val="20"/>
                <w:vertAlign w:val="superscript"/>
                <w:lang w:val="en-GB"/>
              </w:rPr>
              <w:t>nd</w:t>
            </w:r>
            <w:r w:rsidRPr="00A80C6A">
              <w:rPr>
                <w:b/>
                <w:sz w:val="20"/>
                <w:szCs w:val="20"/>
                <w:lang w:val="en-GB"/>
              </w:rPr>
              <w:t>, 2015. PubMed search syntax</w:t>
            </w:r>
          </w:p>
        </w:tc>
      </w:tr>
      <w:tr w:rsidR="00863435" w:rsidRPr="00A80C6A" w:rsidTr="00863435">
        <w:trPr>
          <w:trHeight w:val="175"/>
        </w:trPr>
        <w:tc>
          <w:tcPr>
            <w:tcW w:w="1555" w:type="dxa"/>
            <w:tcBorders>
              <w:right w:val="nil"/>
            </w:tcBorders>
          </w:tcPr>
          <w:p w:rsidR="00863435" w:rsidRPr="00A80C6A" w:rsidRDefault="00863435" w:rsidP="00635B6C">
            <w:pPr>
              <w:pStyle w:val="Geenafstand"/>
              <w:spacing w:line="360" w:lineRule="auto"/>
              <w:rPr>
                <w:sz w:val="20"/>
                <w:szCs w:val="20"/>
                <w:lang w:val="en-GB"/>
              </w:rPr>
            </w:pPr>
          </w:p>
        </w:tc>
        <w:tc>
          <w:tcPr>
            <w:tcW w:w="6945" w:type="dxa"/>
            <w:tcBorders>
              <w:left w:val="nil"/>
            </w:tcBorders>
          </w:tcPr>
          <w:p w:rsidR="00863435" w:rsidRPr="00A80C6A" w:rsidRDefault="00863435" w:rsidP="00635B6C">
            <w:pPr>
              <w:pStyle w:val="Geenafstand"/>
              <w:spacing w:line="360" w:lineRule="auto"/>
              <w:rPr>
                <w:sz w:val="20"/>
                <w:szCs w:val="20"/>
                <w:lang w:val="en-GB"/>
              </w:rPr>
            </w:pPr>
          </w:p>
        </w:tc>
        <w:tc>
          <w:tcPr>
            <w:tcW w:w="993" w:type="dxa"/>
          </w:tcPr>
          <w:p w:rsidR="00863435" w:rsidRPr="00A80C6A" w:rsidRDefault="00863435" w:rsidP="00635B6C">
            <w:pPr>
              <w:pStyle w:val="Geenafstand"/>
              <w:spacing w:line="360" w:lineRule="auto"/>
              <w:rPr>
                <w:sz w:val="20"/>
                <w:szCs w:val="20"/>
                <w:lang w:val="en-GB"/>
              </w:rPr>
            </w:pPr>
            <w:r w:rsidRPr="00A80C6A">
              <w:rPr>
                <w:sz w:val="20"/>
                <w:szCs w:val="20"/>
                <w:lang w:val="en-GB"/>
              </w:rPr>
              <w:t>Hits</w:t>
            </w:r>
          </w:p>
        </w:tc>
      </w:tr>
      <w:tr w:rsidR="00863435" w:rsidRPr="00A80C6A" w:rsidTr="00635B6C">
        <w:tc>
          <w:tcPr>
            <w:tcW w:w="1555" w:type="dxa"/>
          </w:tcPr>
          <w:p w:rsidR="00863435" w:rsidRPr="00A80C6A" w:rsidRDefault="00863435" w:rsidP="00635B6C">
            <w:pPr>
              <w:pStyle w:val="Geenafstand"/>
              <w:spacing w:line="360" w:lineRule="auto"/>
              <w:rPr>
                <w:sz w:val="20"/>
                <w:szCs w:val="20"/>
                <w:lang w:val="en-GB"/>
              </w:rPr>
            </w:pPr>
            <w:r w:rsidRPr="00A80C6A">
              <w:rPr>
                <w:sz w:val="20"/>
                <w:szCs w:val="20"/>
                <w:lang w:val="en-GB"/>
              </w:rPr>
              <w:t>Domain #1</w:t>
            </w:r>
          </w:p>
        </w:tc>
        <w:tc>
          <w:tcPr>
            <w:tcW w:w="6945" w:type="dxa"/>
          </w:tcPr>
          <w:p w:rsidR="00863435" w:rsidRPr="00A80C6A" w:rsidRDefault="00863435" w:rsidP="00863435">
            <w:pPr>
              <w:pStyle w:val="Geenafstand"/>
              <w:spacing w:line="360" w:lineRule="auto"/>
              <w:rPr>
                <w:sz w:val="20"/>
                <w:szCs w:val="20"/>
                <w:lang w:val="en-GB"/>
              </w:rPr>
            </w:pPr>
            <w:r w:rsidRPr="00A80C6A">
              <w:rPr>
                <w:bCs/>
                <w:color w:val="000000"/>
                <w:sz w:val="20"/>
                <w:szCs w:val="20"/>
                <w:shd w:val="clear" w:color="auto" w:fill="FFFFFF"/>
                <w:lang w:val="en-GB"/>
              </w:rPr>
              <w:t>((massage[</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uterine inertia[</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umbilical cord[</w:t>
            </w:r>
            <w:proofErr w:type="spellStart"/>
            <w:r w:rsidRPr="00A80C6A">
              <w:rPr>
                <w:bCs/>
                <w:color w:val="000000"/>
                <w:sz w:val="20"/>
                <w:szCs w:val="20"/>
                <w:shd w:val="clear" w:color="auto" w:fill="FFFFFF"/>
                <w:lang w:val="en-GB"/>
              </w:rPr>
              <w:t>no:exp</w:t>
            </w:r>
            <w:proofErr w:type="spellEnd"/>
            <w:r w:rsidRPr="00A80C6A">
              <w:rPr>
                <w:bCs/>
                <w:color w:val="000000"/>
                <w:sz w:val="20"/>
                <w:szCs w:val="20"/>
                <w:shd w:val="clear" w:color="auto" w:fill="FFFFFF"/>
                <w:lang w:val="en-GB"/>
              </w:rPr>
              <w:t>]) OR uterine muscle[</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w:t>
            </w:r>
            <w:proofErr w:type="spellStart"/>
            <w:r w:rsidRPr="00A80C6A">
              <w:rPr>
                <w:bCs/>
                <w:color w:val="000000"/>
                <w:sz w:val="20"/>
                <w:szCs w:val="20"/>
                <w:shd w:val="clear" w:color="auto" w:fill="FFFFFF"/>
                <w:lang w:val="en-GB"/>
              </w:rPr>
              <w:t>oxytocics</w:t>
            </w:r>
            <w:proofErr w:type="spellEnd"/>
            <w:r w:rsidRPr="00A80C6A">
              <w:rPr>
                <w:bCs/>
                <w:color w:val="000000"/>
                <w:sz w:val="20"/>
                <w:szCs w:val="20"/>
                <w:shd w:val="clear" w:color="auto" w:fill="FFFFFF"/>
                <w:lang w:val="en-GB"/>
              </w:rPr>
              <w:t>[</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misoprostol[</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w:t>
            </w:r>
            <w:proofErr w:type="spellStart"/>
            <w:r w:rsidRPr="00A80C6A">
              <w:rPr>
                <w:bCs/>
                <w:color w:val="000000"/>
                <w:sz w:val="20"/>
                <w:szCs w:val="20"/>
                <w:shd w:val="clear" w:color="auto" w:fill="FFFFFF"/>
                <w:lang w:val="en-GB"/>
              </w:rPr>
              <w:t>labor</w:t>
            </w:r>
            <w:proofErr w:type="spellEnd"/>
            <w:r w:rsidRPr="00A80C6A">
              <w:rPr>
                <w:bCs/>
                <w:color w:val="000000"/>
                <w:sz w:val="20"/>
                <w:szCs w:val="20"/>
                <w:shd w:val="clear" w:color="auto" w:fill="FFFFFF"/>
                <w:lang w:val="en-GB"/>
              </w:rPr>
              <w:t xml:space="preserve"> stage, third[</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w:t>
            </w:r>
            <w:proofErr w:type="spellStart"/>
            <w:r w:rsidRPr="00A80C6A">
              <w:rPr>
                <w:bCs/>
                <w:color w:val="000000"/>
                <w:sz w:val="20"/>
                <w:szCs w:val="20"/>
                <w:shd w:val="clear" w:color="auto" w:fill="FFFFFF"/>
                <w:lang w:val="en-GB"/>
              </w:rPr>
              <w:t>amtsl</w:t>
            </w:r>
            <w:proofErr w:type="spellEnd"/>
            <w:r w:rsidRPr="00A80C6A">
              <w:rPr>
                <w:bCs/>
                <w:color w:val="000000"/>
                <w:sz w:val="20"/>
                <w:szCs w:val="20"/>
                <w:shd w:val="clear" w:color="auto" w:fill="FFFFFF"/>
                <w:lang w:val="en-GB"/>
              </w:rPr>
              <w:t xml:space="preserve">[Title/Abstract]) OR third stage of </w:t>
            </w:r>
            <w:proofErr w:type="spellStart"/>
            <w:r w:rsidRPr="00A80C6A">
              <w:rPr>
                <w:bCs/>
                <w:color w:val="000000"/>
                <w:sz w:val="20"/>
                <w:szCs w:val="20"/>
                <w:shd w:val="clear" w:color="auto" w:fill="FFFFFF"/>
                <w:lang w:val="en-GB"/>
              </w:rPr>
              <w:t>labor</w:t>
            </w:r>
            <w:proofErr w:type="spellEnd"/>
            <w:r w:rsidRPr="00A80C6A">
              <w:rPr>
                <w:bCs/>
                <w:color w:val="000000"/>
                <w:sz w:val="20"/>
                <w:szCs w:val="20"/>
                <w:shd w:val="clear" w:color="auto" w:fill="FFFFFF"/>
                <w:lang w:val="en-GB"/>
              </w:rPr>
              <w:t xml:space="preserve">[Title/Abstract]) OR third stage of labour[Title/Abstract]) OR third stage </w:t>
            </w:r>
            <w:proofErr w:type="spellStart"/>
            <w:r w:rsidRPr="00A80C6A">
              <w:rPr>
                <w:bCs/>
                <w:color w:val="000000"/>
                <w:sz w:val="20"/>
                <w:szCs w:val="20"/>
                <w:shd w:val="clear" w:color="auto" w:fill="FFFFFF"/>
                <w:lang w:val="en-GB"/>
              </w:rPr>
              <w:t>labor</w:t>
            </w:r>
            <w:proofErr w:type="spellEnd"/>
            <w:r w:rsidRPr="00A80C6A">
              <w:rPr>
                <w:bCs/>
                <w:color w:val="000000"/>
                <w:sz w:val="20"/>
                <w:szCs w:val="20"/>
                <w:shd w:val="clear" w:color="auto" w:fill="FFFFFF"/>
                <w:lang w:val="en-GB"/>
              </w:rPr>
              <w:t>[Title/Abstract]) OR third stage labour[Title/Abstract])) OR ((</w:t>
            </w:r>
            <w:proofErr w:type="spellStart"/>
            <w:r w:rsidRPr="00A80C6A">
              <w:rPr>
                <w:bCs/>
                <w:color w:val="000000"/>
                <w:sz w:val="20"/>
                <w:szCs w:val="20"/>
                <w:shd w:val="clear" w:color="auto" w:fill="FFFFFF"/>
                <w:lang w:val="en-GB"/>
              </w:rPr>
              <w:t>uterotonic</w:t>
            </w:r>
            <w:proofErr w:type="spellEnd"/>
            <w:r w:rsidRPr="00A80C6A">
              <w:rPr>
                <w:bCs/>
                <w:color w:val="000000"/>
                <w:sz w:val="20"/>
                <w:szCs w:val="20"/>
                <w:shd w:val="clear" w:color="auto" w:fill="FFFFFF"/>
                <w:lang w:val="en-GB"/>
              </w:rPr>
              <w:t xml:space="preserve">[Title/Abstract]) OR </w:t>
            </w:r>
            <w:proofErr w:type="spellStart"/>
            <w:r w:rsidRPr="00A80C6A">
              <w:rPr>
                <w:bCs/>
                <w:color w:val="000000"/>
                <w:sz w:val="20"/>
                <w:szCs w:val="20"/>
                <w:shd w:val="clear" w:color="auto" w:fill="FFFFFF"/>
                <w:lang w:val="en-GB"/>
              </w:rPr>
              <w:t>uterotonics</w:t>
            </w:r>
            <w:proofErr w:type="spellEnd"/>
            <w:r w:rsidRPr="00A80C6A">
              <w:rPr>
                <w:bCs/>
                <w:color w:val="000000"/>
                <w:sz w:val="20"/>
                <w:szCs w:val="20"/>
                <w:shd w:val="clear" w:color="auto" w:fill="FFFFFF"/>
                <w:lang w:val="en-GB"/>
              </w:rPr>
              <w:t xml:space="preserve">[Title/Abstract]) OR misoprostol[Title/Abstract]) OR oxytocin[Title/Abstract]) OR </w:t>
            </w:r>
            <w:proofErr w:type="spellStart"/>
            <w:r w:rsidRPr="00A80C6A">
              <w:rPr>
                <w:bCs/>
                <w:color w:val="000000"/>
                <w:sz w:val="20"/>
                <w:szCs w:val="20"/>
                <w:shd w:val="clear" w:color="auto" w:fill="FFFFFF"/>
                <w:lang w:val="en-GB"/>
              </w:rPr>
              <w:t>oxytocine</w:t>
            </w:r>
            <w:proofErr w:type="spellEnd"/>
            <w:r w:rsidRPr="00A80C6A">
              <w:rPr>
                <w:bCs/>
                <w:color w:val="000000"/>
                <w:sz w:val="20"/>
                <w:szCs w:val="20"/>
                <w:shd w:val="clear" w:color="auto" w:fill="FFFFFF"/>
                <w:lang w:val="en-GB"/>
              </w:rPr>
              <w:t xml:space="preserve">[Title/Abstract]) OR </w:t>
            </w:r>
            <w:proofErr w:type="spellStart"/>
            <w:r w:rsidRPr="00A80C6A">
              <w:rPr>
                <w:bCs/>
                <w:color w:val="000000"/>
                <w:sz w:val="20"/>
                <w:szCs w:val="20"/>
                <w:shd w:val="clear" w:color="auto" w:fill="FFFFFF"/>
                <w:lang w:val="en-GB"/>
              </w:rPr>
              <w:t>syntocinon</w:t>
            </w:r>
            <w:proofErr w:type="spellEnd"/>
            <w:r w:rsidRPr="00A80C6A">
              <w:rPr>
                <w:bCs/>
                <w:color w:val="000000"/>
                <w:sz w:val="20"/>
                <w:szCs w:val="20"/>
                <w:shd w:val="clear" w:color="auto" w:fill="FFFFFF"/>
                <w:lang w:val="en-GB"/>
              </w:rPr>
              <w:t xml:space="preserve">[Title/Abstract]) OR </w:t>
            </w:r>
            <w:proofErr w:type="spellStart"/>
            <w:r w:rsidRPr="00A80C6A">
              <w:rPr>
                <w:bCs/>
                <w:color w:val="000000"/>
                <w:sz w:val="20"/>
                <w:szCs w:val="20"/>
                <w:shd w:val="clear" w:color="auto" w:fill="FFFFFF"/>
                <w:lang w:val="en-GB"/>
              </w:rPr>
              <w:t>cytotec</w:t>
            </w:r>
            <w:proofErr w:type="spellEnd"/>
            <w:r w:rsidRPr="00A80C6A">
              <w:rPr>
                <w:bCs/>
                <w:color w:val="000000"/>
                <w:sz w:val="20"/>
                <w:szCs w:val="20"/>
                <w:shd w:val="clear" w:color="auto" w:fill="FFFFFF"/>
                <w:lang w:val="en-GB"/>
              </w:rPr>
              <w:t xml:space="preserve">[Title/Abstract]) OR oxytocic[Title/Abstract]) OR </w:t>
            </w:r>
            <w:proofErr w:type="spellStart"/>
            <w:r w:rsidRPr="00A80C6A">
              <w:rPr>
                <w:bCs/>
                <w:color w:val="000000"/>
                <w:sz w:val="20"/>
                <w:szCs w:val="20"/>
                <w:shd w:val="clear" w:color="auto" w:fill="FFFFFF"/>
                <w:lang w:val="en-GB"/>
              </w:rPr>
              <w:t>oxytocics</w:t>
            </w:r>
            <w:proofErr w:type="spellEnd"/>
            <w:r w:rsidRPr="00A80C6A">
              <w:rPr>
                <w:bCs/>
                <w:color w:val="000000"/>
                <w:sz w:val="20"/>
                <w:szCs w:val="20"/>
                <w:shd w:val="clear" w:color="auto" w:fill="FFFFFF"/>
                <w:lang w:val="en-GB"/>
              </w:rPr>
              <w:t xml:space="preserve">[Title/Abstract]) OR </w:t>
            </w:r>
            <w:proofErr w:type="spellStart"/>
            <w:r w:rsidRPr="00A80C6A">
              <w:rPr>
                <w:bCs/>
                <w:color w:val="000000"/>
                <w:sz w:val="20"/>
                <w:szCs w:val="20"/>
                <w:shd w:val="clear" w:color="auto" w:fill="FFFFFF"/>
                <w:lang w:val="en-GB"/>
              </w:rPr>
              <w:t>ocytocin</w:t>
            </w:r>
            <w:proofErr w:type="spellEnd"/>
            <w:r w:rsidRPr="00A80C6A">
              <w:rPr>
                <w:bCs/>
                <w:color w:val="000000"/>
                <w:sz w:val="20"/>
                <w:szCs w:val="20"/>
                <w:shd w:val="clear" w:color="auto" w:fill="FFFFFF"/>
                <w:lang w:val="en-GB"/>
              </w:rPr>
              <w:t xml:space="preserve">[Title/Abstract]) OR </w:t>
            </w:r>
            <w:proofErr w:type="spellStart"/>
            <w:r w:rsidRPr="00A80C6A">
              <w:rPr>
                <w:bCs/>
                <w:color w:val="000000"/>
                <w:sz w:val="20"/>
                <w:szCs w:val="20"/>
                <w:shd w:val="clear" w:color="auto" w:fill="FFFFFF"/>
                <w:lang w:val="en-GB"/>
              </w:rPr>
              <w:t>pitoci</w:t>
            </w:r>
            <w:proofErr w:type="spellEnd"/>
            <w:r w:rsidRPr="00A80C6A">
              <w:rPr>
                <w:bCs/>
                <w:color w:val="000000"/>
                <w:sz w:val="20"/>
                <w:szCs w:val="20"/>
                <w:shd w:val="clear" w:color="auto" w:fill="FFFFFF"/>
                <w:lang w:val="en-GB"/>
              </w:rPr>
              <w:t>[Title/Abstract])) OR ((cord clamping[Title/Abstract]) OR cord tr</w:t>
            </w:r>
            <w:r w:rsidR="00FB0E19" w:rsidRPr="00A80C6A">
              <w:rPr>
                <w:bCs/>
                <w:color w:val="000000"/>
                <w:sz w:val="20"/>
                <w:szCs w:val="20"/>
                <w:shd w:val="clear" w:color="auto" w:fill="FFFFFF"/>
                <w:lang w:val="en-GB"/>
              </w:rPr>
              <w:t>action[Title/Abstract])) OR ((</w:t>
            </w:r>
            <w:r w:rsidRPr="00A80C6A">
              <w:rPr>
                <w:bCs/>
                <w:color w:val="000000"/>
                <w:sz w:val="20"/>
                <w:szCs w:val="20"/>
                <w:shd w:val="clear" w:color="auto" w:fill="FFFFFF"/>
                <w:lang w:val="en-GB"/>
              </w:rPr>
              <w:t>uterine tone[Title/Abstract]) OR uterine tonus[Title/Abstract]) OR uterine contraction[Title/Abstract]) OR uterus contraction[Title/Abstract])) OR ut</w:t>
            </w:r>
            <w:r w:rsidR="00FB0E19" w:rsidRPr="00A80C6A">
              <w:rPr>
                <w:bCs/>
                <w:color w:val="000000"/>
                <w:sz w:val="20"/>
                <w:szCs w:val="20"/>
                <w:shd w:val="clear" w:color="auto" w:fill="FFFFFF"/>
                <w:lang w:val="en-GB"/>
              </w:rPr>
              <w:t>erine massage[Title/Abstract]))</w:t>
            </w:r>
            <w:r w:rsidRPr="00A80C6A">
              <w:rPr>
                <w:bCs/>
                <w:color w:val="000000"/>
                <w:sz w:val="20"/>
                <w:szCs w:val="20"/>
                <w:shd w:val="clear" w:color="auto" w:fill="FFFFFF"/>
                <w:lang w:val="en-GB"/>
              </w:rPr>
              <w:t xml:space="preserve"> OR ((abdominal massage[Title/Abstract]) OR fundal massage[Title/Abstract]) </w:t>
            </w:r>
          </w:p>
        </w:tc>
        <w:tc>
          <w:tcPr>
            <w:tcW w:w="993" w:type="dxa"/>
          </w:tcPr>
          <w:p w:rsidR="00863435" w:rsidRPr="00A80C6A" w:rsidRDefault="00863435" w:rsidP="00635B6C">
            <w:pPr>
              <w:pStyle w:val="Geenafstand"/>
              <w:spacing w:line="360" w:lineRule="auto"/>
              <w:rPr>
                <w:sz w:val="20"/>
                <w:szCs w:val="20"/>
                <w:lang w:val="en-GB"/>
              </w:rPr>
            </w:pPr>
          </w:p>
          <w:p w:rsidR="00863435" w:rsidRPr="00A80C6A" w:rsidRDefault="00863435" w:rsidP="00635B6C">
            <w:pPr>
              <w:pStyle w:val="Geenafstand"/>
              <w:spacing w:line="360" w:lineRule="auto"/>
              <w:rPr>
                <w:sz w:val="20"/>
                <w:szCs w:val="20"/>
                <w:lang w:val="en-GB"/>
              </w:rPr>
            </w:pPr>
            <w:r w:rsidRPr="00A80C6A">
              <w:rPr>
                <w:sz w:val="20"/>
                <w:szCs w:val="20"/>
                <w:lang w:val="en-GB"/>
              </w:rPr>
              <w:t>75.115</w:t>
            </w:r>
          </w:p>
        </w:tc>
      </w:tr>
      <w:tr w:rsidR="00863435" w:rsidRPr="00A80C6A" w:rsidTr="00635B6C">
        <w:tc>
          <w:tcPr>
            <w:tcW w:w="1555" w:type="dxa"/>
          </w:tcPr>
          <w:p w:rsidR="00863435" w:rsidRPr="00A80C6A" w:rsidRDefault="00863435" w:rsidP="00863435">
            <w:pPr>
              <w:pStyle w:val="Geenafstand"/>
              <w:spacing w:line="360" w:lineRule="auto"/>
              <w:rPr>
                <w:sz w:val="20"/>
                <w:szCs w:val="20"/>
                <w:lang w:val="en-GB"/>
              </w:rPr>
            </w:pPr>
            <w:r w:rsidRPr="00A80C6A">
              <w:rPr>
                <w:sz w:val="20"/>
                <w:szCs w:val="20"/>
                <w:lang w:val="en-GB"/>
              </w:rPr>
              <w:t>Determinant #2</w:t>
            </w:r>
          </w:p>
        </w:tc>
        <w:tc>
          <w:tcPr>
            <w:tcW w:w="6945" w:type="dxa"/>
          </w:tcPr>
          <w:p w:rsidR="00863435" w:rsidRPr="00A80C6A" w:rsidRDefault="00863435" w:rsidP="00635B6C">
            <w:pPr>
              <w:pStyle w:val="Geenafstand"/>
              <w:spacing w:line="360" w:lineRule="auto"/>
              <w:rPr>
                <w:sz w:val="20"/>
                <w:szCs w:val="20"/>
                <w:lang w:val="en-GB"/>
              </w:rPr>
            </w:pPr>
            <w:r w:rsidRPr="00A80C6A">
              <w:rPr>
                <w:bCs/>
                <w:color w:val="000000"/>
                <w:sz w:val="20"/>
                <w:szCs w:val="20"/>
                <w:shd w:val="clear" w:color="auto" w:fill="FFFFFF"/>
                <w:lang w:val="en-GB"/>
              </w:rPr>
              <w:t>((delivery of healthcare[</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w:t>
            </w:r>
            <w:proofErr w:type="spellStart"/>
            <w:r w:rsidRPr="00A80C6A">
              <w:rPr>
                <w:bCs/>
                <w:color w:val="000000"/>
                <w:sz w:val="20"/>
                <w:szCs w:val="20"/>
                <w:shd w:val="clear" w:color="auto" w:fill="FFFFFF"/>
                <w:lang w:val="en-GB"/>
              </w:rPr>
              <w:t>self administration</w:t>
            </w:r>
            <w:proofErr w:type="spellEnd"/>
            <w:r w:rsidRPr="00A80C6A">
              <w:rPr>
                <w:bCs/>
                <w:color w:val="000000"/>
                <w:sz w:val="20"/>
                <w:szCs w:val="20"/>
                <w:shd w:val="clear" w:color="auto" w:fill="FFFFFF"/>
                <w:lang w:val="en-GB"/>
              </w:rPr>
              <w:t>[MeSH Terms]) OR health manpower[</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community health workers[</w:t>
            </w:r>
            <w:proofErr w:type="spellStart"/>
            <w:r w:rsidRPr="00A80C6A">
              <w:rPr>
                <w:bCs/>
                <w:color w:val="000000"/>
                <w:sz w:val="20"/>
                <w:szCs w:val="20"/>
                <w:shd w:val="clear" w:color="auto" w:fill="FFFFFF"/>
                <w:lang w:val="en-GB"/>
              </w:rPr>
              <w:t>MeSH</w:t>
            </w:r>
            <w:proofErr w:type="spellEnd"/>
            <w:r w:rsidRPr="00A80C6A">
              <w:rPr>
                <w:bCs/>
                <w:color w:val="000000"/>
                <w:sz w:val="20"/>
                <w:szCs w:val="20"/>
                <w:shd w:val="clear" w:color="auto" w:fill="FFFFFF"/>
                <w:lang w:val="en-GB"/>
              </w:rPr>
              <w:t xml:space="preserve"> Terms]) OR midwifer</w:t>
            </w:r>
            <w:r w:rsidR="00FB0E19" w:rsidRPr="00A80C6A">
              <w:rPr>
                <w:bCs/>
                <w:color w:val="000000"/>
                <w:sz w:val="20"/>
                <w:szCs w:val="20"/>
                <w:shd w:val="clear" w:color="auto" w:fill="FFFFFF"/>
                <w:lang w:val="en-GB"/>
              </w:rPr>
              <w:t>y[</w:t>
            </w:r>
            <w:proofErr w:type="spellStart"/>
            <w:r w:rsidR="00FB0E19" w:rsidRPr="00A80C6A">
              <w:rPr>
                <w:bCs/>
                <w:color w:val="000000"/>
                <w:sz w:val="20"/>
                <w:szCs w:val="20"/>
                <w:shd w:val="clear" w:color="auto" w:fill="FFFFFF"/>
                <w:lang w:val="en-GB"/>
              </w:rPr>
              <w:t>MeSH</w:t>
            </w:r>
            <w:proofErr w:type="spellEnd"/>
            <w:r w:rsidR="00FB0E19" w:rsidRPr="00A80C6A">
              <w:rPr>
                <w:bCs/>
                <w:color w:val="000000"/>
                <w:sz w:val="20"/>
                <w:szCs w:val="20"/>
                <w:shd w:val="clear" w:color="auto" w:fill="FFFFFF"/>
                <w:lang w:val="en-GB"/>
              </w:rPr>
              <w:t xml:space="preserve"> Terms])) OR </w:t>
            </w:r>
            <w:r w:rsidRPr="00A80C6A">
              <w:rPr>
                <w:bCs/>
                <w:color w:val="000000"/>
                <w:sz w:val="20"/>
                <w:szCs w:val="20"/>
                <w:shd w:val="clear" w:color="auto" w:fill="FFFFFF"/>
                <w:lang w:val="en-GB"/>
              </w:rPr>
              <w:t xml:space="preserve">((task shifting[Title/Abstract]) OR shifting task[Title/Abstract]) OR task shift[Title/Abstract]) OR shift task[Title/Abstract]) OR skill mix[Title/Abstract]) OR skills mix[Title/Abstract]) OR substitution of physicians[Title/Abstract]) OR nurse substitution[Title/Abstract]) OR task delegation[Title/Abstract]) OR task sharing[Title/Abstract]) OR skill substitution[Title/Abstract]) OR personnel mix[Title/Abstract]) OR </w:t>
            </w:r>
            <w:proofErr w:type="spellStart"/>
            <w:r w:rsidRPr="00A80C6A">
              <w:rPr>
                <w:bCs/>
                <w:color w:val="000000"/>
                <w:sz w:val="20"/>
                <w:szCs w:val="20"/>
                <w:shd w:val="clear" w:color="auto" w:fill="FFFFFF"/>
                <w:lang w:val="en-GB"/>
              </w:rPr>
              <w:t>self administration</w:t>
            </w:r>
            <w:proofErr w:type="spellEnd"/>
            <w:r w:rsidRPr="00A80C6A">
              <w:rPr>
                <w:bCs/>
                <w:color w:val="000000"/>
                <w:sz w:val="20"/>
                <w:szCs w:val="20"/>
                <w:shd w:val="clear" w:color="auto" w:fill="FFFFFF"/>
                <w:lang w:val="en-GB"/>
              </w:rPr>
              <w:t xml:space="preserve">[Title/Abstract])) OR ((((birth attendants[Title/Abstract]) OR health workers[Title/Abstract]) OR </w:t>
            </w:r>
            <w:proofErr w:type="spellStart"/>
            <w:r w:rsidRPr="00A80C6A">
              <w:rPr>
                <w:bCs/>
                <w:color w:val="000000"/>
                <w:sz w:val="20"/>
                <w:szCs w:val="20"/>
                <w:shd w:val="clear" w:color="auto" w:fill="FFFFFF"/>
                <w:lang w:val="en-GB"/>
              </w:rPr>
              <w:t>self administered</w:t>
            </w:r>
            <w:proofErr w:type="spellEnd"/>
            <w:r w:rsidRPr="00A80C6A">
              <w:rPr>
                <w:bCs/>
                <w:color w:val="000000"/>
                <w:sz w:val="20"/>
                <w:szCs w:val="20"/>
                <w:shd w:val="clear" w:color="auto" w:fill="FFFFFF"/>
                <w:lang w:val="en-GB"/>
              </w:rPr>
              <w:t>[Title/Abstract]) OR shifting tasks[Title/Abstract])) OR (community based[Title/Abstract]) OR (community distribution[Title/Abstract]) OR (</w:t>
            </w:r>
            <w:proofErr w:type="spellStart"/>
            <w:r w:rsidRPr="00A80C6A">
              <w:rPr>
                <w:bCs/>
                <w:color w:val="000000"/>
                <w:sz w:val="20"/>
                <w:szCs w:val="20"/>
                <w:shd w:val="clear" w:color="auto" w:fill="FFFFFF"/>
                <w:lang w:val="en-GB"/>
              </w:rPr>
              <w:t>self assessment</w:t>
            </w:r>
            <w:proofErr w:type="spellEnd"/>
            <w:r w:rsidRPr="00A80C6A">
              <w:rPr>
                <w:bCs/>
                <w:color w:val="000000"/>
                <w:sz w:val="20"/>
                <w:szCs w:val="20"/>
                <w:shd w:val="clear" w:color="auto" w:fill="FFFFFF"/>
                <w:lang w:val="en-GB"/>
              </w:rPr>
              <w:t>[Title/Abstract]) OR (self-assessment[Title/Abstract]) OR (</w:t>
            </w:r>
            <w:proofErr w:type="spellStart"/>
            <w:r w:rsidRPr="00A80C6A">
              <w:rPr>
                <w:bCs/>
                <w:color w:val="000000"/>
                <w:sz w:val="20"/>
                <w:szCs w:val="20"/>
                <w:shd w:val="clear" w:color="auto" w:fill="FFFFFF"/>
                <w:lang w:val="en-GB"/>
              </w:rPr>
              <w:t>self assessed</w:t>
            </w:r>
            <w:proofErr w:type="spellEnd"/>
            <w:r w:rsidRPr="00A80C6A">
              <w:rPr>
                <w:bCs/>
                <w:color w:val="000000"/>
                <w:sz w:val="20"/>
                <w:szCs w:val="20"/>
                <w:shd w:val="clear" w:color="auto" w:fill="FFFFFF"/>
                <w:lang w:val="en-GB"/>
              </w:rPr>
              <w:t>[Title/Abstract]) OR (self-assessed[Title/Abstract])</w:t>
            </w:r>
          </w:p>
        </w:tc>
        <w:tc>
          <w:tcPr>
            <w:tcW w:w="993" w:type="dxa"/>
          </w:tcPr>
          <w:p w:rsidR="00863435" w:rsidRPr="00A80C6A" w:rsidRDefault="00863435" w:rsidP="00635B6C">
            <w:pPr>
              <w:pStyle w:val="Geenafstand"/>
              <w:spacing w:line="360" w:lineRule="auto"/>
              <w:rPr>
                <w:sz w:val="20"/>
                <w:szCs w:val="20"/>
                <w:lang w:val="en-GB"/>
              </w:rPr>
            </w:pPr>
          </w:p>
          <w:p w:rsidR="00863435" w:rsidRPr="00A80C6A" w:rsidRDefault="00863435" w:rsidP="00635B6C">
            <w:pPr>
              <w:pStyle w:val="Geenafstand"/>
              <w:spacing w:line="360" w:lineRule="auto"/>
              <w:rPr>
                <w:sz w:val="20"/>
                <w:szCs w:val="20"/>
                <w:lang w:val="en-GB"/>
              </w:rPr>
            </w:pPr>
            <w:r w:rsidRPr="00A80C6A">
              <w:rPr>
                <w:sz w:val="20"/>
                <w:szCs w:val="20"/>
                <w:lang w:val="en-GB"/>
              </w:rPr>
              <w:t>915.571</w:t>
            </w:r>
          </w:p>
        </w:tc>
      </w:tr>
      <w:tr w:rsidR="00863435" w:rsidRPr="00A80C6A" w:rsidTr="00635B6C">
        <w:trPr>
          <w:trHeight w:val="178"/>
        </w:trPr>
        <w:tc>
          <w:tcPr>
            <w:tcW w:w="1555" w:type="dxa"/>
          </w:tcPr>
          <w:p w:rsidR="00863435" w:rsidRPr="00A80C6A" w:rsidRDefault="00863435" w:rsidP="00635B6C">
            <w:pPr>
              <w:pStyle w:val="Geenafstand"/>
              <w:spacing w:line="360" w:lineRule="auto"/>
              <w:rPr>
                <w:sz w:val="20"/>
                <w:szCs w:val="20"/>
                <w:lang w:val="en-GB"/>
              </w:rPr>
            </w:pPr>
            <w:r w:rsidRPr="00A80C6A">
              <w:rPr>
                <w:sz w:val="20"/>
                <w:szCs w:val="20"/>
                <w:lang w:val="en-GB"/>
              </w:rPr>
              <w:t>Results</w:t>
            </w:r>
          </w:p>
        </w:tc>
        <w:tc>
          <w:tcPr>
            <w:tcW w:w="6945" w:type="dxa"/>
          </w:tcPr>
          <w:p w:rsidR="00863435" w:rsidRPr="00A80C6A" w:rsidRDefault="00863435" w:rsidP="00635B6C">
            <w:pPr>
              <w:pStyle w:val="Geenafstand"/>
              <w:spacing w:line="360" w:lineRule="auto"/>
              <w:rPr>
                <w:sz w:val="20"/>
                <w:szCs w:val="20"/>
                <w:lang w:val="en-GB"/>
              </w:rPr>
            </w:pPr>
            <w:r w:rsidRPr="00A80C6A">
              <w:rPr>
                <w:bCs/>
                <w:color w:val="000000"/>
                <w:sz w:val="20"/>
                <w:szCs w:val="20"/>
                <w:shd w:val="clear" w:color="auto" w:fill="FFFFFF"/>
                <w:lang w:val="en-GB"/>
              </w:rPr>
              <w:t>#1 AND #2</w:t>
            </w:r>
          </w:p>
        </w:tc>
        <w:tc>
          <w:tcPr>
            <w:tcW w:w="993" w:type="dxa"/>
          </w:tcPr>
          <w:p w:rsidR="00863435" w:rsidRPr="00A80C6A" w:rsidRDefault="00863435" w:rsidP="00635B6C">
            <w:pPr>
              <w:pStyle w:val="Geenafstand"/>
              <w:spacing w:line="360" w:lineRule="auto"/>
              <w:rPr>
                <w:sz w:val="20"/>
                <w:szCs w:val="20"/>
                <w:lang w:val="en-GB"/>
              </w:rPr>
            </w:pPr>
            <w:r w:rsidRPr="00A80C6A">
              <w:rPr>
                <w:sz w:val="20"/>
                <w:szCs w:val="20"/>
                <w:lang w:val="en-GB"/>
              </w:rPr>
              <w:t>1972</w:t>
            </w:r>
            <w:hyperlink r:id="rId6" w:tooltip="Show search results" w:history="1"/>
          </w:p>
        </w:tc>
      </w:tr>
    </w:tbl>
    <w:p w:rsidR="004B175D" w:rsidRDefault="004B175D">
      <w:pPr>
        <w:rPr>
          <w:lang w:val="en-GB"/>
        </w:rPr>
      </w:pPr>
    </w:p>
    <w:p w:rsidR="00A80C6A" w:rsidRDefault="00A80C6A">
      <w:pPr>
        <w:rPr>
          <w:lang w:val="en-GB"/>
        </w:rPr>
      </w:pPr>
    </w:p>
    <w:p w:rsidR="00A80C6A" w:rsidRDefault="00A80C6A">
      <w:pPr>
        <w:rPr>
          <w:lang w:val="en-GB"/>
        </w:rPr>
      </w:pPr>
    </w:p>
    <w:p w:rsidR="00A80C6A" w:rsidRDefault="00A80C6A">
      <w:pPr>
        <w:rPr>
          <w:lang w:val="en-GB"/>
        </w:rPr>
      </w:pPr>
    </w:p>
    <w:p w:rsidR="00A80C6A" w:rsidRDefault="00A80C6A">
      <w:pPr>
        <w:rPr>
          <w:lang w:val="en-GB"/>
        </w:rPr>
      </w:pPr>
    </w:p>
    <w:p w:rsidR="00A80C6A" w:rsidRDefault="00A80C6A">
      <w:pPr>
        <w:rPr>
          <w:lang w:val="en-GB"/>
        </w:rPr>
      </w:pPr>
    </w:p>
    <w:p w:rsidR="00A80C6A" w:rsidRDefault="00A80C6A">
      <w:pPr>
        <w:rPr>
          <w:lang w:val="en-GB"/>
        </w:rPr>
      </w:pPr>
    </w:p>
    <w:p w:rsidR="00A80C6A" w:rsidRDefault="00A80C6A">
      <w:pPr>
        <w:rPr>
          <w:lang w:val="en-GB"/>
        </w:rPr>
      </w:pPr>
    </w:p>
    <w:p w:rsidR="00A80C6A" w:rsidRDefault="00A80C6A">
      <w:pPr>
        <w:rPr>
          <w:lang w:val="en-GB"/>
        </w:rPr>
      </w:pPr>
    </w:p>
    <w:tbl>
      <w:tblPr>
        <w:tblStyle w:val="Tabelraster"/>
        <w:tblW w:w="9351" w:type="dxa"/>
        <w:tblLook w:val="04A0" w:firstRow="1" w:lastRow="0" w:firstColumn="1" w:lastColumn="0" w:noHBand="0" w:noVBand="1"/>
      </w:tblPr>
      <w:tblGrid>
        <w:gridCol w:w="1555"/>
        <w:gridCol w:w="6095"/>
        <w:gridCol w:w="1701"/>
      </w:tblGrid>
      <w:tr w:rsidR="00A80C6A" w:rsidRPr="00782273" w:rsidTr="00135471">
        <w:tc>
          <w:tcPr>
            <w:tcW w:w="7650" w:type="dxa"/>
            <w:gridSpan w:val="2"/>
            <w:tcBorders>
              <w:right w:val="nil"/>
            </w:tcBorders>
          </w:tcPr>
          <w:p w:rsidR="00A80C6A" w:rsidRDefault="00A80C6A" w:rsidP="00AB06E7">
            <w:pPr>
              <w:pStyle w:val="Geenafstand"/>
              <w:spacing w:line="360" w:lineRule="auto"/>
              <w:rPr>
                <w:b/>
                <w:sz w:val="20"/>
                <w:szCs w:val="20"/>
                <w:lang w:val="en-GB"/>
              </w:rPr>
            </w:pPr>
            <w:r w:rsidRPr="00A80C6A">
              <w:rPr>
                <w:b/>
                <w:sz w:val="20"/>
                <w:szCs w:val="20"/>
                <w:lang w:val="en-GB"/>
              </w:rPr>
              <w:t xml:space="preserve">September </w:t>
            </w:r>
            <w:r w:rsidR="00AB06E7">
              <w:rPr>
                <w:b/>
                <w:sz w:val="20"/>
                <w:szCs w:val="20"/>
                <w:lang w:val="en-GB"/>
              </w:rPr>
              <w:t>4</w:t>
            </w:r>
            <w:r w:rsidRPr="00A80C6A">
              <w:rPr>
                <w:b/>
                <w:sz w:val="20"/>
                <w:szCs w:val="20"/>
                <w:vertAlign w:val="superscript"/>
                <w:lang w:val="en-GB"/>
              </w:rPr>
              <w:t>nd</w:t>
            </w:r>
            <w:r w:rsidRPr="00A80C6A">
              <w:rPr>
                <w:b/>
                <w:sz w:val="20"/>
                <w:szCs w:val="20"/>
                <w:lang w:val="en-GB"/>
              </w:rPr>
              <w:t xml:space="preserve">, 2015. </w:t>
            </w:r>
            <w:r>
              <w:rPr>
                <w:b/>
                <w:sz w:val="20"/>
                <w:szCs w:val="20"/>
                <w:lang w:val="en-GB"/>
              </w:rPr>
              <w:t>EMBASE</w:t>
            </w:r>
            <w:r w:rsidRPr="00A80C6A">
              <w:rPr>
                <w:b/>
                <w:sz w:val="20"/>
                <w:szCs w:val="20"/>
                <w:lang w:val="en-GB"/>
              </w:rPr>
              <w:t xml:space="preserve"> search syntax</w:t>
            </w:r>
          </w:p>
        </w:tc>
        <w:tc>
          <w:tcPr>
            <w:tcW w:w="1701" w:type="dxa"/>
            <w:tcBorders>
              <w:left w:val="nil"/>
            </w:tcBorders>
          </w:tcPr>
          <w:p w:rsidR="00A80C6A" w:rsidRPr="00A80C6A" w:rsidRDefault="00A80C6A" w:rsidP="00635B6C">
            <w:pPr>
              <w:pStyle w:val="Geenafstand"/>
              <w:spacing w:line="360" w:lineRule="auto"/>
              <w:rPr>
                <w:sz w:val="20"/>
                <w:szCs w:val="20"/>
                <w:lang w:val="en-GB"/>
              </w:rPr>
            </w:pPr>
          </w:p>
        </w:tc>
      </w:tr>
      <w:tr w:rsidR="00A80C6A" w:rsidRPr="00AB06E7" w:rsidTr="00135471">
        <w:tc>
          <w:tcPr>
            <w:tcW w:w="7650" w:type="dxa"/>
            <w:gridSpan w:val="2"/>
          </w:tcPr>
          <w:p w:rsidR="00A80C6A" w:rsidRPr="00FB3FB6" w:rsidRDefault="00A80C6A" w:rsidP="00635B6C">
            <w:pPr>
              <w:pStyle w:val="Geenafstand"/>
              <w:spacing w:line="360" w:lineRule="auto"/>
              <w:rPr>
                <w:b/>
                <w:sz w:val="20"/>
                <w:szCs w:val="20"/>
                <w:lang w:val="en-GB"/>
              </w:rPr>
            </w:pPr>
          </w:p>
        </w:tc>
        <w:tc>
          <w:tcPr>
            <w:tcW w:w="1701" w:type="dxa"/>
          </w:tcPr>
          <w:p w:rsidR="00A80C6A" w:rsidRPr="00AB06E7" w:rsidRDefault="00A80C6A" w:rsidP="00635B6C">
            <w:pPr>
              <w:pStyle w:val="Geenafstand"/>
              <w:spacing w:line="360" w:lineRule="auto"/>
              <w:rPr>
                <w:sz w:val="20"/>
                <w:szCs w:val="20"/>
                <w:lang w:val="en-GB"/>
              </w:rPr>
            </w:pPr>
            <w:r w:rsidRPr="00AB06E7">
              <w:rPr>
                <w:sz w:val="20"/>
                <w:szCs w:val="20"/>
                <w:lang w:val="en-GB"/>
              </w:rPr>
              <w:t>Hits</w:t>
            </w:r>
          </w:p>
        </w:tc>
      </w:tr>
      <w:tr w:rsidR="00A80C6A" w:rsidRPr="00AA7CE6" w:rsidTr="00135471">
        <w:tc>
          <w:tcPr>
            <w:tcW w:w="1555" w:type="dxa"/>
          </w:tcPr>
          <w:p w:rsidR="00A80C6A" w:rsidRPr="00AA7CE6" w:rsidRDefault="00A80C6A" w:rsidP="00635B6C">
            <w:pPr>
              <w:pStyle w:val="Geenafstand"/>
              <w:spacing w:line="360" w:lineRule="auto"/>
              <w:rPr>
                <w:sz w:val="20"/>
                <w:szCs w:val="20"/>
                <w:lang w:val="en-GB"/>
              </w:rPr>
            </w:pPr>
            <w:r w:rsidRPr="00AA7CE6">
              <w:rPr>
                <w:sz w:val="20"/>
                <w:szCs w:val="20"/>
                <w:lang w:val="en-GB"/>
              </w:rPr>
              <w:t>Domain #1</w:t>
            </w:r>
          </w:p>
        </w:tc>
        <w:tc>
          <w:tcPr>
            <w:tcW w:w="6095" w:type="dxa"/>
          </w:tcPr>
          <w:p w:rsidR="00A80C6A" w:rsidRPr="00AA7CE6" w:rsidRDefault="00A80C6A" w:rsidP="00635B6C">
            <w:pPr>
              <w:pStyle w:val="Geenafstand"/>
              <w:spacing w:line="360" w:lineRule="auto"/>
              <w:rPr>
                <w:sz w:val="20"/>
                <w:szCs w:val="20"/>
                <w:lang w:val="en-GB"/>
              </w:rPr>
            </w:pPr>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amtsl</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‘third stage of </w:t>
            </w:r>
            <w:proofErr w:type="spellStart"/>
            <w:r w:rsidRPr="00AA7CE6">
              <w:rPr>
                <w:bCs/>
                <w:color w:val="000000"/>
                <w:sz w:val="20"/>
                <w:szCs w:val="20"/>
                <w:shd w:val="clear" w:color="auto" w:fill="FFFFFF"/>
                <w:lang w:val="en-GB"/>
              </w:rPr>
              <w:t>labor</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‘third stage of labour’:</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‘third stage </w:t>
            </w:r>
            <w:proofErr w:type="spellStart"/>
            <w:r w:rsidRPr="00AA7CE6">
              <w:rPr>
                <w:bCs/>
                <w:color w:val="000000"/>
                <w:sz w:val="20"/>
                <w:szCs w:val="20"/>
                <w:shd w:val="clear" w:color="auto" w:fill="FFFFFF"/>
                <w:lang w:val="en-GB"/>
              </w:rPr>
              <w:t>labor</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‘third stage labour’:</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uterotonic</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uterotonics</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‘misoprostol’:</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‘oxytocin’: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oxytocine</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syntocinon</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cytotec</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‘oxytocic’:</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oxytocics</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ocytocin</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pitocin</w:t>
            </w:r>
            <w:proofErr w:type="spellEnd"/>
            <w:r w:rsidRPr="00AA7CE6">
              <w:rPr>
                <w:bCs/>
                <w:color w:val="000000"/>
                <w:sz w:val="20"/>
                <w:szCs w:val="20"/>
                <w:shd w:val="clear" w:color="auto" w:fill="FFFFFF"/>
                <w:lang w:val="en-GB"/>
              </w:rPr>
              <w: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‘cord clamping’:</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‘cord traction’: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‘uterine tone’:</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‘uterine tonus’:</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‘uterine contraction’: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‘uterus contraction’: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‘uterine massage’:</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‘abdominal massage’:</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‘fundal massage’:</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w:t>
            </w:r>
            <w:r>
              <w:rPr>
                <w:bCs/>
                <w:color w:val="000000"/>
                <w:sz w:val="20"/>
                <w:szCs w:val="20"/>
                <w:shd w:val="clear" w:color="auto" w:fill="FFFFFF"/>
                <w:lang w:val="en-GB"/>
              </w:rPr>
              <w:t>OR ‘atony’:</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‘uterus tonus’:</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‘uterus tone’:</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‘uterus massage’:</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‘abdomen massage’:</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‘fundus massage’:</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w:t>
            </w:r>
            <w:r w:rsidRPr="00AA7CE6">
              <w:rPr>
                <w:bCs/>
                <w:color w:val="000000"/>
                <w:sz w:val="20"/>
                <w:szCs w:val="20"/>
                <w:shd w:val="clear" w:color="auto" w:fill="FFFFFF"/>
                <w:lang w:val="en-GB"/>
              </w:rPr>
              <w:t>OR 'massage'/</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‘uterine atony’/</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‘umbilical cord’/</w:t>
            </w:r>
            <w:proofErr w:type="spellStart"/>
            <w:r w:rsidRPr="00AA7CE6">
              <w:rPr>
                <w:bCs/>
                <w:color w:val="000000"/>
                <w:sz w:val="20"/>
                <w:szCs w:val="20"/>
                <w:shd w:val="clear" w:color="auto" w:fill="FFFFFF"/>
                <w:lang w:val="en-GB"/>
              </w:rPr>
              <w:t>mj</w:t>
            </w:r>
            <w:proofErr w:type="spellEnd"/>
            <w:r w:rsidRPr="00AA7CE6">
              <w:rPr>
                <w:bCs/>
                <w:color w:val="000000"/>
                <w:sz w:val="20"/>
                <w:szCs w:val="20"/>
                <w:shd w:val="clear" w:color="auto" w:fill="FFFFFF"/>
                <w:lang w:val="en-GB"/>
              </w:rPr>
              <w:t xml:space="preserve"> OR ‘myometrium’/</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‘oxytocic agent’/</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‘misoprostol’/</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labor</w:t>
            </w:r>
            <w:proofErr w:type="spellEnd"/>
            <w:r w:rsidRPr="00AA7CE6">
              <w:rPr>
                <w:bCs/>
                <w:color w:val="000000"/>
                <w:sz w:val="20"/>
                <w:szCs w:val="20"/>
                <w:shd w:val="clear" w:color="auto" w:fill="FFFFFF"/>
                <w:lang w:val="en-GB"/>
              </w:rPr>
              <w:t xml:space="preserve"> stage 3’/</w:t>
            </w:r>
            <w:proofErr w:type="spellStart"/>
            <w:r w:rsidRPr="00AA7CE6">
              <w:rPr>
                <w:bCs/>
                <w:color w:val="000000"/>
                <w:sz w:val="20"/>
                <w:szCs w:val="20"/>
                <w:shd w:val="clear" w:color="auto" w:fill="FFFFFF"/>
                <w:lang w:val="en-GB"/>
              </w:rPr>
              <w:t>exp</w:t>
            </w:r>
            <w:proofErr w:type="spellEnd"/>
          </w:p>
        </w:tc>
        <w:tc>
          <w:tcPr>
            <w:tcW w:w="1701" w:type="dxa"/>
          </w:tcPr>
          <w:p w:rsidR="00A80C6A" w:rsidRPr="00AA7CE6" w:rsidRDefault="00A80C6A" w:rsidP="00635B6C">
            <w:pPr>
              <w:pStyle w:val="Geenafstand"/>
              <w:spacing w:line="360" w:lineRule="auto"/>
              <w:rPr>
                <w:sz w:val="20"/>
                <w:szCs w:val="20"/>
                <w:lang w:val="en-GB"/>
              </w:rPr>
            </w:pPr>
            <w:r>
              <w:rPr>
                <w:sz w:val="20"/>
                <w:szCs w:val="20"/>
                <w:lang w:val="en-GB"/>
              </w:rPr>
              <w:t>62.471</w:t>
            </w:r>
          </w:p>
        </w:tc>
      </w:tr>
      <w:tr w:rsidR="00A80C6A" w:rsidRPr="00AA7CE6" w:rsidTr="00135471">
        <w:tc>
          <w:tcPr>
            <w:tcW w:w="1555" w:type="dxa"/>
          </w:tcPr>
          <w:p w:rsidR="00A80C6A" w:rsidRPr="00AA7CE6" w:rsidRDefault="00A80C6A" w:rsidP="00A80C6A">
            <w:pPr>
              <w:pStyle w:val="Geenafstand"/>
              <w:spacing w:line="360" w:lineRule="auto"/>
              <w:rPr>
                <w:sz w:val="20"/>
                <w:szCs w:val="20"/>
                <w:lang w:val="en-GB"/>
              </w:rPr>
            </w:pPr>
            <w:r>
              <w:rPr>
                <w:sz w:val="20"/>
                <w:szCs w:val="20"/>
                <w:lang w:val="en-GB"/>
              </w:rPr>
              <w:t>Determinant #2</w:t>
            </w:r>
          </w:p>
        </w:tc>
        <w:tc>
          <w:tcPr>
            <w:tcW w:w="6095" w:type="dxa"/>
          </w:tcPr>
          <w:p w:rsidR="00A80C6A" w:rsidRPr="00AA7CE6" w:rsidRDefault="00A80C6A" w:rsidP="00635B6C">
            <w:pPr>
              <w:pStyle w:val="Geenafstand"/>
              <w:spacing w:line="360" w:lineRule="auto"/>
              <w:rPr>
                <w:sz w:val="20"/>
                <w:szCs w:val="20"/>
                <w:lang w:val="en-GB"/>
              </w:rPr>
            </w:pPr>
            <w:r w:rsidRPr="00AA7CE6">
              <w:rPr>
                <w:bCs/>
                <w:color w:val="000000"/>
                <w:sz w:val="20"/>
                <w:szCs w:val="20"/>
                <w:shd w:val="clear" w:color="auto" w:fill="FFFFFF"/>
                <w:lang w:val="en-GB"/>
              </w:rPr>
              <w:t>‘task shifting’:</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‘shifting task’:</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‘task shift’:</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‘shift task’:</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‘skill mix’:</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‘skills mix’:</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‘substitution of physicians’:</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‘nurse substitution’: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‘task delegation’: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‘task sharing’:</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‘skill substitution’:</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‘personnel mix’:</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self administration</w:t>
            </w:r>
            <w:proofErr w:type="spellEnd"/>
            <w:r w:rsidRPr="00AA7CE6">
              <w:rPr>
                <w:bCs/>
                <w:color w:val="000000"/>
                <w:sz w:val="20"/>
                <w:szCs w:val="20"/>
                <w:shd w:val="clear" w:color="auto" w:fill="FFFFFF"/>
                <w:lang w:val="en-GB"/>
              </w:rPr>
              <w:t>’:ab,ti OR ‘birth attendants’:</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‘health workers’:</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w:t>
            </w:r>
            <w:proofErr w:type="spellStart"/>
            <w:r w:rsidRPr="00AA7CE6">
              <w:rPr>
                <w:bCs/>
                <w:color w:val="000000"/>
                <w:sz w:val="20"/>
                <w:szCs w:val="20"/>
                <w:shd w:val="clear" w:color="auto" w:fill="FFFFFF"/>
                <w:lang w:val="en-GB"/>
              </w:rPr>
              <w:t>self administered</w:t>
            </w:r>
            <w:proofErr w:type="spellEnd"/>
            <w:r w:rsidRPr="00AA7CE6">
              <w:rPr>
                <w:bCs/>
                <w:color w:val="000000"/>
                <w:sz w:val="20"/>
                <w:szCs w:val="20"/>
                <w:shd w:val="clear" w:color="auto" w:fill="FFFFFF"/>
                <w:lang w:val="en-GB"/>
              </w:rPr>
              <w:t>’:ab,ti OR ‘shifting tasks’:</w:t>
            </w:r>
            <w:proofErr w:type="spellStart"/>
            <w:r w:rsidRPr="00AA7CE6">
              <w:rPr>
                <w:bCs/>
                <w:color w:val="000000"/>
                <w:sz w:val="20"/>
                <w:szCs w:val="20"/>
                <w:shd w:val="clear" w:color="auto" w:fill="FFFFFF"/>
                <w:lang w:val="en-GB"/>
              </w:rPr>
              <w:t>ab,ti</w:t>
            </w:r>
            <w:proofErr w:type="spellEnd"/>
            <w:r w:rsidRPr="00AA7CE6">
              <w:rPr>
                <w:bCs/>
                <w:color w:val="000000"/>
                <w:sz w:val="20"/>
                <w:szCs w:val="20"/>
                <w:shd w:val="clear" w:color="auto" w:fill="FFFFFF"/>
                <w:lang w:val="en-GB"/>
              </w:rPr>
              <w:t xml:space="preserve"> OR 'health care delivery'/</w:t>
            </w:r>
            <w:proofErr w:type="spellStart"/>
            <w:r w:rsidRPr="00AA7CE6">
              <w:rPr>
                <w:bCs/>
                <w:color w:val="000000"/>
                <w:sz w:val="20"/>
                <w:szCs w:val="20"/>
                <w:shd w:val="clear" w:color="auto" w:fill="FFFFFF"/>
                <w:lang w:val="en-GB"/>
              </w:rPr>
              <w:t>mj</w:t>
            </w:r>
            <w:proofErr w:type="spellEnd"/>
            <w:r w:rsidRPr="00AA7CE6">
              <w:rPr>
                <w:bCs/>
                <w:color w:val="000000"/>
                <w:sz w:val="20"/>
                <w:szCs w:val="20"/>
                <w:shd w:val="clear" w:color="auto" w:fill="FFFFFF"/>
                <w:lang w:val="en-GB"/>
              </w:rPr>
              <w:t xml:space="preserve"> OR 'drug </w:t>
            </w:r>
            <w:proofErr w:type="spellStart"/>
            <w:r w:rsidRPr="00AA7CE6">
              <w:rPr>
                <w:bCs/>
                <w:color w:val="000000"/>
                <w:sz w:val="20"/>
                <w:szCs w:val="20"/>
                <w:shd w:val="clear" w:color="auto" w:fill="FFFFFF"/>
                <w:lang w:val="en-GB"/>
              </w:rPr>
              <w:t>self administration</w:t>
            </w:r>
            <w:proofErr w:type="spellEnd"/>
            <w:r w:rsidRPr="00AA7CE6">
              <w:rPr>
                <w:bCs/>
                <w:color w:val="000000"/>
                <w:sz w:val="20"/>
                <w:szCs w:val="20"/>
                <w:shd w:val="clear" w:color="auto" w:fill="FFFFFF"/>
                <w:lang w:val="en-GB"/>
              </w:rPr>
              <w:t>'/exp OR 'health care manpower'/</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'health auxiliary'/</w:t>
            </w:r>
            <w:proofErr w:type="spellStart"/>
            <w:r w:rsidRPr="00AA7CE6">
              <w:rPr>
                <w:bCs/>
                <w:color w:val="000000"/>
                <w:sz w:val="20"/>
                <w:szCs w:val="20"/>
                <w:shd w:val="clear" w:color="auto" w:fill="FFFFFF"/>
                <w:lang w:val="en-GB"/>
              </w:rPr>
              <w:t>exp</w:t>
            </w:r>
            <w:proofErr w:type="spellEnd"/>
            <w:r w:rsidRPr="00AA7CE6">
              <w:rPr>
                <w:bCs/>
                <w:color w:val="000000"/>
                <w:sz w:val="20"/>
                <w:szCs w:val="20"/>
                <w:shd w:val="clear" w:color="auto" w:fill="FFFFFF"/>
                <w:lang w:val="en-GB"/>
              </w:rPr>
              <w:t xml:space="preserve"> OR 'nu</w:t>
            </w:r>
            <w:r>
              <w:rPr>
                <w:bCs/>
                <w:color w:val="000000"/>
                <w:sz w:val="20"/>
                <w:szCs w:val="20"/>
                <w:shd w:val="clear" w:color="auto" w:fill="FFFFFF"/>
                <w:lang w:val="en-GB"/>
              </w:rPr>
              <w:t>rse midwifery'/</w:t>
            </w:r>
            <w:proofErr w:type="spellStart"/>
            <w:r>
              <w:rPr>
                <w:bCs/>
                <w:color w:val="000000"/>
                <w:sz w:val="20"/>
                <w:szCs w:val="20"/>
                <w:shd w:val="clear" w:color="auto" w:fill="FFFFFF"/>
                <w:lang w:val="en-GB"/>
              </w:rPr>
              <w:t>exp</w:t>
            </w:r>
            <w:proofErr w:type="spellEnd"/>
            <w:r>
              <w:rPr>
                <w:bCs/>
                <w:color w:val="000000"/>
                <w:sz w:val="20"/>
                <w:szCs w:val="20"/>
                <w:shd w:val="clear" w:color="auto" w:fill="FFFFFF"/>
                <w:lang w:val="en-GB"/>
              </w:rPr>
              <w:t xml:space="preserve"> OR ‘community </w:t>
            </w:r>
            <w:r w:rsidRPr="00AA7CE6">
              <w:rPr>
                <w:bCs/>
                <w:color w:val="000000"/>
                <w:sz w:val="20"/>
                <w:szCs w:val="20"/>
                <w:shd w:val="clear" w:color="auto" w:fill="FFFFFF"/>
                <w:lang w:val="en-GB"/>
              </w:rPr>
              <w:t>based’:</w:t>
            </w:r>
            <w:proofErr w:type="spellStart"/>
            <w:r w:rsidRPr="00AA7CE6">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‘community distribution’:</w:t>
            </w:r>
            <w:proofErr w:type="spellStart"/>
            <w:r>
              <w:rPr>
                <w:bCs/>
                <w:color w:val="000000"/>
                <w:sz w:val="20"/>
                <w:szCs w:val="20"/>
                <w:shd w:val="clear" w:color="auto" w:fill="FFFFFF"/>
                <w:lang w:val="en-GB"/>
              </w:rPr>
              <w:t>ab,ti</w:t>
            </w:r>
            <w:proofErr w:type="spellEnd"/>
            <w:r>
              <w:rPr>
                <w:bCs/>
                <w:color w:val="000000"/>
                <w:sz w:val="20"/>
                <w:szCs w:val="20"/>
                <w:shd w:val="clear" w:color="auto" w:fill="FFFFFF"/>
                <w:lang w:val="en-GB"/>
              </w:rPr>
              <w:t xml:space="preserve"> OR ‘</w:t>
            </w:r>
            <w:proofErr w:type="spellStart"/>
            <w:r>
              <w:rPr>
                <w:bCs/>
                <w:color w:val="000000"/>
                <w:sz w:val="20"/>
                <w:szCs w:val="20"/>
                <w:shd w:val="clear" w:color="auto" w:fill="FFFFFF"/>
                <w:lang w:val="en-GB"/>
              </w:rPr>
              <w:t>self assessment</w:t>
            </w:r>
            <w:proofErr w:type="spellEnd"/>
            <w:r>
              <w:rPr>
                <w:bCs/>
                <w:color w:val="000000"/>
                <w:sz w:val="20"/>
                <w:szCs w:val="20"/>
                <w:shd w:val="clear" w:color="auto" w:fill="FFFFFF"/>
                <w:lang w:val="en-GB"/>
              </w:rPr>
              <w:t>’:ab,ti OR ‘</w:t>
            </w:r>
            <w:proofErr w:type="spellStart"/>
            <w:r>
              <w:rPr>
                <w:bCs/>
                <w:color w:val="000000"/>
                <w:sz w:val="20"/>
                <w:szCs w:val="20"/>
                <w:shd w:val="clear" w:color="auto" w:fill="FFFFFF"/>
                <w:lang w:val="en-GB"/>
              </w:rPr>
              <w:t>self assessed</w:t>
            </w:r>
            <w:proofErr w:type="spellEnd"/>
            <w:r>
              <w:rPr>
                <w:bCs/>
                <w:color w:val="000000"/>
                <w:sz w:val="20"/>
                <w:szCs w:val="20"/>
                <w:shd w:val="clear" w:color="auto" w:fill="FFFFFF"/>
                <w:lang w:val="en-GB"/>
              </w:rPr>
              <w:t>’:ab,ti</w:t>
            </w:r>
          </w:p>
        </w:tc>
        <w:tc>
          <w:tcPr>
            <w:tcW w:w="1701" w:type="dxa"/>
          </w:tcPr>
          <w:p w:rsidR="00A80C6A" w:rsidRPr="00AA7CE6" w:rsidRDefault="00A80C6A" w:rsidP="00635B6C">
            <w:pPr>
              <w:pStyle w:val="Geenafstand"/>
              <w:spacing w:line="360" w:lineRule="auto"/>
              <w:rPr>
                <w:sz w:val="20"/>
                <w:szCs w:val="20"/>
                <w:lang w:val="en-GB"/>
              </w:rPr>
            </w:pPr>
            <w:r>
              <w:rPr>
                <w:sz w:val="20"/>
                <w:szCs w:val="20"/>
                <w:lang w:val="en-GB"/>
              </w:rPr>
              <w:t>174.791</w:t>
            </w:r>
          </w:p>
        </w:tc>
      </w:tr>
      <w:tr w:rsidR="00A80C6A" w:rsidRPr="00AA7CE6" w:rsidTr="00135471">
        <w:tc>
          <w:tcPr>
            <w:tcW w:w="1555" w:type="dxa"/>
          </w:tcPr>
          <w:p w:rsidR="00A80C6A" w:rsidRPr="00AA7CE6" w:rsidRDefault="00A80C6A" w:rsidP="00635B6C">
            <w:pPr>
              <w:pStyle w:val="Geenafstand"/>
              <w:spacing w:line="360" w:lineRule="auto"/>
              <w:rPr>
                <w:sz w:val="20"/>
                <w:szCs w:val="20"/>
                <w:lang w:val="en-GB"/>
              </w:rPr>
            </w:pPr>
            <w:r>
              <w:rPr>
                <w:sz w:val="20"/>
                <w:szCs w:val="20"/>
                <w:lang w:val="en-GB"/>
              </w:rPr>
              <w:t>Results</w:t>
            </w:r>
          </w:p>
        </w:tc>
        <w:tc>
          <w:tcPr>
            <w:tcW w:w="6095" w:type="dxa"/>
          </w:tcPr>
          <w:p w:rsidR="00A80C6A" w:rsidRPr="00AA7CE6" w:rsidRDefault="00A80C6A" w:rsidP="00A80C6A">
            <w:pPr>
              <w:pStyle w:val="Geenafstand"/>
              <w:spacing w:line="360" w:lineRule="auto"/>
              <w:rPr>
                <w:sz w:val="20"/>
                <w:szCs w:val="20"/>
                <w:lang w:val="en-GB"/>
              </w:rPr>
            </w:pPr>
            <w:r w:rsidRPr="00AA7CE6">
              <w:rPr>
                <w:bCs/>
                <w:color w:val="000000"/>
                <w:sz w:val="20"/>
                <w:szCs w:val="20"/>
                <w:shd w:val="clear" w:color="auto" w:fill="FFFFFF"/>
                <w:lang w:val="en-GB"/>
              </w:rPr>
              <w:t xml:space="preserve"> </w:t>
            </w:r>
            <w:r>
              <w:rPr>
                <w:bCs/>
                <w:color w:val="000000"/>
                <w:sz w:val="20"/>
                <w:szCs w:val="20"/>
                <w:shd w:val="clear" w:color="auto" w:fill="FFFFFF"/>
                <w:lang w:val="en-GB"/>
              </w:rPr>
              <w:t>#1 AND #2</w:t>
            </w:r>
          </w:p>
        </w:tc>
        <w:tc>
          <w:tcPr>
            <w:tcW w:w="1701" w:type="dxa"/>
          </w:tcPr>
          <w:p w:rsidR="00A80C6A" w:rsidRPr="00AA7CE6" w:rsidRDefault="00A80C6A" w:rsidP="00635B6C">
            <w:pPr>
              <w:pStyle w:val="Geenafstand"/>
              <w:spacing w:line="360" w:lineRule="auto"/>
              <w:rPr>
                <w:sz w:val="20"/>
                <w:szCs w:val="20"/>
              </w:rPr>
            </w:pPr>
            <w:r>
              <w:rPr>
                <w:sz w:val="20"/>
                <w:szCs w:val="20"/>
              </w:rPr>
              <w:t>633</w:t>
            </w:r>
          </w:p>
        </w:tc>
      </w:tr>
    </w:tbl>
    <w:p w:rsidR="00A80C6A" w:rsidRDefault="00A80C6A">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p w:rsidR="008A5761" w:rsidRDefault="008A5761">
      <w:pPr>
        <w:rPr>
          <w:lang w:val="en-GB"/>
        </w:rPr>
      </w:pPr>
    </w:p>
    <w:tbl>
      <w:tblPr>
        <w:tblStyle w:val="Tabelraster"/>
        <w:tblW w:w="9351" w:type="dxa"/>
        <w:tblLook w:val="04A0" w:firstRow="1" w:lastRow="0" w:firstColumn="1" w:lastColumn="0" w:noHBand="0" w:noVBand="1"/>
      </w:tblPr>
      <w:tblGrid>
        <w:gridCol w:w="1555"/>
        <w:gridCol w:w="5953"/>
        <w:gridCol w:w="1843"/>
      </w:tblGrid>
      <w:tr w:rsidR="008A5761" w:rsidRPr="00782273" w:rsidTr="00135471">
        <w:tc>
          <w:tcPr>
            <w:tcW w:w="7508" w:type="dxa"/>
            <w:gridSpan w:val="2"/>
            <w:tcBorders>
              <w:right w:val="nil"/>
            </w:tcBorders>
          </w:tcPr>
          <w:p w:rsidR="008A5761" w:rsidRPr="008A5761" w:rsidRDefault="008A5761" w:rsidP="00AB06E7">
            <w:pPr>
              <w:pStyle w:val="Geenafstand"/>
              <w:spacing w:line="360" w:lineRule="auto"/>
              <w:rPr>
                <w:b/>
                <w:sz w:val="20"/>
                <w:szCs w:val="20"/>
                <w:lang w:val="en-GB"/>
              </w:rPr>
            </w:pPr>
            <w:r w:rsidRPr="008A5761">
              <w:rPr>
                <w:b/>
                <w:sz w:val="20"/>
                <w:szCs w:val="20"/>
                <w:lang w:val="en-GB"/>
              </w:rPr>
              <w:lastRenderedPageBreak/>
              <w:t xml:space="preserve">September </w:t>
            </w:r>
            <w:r w:rsidR="00AB06E7">
              <w:rPr>
                <w:b/>
                <w:sz w:val="20"/>
                <w:szCs w:val="20"/>
                <w:lang w:val="en-GB"/>
              </w:rPr>
              <w:t>6</w:t>
            </w:r>
            <w:r w:rsidRPr="008A5761">
              <w:rPr>
                <w:b/>
                <w:sz w:val="20"/>
                <w:szCs w:val="20"/>
                <w:vertAlign w:val="superscript"/>
                <w:lang w:val="en-GB"/>
              </w:rPr>
              <w:t>nd</w:t>
            </w:r>
            <w:r w:rsidRPr="008A5761">
              <w:rPr>
                <w:b/>
                <w:sz w:val="20"/>
                <w:szCs w:val="20"/>
                <w:lang w:val="en-GB"/>
              </w:rPr>
              <w:t xml:space="preserve">, 2015. </w:t>
            </w:r>
            <w:r>
              <w:rPr>
                <w:b/>
                <w:sz w:val="20"/>
                <w:szCs w:val="20"/>
                <w:lang w:val="en-GB"/>
              </w:rPr>
              <w:t xml:space="preserve">The Global Health Library </w:t>
            </w:r>
            <w:r w:rsidRPr="008A5761">
              <w:rPr>
                <w:b/>
                <w:sz w:val="20"/>
                <w:szCs w:val="20"/>
                <w:lang w:val="en-GB"/>
              </w:rPr>
              <w:t>search syntax</w:t>
            </w:r>
          </w:p>
        </w:tc>
        <w:tc>
          <w:tcPr>
            <w:tcW w:w="1843" w:type="dxa"/>
            <w:tcBorders>
              <w:left w:val="nil"/>
            </w:tcBorders>
          </w:tcPr>
          <w:p w:rsidR="008A5761" w:rsidRPr="008A5761" w:rsidRDefault="008A5761" w:rsidP="00635B6C">
            <w:pPr>
              <w:pStyle w:val="Geenafstand"/>
              <w:spacing w:line="360" w:lineRule="auto"/>
              <w:rPr>
                <w:sz w:val="20"/>
                <w:szCs w:val="20"/>
                <w:lang w:val="en-GB"/>
              </w:rPr>
            </w:pPr>
          </w:p>
        </w:tc>
      </w:tr>
      <w:tr w:rsidR="008A5761" w:rsidRPr="008A5761" w:rsidTr="00135471">
        <w:tc>
          <w:tcPr>
            <w:tcW w:w="7508" w:type="dxa"/>
            <w:gridSpan w:val="2"/>
          </w:tcPr>
          <w:p w:rsidR="008A5761" w:rsidRPr="008A5761" w:rsidRDefault="008A5761" w:rsidP="00635B6C">
            <w:pPr>
              <w:pStyle w:val="Geenafstand"/>
              <w:spacing w:line="360" w:lineRule="auto"/>
              <w:rPr>
                <w:b/>
                <w:sz w:val="20"/>
                <w:szCs w:val="20"/>
                <w:lang w:val="en-GB"/>
              </w:rPr>
            </w:pPr>
          </w:p>
        </w:tc>
        <w:tc>
          <w:tcPr>
            <w:tcW w:w="1843" w:type="dxa"/>
          </w:tcPr>
          <w:p w:rsidR="008A5761" w:rsidRPr="008A5761" w:rsidRDefault="008A5761" w:rsidP="00635B6C">
            <w:pPr>
              <w:pStyle w:val="Geenafstand"/>
              <w:spacing w:line="360" w:lineRule="auto"/>
              <w:rPr>
                <w:sz w:val="20"/>
                <w:szCs w:val="20"/>
              </w:rPr>
            </w:pPr>
            <w:r w:rsidRPr="008A5761">
              <w:rPr>
                <w:sz w:val="20"/>
                <w:szCs w:val="20"/>
              </w:rPr>
              <w:t>Hits</w:t>
            </w:r>
          </w:p>
        </w:tc>
      </w:tr>
      <w:tr w:rsidR="008A5761" w:rsidRPr="008A5761" w:rsidTr="00135471">
        <w:tc>
          <w:tcPr>
            <w:tcW w:w="1555" w:type="dxa"/>
          </w:tcPr>
          <w:p w:rsidR="008A5761" w:rsidRPr="008A5761" w:rsidRDefault="008A5761" w:rsidP="00635B6C">
            <w:pPr>
              <w:pStyle w:val="Geenafstand"/>
              <w:spacing w:line="360" w:lineRule="auto"/>
              <w:rPr>
                <w:sz w:val="20"/>
                <w:szCs w:val="20"/>
                <w:lang w:val="en-GB"/>
              </w:rPr>
            </w:pPr>
            <w:r w:rsidRPr="008A5761">
              <w:rPr>
                <w:sz w:val="20"/>
                <w:szCs w:val="20"/>
                <w:lang w:val="en-GB"/>
              </w:rPr>
              <w:t>Domain #1</w:t>
            </w:r>
          </w:p>
        </w:tc>
        <w:tc>
          <w:tcPr>
            <w:tcW w:w="5953" w:type="dxa"/>
          </w:tcPr>
          <w:p w:rsidR="008A5761" w:rsidRPr="008A5761" w:rsidRDefault="008A5761" w:rsidP="008A5761">
            <w:pPr>
              <w:spacing w:after="160" w:line="259" w:lineRule="auto"/>
              <w:rPr>
                <w:sz w:val="20"/>
                <w:szCs w:val="20"/>
                <w:lang w:val="en-GB"/>
              </w:rPr>
            </w:pPr>
            <w:r w:rsidRPr="008A5761">
              <w:rPr>
                <w:rFonts w:eastAsiaTheme="minorHAnsi"/>
                <w:sz w:val="20"/>
                <w:szCs w:val="20"/>
                <w:lang w:val="en-GB"/>
              </w:rPr>
              <w:t>("</w:t>
            </w:r>
            <w:proofErr w:type="spellStart"/>
            <w:r w:rsidRPr="008A5761">
              <w:rPr>
                <w:rFonts w:eastAsiaTheme="minorHAnsi"/>
                <w:sz w:val="20"/>
                <w:szCs w:val="20"/>
                <w:lang w:val="en-GB"/>
              </w:rPr>
              <w:t>amtsl</w:t>
            </w:r>
            <w:proofErr w:type="spellEnd"/>
            <w:r w:rsidRPr="008A5761">
              <w:rPr>
                <w:rFonts w:eastAsiaTheme="minorHAnsi"/>
                <w:sz w:val="20"/>
                <w:szCs w:val="20"/>
                <w:lang w:val="en-GB"/>
              </w:rPr>
              <w:t>" OR "</w:t>
            </w:r>
            <w:proofErr w:type="spellStart"/>
            <w:r w:rsidRPr="008A5761">
              <w:rPr>
                <w:rFonts w:eastAsiaTheme="minorHAnsi"/>
                <w:sz w:val="20"/>
                <w:szCs w:val="20"/>
                <w:lang w:val="en-GB"/>
              </w:rPr>
              <w:t>uterotonic</w:t>
            </w:r>
            <w:proofErr w:type="spellEnd"/>
            <w:r w:rsidRPr="008A5761">
              <w:rPr>
                <w:rFonts w:eastAsiaTheme="minorHAnsi"/>
                <w:sz w:val="20"/>
                <w:szCs w:val="20"/>
                <w:lang w:val="en-GB"/>
              </w:rPr>
              <w:t>" OR "</w:t>
            </w:r>
            <w:proofErr w:type="spellStart"/>
            <w:r w:rsidRPr="008A5761">
              <w:rPr>
                <w:rFonts w:eastAsiaTheme="minorHAnsi"/>
                <w:sz w:val="20"/>
                <w:szCs w:val="20"/>
                <w:lang w:val="en-GB"/>
              </w:rPr>
              <w:t>uterotonics</w:t>
            </w:r>
            <w:proofErr w:type="spellEnd"/>
            <w:r w:rsidRPr="008A5761">
              <w:rPr>
                <w:rFonts w:eastAsiaTheme="minorHAnsi"/>
                <w:sz w:val="20"/>
                <w:szCs w:val="20"/>
                <w:lang w:val="en-GB"/>
              </w:rPr>
              <w:t>" OR "misoprostol" OR "oxytocin" OR "</w:t>
            </w:r>
            <w:proofErr w:type="spellStart"/>
            <w:r w:rsidRPr="008A5761">
              <w:rPr>
                <w:rFonts w:eastAsiaTheme="minorHAnsi"/>
                <w:sz w:val="20"/>
                <w:szCs w:val="20"/>
                <w:lang w:val="en-GB"/>
              </w:rPr>
              <w:t>oxytocine</w:t>
            </w:r>
            <w:proofErr w:type="spellEnd"/>
            <w:r w:rsidRPr="008A5761">
              <w:rPr>
                <w:rFonts w:eastAsiaTheme="minorHAnsi"/>
                <w:sz w:val="20"/>
                <w:szCs w:val="20"/>
                <w:lang w:val="en-GB"/>
              </w:rPr>
              <w:t>" OR "</w:t>
            </w:r>
            <w:proofErr w:type="spellStart"/>
            <w:r w:rsidRPr="008A5761">
              <w:rPr>
                <w:rFonts w:eastAsiaTheme="minorHAnsi"/>
                <w:sz w:val="20"/>
                <w:szCs w:val="20"/>
                <w:lang w:val="en-GB"/>
              </w:rPr>
              <w:t>syntocinon</w:t>
            </w:r>
            <w:proofErr w:type="spellEnd"/>
            <w:r w:rsidRPr="008A5761">
              <w:rPr>
                <w:rFonts w:eastAsiaTheme="minorHAnsi"/>
                <w:sz w:val="20"/>
                <w:szCs w:val="20"/>
                <w:lang w:val="en-GB"/>
              </w:rPr>
              <w:t>" OR "</w:t>
            </w:r>
            <w:proofErr w:type="spellStart"/>
            <w:r w:rsidRPr="008A5761">
              <w:rPr>
                <w:rFonts w:eastAsiaTheme="minorHAnsi"/>
                <w:sz w:val="20"/>
                <w:szCs w:val="20"/>
                <w:lang w:val="en-GB"/>
              </w:rPr>
              <w:t>cytotec</w:t>
            </w:r>
            <w:proofErr w:type="spellEnd"/>
            <w:r w:rsidRPr="008A5761">
              <w:rPr>
                <w:rFonts w:eastAsiaTheme="minorHAnsi"/>
                <w:sz w:val="20"/>
                <w:szCs w:val="20"/>
                <w:lang w:val="en-GB"/>
              </w:rPr>
              <w:t>" OR "oxytocic" OR "</w:t>
            </w:r>
            <w:proofErr w:type="spellStart"/>
            <w:r w:rsidRPr="008A5761">
              <w:rPr>
                <w:rFonts w:eastAsiaTheme="minorHAnsi"/>
                <w:sz w:val="20"/>
                <w:szCs w:val="20"/>
                <w:lang w:val="en-GB"/>
              </w:rPr>
              <w:t>oxytocics</w:t>
            </w:r>
            <w:proofErr w:type="spellEnd"/>
            <w:r w:rsidRPr="008A5761">
              <w:rPr>
                <w:rFonts w:eastAsiaTheme="minorHAnsi"/>
                <w:sz w:val="20"/>
                <w:szCs w:val="20"/>
                <w:lang w:val="en-GB"/>
              </w:rPr>
              <w:t>" OR "</w:t>
            </w:r>
            <w:proofErr w:type="spellStart"/>
            <w:r w:rsidRPr="008A5761">
              <w:rPr>
                <w:rFonts w:eastAsiaTheme="minorHAnsi"/>
                <w:sz w:val="20"/>
                <w:szCs w:val="20"/>
                <w:lang w:val="en-GB"/>
              </w:rPr>
              <w:t>ocytocin</w:t>
            </w:r>
            <w:proofErr w:type="spellEnd"/>
            <w:r w:rsidRPr="008A5761">
              <w:rPr>
                <w:rFonts w:eastAsiaTheme="minorHAnsi"/>
                <w:sz w:val="20"/>
                <w:szCs w:val="20"/>
                <w:lang w:val="en-GB"/>
              </w:rPr>
              <w:t>" OR "</w:t>
            </w:r>
            <w:proofErr w:type="spellStart"/>
            <w:r w:rsidRPr="008A5761">
              <w:rPr>
                <w:rFonts w:eastAsiaTheme="minorHAnsi"/>
                <w:sz w:val="20"/>
                <w:szCs w:val="20"/>
                <w:lang w:val="en-GB"/>
              </w:rPr>
              <w:t>pitocin</w:t>
            </w:r>
            <w:proofErr w:type="spellEnd"/>
            <w:r w:rsidRPr="008A5761">
              <w:rPr>
                <w:rFonts w:eastAsiaTheme="minorHAnsi"/>
                <w:sz w:val="20"/>
                <w:szCs w:val="20"/>
                <w:lang w:val="en-GB"/>
              </w:rPr>
              <w:t>" OR "uterine contraction" OR "massage" OR "uterine inertia" OR "umbilical cord" OR "uterine muscle" OR "myometrium")</w:t>
            </w:r>
          </w:p>
        </w:tc>
        <w:tc>
          <w:tcPr>
            <w:tcW w:w="1843" w:type="dxa"/>
          </w:tcPr>
          <w:p w:rsidR="008A5761" w:rsidRPr="008A5761" w:rsidRDefault="008A5761" w:rsidP="00635B6C">
            <w:pPr>
              <w:pStyle w:val="Geenafstand"/>
              <w:spacing w:line="360" w:lineRule="auto"/>
              <w:rPr>
                <w:sz w:val="20"/>
                <w:szCs w:val="20"/>
                <w:lang w:val="en-GB"/>
              </w:rPr>
            </w:pPr>
            <w:r w:rsidRPr="008A5761">
              <w:rPr>
                <w:sz w:val="20"/>
                <w:szCs w:val="20"/>
                <w:lang w:val="en-GB"/>
              </w:rPr>
              <w:t>60.159</w:t>
            </w:r>
          </w:p>
        </w:tc>
      </w:tr>
      <w:tr w:rsidR="008A5761" w:rsidRPr="008A5761" w:rsidTr="00135471">
        <w:trPr>
          <w:trHeight w:val="865"/>
        </w:trPr>
        <w:tc>
          <w:tcPr>
            <w:tcW w:w="1555" w:type="dxa"/>
          </w:tcPr>
          <w:p w:rsidR="008A5761" w:rsidRPr="008A5761" w:rsidRDefault="008A5761" w:rsidP="00635B6C">
            <w:pPr>
              <w:pStyle w:val="Geenafstand"/>
              <w:spacing w:line="360" w:lineRule="auto"/>
              <w:rPr>
                <w:sz w:val="20"/>
                <w:szCs w:val="20"/>
                <w:lang w:val="en-GB"/>
              </w:rPr>
            </w:pPr>
            <w:r w:rsidRPr="008A5761">
              <w:rPr>
                <w:sz w:val="20"/>
                <w:szCs w:val="20"/>
                <w:lang w:val="en-GB"/>
              </w:rPr>
              <w:t>Determinant #2</w:t>
            </w:r>
          </w:p>
        </w:tc>
        <w:tc>
          <w:tcPr>
            <w:tcW w:w="5953" w:type="dxa"/>
          </w:tcPr>
          <w:p w:rsidR="008A5761" w:rsidRPr="008A5761" w:rsidRDefault="008A5761" w:rsidP="008A5761">
            <w:pPr>
              <w:spacing w:after="160" w:line="259" w:lineRule="auto"/>
              <w:rPr>
                <w:sz w:val="20"/>
                <w:szCs w:val="20"/>
                <w:lang w:val="en-GB"/>
              </w:rPr>
            </w:pPr>
            <w:r w:rsidRPr="008A5761">
              <w:rPr>
                <w:rFonts w:eastAsiaTheme="minorHAnsi"/>
                <w:sz w:val="20"/>
                <w:szCs w:val="20"/>
                <w:lang w:val="en-GB"/>
              </w:rPr>
              <w:t>("</w:t>
            </w:r>
            <w:proofErr w:type="spellStart"/>
            <w:r w:rsidRPr="008A5761">
              <w:rPr>
                <w:rFonts w:eastAsiaTheme="minorHAnsi"/>
                <w:sz w:val="20"/>
                <w:szCs w:val="20"/>
                <w:lang w:val="en-GB"/>
              </w:rPr>
              <w:t>self administration</w:t>
            </w:r>
            <w:proofErr w:type="spellEnd"/>
            <w:r w:rsidRPr="008A5761">
              <w:rPr>
                <w:rFonts w:eastAsiaTheme="minorHAnsi"/>
                <w:sz w:val="20"/>
                <w:szCs w:val="20"/>
                <w:lang w:val="en-GB"/>
              </w:rPr>
              <w:t>" OR "self-assessed" OR "</w:t>
            </w:r>
            <w:proofErr w:type="spellStart"/>
            <w:r w:rsidRPr="008A5761">
              <w:rPr>
                <w:rFonts w:eastAsiaTheme="minorHAnsi"/>
                <w:sz w:val="20"/>
                <w:szCs w:val="20"/>
                <w:lang w:val="en-GB"/>
              </w:rPr>
              <w:t>self assessment</w:t>
            </w:r>
            <w:proofErr w:type="spellEnd"/>
            <w:r w:rsidRPr="008A5761">
              <w:rPr>
                <w:rFonts w:eastAsiaTheme="minorHAnsi"/>
                <w:sz w:val="20"/>
                <w:szCs w:val="20"/>
                <w:lang w:val="en-GB"/>
              </w:rPr>
              <w:t>" OR "self-assessment" OR "health care delivery" OR "health manpower" OR "community health workers" OR "midwifery")</w:t>
            </w:r>
          </w:p>
        </w:tc>
        <w:tc>
          <w:tcPr>
            <w:tcW w:w="1843" w:type="dxa"/>
          </w:tcPr>
          <w:p w:rsidR="008A5761" w:rsidRPr="008A5761" w:rsidRDefault="008A5761" w:rsidP="00635B6C">
            <w:pPr>
              <w:pStyle w:val="Geenafstand"/>
              <w:spacing w:line="360" w:lineRule="auto"/>
              <w:rPr>
                <w:sz w:val="20"/>
                <w:szCs w:val="20"/>
                <w:lang w:val="en-GB"/>
              </w:rPr>
            </w:pPr>
            <w:r w:rsidRPr="008A5761">
              <w:rPr>
                <w:sz w:val="20"/>
                <w:szCs w:val="20"/>
                <w:lang w:val="en-GB"/>
              </w:rPr>
              <w:t>136.267</w:t>
            </w:r>
          </w:p>
        </w:tc>
      </w:tr>
      <w:tr w:rsidR="008A5761" w:rsidRPr="008A5761" w:rsidTr="00135471">
        <w:tc>
          <w:tcPr>
            <w:tcW w:w="1555" w:type="dxa"/>
          </w:tcPr>
          <w:p w:rsidR="008A5761" w:rsidRPr="008A5761" w:rsidRDefault="008A5761" w:rsidP="00635B6C">
            <w:pPr>
              <w:pStyle w:val="Geenafstand"/>
              <w:spacing w:line="360" w:lineRule="auto"/>
              <w:rPr>
                <w:sz w:val="20"/>
                <w:szCs w:val="20"/>
                <w:lang w:val="en-GB"/>
              </w:rPr>
            </w:pPr>
            <w:r w:rsidRPr="008A5761">
              <w:rPr>
                <w:sz w:val="20"/>
                <w:szCs w:val="20"/>
                <w:lang w:val="en-GB"/>
              </w:rPr>
              <w:t>Results</w:t>
            </w:r>
          </w:p>
        </w:tc>
        <w:tc>
          <w:tcPr>
            <w:tcW w:w="5953" w:type="dxa"/>
          </w:tcPr>
          <w:p w:rsidR="008A5761" w:rsidRPr="008A5761" w:rsidRDefault="008A5761" w:rsidP="00635B6C">
            <w:pPr>
              <w:pStyle w:val="Geenafstand"/>
              <w:spacing w:line="360" w:lineRule="auto"/>
              <w:rPr>
                <w:sz w:val="20"/>
                <w:szCs w:val="20"/>
                <w:lang w:val="en-GB"/>
              </w:rPr>
            </w:pPr>
            <w:r w:rsidRPr="008A5761">
              <w:rPr>
                <w:bCs/>
                <w:color w:val="000000"/>
                <w:sz w:val="20"/>
                <w:szCs w:val="20"/>
                <w:shd w:val="clear" w:color="auto" w:fill="FFFFFF"/>
                <w:lang w:val="en-GB"/>
              </w:rPr>
              <w:t xml:space="preserve"> #1 AND #2</w:t>
            </w:r>
          </w:p>
        </w:tc>
        <w:tc>
          <w:tcPr>
            <w:tcW w:w="1843" w:type="dxa"/>
          </w:tcPr>
          <w:p w:rsidR="008A5761" w:rsidRPr="008A5761" w:rsidRDefault="008A5761" w:rsidP="00635B6C">
            <w:pPr>
              <w:pStyle w:val="Geenafstand"/>
              <w:spacing w:line="360" w:lineRule="auto"/>
              <w:rPr>
                <w:sz w:val="20"/>
                <w:szCs w:val="20"/>
              </w:rPr>
            </w:pPr>
            <w:r w:rsidRPr="008A5761">
              <w:rPr>
                <w:sz w:val="20"/>
                <w:szCs w:val="20"/>
              </w:rPr>
              <w:t>561</w:t>
            </w:r>
          </w:p>
        </w:tc>
      </w:tr>
    </w:tbl>
    <w:p w:rsidR="008A5761" w:rsidRDefault="008A5761">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p w:rsidR="00053BF3" w:rsidRDefault="00053BF3">
      <w:pPr>
        <w:rPr>
          <w:lang w:val="en-GB"/>
        </w:rPr>
      </w:pPr>
    </w:p>
    <w:tbl>
      <w:tblPr>
        <w:tblStyle w:val="Tabelraster"/>
        <w:tblW w:w="9493" w:type="dxa"/>
        <w:tblLayout w:type="fixed"/>
        <w:tblLook w:val="04A0" w:firstRow="1" w:lastRow="0" w:firstColumn="1" w:lastColumn="0" w:noHBand="0" w:noVBand="1"/>
      </w:tblPr>
      <w:tblGrid>
        <w:gridCol w:w="1838"/>
        <w:gridCol w:w="6662"/>
        <w:gridCol w:w="993"/>
      </w:tblGrid>
      <w:tr w:rsidR="00773873" w:rsidRPr="00782273" w:rsidTr="00135471">
        <w:tc>
          <w:tcPr>
            <w:tcW w:w="9493" w:type="dxa"/>
            <w:gridSpan w:val="3"/>
          </w:tcPr>
          <w:p w:rsidR="00773873" w:rsidRPr="00773873" w:rsidRDefault="00773873" w:rsidP="00AB06E7">
            <w:pPr>
              <w:pStyle w:val="Geenafstand"/>
              <w:spacing w:line="360" w:lineRule="auto"/>
              <w:rPr>
                <w:b/>
                <w:sz w:val="20"/>
                <w:szCs w:val="20"/>
                <w:lang w:val="en-GB"/>
              </w:rPr>
            </w:pPr>
            <w:r w:rsidRPr="00773873">
              <w:rPr>
                <w:b/>
                <w:sz w:val="20"/>
                <w:szCs w:val="20"/>
                <w:lang w:val="en-GB"/>
              </w:rPr>
              <w:lastRenderedPageBreak/>
              <w:t xml:space="preserve">September </w:t>
            </w:r>
            <w:r w:rsidR="00AB06E7">
              <w:rPr>
                <w:b/>
                <w:sz w:val="20"/>
                <w:szCs w:val="20"/>
                <w:lang w:val="en-GB"/>
              </w:rPr>
              <w:t>8</w:t>
            </w:r>
            <w:r w:rsidRPr="00773873">
              <w:rPr>
                <w:b/>
                <w:sz w:val="20"/>
                <w:szCs w:val="20"/>
                <w:vertAlign w:val="superscript"/>
                <w:lang w:val="en-GB"/>
              </w:rPr>
              <w:t>nd</w:t>
            </w:r>
            <w:r w:rsidRPr="00773873">
              <w:rPr>
                <w:b/>
                <w:sz w:val="20"/>
                <w:szCs w:val="20"/>
                <w:lang w:val="en-GB"/>
              </w:rPr>
              <w:t>, 2015. Cochrane Library search syntax</w:t>
            </w:r>
          </w:p>
        </w:tc>
      </w:tr>
      <w:tr w:rsidR="00773873" w:rsidRPr="00773873" w:rsidTr="00135471">
        <w:tc>
          <w:tcPr>
            <w:tcW w:w="1838" w:type="dxa"/>
            <w:tcBorders>
              <w:bottom w:val="single" w:sz="4" w:space="0" w:color="auto"/>
              <w:right w:val="nil"/>
            </w:tcBorders>
          </w:tcPr>
          <w:p w:rsidR="00773873" w:rsidRPr="00773873" w:rsidRDefault="00773873" w:rsidP="00635B6C">
            <w:pPr>
              <w:pStyle w:val="Geenafstand"/>
              <w:spacing w:line="360" w:lineRule="auto"/>
              <w:rPr>
                <w:sz w:val="20"/>
                <w:szCs w:val="20"/>
                <w:lang w:val="en-GB"/>
              </w:rPr>
            </w:pPr>
          </w:p>
        </w:tc>
        <w:tc>
          <w:tcPr>
            <w:tcW w:w="6662" w:type="dxa"/>
            <w:tcBorders>
              <w:left w:val="nil"/>
              <w:bottom w:val="single" w:sz="4" w:space="0" w:color="auto"/>
            </w:tcBorders>
          </w:tcPr>
          <w:p w:rsidR="00773873" w:rsidRPr="00773873" w:rsidRDefault="00773873" w:rsidP="00635B6C">
            <w:pPr>
              <w:pStyle w:val="Geenafstand"/>
              <w:spacing w:line="360" w:lineRule="auto"/>
              <w:rPr>
                <w:sz w:val="20"/>
                <w:szCs w:val="20"/>
                <w:lang w:val="en-GB"/>
              </w:rPr>
            </w:pPr>
          </w:p>
        </w:tc>
        <w:tc>
          <w:tcPr>
            <w:tcW w:w="993" w:type="dxa"/>
          </w:tcPr>
          <w:p w:rsidR="00773873" w:rsidRPr="00773873" w:rsidRDefault="00773873" w:rsidP="00635B6C">
            <w:pPr>
              <w:pStyle w:val="Geenafstand"/>
              <w:spacing w:line="360" w:lineRule="auto"/>
              <w:rPr>
                <w:sz w:val="20"/>
                <w:szCs w:val="20"/>
                <w:lang w:val="en-GB"/>
              </w:rPr>
            </w:pPr>
            <w:r w:rsidRPr="00773873">
              <w:rPr>
                <w:sz w:val="20"/>
                <w:szCs w:val="20"/>
                <w:lang w:val="en-GB"/>
              </w:rPr>
              <w:t>Hits</w:t>
            </w:r>
          </w:p>
        </w:tc>
      </w:tr>
      <w:tr w:rsidR="00773873" w:rsidRPr="00773873" w:rsidTr="00135471">
        <w:tc>
          <w:tcPr>
            <w:tcW w:w="1838" w:type="dxa"/>
            <w:tcBorders>
              <w:top w:val="single" w:sz="4" w:space="0" w:color="auto"/>
            </w:tcBorders>
          </w:tcPr>
          <w:p w:rsidR="00773873" w:rsidRPr="00773873" w:rsidRDefault="00773873" w:rsidP="00635B6C">
            <w:pPr>
              <w:pStyle w:val="Geenafstand"/>
              <w:spacing w:line="360" w:lineRule="auto"/>
              <w:rPr>
                <w:sz w:val="20"/>
                <w:szCs w:val="20"/>
                <w:lang w:val="en-GB"/>
              </w:rPr>
            </w:pPr>
            <w:r w:rsidRPr="00773873">
              <w:rPr>
                <w:sz w:val="20"/>
                <w:szCs w:val="20"/>
                <w:lang w:val="en-GB"/>
              </w:rPr>
              <w:t>Domain #1</w:t>
            </w:r>
          </w:p>
        </w:tc>
        <w:tc>
          <w:tcPr>
            <w:tcW w:w="6662" w:type="dxa"/>
            <w:tcBorders>
              <w:top w:val="single" w:sz="4" w:space="0" w:color="auto"/>
            </w:tcBorders>
          </w:tcPr>
          <w:p w:rsidR="00773873" w:rsidRPr="00773873" w:rsidRDefault="00773873" w:rsidP="00635B6C">
            <w:pPr>
              <w:pStyle w:val="Geenafstand"/>
              <w:spacing w:line="360" w:lineRule="auto"/>
              <w:rPr>
                <w:sz w:val="20"/>
                <w:szCs w:val="20"/>
                <w:lang w:val="en-GB"/>
              </w:rPr>
            </w:pPr>
            <w:r w:rsidRPr="00773873">
              <w:rPr>
                <w:bCs/>
                <w:color w:val="000000"/>
                <w:sz w:val="20"/>
                <w:szCs w:val="20"/>
                <w:shd w:val="clear" w:color="auto" w:fill="FFFFFF"/>
                <w:lang w:val="en-GB"/>
              </w:rPr>
              <w:t>(‘</w:t>
            </w:r>
            <w:proofErr w:type="spellStart"/>
            <w:r w:rsidRPr="00773873">
              <w:rPr>
                <w:bCs/>
                <w:color w:val="000000"/>
                <w:sz w:val="20"/>
                <w:szCs w:val="20"/>
                <w:shd w:val="clear" w:color="auto" w:fill="FFFFFF"/>
                <w:lang w:val="en-GB"/>
              </w:rPr>
              <w:t>amtsl</w:t>
            </w:r>
            <w:proofErr w:type="spellEnd"/>
            <w:r w:rsidRPr="00773873">
              <w:rPr>
                <w:bCs/>
                <w:color w:val="000000"/>
                <w:sz w:val="20"/>
                <w:szCs w:val="20"/>
                <w:shd w:val="clear" w:color="auto" w:fill="FFFFFF"/>
                <w:lang w:val="en-GB"/>
              </w:rPr>
              <w:t xml:space="preserve">’ or ‘third stage of </w:t>
            </w:r>
            <w:proofErr w:type="spellStart"/>
            <w:r w:rsidRPr="00773873">
              <w:rPr>
                <w:bCs/>
                <w:color w:val="000000"/>
                <w:sz w:val="20"/>
                <w:szCs w:val="20"/>
                <w:shd w:val="clear" w:color="auto" w:fill="FFFFFF"/>
                <w:lang w:val="en-GB"/>
              </w:rPr>
              <w:t>labor</w:t>
            </w:r>
            <w:proofErr w:type="spellEnd"/>
            <w:r w:rsidRPr="00773873">
              <w:rPr>
                <w:bCs/>
                <w:color w:val="000000"/>
                <w:sz w:val="20"/>
                <w:szCs w:val="20"/>
                <w:shd w:val="clear" w:color="auto" w:fill="FFFFFF"/>
                <w:lang w:val="en-GB"/>
              </w:rPr>
              <w:t xml:space="preserve">’ or ‘third stage of labour’ or ‘third stage </w:t>
            </w:r>
            <w:proofErr w:type="spellStart"/>
            <w:r w:rsidRPr="00773873">
              <w:rPr>
                <w:bCs/>
                <w:color w:val="000000"/>
                <w:sz w:val="20"/>
                <w:szCs w:val="20"/>
                <w:shd w:val="clear" w:color="auto" w:fill="FFFFFF"/>
                <w:lang w:val="en-GB"/>
              </w:rPr>
              <w:t>labor</w:t>
            </w:r>
            <w:proofErr w:type="spellEnd"/>
            <w:r w:rsidRPr="00773873">
              <w:rPr>
                <w:bCs/>
                <w:color w:val="000000"/>
                <w:sz w:val="20"/>
                <w:szCs w:val="20"/>
                <w:shd w:val="clear" w:color="auto" w:fill="FFFFFF"/>
                <w:lang w:val="en-GB"/>
              </w:rPr>
              <w:t>’ or ‘third stage labour’ or ‘</w:t>
            </w:r>
            <w:proofErr w:type="spellStart"/>
            <w:r w:rsidRPr="00773873">
              <w:rPr>
                <w:bCs/>
                <w:color w:val="000000"/>
                <w:sz w:val="20"/>
                <w:szCs w:val="20"/>
                <w:shd w:val="clear" w:color="auto" w:fill="FFFFFF"/>
                <w:lang w:val="en-GB"/>
              </w:rPr>
              <w:t>uterotonic</w:t>
            </w:r>
            <w:proofErr w:type="spellEnd"/>
            <w:r w:rsidRPr="00773873">
              <w:rPr>
                <w:bCs/>
                <w:color w:val="000000"/>
                <w:sz w:val="20"/>
                <w:szCs w:val="20"/>
                <w:shd w:val="clear" w:color="auto" w:fill="FFFFFF"/>
                <w:lang w:val="en-GB"/>
              </w:rPr>
              <w:t>’ or ‘</w:t>
            </w:r>
            <w:proofErr w:type="spellStart"/>
            <w:r w:rsidRPr="00773873">
              <w:rPr>
                <w:bCs/>
                <w:color w:val="000000"/>
                <w:sz w:val="20"/>
                <w:szCs w:val="20"/>
                <w:shd w:val="clear" w:color="auto" w:fill="FFFFFF"/>
                <w:lang w:val="en-GB"/>
              </w:rPr>
              <w:t>uterotonics</w:t>
            </w:r>
            <w:proofErr w:type="spellEnd"/>
            <w:r w:rsidRPr="00773873">
              <w:rPr>
                <w:bCs/>
                <w:color w:val="000000"/>
                <w:sz w:val="20"/>
                <w:szCs w:val="20"/>
                <w:shd w:val="clear" w:color="auto" w:fill="FFFFFF"/>
                <w:lang w:val="en-GB"/>
              </w:rPr>
              <w:t>’ or ‘misoprostol’ or ‘oxytocin’ or ‘</w:t>
            </w:r>
            <w:proofErr w:type="spellStart"/>
            <w:r w:rsidRPr="00773873">
              <w:rPr>
                <w:bCs/>
                <w:color w:val="000000"/>
                <w:sz w:val="20"/>
                <w:szCs w:val="20"/>
                <w:shd w:val="clear" w:color="auto" w:fill="FFFFFF"/>
                <w:lang w:val="en-GB"/>
              </w:rPr>
              <w:t>oxytocine</w:t>
            </w:r>
            <w:proofErr w:type="spellEnd"/>
            <w:r w:rsidRPr="00773873">
              <w:rPr>
                <w:bCs/>
                <w:color w:val="000000"/>
                <w:sz w:val="20"/>
                <w:szCs w:val="20"/>
                <w:shd w:val="clear" w:color="auto" w:fill="FFFFFF"/>
                <w:lang w:val="en-GB"/>
              </w:rPr>
              <w:t>’ or ‘</w:t>
            </w:r>
            <w:proofErr w:type="spellStart"/>
            <w:r w:rsidRPr="00773873">
              <w:rPr>
                <w:bCs/>
                <w:color w:val="000000"/>
                <w:sz w:val="20"/>
                <w:szCs w:val="20"/>
                <w:shd w:val="clear" w:color="auto" w:fill="FFFFFF"/>
                <w:lang w:val="en-GB"/>
              </w:rPr>
              <w:t>syntocinon</w:t>
            </w:r>
            <w:proofErr w:type="spellEnd"/>
            <w:r w:rsidRPr="00773873">
              <w:rPr>
                <w:bCs/>
                <w:color w:val="000000"/>
                <w:sz w:val="20"/>
                <w:szCs w:val="20"/>
                <w:shd w:val="clear" w:color="auto" w:fill="FFFFFF"/>
                <w:lang w:val="en-GB"/>
              </w:rPr>
              <w:t>’ or ‘</w:t>
            </w:r>
            <w:proofErr w:type="spellStart"/>
            <w:r w:rsidRPr="00773873">
              <w:rPr>
                <w:bCs/>
                <w:color w:val="000000"/>
                <w:sz w:val="20"/>
                <w:szCs w:val="20"/>
                <w:shd w:val="clear" w:color="auto" w:fill="FFFFFF"/>
                <w:lang w:val="en-GB"/>
              </w:rPr>
              <w:t>cytotec</w:t>
            </w:r>
            <w:proofErr w:type="spellEnd"/>
            <w:r w:rsidRPr="00773873">
              <w:rPr>
                <w:bCs/>
                <w:color w:val="000000"/>
                <w:sz w:val="20"/>
                <w:szCs w:val="20"/>
                <w:shd w:val="clear" w:color="auto" w:fill="FFFFFF"/>
                <w:lang w:val="en-GB"/>
              </w:rPr>
              <w:t>’ or ‘oxytocic’ or ‘</w:t>
            </w:r>
            <w:proofErr w:type="spellStart"/>
            <w:r w:rsidRPr="00773873">
              <w:rPr>
                <w:bCs/>
                <w:color w:val="000000"/>
                <w:sz w:val="20"/>
                <w:szCs w:val="20"/>
                <w:shd w:val="clear" w:color="auto" w:fill="FFFFFF"/>
                <w:lang w:val="en-GB"/>
              </w:rPr>
              <w:t>oxytocics</w:t>
            </w:r>
            <w:proofErr w:type="spellEnd"/>
            <w:r w:rsidRPr="00773873">
              <w:rPr>
                <w:bCs/>
                <w:color w:val="000000"/>
                <w:sz w:val="20"/>
                <w:szCs w:val="20"/>
                <w:shd w:val="clear" w:color="auto" w:fill="FFFFFF"/>
                <w:lang w:val="en-GB"/>
              </w:rPr>
              <w:t>’ or ‘</w:t>
            </w:r>
            <w:proofErr w:type="spellStart"/>
            <w:r w:rsidRPr="00773873">
              <w:rPr>
                <w:bCs/>
                <w:color w:val="000000"/>
                <w:sz w:val="20"/>
                <w:szCs w:val="20"/>
                <w:shd w:val="clear" w:color="auto" w:fill="FFFFFF"/>
                <w:lang w:val="en-GB"/>
              </w:rPr>
              <w:t>ocytocin</w:t>
            </w:r>
            <w:proofErr w:type="spellEnd"/>
            <w:r w:rsidRPr="00773873">
              <w:rPr>
                <w:bCs/>
                <w:color w:val="000000"/>
                <w:sz w:val="20"/>
                <w:szCs w:val="20"/>
                <w:shd w:val="clear" w:color="auto" w:fill="FFFFFF"/>
                <w:lang w:val="en-GB"/>
              </w:rPr>
              <w:t>’ or ‘</w:t>
            </w:r>
            <w:proofErr w:type="spellStart"/>
            <w:r w:rsidRPr="00773873">
              <w:rPr>
                <w:bCs/>
                <w:color w:val="000000"/>
                <w:sz w:val="20"/>
                <w:szCs w:val="20"/>
                <w:shd w:val="clear" w:color="auto" w:fill="FFFFFF"/>
                <w:lang w:val="en-GB"/>
              </w:rPr>
              <w:t>pitocin</w:t>
            </w:r>
            <w:proofErr w:type="spellEnd"/>
            <w:r w:rsidRPr="00773873">
              <w:rPr>
                <w:bCs/>
                <w:color w:val="000000"/>
                <w:sz w:val="20"/>
                <w:szCs w:val="20"/>
                <w:shd w:val="clear" w:color="auto" w:fill="FFFFFF"/>
                <w:lang w:val="en-GB"/>
              </w:rPr>
              <w:t>’ or ‘cord clamping’ or ‘cord traction’ or ‘uterine tone’ or ‘uterine tonus’ or ‘uterus tone’ or ‘uterus tonus’ or ‘uterine contraction’ or ‘uterus contraction’ or ‘uterine massage’ or ‘uterus massage’ or ‘abdomen massage’ or ‘abdominal massage’ or ‘fundus massage’ or ‘fundal massage’ or ‘atony’):</w:t>
            </w:r>
            <w:proofErr w:type="spellStart"/>
            <w:r w:rsidRPr="00773873">
              <w:rPr>
                <w:bCs/>
                <w:color w:val="000000"/>
                <w:sz w:val="20"/>
                <w:szCs w:val="20"/>
                <w:shd w:val="clear" w:color="auto" w:fill="FFFFFF"/>
                <w:lang w:val="en-GB"/>
              </w:rPr>
              <w:t>ti,ab</w:t>
            </w:r>
            <w:proofErr w:type="spellEnd"/>
            <w:r w:rsidRPr="00773873">
              <w:rPr>
                <w:bCs/>
                <w:color w:val="000000"/>
                <w:sz w:val="20"/>
                <w:szCs w:val="20"/>
                <w:shd w:val="clear" w:color="auto" w:fill="FFFFFF"/>
                <w:lang w:val="en-GB"/>
              </w:rPr>
              <w:t xml:space="preserve"> or [</w:t>
            </w:r>
            <w:proofErr w:type="spellStart"/>
            <w:r w:rsidRPr="00773873">
              <w:rPr>
                <w:bCs/>
                <w:color w:val="000000"/>
                <w:sz w:val="20"/>
                <w:szCs w:val="20"/>
                <w:shd w:val="clear" w:color="auto" w:fill="FFFFFF"/>
                <w:lang w:val="en-GB"/>
              </w:rPr>
              <w:t>labor</w:t>
            </w:r>
            <w:proofErr w:type="spellEnd"/>
            <w:r w:rsidRPr="00773873">
              <w:rPr>
                <w:bCs/>
                <w:color w:val="000000"/>
                <w:sz w:val="20"/>
                <w:szCs w:val="20"/>
                <w:shd w:val="clear" w:color="auto" w:fill="FFFFFF"/>
                <w:lang w:val="en-GB"/>
              </w:rPr>
              <w:t xml:space="preserve"> stage, third] or [uterine inertia] or [</w:t>
            </w:r>
            <w:proofErr w:type="spellStart"/>
            <w:r w:rsidRPr="00773873">
              <w:rPr>
                <w:bCs/>
                <w:color w:val="000000"/>
                <w:sz w:val="20"/>
                <w:szCs w:val="20"/>
                <w:shd w:val="clear" w:color="auto" w:fill="FFFFFF"/>
                <w:lang w:val="en-GB"/>
              </w:rPr>
              <w:t>oxytocics</w:t>
            </w:r>
            <w:proofErr w:type="spellEnd"/>
            <w:r w:rsidRPr="00773873">
              <w:rPr>
                <w:bCs/>
                <w:color w:val="000000"/>
                <w:sz w:val="20"/>
                <w:szCs w:val="20"/>
                <w:shd w:val="clear" w:color="auto" w:fill="FFFFFF"/>
                <w:lang w:val="en-GB"/>
              </w:rPr>
              <w:t>]</w:t>
            </w:r>
          </w:p>
        </w:tc>
        <w:tc>
          <w:tcPr>
            <w:tcW w:w="993" w:type="dxa"/>
          </w:tcPr>
          <w:p w:rsidR="00773873" w:rsidRPr="00773873" w:rsidRDefault="00773873" w:rsidP="00635B6C">
            <w:pPr>
              <w:pStyle w:val="Geenafstand"/>
              <w:spacing w:line="360" w:lineRule="auto"/>
              <w:rPr>
                <w:sz w:val="20"/>
                <w:szCs w:val="20"/>
                <w:lang w:val="en-GB"/>
              </w:rPr>
            </w:pPr>
            <w:r w:rsidRPr="00773873">
              <w:rPr>
                <w:sz w:val="20"/>
                <w:szCs w:val="20"/>
                <w:lang w:val="en-GB"/>
              </w:rPr>
              <w:t>5.169</w:t>
            </w:r>
          </w:p>
        </w:tc>
      </w:tr>
      <w:tr w:rsidR="00773873" w:rsidRPr="00773873" w:rsidTr="00135471">
        <w:tc>
          <w:tcPr>
            <w:tcW w:w="1838" w:type="dxa"/>
          </w:tcPr>
          <w:p w:rsidR="00773873" w:rsidRPr="00773873" w:rsidRDefault="00773873" w:rsidP="00635B6C">
            <w:pPr>
              <w:pStyle w:val="Geenafstand"/>
              <w:spacing w:line="360" w:lineRule="auto"/>
              <w:rPr>
                <w:sz w:val="20"/>
                <w:szCs w:val="20"/>
                <w:lang w:val="en-GB"/>
              </w:rPr>
            </w:pPr>
            <w:r w:rsidRPr="00773873">
              <w:rPr>
                <w:sz w:val="20"/>
                <w:szCs w:val="20"/>
                <w:lang w:val="en-GB"/>
              </w:rPr>
              <w:t>Determinant #2</w:t>
            </w:r>
          </w:p>
        </w:tc>
        <w:tc>
          <w:tcPr>
            <w:tcW w:w="6662" w:type="dxa"/>
          </w:tcPr>
          <w:p w:rsidR="00773873" w:rsidRPr="00773873" w:rsidRDefault="00773873" w:rsidP="00635B6C">
            <w:pPr>
              <w:pStyle w:val="Geenafstand"/>
              <w:spacing w:line="360" w:lineRule="auto"/>
              <w:rPr>
                <w:sz w:val="20"/>
                <w:szCs w:val="20"/>
                <w:lang w:val="en-GB"/>
              </w:rPr>
            </w:pPr>
            <w:r w:rsidRPr="00773873">
              <w:rPr>
                <w:bCs/>
                <w:color w:val="000000"/>
                <w:sz w:val="20"/>
                <w:szCs w:val="20"/>
                <w:shd w:val="clear" w:color="auto" w:fill="FFFFFF"/>
                <w:lang w:val="en-GB"/>
              </w:rPr>
              <w:t>(‘task shifting’ or ‘shifting task’ or ‘skill mix’ or ‘skills mix’ or ‘substitution of physicians’ or ‘nurse substitution’ or ‘task delegation’ or ‘task sharing’ or ‘skill substitution’ or ‘personnel mix’ or ‘</w:t>
            </w:r>
            <w:proofErr w:type="spellStart"/>
            <w:r w:rsidRPr="00773873">
              <w:rPr>
                <w:bCs/>
                <w:color w:val="000000"/>
                <w:sz w:val="20"/>
                <w:szCs w:val="20"/>
                <w:shd w:val="clear" w:color="auto" w:fill="FFFFFF"/>
                <w:lang w:val="en-GB"/>
              </w:rPr>
              <w:t>self administration</w:t>
            </w:r>
            <w:proofErr w:type="spellEnd"/>
            <w:r w:rsidRPr="00773873">
              <w:rPr>
                <w:bCs/>
                <w:color w:val="000000"/>
                <w:sz w:val="20"/>
                <w:szCs w:val="20"/>
                <w:shd w:val="clear" w:color="auto" w:fill="FFFFFF"/>
                <w:lang w:val="en-GB"/>
              </w:rPr>
              <w:t>’ or ‘birth attendants’ or ‘health workers’ or ‘</w:t>
            </w:r>
            <w:proofErr w:type="spellStart"/>
            <w:r w:rsidRPr="00773873">
              <w:rPr>
                <w:bCs/>
                <w:color w:val="000000"/>
                <w:sz w:val="20"/>
                <w:szCs w:val="20"/>
                <w:shd w:val="clear" w:color="auto" w:fill="FFFFFF"/>
                <w:lang w:val="en-GB"/>
              </w:rPr>
              <w:t>self administered</w:t>
            </w:r>
            <w:proofErr w:type="spellEnd"/>
            <w:r w:rsidRPr="00773873">
              <w:rPr>
                <w:bCs/>
                <w:color w:val="000000"/>
                <w:sz w:val="20"/>
                <w:szCs w:val="20"/>
                <w:shd w:val="clear" w:color="auto" w:fill="FFFFFF"/>
                <w:lang w:val="en-GB"/>
              </w:rPr>
              <w:t>’ or 'community based' or 'community distribution' or ‘self-assessment’ or ‘</w:t>
            </w:r>
            <w:proofErr w:type="spellStart"/>
            <w:r w:rsidRPr="00773873">
              <w:rPr>
                <w:bCs/>
                <w:color w:val="000000"/>
                <w:sz w:val="20"/>
                <w:szCs w:val="20"/>
                <w:shd w:val="clear" w:color="auto" w:fill="FFFFFF"/>
                <w:lang w:val="en-GB"/>
              </w:rPr>
              <w:t>self assessment</w:t>
            </w:r>
            <w:proofErr w:type="spellEnd"/>
            <w:r w:rsidRPr="00773873">
              <w:rPr>
                <w:bCs/>
                <w:color w:val="000000"/>
                <w:sz w:val="20"/>
                <w:szCs w:val="20"/>
                <w:shd w:val="clear" w:color="auto" w:fill="FFFFFF"/>
                <w:lang w:val="en-GB"/>
              </w:rPr>
              <w:t>’ or ‘self-assessed’ or ‘</w:t>
            </w:r>
            <w:proofErr w:type="spellStart"/>
            <w:r w:rsidRPr="00773873">
              <w:rPr>
                <w:bCs/>
                <w:color w:val="000000"/>
                <w:sz w:val="20"/>
                <w:szCs w:val="20"/>
                <w:shd w:val="clear" w:color="auto" w:fill="FFFFFF"/>
                <w:lang w:val="en-GB"/>
              </w:rPr>
              <w:t>self assessed</w:t>
            </w:r>
            <w:proofErr w:type="spellEnd"/>
            <w:r w:rsidRPr="00773873">
              <w:rPr>
                <w:bCs/>
                <w:color w:val="000000"/>
                <w:sz w:val="20"/>
                <w:szCs w:val="20"/>
                <w:shd w:val="clear" w:color="auto" w:fill="FFFFFF"/>
                <w:lang w:val="en-GB"/>
              </w:rPr>
              <w:t>’):ti,ab or [</w:t>
            </w:r>
            <w:proofErr w:type="spellStart"/>
            <w:r w:rsidRPr="00773873">
              <w:rPr>
                <w:bCs/>
                <w:color w:val="000000"/>
                <w:sz w:val="20"/>
                <w:szCs w:val="20"/>
                <w:shd w:val="clear" w:color="auto" w:fill="FFFFFF"/>
                <w:lang w:val="en-GB"/>
              </w:rPr>
              <w:t>self administration</w:t>
            </w:r>
            <w:proofErr w:type="spellEnd"/>
            <w:r w:rsidRPr="00773873">
              <w:rPr>
                <w:bCs/>
                <w:color w:val="000000"/>
                <w:sz w:val="20"/>
                <w:szCs w:val="20"/>
                <w:shd w:val="clear" w:color="auto" w:fill="FFFFFF"/>
                <w:lang w:val="en-GB"/>
              </w:rPr>
              <w:t>] or [health manpower] or [health service accessibility] or [community health workers]</w:t>
            </w:r>
          </w:p>
          <w:p w:rsidR="00773873" w:rsidRPr="00773873" w:rsidRDefault="00773873" w:rsidP="00635B6C">
            <w:pPr>
              <w:pStyle w:val="Geenafstand"/>
              <w:spacing w:line="360" w:lineRule="auto"/>
              <w:rPr>
                <w:sz w:val="20"/>
                <w:szCs w:val="20"/>
                <w:lang w:val="en-GB"/>
              </w:rPr>
            </w:pPr>
          </w:p>
        </w:tc>
        <w:tc>
          <w:tcPr>
            <w:tcW w:w="993" w:type="dxa"/>
          </w:tcPr>
          <w:p w:rsidR="00773873" w:rsidRPr="00773873" w:rsidRDefault="00773873" w:rsidP="00635B6C">
            <w:pPr>
              <w:pStyle w:val="Geenafstand"/>
              <w:spacing w:line="360" w:lineRule="auto"/>
              <w:rPr>
                <w:sz w:val="20"/>
                <w:szCs w:val="20"/>
                <w:lang w:val="en-GB"/>
              </w:rPr>
            </w:pPr>
            <w:r w:rsidRPr="00773873">
              <w:rPr>
                <w:sz w:val="20"/>
                <w:szCs w:val="20"/>
                <w:lang w:val="en-GB"/>
              </w:rPr>
              <w:t>35.194</w:t>
            </w:r>
          </w:p>
        </w:tc>
      </w:tr>
      <w:tr w:rsidR="00773873" w:rsidRPr="00773873" w:rsidTr="00135471">
        <w:tc>
          <w:tcPr>
            <w:tcW w:w="1838" w:type="dxa"/>
          </w:tcPr>
          <w:p w:rsidR="00773873" w:rsidRPr="00773873" w:rsidRDefault="00773873" w:rsidP="00635B6C">
            <w:pPr>
              <w:pStyle w:val="Geenafstand"/>
              <w:spacing w:line="360" w:lineRule="auto"/>
              <w:rPr>
                <w:sz w:val="20"/>
                <w:szCs w:val="20"/>
                <w:lang w:val="en-GB"/>
              </w:rPr>
            </w:pPr>
            <w:r w:rsidRPr="00773873">
              <w:rPr>
                <w:sz w:val="20"/>
                <w:szCs w:val="20"/>
                <w:lang w:val="en-GB"/>
              </w:rPr>
              <w:t>Results</w:t>
            </w:r>
          </w:p>
        </w:tc>
        <w:tc>
          <w:tcPr>
            <w:tcW w:w="6662" w:type="dxa"/>
          </w:tcPr>
          <w:p w:rsidR="00773873" w:rsidRPr="00773873" w:rsidRDefault="00773873" w:rsidP="00635B6C">
            <w:pPr>
              <w:pStyle w:val="Geenafstand"/>
              <w:spacing w:line="360" w:lineRule="auto"/>
              <w:rPr>
                <w:sz w:val="20"/>
                <w:szCs w:val="20"/>
                <w:lang w:val="en-GB"/>
              </w:rPr>
            </w:pPr>
            <w:r w:rsidRPr="00773873">
              <w:rPr>
                <w:bCs/>
                <w:color w:val="000000"/>
                <w:sz w:val="20"/>
                <w:szCs w:val="20"/>
                <w:shd w:val="clear" w:color="auto" w:fill="FFFFFF"/>
                <w:lang w:val="en-GB"/>
              </w:rPr>
              <w:t>#1 AND #2</w:t>
            </w:r>
          </w:p>
        </w:tc>
        <w:tc>
          <w:tcPr>
            <w:tcW w:w="993" w:type="dxa"/>
          </w:tcPr>
          <w:p w:rsidR="00773873" w:rsidRPr="00773873" w:rsidRDefault="00773873" w:rsidP="00635B6C">
            <w:pPr>
              <w:pStyle w:val="Geenafstand"/>
              <w:spacing w:line="360" w:lineRule="auto"/>
              <w:rPr>
                <w:sz w:val="20"/>
                <w:szCs w:val="20"/>
                <w:lang w:val="en-GB"/>
              </w:rPr>
            </w:pPr>
            <w:r w:rsidRPr="00773873">
              <w:rPr>
                <w:sz w:val="20"/>
                <w:szCs w:val="20"/>
              </w:rPr>
              <w:t>185</w:t>
            </w:r>
            <w:hyperlink r:id="rId7" w:tooltip="Show search results" w:history="1"/>
          </w:p>
        </w:tc>
      </w:tr>
    </w:tbl>
    <w:p w:rsidR="00773873" w:rsidRDefault="00773873">
      <w:pPr>
        <w:rPr>
          <w:lang w:val="en-GB"/>
        </w:rPr>
      </w:pPr>
    </w:p>
    <w:p w:rsidR="00B70B27" w:rsidRDefault="00B70B27">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011A26" w:rsidRDefault="00011A26">
      <w:pPr>
        <w:rPr>
          <w:lang w:val="en-GB"/>
        </w:rPr>
      </w:pPr>
    </w:p>
    <w:p w:rsidR="00AE6B96" w:rsidRDefault="00AE6B96">
      <w:pPr>
        <w:rPr>
          <w:lang w:val="en-GB"/>
        </w:rPr>
      </w:pPr>
    </w:p>
    <w:tbl>
      <w:tblPr>
        <w:tblStyle w:val="Tabelraster"/>
        <w:tblW w:w="9493" w:type="dxa"/>
        <w:tblLayout w:type="fixed"/>
        <w:tblLook w:val="04A0" w:firstRow="1" w:lastRow="0" w:firstColumn="1" w:lastColumn="0" w:noHBand="0" w:noVBand="1"/>
      </w:tblPr>
      <w:tblGrid>
        <w:gridCol w:w="1838"/>
        <w:gridCol w:w="6662"/>
        <w:gridCol w:w="993"/>
      </w:tblGrid>
      <w:tr w:rsidR="00AE6B96" w:rsidRPr="00782273" w:rsidTr="00135471">
        <w:tc>
          <w:tcPr>
            <w:tcW w:w="9493" w:type="dxa"/>
            <w:gridSpan w:val="3"/>
          </w:tcPr>
          <w:p w:rsidR="00AE6B96" w:rsidRPr="00011A26" w:rsidRDefault="00AE6B96" w:rsidP="00AB06E7">
            <w:pPr>
              <w:pStyle w:val="Geenafstand"/>
              <w:spacing w:line="360" w:lineRule="auto"/>
              <w:rPr>
                <w:b/>
                <w:sz w:val="20"/>
                <w:szCs w:val="20"/>
                <w:lang w:val="en-GB"/>
              </w:rPr>
            </w:pPr>
            <w:r w:rsidRPr="00011A26">
              <w:rPr>
                <w:b/>
                <w:sz w:val="20"/>
                <w:szCs w:val="20"/>
                <w:lang w:val="en-GB"/>
              </w:rPr>
              <w:lastRenderedPageBreak/>
              <w:t xml:space="preserve">September </w:t>
            </w:r>
            <w:r w:rsidR="00AB06E7">
              <w:rPr>
                <w:b/>
                <w:sz w:val="20"/>
                <w:szCs w:val="20"/>
                <w:lang w:val="en-GB"/>
              </w:rPr>
              <w:t>10</w:t>
            </w:r>
            <w:r w:rsidRPr="00011A26">
              <w:rPr>
                <w:b/>
                <w:sz w:val="20"/>
                <w:szCs w:val="20"/>
                <w:vertAlign w:val="superscript"/>
                <w:lang w:val="en-GB"/>
              </w:rPr>
              <w:t>nd</w:t>
            </w:r>
            <w:r w:rsidRPr="00011A26">
              <w:rPr>
                <w:b/>
                <w:sz w:val="20"/>
                <w:szCs w:val="20"/>
                <w:lang w:val="en-GB"/>
              </w:rPr>
              <w:t>, 2015. POPLINE search syntax</w:t>
            </w:r>
          </w:p>
        </w:tc>
      </w:tr>
      <w:tr w:rsidR="00AE6B96" w:rsidRPr="00011A26" w:rsidTr="00135471">
        <w:tc>
          <w:tcPr>
            <w:tcW w:w="1838" w:type="dxa"/>
            <w:tcBorders>
              <w:bottom w:val="single" w:sz="4" w:space="0" w:color="auto"/>
              <w:right w:val="nil"/>
            </w:tcBorders>
          </w:tcPr>
          <w:p w:rsidR="00AE6B96" w:rsidRPr="00011A26" w:rsidRDefault="00AE6B96" w:rsidP="00635B6C">
            <w:pPr>
              <w:pStyle w:val="Geenafstand"/>
              <w:spacing w:line="360" w:lineRule="auto"/>
              <w:rPr>
                <w:sz w:val="20"/>
                <w:szCs w:val="20"/>
                <w:lang w:val="en-GB"/>
              </w:rPr>
            </w:pPr>
          </w:p>
        </w:tc>
        <w:tc>
          <w:tcPr>
            <w:tcW w:w="6662" w:type="dxa"/>
            <w:tcBorders>
              <w:left w:val="nil"/>
              <w:bottom w:val="single" w:sz="4" w:space="0" w:color="auto"/>
            </w:tcBorders>
          </w:tcPr>
          <w:p w:rsidR="00AE6B96" w:rsidRPr="00011A26" w:rsidRDefault="00AE6B96" w:rsidP="00635B6C">
            <w:pPr>
              <w:pStyle w:val="Geenafstand"/>
              <w:spacing w:line="360" w:lineRule="auto"/>
              <w:rPr>
                <w:sz w:val="20"/>
                <w:szCs w:val="20"/>
                <w:lang w:val="en-GB"/>
              </w:rPr>
            </w:pPr>
          </w:p>
        </w:tc>
        <w:tc>
          <w:tcPr>
            <w:tcW w:w="993" w:type="dxa"/>
          </w:tcPr>
          <w:p w:rsidR="00AE6B96" w:rsidRPr="00011A26" w:rsidRDefault="00AE6B96" w:rsidP="00635B6C">
            <w:pPr>
              <w:pStyle w:val="Geenafstand"/>
              <w:spacing w:line="360" w:lineRule="auto"/>
              <w:rPr>
                <w:sz w:val="20"/>
                <w:szCs w:val="20"/>
                <w:lang w:val="en-GB"/>
              </w:rPr>
            </w:pPr>
            <w:r w:rsidRPr="00011A26">
              <w:rPr>
                <w:sz w:val="20"/>
                <w:szCs w:val="20"/>
                <w:lang w:val="en-GB"/>
              </w:rPr>
              <w:t>Hits</w:t>
            </w:r>
          </w:p>
        </w:tc>
      </w:tr>
      <w:tr w:rsidR="00AE6B96" w:rsidRPr="00011A26" w:rsidTr="00135471">
        <w:tc>
          <w:tcPr>
            <w:tcW w:w="1838" w:type="dxa"/>
            <w:tcBorders>
              <w:top w:val="single" w:sz="4" w:space="0" w:color="auto"/>
            </w:tcBorders>
          </w:tcPr>
          <w:p w:rsidR="00AE6B96" w:rsidRPr="00011A26" w:rsidRDefault="00AE6B96" w:rsidP="00635B6C">
            <w:pPr>
              <w:pStyle w:val="Geenafstand"/>
              <w:spacing w:line="360" w:lineRule="auto"/>
              <w:rPr>
                <w:sz w:val="20"/>
                <w:szCs w:val="20"/>
                <w:lang w:val="en-GB"/>
              </w:rPr>
            </w:pPr>
            <w:r w:rsidRPr="00011A26">
              <w:rPr>
                <w:sz w:val="20"/>
                <w:szCs w:val="20"/>
                <w:lang w:val="en-GB"/>
              </w:rPr>
              <w:t>Domain #1</w:t>
            </w:r>
          </w:p>
        </w:tc>
        <w:tc>
          <w:tcPr>
            <w:tcW w:w="6662" w:type="dxa"/>
            <w:tcBorders>
              <w:top w:val="single" w:sz="4" w:space="0" w:color="auto"/>
            </w:tcBorders>
          </w:tcPr>
          <w:p w:rsidR="00AE6B96" w:rsidRPr="00011A26" w:rsidRDefault="00AE6B96" w:rsidP="00635B6C">
            <w:pPr>
              <w:pStyle w:val="Geenafstand"/>
              <w:spacing w:line="360" w:lineRule="auto"/>
              <w:rPr>
                <w:sz w:val="20"/>
                <w:szCs w:val="20"/>
                <w:lang w:val="en-GB"/>
              </w:rPr>
            </w:pPr>
            <w:r w:rsidRPr="00011A26">
              <w:rPr>
                <w:sz w:val="20"/>
                <w:szCs w:val="20"/>
                <w:lang w:val="en-GB"/>
              </w:rPr>
              <w:t>“</w:t>
            </w:r>
            <w:proofErr w:type="spellStart"/>
            <w:r w:rsidRPr="00011A26">
              <w:rPr>
                <w:sz w:val="20"/>
                <w:szCs w:val="20"/>
                <w:lang w:val="en-GB"/>
              </w:rPr>
              <w:t>amtsl</w:t>
            </w:r>
            <w:proofErr w:type="spellEnd"/>
            <w:r w:rsidRPr="00011A26">
              <w:rPr>
                <w:sz w:val="20"/>
                <w:szCs w:val="20"/>
                <w:lang w:val="en-GB"/>
              </w:rPr>
              <w:t xml:space="preserve">” OR “third stage </w:t>
            </w:r>
            <w:proofErr w:type="spellStart"/>
            <w:r w:rsidRPr="00011A26">
              <w:rPr>
                <w:sz w:val="20"/>
                <w:szCs w:val="20"/>
                <w:lang w:val="en-GB"/>
              </w:rPr>
              <w:t>labor</w:t>
            </w:r>
            <w:proofErr w:type="spellEnd"/>
            <w:r w:rsidRPr="00011A26">
              <w:rPr>
                <w:sz w:val="20"/>
                <w:szCs w:val="20"/>
                <w:lang w:val="en-GB"/>
              </w:rPr>
              <w:t xml:space="preserve">” OR “third stage labour” OR “3rd stage labour” OR “3rd stage </w:t>
            </w:r>
            <w:proofErr w:type="spellStart"/>
            <w:r w:rsidRPr="00011A26">
              <w:rPr>
                <w:sz w:val="20"/>
                <w:szCs w:val="20"/>
                <w:lang w:val="en-GB"/>
              </w:rPr>
              <w:t>labor</w:t>
            </w:r>
            <w:proofErr w:type="spellEnd"/>
            <w:r w:rsidRPr="00011A26">
              <w:rPr>
                <w:sz w:val="20"/>
                <w:szCs w:val="20"/>
                <w:lang w:val="en-GB"/>
              </w:rPr>
              <w:t xml:space="preserve">” OR “final stage labour” OR “final stage </w:t>
            </w:r>
            <w:proofErr w:type="spellStart"/>
            <w:r w:rsidRPr="00011A26">
              <w:rPr>
                <w:sz w:val="20"/>
                <w:szCs w:val="20"/>
                <w:lang w:val="en-GB"/>
              </w:rPr>
              <w:t>labor</w:t>
            </w:r>
            <w:proofErr w:type="spellEnd"/>
            <w:r w:rsidRPr="00011A26">
              <w:rPr>
                <w:sz w:val="20"/>
                <w:szCs w:val="20"/>
                <w:lang w:val="en-GB"/>
              </w:rPr>
              <w:t>” OR “third stage childbirth” OR “3rd stage childbirth” OR “final stage childbirth” OR “third stage delivery” OR “3rd stage delivery” OR “final stage delivery” OR “</w:t>
            </w:r>
            <w:proofErr w:type="spellStart"/>
            <w:r w:rsidRPr="00011A26">
              <w:rPr>
                <w:sz w:val="20"/>
                <w:szCs w:val="20"/>
                <w:lang w:val="en-GB"/>
              </w:rPr>
              <w:t>uterotonic</w:t>
            </w:r>
            <w:proofErr w:type="spellEnd"/>
            <w:r w:rsidRPr="00011A26">
              <w:rPr>
                <w:sz w:val="20"/>
                <w:szCs w:val="20"/>
                <w:lang w:val="en-GB"/>
              </w:rPr>
              <w:t>” OR “</w:t>
            </w:r>
            <w:proofErr w:type="spellStart"/>
            <w:r w:rsidRPr="00011A26">
              <w:rPr>
                <w:sz w:val="20"/>
                <w:szCs w:val="20"/>
                <w:lang w:val="en-GB"/>
              </w:rPr>
              <w:t>uterotonics</w:t>
            </w:r>
            <w:proofErr w:type="spellEnd"/>
            <w:r w:rsidRPr="00011A26">
              <w:rPr>
                <w:sz w:val="20"/>
                <w:szCs w:val="20"/>
                <w:lang w:val="en-GB"/>
              </w:rPr>
              <w:t>” OR “misoprostol” OR “</w:t>
            </w:r>
            <w:proofErr w:type="spellStart"/>
            <w:r w:rsidRPr="00011A26">
              <w:rPr>
                <w:sz w:val="20"/>
                <w:szCs w:val="20"/>
                <w:lang w:val="en-GB"/>
              </w:rPr>
              <w:t>oxytoc</w:t>
            </w:r>
            <w:proofErr w:type="spellEnd"/>
            <w:r w:rsidRPr="00011A26">
              <w:rPr>
                <w:sz w:val="20"/>
                <w:szCs w:val="20"/>
                <w:lang w:val="en-GB"/>
              </w:rPr>
              <w:t>*” OR “</w:t>
            </w:r>
            <w:proofErr w:type="spellStart"/>
            <w:r w:rsidRPr="00011A26">
              <w:rPr>
                <w:sz w:val="20"/>
                <w:szCs w:val="20"/>
                <w:lang w:val="en-GB"/>
              </w:rPr>
              <w:t>syntocinon</w:t>
            </w:r>
            <w:proofErr w:type="spellEnd"/>
            <w:r w:rsidRPr="00011A26">
              <w:rPr>
                <w:sz w:val="20"/>
                <w:szCs w:val="20"/>
                <w:lang w:val="en-GB"/>
              </w:rPr>
              <w:t>” OR “</w:t>
            </w:r>
            <w:proofErr w:type="spellStart"/>
            <w:r w:rsidRPr="00011A26">
              <w:rPr>
                <w:sz w:val="20"/>
                <w:szCs w:val="20"/>
                <w:lang w:val="en-GB"/>
              </w:rPr>
              <w:t>cytotec</w:t>
            </w:r>
            <w:proofErr w:type="spellEnd"/>
            <w:r w:rsidRPr="00011A26">
              <w:rPr>
                <w:sz w:val="20"/>
                <w:szCs w:val="20"/>
                <w:lang w:val="en-GB"/>
              </w:rPr>
              <w:t>” OR “</w:t>
            </w:r>
            <w:proofErr w:type="spellStart"/>
            <w:r w:rsidRPr="00011A26">
              <w:rPr>
                <w:sz w:val="20"/>
                <w:szCs w:val="20"/>
                <w:lang w:val="en-GB"/>
              </w:rPr>
              <w:t>ocytoc</w:t>
            </w:r>
            <w:proofErr w:type="spellEnd"/>
            <w:r w:rsidRPr="00011A26">
              <w:rPr>
                <w:sz w:val="20"/>
                <w:szCs w:val="20"/>
                <w:lang w:val="en-GB"/>
              </w:rPr>
              <w:t>*” OR “</w:t>
            </w:r>
            <w:proofErr w:type="spellStart"/>
            <w:r w:rsidRPr="00011A26">
              <w:rPr>
                <w:sz w:val="20"/>
                <w:szCs w:val="20"/>
                <w:lang w:val="en-GB"/>
              </w:rPr>
              <w:t>pitocin</w:t>
            </w:r>
            <w:proofErr w:type="spellEnd"/>
            <w:r w:rsidRPr="00011A26">
              <w:rPr>
                <w:sz w:val="20"/>
                <w:szCs w:val="20"/>
                <w:lang w:val="en-GB"/>
              </w:rPr>
              <w:t xml:space="preserve">*” OR “cord tract*” OR “umbilical tract*” OR “uterine ton*” OR “uterus ton*” OR “uterine contract*” OR “uterus contract*” OR “uterine </w:t>
            </w:r>
            <w:proofErr w:type="spellStart"/>
            <w:r w:rsidRPr="00011A26">
              <w:rPr>
                <w:sz w:val="20"/>
                <w:szCs w:val="20"/>
                <w:lang w:val="en-GB"/>
              </w:rPr>
              <w:t>massag</w:t>
            </w:r>
            <w:proofErr w:type="spellEnd"/>
            <w:r w:rsidRPr="00011A26">
              <w:rPr>
                <w:sz w:val="20"/>
                <w:szCs w:val="20"/>
                <w:lang w:val="en-GB"/>
              </w:rPr>
              <w:t xml:space="preserve">*” OR “uterus massage*” OR “abdominal </w:t>
            </w:r>
            <w:proofErr w:type="spellStart"/>
            <w:r w:rsidRPr="00011A26">
              <w:rPr>
                <w:sz w:val="20"/>
                <w:szCs w:val="20"/>
                <w:lang w:val="en-GB"/>
              </w:rPr>
              <w:t>massag</w:t>
            </w:r>
            <w:proofErr w:type="spellEnd"/>
            <w:r w:rsidRPr="00011A26">
              <w:rPr>
                <w:sz w:val="20"/>
                <w:szCs w:val="20"/>
                <w:lang w:val="en-GB"/>
              </w:rPr>
              <w:t xml:space="preserve">*” OR “fundal </w:t>
            </w:r>
            <w:proofErr w:type="spellStart"/>
            <w:r w:rsidRPr="00011A26">
              <w:rPr>
                <w:sz w:val="20"/>
                <w:szCs w:val="20"/>
                <w:lang w:val="en-GB"/>
              </w:rPr>
              <w:t>massag</w:t>
            </w:r>
            <w:proofErr w:type="spellEnd"/>
            <w:r w:rsidRPr="00011A26">
              <w:rPr>
                <w:sz w:val="20"/>
                <w:szCs w:val="20"/>
                <w:lang w:val="en-GB"/>
              </w:rPr>
              <w:t>*” OR “uterine rub*” OR “uterus rub*” OR “atony” OR “uterine inertia”</w:t>
            </w:r>
          </w:p>
        </w:tc>
        <w:tc>
          <w:tcPr>
            <w:tcW w:w="993" w:type="dxa"/>
          </w:tcPr>
          <w:p w:rsidR="00AE6B96" w:rsidRPr="00011A26" w:rsidRDefault="00011A26" w:rsidP="00635B6C">
            <w:pPr>
              <w:pStyle w:val="Geenafstand"/>
              <w:spacing w:line="360" w:lineRule="auto"/>
              <w:rPr>
                <w:sz w:val="20"/>
                <w:szCs w:val="20"/>
                <w:lang w:val="en-GB"/>
              </w:rPr>
            </w:pPr>
            <w:r w:rsidRPr="00011A26">
              <w:rPr>
                <w:sz w:val="20"/>
                <w:szCs w:val="20"/>
                <w:lang w:val="en-GB"/>
              </w:rPr>
              <w:t>11.896</w:t>
            </w:r>
          </w:p>
        </w:tc>
      </w:tr>
      <w:tr w:rsidR="00AE6B96" w:rsidRPr="00011A26" w:rsidTr="00135471">
        <w:tc>
          <w:tcPr>
            <w:tcW w:w="1838" w:type="dxa"/>
          </w:tcPr>
          <w:p w:rsidR="00AE6B96" w:rsidRPr="00011A26" w:rsidRDefault="00AE6B96" w:rsidP="00635B6C">
            <w:pPr>
              <w:pStyle w:val="Geenafstand"/>
              <w:spacing w:line="360" w:lineRule="auto"/>
              <w:rPr>
                <w:sz w:val="20"/>
                <w:szCs w:val="20"/>
                <w:lang w:val="en-GB"/>
              </w:rPr>
            </w:pPr>
            <w:r w:rsidRPr="00011A26">
              <w:rPr>
                <w:sz w:val="20"/>
                <w:szCs w:val="20"/>
                <w:lang w:val="en-GB"/>
              </w:rPr>
              <w:t>Determinant #2</w:t>
            </w:r>
          </w:p>
        </w:tc>
        <w:tc>
          <w:tcPr>
            <w:tcW w:w="6662" w:type="dxa"/>
          </w:tcPr>
          <w:p w:rsidR="00AE6B96" w:rsidRPr="00011A26" w:rsidRDefault="00AE6B96" w:rsidP="00635B6C">
            <w:pPr>
              <w:pStyle w:val="Geenafstand"/>
              <w:spacing w:line="360" w:lineRule="auto"/>
              <w:rPr>
                <w:sz w:val="20"/>
                <w:szCs w:val="20"/>
                <w:lang w:val="en-GB"/>
              </w:rPr>
            </w:pPr>
            <w:r w:rsidRPr="00011A26">
              <w:rPr>
                <w:sz w:val="20"/>
                <w:szCs w:val="20"/>
                <w:lang w:val="en-GB"/>
              </w:rPr>
              <w:t>"task shifting" OR "shifting task" OR "task shift" OR "shift task" OR "skill mix" OR "skills mix" OR "substitution of physicians" OR "nurse substitution" OR "task delegation" OR "task sharing" OR "skill substitution" OR "personnel mix" OR "</w:t>
            </w:r>
            <w:proofErr w:type="spellStart"/>
            <w:r w:rsidRPr="00011A26">
              <w:rPr>
                <w:sz w:val="20"/>
                <w:szCs w:val="20"/>
                <w:lang w:val="en-GB"/>
              </w:rPr>
              <w:t>self administration</w:t>
            </w:r>
            <w:proofErr w:type="spellEnd"/>
            <w:r w:rsidRPr="00011A26">
              <w:rPr>
                <w:sz w:val="20"/>
                <w:szCs w:val="20"/>
                <w:lang w:val="en-GB"/>
              </w:rPr>
              <w:t>" OR "</w:t>
            </w:r>
            <w:proofErr w:type="spellStart"/>
            <w:r w:rsidRPr="00011A26">
              <w:rPr>
                <w:sz w:val="20"/>
                <w:szCs w:val="20"/>
                <w:lang w:val="en-GB"/>
              </w:rPr>
              <w:t>selfadministration</w:t>
            </w:r>
            <w:proofErr w:type="spellEnd"/>
            <w:r w:rsidRPr="00011A26">
              <w:rPr>
                <w:sz w:val="20"/>
                <w:szCs w:val="20"/>
                <w:lang w:val="en-GB"/>
              </w:rPr>
              <w:t>" OR "birth attendants" OR "health workers" OR "</w:t>
            </w:r>
            <w:proofErr w:type="spellStart"/>
            <w:r w:rsidRPr="00011A26">
              <w:rPr>
                <w:sz w:val="20"/>
                <w:szCs w:val="20"/>
                <w:lang w:val="en-GB"/>
              </w:rPr>
              <w:t>self administered</w:t>
            </w:r>
            <w:proofErr w:type="spellEnd"/>
            <w:r w:rsidRPr="00011A26">
              <w:rPr>
                <w:sz w:val="20"/>
                <w:szCs w:val="20"/>
                <w:lang w:val="en-GB"/>
              </w:rPr>
              <w:t>" OR "</w:t>
            </w:r>
            <w:proofErr w:type="spellStart"/>
            <w:r w:rsidRPr="00011A26">
              <w:rPr>
                <w:sz w:val="20"/>
                <w:szCs w:val="20"/>
                <w:lang w:val="en-GB"/>
              </w:rPr>
              <w:t>selfadministered</w:t>
            </w:r>
            <w:proofErr w:type="spellEnd"/>
            <w:r w:rsidRPr="00011A26">
              <w:rPr>
                <w:sz w:val="20"/>
                <w:szCs w:val="20"/>
                <w:lang w:val="en-GB"/>
              </w:rPr>
              <w:t>" OR "shifting tasks" OR "community based" OR "community distribution" OR "</w:t>
            </w:r>
            <w:proofErr w:type="spellStart"/>
            <w:r w:rsidRPr="00011A26">
              <w:rPr>
                <w:sz w:val="20"/>
                <w:szCs w:val="20"/>
                <w:lang w:val="en-GB"/>
              </w:rPr>
              <w:t>self assessment</w:t>
            </w:r>
            <w:proofErr w:type="spellEnd"/>
            <w:r w:rsidRPr="00011A26">
              <w:rPr>
                <w:sz w:val="20"/>
                <w:szCs w:val="20"/>
                <w:lang w:val="en-GB"/>
              </w:rPr>
              <w:t>" OR "</w:t>
            </w:r>
            <w:proofErr w:type="spellStart"/>
            <w:r w:rsidRPr="00011A26">
              <w:rPr>
                <w:sz w:val="20"/>
                <w:szCs w:val="20"/>
                <w:lang w:val="en-GB"/>
              </w:rPr>
              <w:t>selfassessment</w:t>
            </w:r>
            <w:proofErr w:type="spellEnd"/>
            <w:r w:rsidRPr="00011A26">
              <w:rPr>
                <w:sz w:val="20"/>
                <w:szCs w:val="20"/>
                <w:lang w:val="en-GB"/>
              </w:rPr>
              <w:t>"  OR "</w:t>
            </w:r>
            <w:proofErr w:type="spellStart"/>
            <w:r w:rsidRPr="00011A26">
              <w:rPr>
                <w:sz w:val="20"/>
                <w:szCs w:val="20"/>
                <w:lang w:val="en-GB"/>
              </w:rPr>
              <w:t>self assessed</w:t>
            </w:r>
            <w:proofErr w:type="spellEnd"/>
            <w:r w:rsidRPr="00011A26">
              <w:rPr>
                <w:sz w:val="20"/>
                <w:szCs w:val="20"/>
                <w:lang w:val="en-GB"/>
              </w:rPr>
              <w:t>" OR "</w:t>
            </w:r>
            <w:proofErr w:type="spellStart"/>
            <w:r w:rsidRPr="00011A26">
              <w:rPr>
                <w:sz w:val="20"/>
                <w:szCs w:val="20"/>
                <w:lang w:val="en-GB"/>
              </w:rPr>
              <w:t>selfassessed</w:t>
            </w:r>
            <w:proofErr w:type="spellEnd"/>
            <w:r w:rsidRPr="00011A26">
              <w:rPr>
                <w:sz w:val="20"/>
                <w:szCs w:val="20"/>
                <w:lang w:val="en-GB"/>
              </w:rPr>
              <w:t>" OR “health manpower” OR “community health workers”</w:t>
            </w:r>
          </w:p>
        </w:tc>
        <w:tc>
          <w:tcPr>
            <w:tcW w:w="993" w:type="dxa"/>
          </w:tcPr>
          <w:p w:rsidR="00AE6B96" w:rsidRPr="00011A26" w:rsidRDefault="00011A26" w:rsidP="00635B6C">
            <w:pPr>
              <w:pStyle w:val="Geenafstand"/>
              <w:spacing w:line="360" w:lineRule="auto"/>
              <w:rPr>
                <w:sz w:val="20"/>
                <w:szCs w:val="20"/>
                <w:lang w:val="en-GB"/>
              </w:rPr>
            </w:pPr>
            <w:r w:rsidRPr="00011A26">
              <w:rPr>
                <w:sz w:val="20"/>
                <w:szCs w:val="20"/>
                <w:lang w:val="en-GB"/>
              </w:rPr>
              <w:t>18.323</w:t>
            </w:r>
          </w:p>
        </w:tc>
      </w:tr>
      <w:tr w:rsidR="00AE6B96" w:rsidRPr="00011A26" w:rsidTr="00135471">
        <w:tc>
          <w:tcPr>
            <w:tcW w:w="1838" w:type="dxa"/>
          </w:tcPr>
          <w:p w:rsidR="00AE6B96" w:rsidRPr="00011A26" w:rsidRDefault="00AE6B96" w:rsidP="00635B6C">
            <w:pPr>
              <w:pStyle w:val="Geenafstand"/>
              <w:spacing w:line="360" w:lineRule="auto"/>
              <w:rPr>
                <w:sz w:val="20"/>
                <w:szCs w:val="20"/>
                <w:lang w:val="en-GB"/>
              </w:rPr>
            </w:pPr>
            <w:r w:rsidRPr="00011A26">
              <w:rPr>
                <w:sz w:val="20"/>
                <w:szCs w:val="20"/>
                <w:lang w:val="en-GB"/>
              </w:rPr>
              <w:t>Results</w:t>
            </w:r>
          </w:p>
        </w:tc>
        <w:tc>
          <w:tcPr>
            <w:tcW w:w="6662" w:type="dxa"/>
          </w:tcPr>
          <w:p w:rsidR="00AE6B96" w:rsidRPr="00011A26" w:rsidRDefault="00AE6B96" w:rsidP="00635B6C">
            <w:pPr>
              <w:pStyle w:val="Geenafstand"/>
              <w:spacing w:line="360" w:lineRule="auto"/>
              <w:rPr>
                <w:sz w:val="20"/>
                <w:szCs w:val="20"/>
                <w:lang w:val="en-GB"/>
              </w:rPr>
            </w:pPr>
            <w:r w:rsidRPr="00011A26">
              <w:rPr>
                <w:bCs/>
                <w:color w:val="000000"/>
                <w:sz w:val="20"/>
                <w:szCs w:val="20"/>
                <w:shd w:val="clear" w:color="auto" w:fill="FFFFFF"/>
                <w:lang w:val="en-GB"/>
              </w:rPr>
              <w:t>#1 AND #2</w:t>
            </w:r>
          </w:p>
        </w:tc>
        <w:tc>
          <w:tcPr>
            <w:tcW w:w="993" w:type="dxa"/>
          </w:tcPr>
          <w:p w:rsidR="00AE6B96" w:rsidRPr="00011A26" w:rsidRDefault="00011A26" w:rsidP="00635B6C">
            <w:pPr>
              <w:pStyle w:val="Geenafstand"/>
              <w:spacing w:line="360" w:lineRule="auto"/>
              <w:rPr>
                <w:sz w:val="20"/>
                <w:szCs w:val="20"/>
                <w:lang w:val="en-GB"/>
              </w:rPr>
            </w:pPr>
            <w:r w:rsidRPr="00011A26">
              <w:rPr>
                <w:sz w:val="20"/>
                <w:szCs w:val="20"/>
              </w:rPr>
              <w:t>671</w:t>
            </w:r>
            <w:hyperlink r:id="rId8" w:tooltip="Show search results" w:history="1"/>
          </w:p>
        </w:tc>
      </w:tr>
    </w:tbl>
    <w:p w:rsidR="00AE6B96" w:rsidRDefault="00AE6B96">
      <w:pPr>
        <w:rPr>
          <w:lang w:val="en-GB"/>
        </w:rPr>
      </w:pPr>
    </w:p>
    <w:p w:rsidR="00B70B27" w:rsidRDefault="00B70B27">
      <w:pPr>
        <w:rPr>
          <w:lang w:val="en-GB"/>
        </w:rPr>
      </w:pPr>
    </w:p>
    <w:p w:rsidR="00B70B27" w:rsidRDefault="00B70B27">
      <w:pPr>
        <w:rPr>
          <w:lang w:val="en-GB"/>
        </w:rPr>
      </w:pPr>
    </w:p>
    <w:sectPr w:rsidR="00B70B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91" w:rsidRDefault="007C7391">
      <w:pPr>
        <w:spacing w:line="240" w:lineRule="auto"/>
      </w:pPr>
      <w:r>
        <w:separator/>
      </w:r>
    </w:p>
  </w:endnote>
  <w:endnote w:type="continuationSeparator" w:id="0">
    <w:p w:rsidR="007C7391" w:rsidRDefault="007C7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479" w:rsidRDefault="00EA140C">
    <w:pPr>
      <w:pStyle w:val="Voettekst"/>
    </w:pPr>
    <w:r>
      <w:fldChar w:fldCharType="begin"/>
    </w:r>
    <w:r>
      <w:instrText>PAGE   \* MERGEFORMAT</w:instrText>
    </w:r>
    <w:r>
      <w:fldChar w:fldCharType="separate"/>
    </w:r>
    <w:r w:rsidR="00782273">
      <w:rPr>
        <w:noProof/>
      </w:rPr>
      <w:t>5</w:t>
    </w:r>
    <w:r>
      <w:rPr>
        <w:noProof/>
      </w:rPr>
      <w:fldChar w:fldCharType="end"/>
    </w:r>
  </w:p>
  <w:p w:rsidR="00F33479" w:rsidRDefault="007C73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91" w:rsidRDefault="007C7391">
      <w:pPr>
        <w:spacing w:line="240" w:lineRule="auto"/>
      </w:pPr>
      <w:r>
        <w:separator/>
      </w:r>
    </w:p>
  </w:footnote>
  <w:footnote w:type="continuationSeparator" w:id="0">
    <w:p w:rsidR="007C7391" w:rsidRDefault="007C73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3D"/>
    <w:rsid w:val="00011A26"/>
    <w:rsid w:val="00053BF3"/>
    <w:rsid w:val="00135471"/>
    <w:rsid w:val="00227282"/>
    <w:rsid w:val="003F103D"/>
    <w:rsid w:val="00401665"/>
    <w:rsid w:val="004B175D"/>
    <w:rsid w:val="005A377C"/>
    <w:rsid w:val="006D05F5"/>
    <w:rsid w:val="00773873"/>
    <w:rsid w:val="00782273"/>
    <w:rsid w:val="007C7391"/>
    <w:rsid w:val="00863435"/>
    <w:rsid w:val="008A5761"/>
    <w:rsid w:val="00A80C6A"/>
    <w:rsid w:val="00AB06E7"/>
    <w:rsid w:val="00AE6B96"/>
    <w:rsid w:val="00B70B27"/>
    <w:rsid w:val="00EA140C"/>
    <w:rsid w:val="00FB0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9C49-5C39-464C-A8ED-12F66529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103D"/>
    <w:pPr>
      <w:spacing w:after="0" w:line="276" w:lineRule="auto"/>
    </w:pPr>
    <w:rPr>
      <w:rFonts w:ascii="Times New Roman" w:eastAsia="Calibr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F103D"/>
    <w:pPr>
      <w:spacing w:after="0" w:line="240" w:lineRule="auto"/>
    </w:pPr>
    <w:rPr>
      <w:rFonts w:ascii="Times New Roman" w:eastAsia="Calibri" w:hAnsi="Times New Roman" w:cs="Times New Roman"/>
    </w:rPr>
  </w:style>
  <w:style w:type="character" w:customStyle="1" w:styleId="GeenafstandChar">
    <w:name w:val="Geen afstand Char"/>
    <w:link w:val="Geenafstand"/>
    <w:uiPriority w:val="1"/>
    <w:locked/>
    <w:rsid w:val="003F103D"/>
    <w:rPr>
      <w:rFonts w:ascii="Times New Roman" w:eastAsia="Calibri" w:hAnsi="Times New Roman" w:cs="Times New Roman"/>
    </w:rPr>
  </w:style>
  <w:style w:type="paragraph" w:styleId="Voettekst">
    <w:name w:val="footer"/>
    <w:basedOn w:val="Standaard"/>
    <w:link w:val="VoettekstChar"/>
    <w:uiPriority w:val="99"/>
    <w:rsid w:val="003F10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F103D"/>
    <w:rPr>
      <w:rFonts w:ascii="Times New Roman" w:eastAsia="Calibri" w:hAnsi="Times New Roman" w:cs="Times New Roman"/>
    </w:rPr>
  </w:style>
  <w:style w:type="table" w:styleId="Tabelraster">
    <w:name w:val="Table Grid"/>
    <w:basedOn w:val="Standaardtabel"/>
    <w:uiPriority w:val="39"/>
    <w:rsid w:val="003F103D"/>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roxy.library.uu.nl/pubmed/?cmd=HistorySearch&amp;querykey=76" TargetMode="External"/><Relationship Id="rId3" Type="http://schemas.openxmlformats.org/officeDocument/2006/relationships/webSettings" Target="webSettings.xml"/><Relationship Id="rId7" Type="http://schemas.openxmlformats.org/officeDocument/2006/relationships/hyperlink" Target="http://www.ncbi.nlm.nih.gov.proxy.library.uu.nl/pubmed/?cmd=HistorySearch&amp;querykey=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roxy.library.uu.nl/pubmed/?cmd=HistorySearch&amp;querykey=7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Raams</dc:creator>
  <cp:keywords/>
  <dc:description/>
  <cp:lastModifiedBy>Tessa Raams</cp:lastModifiedBy>
  <cp:revision>3</cp:revision>
  <dcterms:created xsi:type="dcterms:W3CDTF">2016-04-08T13:06:00Z</dcterms:created>
  <dcterms:modified xsi:type="dcterms:W3CDTF">2016-07-28T18:53:00Z</dcterms:modified>
</cp:coreProperties>
</file>