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E7" w:rsidRPr="00D3166F" w:rsidRDefault="00E94CE7" w:rsidP="00E94CE7">
      <w:pPr>
        <w:pStyle w:val="Caption"/>
        <w:spacing w:after="0"/>
        <w:rPr>
          <w:b w:val="0"/>
          <w:sz w:val="24"/>
          <w:szCs w:val="24"/>
        </w:rPr>
      </w:pPr>
      <w:bookmarkStart w:id="0" w:name="_Toc428110521"/>
      <w:bookmarkStart w:id="1" w:name="_GoBack"/>
      <w:bookmarkEnd w:id="1"/>
      <w:r>
        <w:rPr>
          <w:sz w:val="24"/>
          <w:szCs w:val="24"/>
        </w:rPr>
        <w:t xml:space="preserve">Table </w:t>
      </w:r>
      <w:r w:rsidR="00D50F8A"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>3</w:t>
      </w:r>
      <w:r w:rsidR="00D3166F">
        <w:rPr>
          <w:sz w:val="24"/>
          <w:szCs w:val="24"/>
        </w:rPr>
        <w:t xml:space="preserve"> </w:t>
      </w:r>
      <w:r w:rsidRPr="0028773F">
        <w:rPr>
          <w:sz w:val="24"/>
          <w:szCs w:val="24"/>
        </w:rPr>
        <w:t xml:space="preserve"> </w:t>
      </w:r>
      <w:bookmarkEnd w:id="0"/>
      <w:r w:rsidRPr="00D3166F">
        <w:rPr>
          <w:b w:val="0"/>
          <w:sz w:val="24"/>
          <w:szCs w:val="24"/>
        </w:rPr>
        <w:t>The</w:t>
      </w:r>
      <w:proofErr w:type="gramEnd"/>
      <w:r w:rsidRPr="00D3166F">
        <w:rPr>
          <w:b w:val="0"/>
          <w:sz w:val="24"/>
          <w:szCs w:val="24"/>
        </w:rPr>
        <w:t xml:space="preserve"> intensity staining of </w:t>
      </w:r>
      <w:proofErr w:type="spellStart"/>
      <w:r w:rsidRPr="00D3166F">
        <w:rPr>
          <w:b w:val="0"/>
          <w:sz w:val="24"/>
          <w:szCs w:val="24"/>
        </w:rPr>
        <w:t>EpCAM</w:t>
      </w:r>
      <w:proofErr w:type="spellEnd"/>
      <w:r w:rsidRPr="00D3166F">
        <w:rPr>
          <w:b w:val="0"/>
          <w:sz w:val="24"/>
          <w:szCs w:val="24"/>
        </w:rPr>
        <w:t>, PI3K/mTOR/</w:t>
      </w:r>
      <w:proofErr w:type="spellStart"/>
      <w:r w:rsidRPr="00D3166F">
        <w:rPr>
          <w:b w:val="0"/>
          <w:sz w:val="24"/>
          <w:szCs w:val="24"/>
        </w:rPr>
        <w:t>Akt</w:t>
      </w:r>
      <w:proofErr w:type="spellEnd"/>
      <w:r w:rsidRPr="00D3166F">
        <w:rPr>
          <w:b w:val="0"/>
          <w:sz w:val="24"/>
          <w:szCs w:val="24"/>
        </w:rPr>
        <w:t xml:space="preserve"> pathway proteins, Ki-67, CD31, Caspase-3 (active) and γH2AX in </w:t>
      </w:r>
      <w:r w:rsidRPr="00D3166F">
        <w:rPr>
          <w:b w:val="0"/>
          <w:noProof/>
          <w:sz w:val="24"/>
          <w:szCs w:val="24"/>
        </w:rPr>
        <w:t>tumour</w:t>
      </w:r>
      <w:r w:rsidRPr="00D3166F">
        <w:rPr>
          <w:b w:val="0"/>
          <w:sz w:val="24"/>
          <w:szCs w:val="24"/>
        </w:rPr>
        <w:t xml:space="preserve"> subcutaneous xenografts from PC-3-EpCAM-KD and PC-3-EpCAM-</w:t>
      </w:r>
      <w:r w:rsidRPr="00D3166F">
        <w:rPr>
          <w:b w:val="0"/>
          <w:noProof/>
          <w:sz w:val="24"/>
          <w:szCs w:val="24"/>
        </w:rPr>
        <w:t>scr</w:t>
      </w:r>
      <w:r w:rsidRPr="00D3166F">
        <w:rPr>
          <w:b w:val="0"/>
          <w:sz w:val="24"/>
          <w:szCs w:val="24"/>
        </w:rPr>
        <w:t xml:space="preserve"> </w:t>
      </w:r>
      <w:proofErr w:type="spellStart"/>
      <w:r w:rsidRPr="00D3166F">
        <w:rPr>
          <w:b w:val="0"/>
          <w:sz w:val="24"/>
          <w:szCs w:val="24"/>
        </w:rPr>
        <w:t>CaP</w:t>
      </w:r>
      <w:proofErr w:type="spellEnd"/>
      <w:r w:rsidRPr="00D3166F">
        <w:rPr>
          <w:b w:val="0"/>
          <w:sz w:val="24"/>
          <w:szCs w:val="24"/>
        </w:rPr>
        <w:t xml:space="preserve"> model</w:t>
      </w:r>
      <w:r w:rsidRPr="00D3166F">
        <w:rPr>
          <w:b w:val="0"/>
        </w:rPr>
        <w:t xml:space="preserve"> </w:t>
      </w:r>
      <w:r w:rsidRPr="00D3166F">
        <w:rPr>
          <w:b w:val="0"/>
          <w:sz w:val="24"/>
          <w:szCs w:val="24"/>
        </w:rPr>
        <w:t>by IHC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18"/>
        <w:gridCol w:w="1538"/>
        <w:gridCol w:w="2789"/>
        <w:gridCol w:w="2697"/>
      </w:tblGrid>
      <w:tr w:rsidR="00E94CE7" w:rsidRPr="00E94CE7" w:rsidTr="007151FE">
        <w:trPr>
          <w:trHeight w:hRule="exact" w:val="567"/>
        </w:trPr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Marker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Treatment</w:t>
            </w:r>
          </w:p>
        </w:tc>
        <w:tc>
          <w:tcPr>
            <w:tcW w:w="150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PC-3-EpCAM-KD</w:t>
            </w:r>
            <w:r w:rsidR="00925067" w:rsidRPr="0092506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PC-3-EpCAM-</w:t>
            </w:r>
            <w:r w:rsidRPr="000634D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scr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EpCAM</w:t>
            </w:r>
            <w:proofErr w:type="spellEnd"/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5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Akt</w:t>
            </w:r>
            <w:proofErr w:type="spellEnd"/>
          </w:p>
        </w:tc>
        <w:tc>
          <w:tcPr>
            <w:tcW w:w="832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5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p-</w:t>
            </w:r>
            <w:proofErr w:type="spellStart"/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Akt</w:t>
            </w:r>
            <w:proofErr w:type="spellEnd"/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</w:t>
            </w:r>
          </w:p>
        </w:tc>
        <w:tc>
          <w:tcPr>
            <w:tcW w:w="145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mTOR</w:t>
            </w:r>
          </w:p>
        </w:tc>
        <w:tc>
          <w:tcPr>
            <w:tcW w:w="832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5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p-mTOR</w:t>
            </w: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5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Ki-67</w:t>
            </w:r>
          </w:p>
        </w:tc>
        <w:tc>
          <w:tcPr>
            <w:tcW w:w="832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5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CD31</w:t>
            </w: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DTX</w:t>
            </w:r>
          </w:p>
        </w:tc>
        <w:tc>
          <w:tcPr>
            <w:tcW w:w="150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1-3/</w:t>
            </w:r>
            <w:proofErr w:type="spellStart"/>
            <w:r w:rsidRPr="00E94CE7">
              <w:rPr>
                <w:rFonts w:ascii="Times New Roman" w:hAnsi="Times New Roman" w:cs="Times New Roman"/>
                <w:color w:val="000000"/>
              </w:rPr>
              <w:t>hpf</w:t>
            </w:r>
            <w:proofErr w:type="spellEnd"/>
          </w:p>
        </w:tc>
        <w:tc>
          <w:tcPr>
            <w:tcW w:w="145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5-8/</w:t>
            </w:r>
            <w:proofErr w:type="spellStart"/>
            <w:r w:rsidRPr="00E94CE7">
              <w:rPr>
                <w:rFonts w:ascii="Times New Roman" w:hAnsi="Times New Roman" w:cs="Times New Roman"/>
                <w:color w:val="000000"/>
              </w:rPr>
              <w:t>hpf</w:t>
            </w:r>
            <w:proofErr w:type="spellEnd"/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</w:rPr>
              <w:t>Caspase-3(active)</w:t>
            </w:r>
          </w:p>
        </w:tc>
        <w:tc>
          <w:tcPr>
            <w:tcW w:w="832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DTX</w:t>
            </w:r>
          </w:p>
        </w:tc>
        <w:tc>
          <w:tcPr>
            <w:tcW w:w="150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+++</w:t>
            </w:r>
          </w:p>
        </w:tc>
        <w:tc>
          <w:tcPr>
            <w:tcW w:w="1459" w:type="pct"/>
            <w:shd w:val="clear" w:color="auto" w:fill="auto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94CE7" w:rsidRPr="00E94CE7" w:rsidTr="007151FE">
        <w:trPr>
          <w:trHeight w:hRule="exact" w:val="567"/>
        </w:trPr>
        <w:tc>
          <w:tcPr>
            <w:tcW w:w="1200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CE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γH2AX</w:t>
            </w: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RT</w:t>
            </w:r>
          </w:p>
        </w:tc>
        <w:tc>
          <w:tcPr>
            <w:tcW w:w="150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+++</w:t>
            </w:r>
          </w:p>
        </w:tc>
        <w:tc>
          <w:tcPr>
            <w:tcW w:w="1459" w:type="pct"/>
            <w:tcBorders>
              <w:left w:val="nil"/>
              <w:right w:val="nil"/>
            </w:tcBorders>
            <w:shd w:val="clear" w:color="auto" w:fill="C0C0C0"/>
          </w:tcPr>
          <w:p w:rsidR="00E94CE7" w:rsidRPr="00E94CE7" w:rsidRDefault="00E94CE7" w:rsidP="007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CE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</w:tbl>
    <w:p w:rsidR="00925067" w:rsidRPr="0005604B" w:rsidRDefault="00925067" w:rsidP="0005604B">
      <w:pPr>
        <w:rPr>
          <w:sz w:val="24"/>
          <w:szCs w:val="24"/>
        </w:rPr>
      </w:pPr>
      <w:r w:rsidRPr="0005604B">
        <w:rPr>
          <w:rFonts w:ascii="Times New Roman" w:hAnsi="Times New Roman" w:cs="Times New Roman"/>
          <w:sz w:val="24"/>
          <w:szCs w:val="24"/>
        </w:rPr>
        <w:t xml:space="preserve">All sections </w:t>
      </w:r>
      <w:r w:rsidRPr="0085589A">
        <w:rPr>
          <w:rFonts w:ascii="Times New Roman" w:hAnsi="Times New Roman" w:cs="Times New Roman"/>
          <w:noProof/>
          <w:sz w:val="24"/>
          <w:szCs w:val="24"/>
        </w:rPr>
        <w:t>were prepared</w:t>
      </w:r>
      <w:r w:rsidRPr="0005604B">
        <w:rPr>
          <w:rFonts w:ascii="Times New Roman" w:hAnsi="Times New Roman" w:cs="Times New Roman"/>
          <w:sz w:val="24"/>
          <w:szCs w:val="24"/>
        </w:rPr>
        <w:t xml:space="preserve"> at the end of experiments.</w:t>
      </w:r>
      <w:r w:rsidRPr="00925067">
        <w:t xml:space="preserve"> </w:t>
      </w:r>
      <w:r w:rsidRPr="00925067">
        <w:rPr>
          <w:rFonts w:ascii="Times New Roman" w:hAnsi="Times New Roman" w:cs="Times New Roman"/>
          <w:sz w:val="24"/>
          <w:szCs w:val="24"/>
        </w:rPr>
        <w:t>Abbreviations: 2, negative; +, weak; ++, moderate; +++, strong.</w:t>
      </w:r>
      <w:r w:rsidRPr="00925067">
        <w:t xml:space="preserve"> </w:t>
      </w:r>
      <w:r w:rsidRPr="00925067">
        <w:rPr>
          <w:rFonts w:ascii="Times New Roman" w:hAnsi="Times New Roman" w:cs="Times New Roman"/>
          <w:sz w:val="24"/>
          <w:szCs w:val="24"/>
        </w:rPr>
        <w:t xml:space="preserve">*indicates that obvious difference </w:t>
      </w:r>
      <w:r w:rsidRPr="000634D3">
        <w:rPr>
          <w:rFonts w:ascii="Times New Roman" w:hAnsi="Times New Roman" w:cs="Times New Roman"/>
          <w:noProof/>
          <w:sz w:val="24"/>
          <w:szCs w:val="24"/>
        </w:rPr>
        <w:t>was found</w:t>
      </w:r>
      <w:r>
        <w:rPr>
          <w:rFonts w:ascii="Times New Roman" w:hAnsi="Times New Roman" w:cs="Times New Roman"/>
          <w:sz w:val="24"/>
          <w:szCs w:val="24"/>
        </w:rPr>
        <w:t xml:space="preserve"> between PC-3-EpCAM-KD and PC-3-EpCAM-</w:t>
      </w:r>
      <w:r w:rsidRPr="000634D3">
        <w:rPr>
          <w:rFonts w:ascii="Times New Roman" w:hAnsi="Times New Roman" w:cs="Times New Roman"/>
          <w:noProof/>
          <w:sz w:val="24"/>
          <w:szCs w:val="24"/>
        </w:rPr>
        <w:t>scr</w:t>
      </w:r>
      <w:r w:rsidRPr="00925067">
        <w:rPr>
          <w:rFonts w:ascii="Times New Roman" w:hAnsi="Times New Roman" w:cs="Times New Roman"/>
          <w:sz w:val="24"/>
          <w:szCs w:val="24"/>
        </w:rPr>
        <w:t>.</w:t>
      </w:r>
    </w:p>
    <w:sectPr w:rsidR="00925067" w:rsidRPr="00056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K1sDA2MTMxNTYyMzZU0lEKTi0uzszPAykwqQUAy4f4eiwAAAA="/>
  </w:docVars>
  <w:rsids>
    <w:rsidRoot w:val="00E94CE7"/>
    <w:rsid w:val="0005604B"/>
    <w:rsid w:val="000634D3"/>
    <w:rsid w:val="0019425F"/>
    <w:rsid w:val="002B5A87"/>
    <w:rsid w:val="002C20BE"/>
    <w:rsid w:val="005F0D1B"/>
    <w:rsid w:val="00641574"/>
    <w:rsid w:val="007A0F17"/>
    <w:rsid w:val="0085589A"/>
    <w:rsid w:val="00864FF3"/>
    <w:rsid w:val="008B65E2"/>
    <w:rsid w:val="00925067"/>
    <w:rsid w:val="00D236D3"/>
    <w:rsid w:val="00D3166F"/>
    <w:rsid w:val="00D50F8A"/>
    <w:rsid w:val="00E94CE7"/>
    <w:rsid w:val="00EC2180"/>
    <w:rsid w:val="00F111D7"/>
    <w:rsid w:val="00F571D3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31D2A-5BD8-488A-A248-BFA3EA4D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4CE7"/>
    <w:pPr>
      <w:spacing w:after="200" w:line="480" w:lineRule="auto"/>
      <w:jc w:val="both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Ni</dc:creator>
  <cp:lastModifiedBy>Yong Li</cp:lastModifiedBy>
  <cp:revision>2</cp:revision>
  <dcterms:created xsi:type="dcterms:W3CDTF">2018-10-27T02:47:00Z</dcterms:created>
  <dcterms:modified xsi:type="dcterms:W3CDTF">2018-10-27T02:47:00Z</dcterms:modified>
</cp:coreProperties>
</file>