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978F67" w14:textId="77777777" w:rsidR="002D33ED" w:rsidRPr="002D33ED" w:rsidRDefault="002D33ED" w:rsidP="002D33ED">
      <w:pPr>
        <w:rPr>
          <w:b/>
          <w:bCs/>
        </w:rPr>
      </w:pPr>
      <w:r w:rsidRPr="002D33ED">
        <w:rPr>
          <w:b/>
          <w:bCs/>
        </w:rPr>
        <w:t>Supplementary information</w:t>
      </w:r>
    </w:p>
    <w:p w14:paraId="20651453" w14:textId="77777777" w:rsidR="002D33ED" w:rsidRPr="002D33ED" w:rsidRDefault="002D33ED" w:rsidP="002D33ED">
      <w:r w:rsidRPr="002D33ED">
        <w:t>Additional files 1: Figure S1.</w:t>
      </w:r>
    </w:p>
    <w:p w14:paraId="60C96694" w14:textId="41DBDEE7" w:rsidR="002D33ED" w:rsidRDefault="002D33ED" w:rsidP="002D33ED">
      <w:r w:rsidRPr="002D33ED">
        <w:t>The variance analysis for differentially expressed genes across the cell samples.</w:t>
      </w:r>
    </w:p>
    <w:p w14:paraId="2B03257A" w14:textId="32C17FD4" w:rsidR="00546A12" w:rsidRDefault="00546A12" w:rsidP="002D33ED"/>
    <w:p w14:paraId="4451BEEF" w14:textId="2E350A80" w:rsidR="00546A12" w:rsidRDefault="00546A12" w:rsidP="002D33ED">
      <w:r>
        <w:rPr>
          <w:noProof/>
        </w:rPr>
        <w:drawing>
          <wp:inline distT="0" distB="0" distL="0" distR="0" wp14:anchorId="1619E4F9" wp14:editId="7DB1EF44">
            <wp:extent cx="4768596" cy="511454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8596" cy="5114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0A1A6" w14:textId="4E0B4663" w:rsidR="00546A12" w:rsidRDefault="00546A12" w:rsidP="002D33ED"/>
    <w:p w14:paraId="21981B55" w14:textId="635D5DC6" w:rsidR="00546A12" w:rsidRDefault="00546A12" w:rsidP="002D33ED"/>
    <w:p w14:paraId="0FE3633A" w14:textId="216269EF" w:rsidR="00546A12" w:rsidRDefault="00546A12" w:rsidP="002D33ED"/>
    <w:p w14:paraId="5786C2B3" w14:textId="67E834CD" w:rsidR="00546A12" w:rsidRDefault="00546A12" w:rsidP="002D33ED"/>
    <w:p w14:paraId="523E8C44" w14:textId="4497E6D8" w:rsidR="00546A12" w:rsidRDefault="00546A12" w:rsidP="002D33ED"/>
    <w:p w14:paraId="127FB3A7" w14:textId="481BD693" w:rsidR="00546A12" w:rsidRDefault="00546A12" w:rsidP="002D33ED"/>
    <w:p w14:paraId="6F039520" w14:textId="777CD0A7" w:rsidR="00546A12" w:rsidRDefault="00546A12" w:rsidP="002D33ED"/>
    <w:p w14:paraId="0A5D8364" w14:textId="40865C62" w:rsidR="00546A12" w:rsidRDefault="00546A12" w:rsidP="002D33ED"/>
    <w:p w14:paraId="7D92F942" w14:textId="0A715B21" w:rsidR="00546A12" w:rsidRDefault="00546A12" w:rsidP="002D33ED"/>
    <w:p w14:paraId="39C1C819" w14:textId="5A262905" w:rsidR="00546A12" w:rsidRDefault="00546A12" w:rsidP="002D33ED"/>
    <w:p w14:paraId="050078AA" w14:textId="7E21CF0C" w:rsidR="00546A12" w:rsidRDefault="00546A12" w:rsidP="002D33ED"/>
    <w:p w14:paraId="7210EF86" w14:textId="0EC1E4BD" w:rsidR="00546A12" w:rsidRDefault="00546A12" w:rsidP="002D33ED"/>
    <w:p w14:paraId="3F70E048" w14:textId="6858F7C8" w:rsidR="00546A12" w:rsidRDefault="00546A12" w:rsidP="002D33ED"/>
    <w:p w14:paraId="38269464" w14:textId="77777777" w:rsidR="00546A12" w:rsidRPr="00546A12" w:rsidRDefault="00546A12" w:rsidP="002D33ED">
      <w:pPr>
        <w:rPr>
          <w:rFonts w:hint="eastAsia"/>
        </w:rPr>
      </w:pPr>
    </w:p>
    <w:p w14:paraId="29711EF9" w14:textId="77777777" w:rsidR="002D33ED" w:rsidRPr="002D33ED" w:rsidRDefault="002D33ED" w:rsidP="002D33ED">
      <w:r w:rsidRPr="002D33ED">
        <w:lastRenderedPageBreak/>
        <w:t>Additional files 2: Figure S2.</w:t>
      </w:r>
    </w:p>
    <w:p w14:paraId="73BDFCD0" w14:textId="1BA62C48" w:rsidR="002D33ED" w:rsidRDefault="002D33ED" w:rsidP="002D33ED">
      <w:r w:rsidRPr="002D33ED">
        <w:t>The heatmap of top 30 significantly correlated gene.</w:t>
      </w:r>
    </w:p>
    <w:p w14:paraId="50FD8ADD" w14:textId="29C52FC8" w:rsidR="00546A12" w:rsidRDefault="00546A12" w:rsidP="002D33ED"/>
    <w:p w14:paraId="0CC6C9ED" w14:textId="6D60EBB1" w:rsidR="00546A12" w:rsidRDefault="00546A12" w:rsidP="002D33ED">
      <w:r>
        <w:rPr>
          <w:rFonts w:hint="eastAsia"/>
          <w:noProof/>
        </w:rPr>
        <w:drawing>
          <wp:inline distT="0" distB="0" distL="0" distR="0" wp14:anchorId="5754A476" wp14:editId="770A9E1E">
            <wp:extent cx="5274310" cy="5424170"/>
            <wp:effectExtent l="0" t="0" r="254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3EDCD0" w14:textId="3B1786E9" w:rsidR="00546A12" w:rsidRDefault="00546A12" w:rsidP="002D33ED"/>
    <w:p w14:paraId="109F7688" w14:textId="509309BC" w:rsidR="00546A12" w:rsidRDefault="00546A12" w:rsidP="002D33ED"/>
    <w:p w14:paraId="33E95254" w14:textId="190842F9" w:rsidR="00546A12" w:rsidRDefault="00546A12" w:rsidP="002D33ED"/>
    <w:p w14:paraId="6CFE17DB" w14:textId="6AE61EBF" w:rsidR="00546A12" w:rsidRDefault="00546A12" w:rsidP="002D33ED"/>
    <w:p w14:paraId="19367EB3" w14:textId="5AA74F80" w:rsidR="00546A12" w:rsidRDefault="00546A12" w:rsidP="002D33ED"/>
    <w:p w14:paraId="5FA1BD5C" w14:textId="5AEA66C9" w:rsidR="00546A12" w:rsidRDefault="00546A12" w:rsidP="002D33ED"/>
    <w:p w14:paraId="6D760A3A" w14:textId="647351C6" w:rsidR="00546A12" w:rsidRDefault="00546A12" w:rsidP="002D33ED"/>
    <w:p w14:paraId="3714F8C4" w14:textId="3A9836E5" w:rsidR="00546A12" w:rsidRDefault="00546A12" w:rsidP="002D33ED"/>
    <w:p w14:paraId="7C7EB1CD" w14:textId="2377F1AC" w:rsidR="00546A12" w:rsidRDefault="00546A12" w:rsidP="002D33ED"/>
    <w:p w14:paraId="4B7F120D" w14:textId="64E449E6" w:rsidR="00546A12" w:rsidRDefault="00546A12" w:rsidP="002D33ED"/>
    <w:p w14:paraId="24F3D9D8" w14:textId="39F8EC6A" w:rsidR="00546A12" w:rsidRDefault="00546A12" w:rsidP="002D33ED"/>
    <w:p w14:paraId="1D927A26" w14:textId="1764BCE7" w:rsidR="00546A12" w:rsidRDefault="00546A12" w:rsidP="002D33ED"/>
    <w:p w14:paraId="62088F36" w14:textId="77777777" w:rsidR="00546A12" w:rsidRPr="002D33ED" w:rsidRDefault="00546A12" w:rsidP="002D33ED">
      <w:pPr>
        <w:rPr>
          <w:rFonts w:hint="eastAsia"/>
        </w:rPr>
      </w:pPr>
    </w:p>
    <w:p w14:paraId="5A98A6E8" w14:textId="77777777" w:rsidR="002D33ED" w:rsidRPr="002D33ED" w:rsidRDefault="002D33ED" w:rsidP="002D33ED">
      <w:r w:rsidRPr="002D33ED">
        <w:lastRenderedPageBreak/>
        <w:t>Additional files 3: Figure S3.</w:t>
      </w:r>
    </w:p>
    <w:p w14:paraId="2D47E920" w14:textId="18A9E69D" w:rsidR="002D33ED" w:rsidRDefault="002D33ED" w:rsidP="002D33ED">
      <w:r w:rsidRPr="002D33ED">
        <w:t>The dot plot of top 30 significantly correlated gene.</w:t>
      </w:r>
    </w:p>
    <w:p w14:paraId="4900E0B6" w14:textId="41B9917D" w:rsidR="00546A12" w:rsidRDefault="00546A12" w:rsidP="002D33ED"/>
    <w:p w14:paraId="070F4D6B" w14:textId="418FF397" w:rsidR="00546A12" w:rsidRDefault="00546A12" w:rsidP="002D33ED">
      <w:r>
        <w:rPr>
          <w:rFonts w:hint="eastAsia"/>
          <w:noProof/>
        </w:rPr>
        <w:drawing>
          <wp:inline distT="0" distB="0" distL="0" distR="0" wp14:anchorId="6B663536" wp14:editId="175F641A">
            <wp:extent cx="5274310" cy="52768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7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80BFE5" w14:textId="7D6B0126" w:rsidR="00546A12" w:rsidRDefault="00546A12" w:rsidP="002D33ED"/>
    <w:p w14:paraId="0D181CA6" w14:textId="710FB9EF" w:rsidR="00546A12" w:rsidRDefault="00546A12" w:rsidP="002D33ED"/>
    <w:p w14:paraId="035CF76B" w14:textId="208C8570" w:rsidR="00546A12" w:rsidRDefault="00546A12" w:rsidP="002D33ED"/>
    <w:p w14:paraId="49E7CAB1" w14:textId="5C57BA32" w:rsidR="00546A12" w:rsidRDefault="00546A12" w:rsidP="002D33ED"/>
    <w:p w14:paraId="2C8EFE76" w14:textId="04C4B6BC" w:rsidR="00546A12" w:rsidRDefault="00546A12" w:rsidP="002D33ED"/>
    <w:p w14:paraId="09A2F0D0" w14:textId="4AFD1CF9" w:rsidR="00546A12" w:rsidRDefault="00546A12" w:rsidP="002D33ED"/>
    <w:p w14:paraId="6B4D6C3F" w14:textId="143EAD64" w:rsidR="00546A12" w:rsidRDefault="00546A12" w:rsidP="002D33ED"/>
    <w:p w14:paraId="438E9C96" w14:textId="5119F65D" w:rsidR="00546A12" w:rsidRDefault="00546A12" w:rsidP="002D33ED"/>
    <w:p w14:paraId="6C0D3FC0" w14:textId="53538D27" w:rsidR="00546A12" w:rsidRDefault="00546A12" w:rsidP="002D33ED"/>
    <w:p w14:paraId="475AFA4B" w14:textId="0840E305" w:rsidR="00546A12" w:rsidRDefault="00546A12" w:rsidP="002D33ED"/>
    <w:p w14:paraId="3C51ED24" w14:textId="2E034C01" w:rsidR="00546A12" w:rsidRDefault="00546A12" w:rsidP="002D33ED"/>
    <w:p w14:paraId="4F87989B" w14:textId="1FF64EC6" w:rsidR="00546A12" w:rsidRDefault="00546A12" w:rsidP="002D33ED"/>
    <w:p w14:paraId="4738BAF3" w14:textId="6668DEE2" w:rsidR="00546A12" w:rsidRDefault="00546A12" w:rsidP="002D33ED"/>
    <w:p w14:paraId="603B5F70" w14:textId="77777777" w:rsidR="00546A12" w:rsidRPr="002D33ED" w:rsidRDefault="00546A12" w:rsidP="002D33ED">
      <w:pPr>
        <w:rPr>
          <w:rFonts w:hint="eastAsia"/>
        </w:rPr>
      </w:pPr>
    </w:p>
    <w:p w14:paraId="3AC7381B" w14:textId="77777777" w:rsidR="002D33ED" w:rsidRPr="002D33ED" w:rsidRDefault="002D33ED" w:rsidP="002D33ED">
      <w:r w:rsidRPr="002D33ED">
        <w:lastRenderedPageBreak/>
        <w:t>Additional files 4: Figure S4.</w:t>
      </w:r>
    </w:p>
    <w:p w14:paraId="07C04897" w14:textId="484E9E71" w:rsidR="002D33ED" w:rsidRDefault="002D33ED" w:rsidP="002D33ED">
      <w:r w:rsidRPr="002D33ED">
        <w:t>The main deviations of the cells in the first 35 PCs.</w:t>
      </w:r>
    </w:p>
    <w:p w14:paraId="0B211E42" w14:textId="10928F37" w:rsidR="00546A12" w:rsidRDefault="00546A12" w:rsidP="002D33ED"/>
    <w:p w14:paraId="618CDE29" w14:textId="10A1DD44" w:rsidR="00546A12" w:rsidRDefault="00546A12" w:rsidP="002D33ED">
      <w:r>
        <w:rPr>
          <w:rFonts w:hint="eastAsia"/>
          <w:noProof/>
        </w:rPr>
        <w:drawing>
          <wp:inline distT="0" distB="0" distL="0" distR="0" wp14:anchorId="03CDC8EF" wp14:editId="35477009">
            <wp:extent cx="5274310" cy="4259580"/>
            <wp:effectExtent l="0" t="0" r="254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5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B244EF" w14:textId="60C935A2" w:rsidR="00546A12" w:rsidRDefault="00546A12" w:rsidP="002D33ED"/>
    <w:p w14:paraId="221B81E9" w14:textId="14539D5E" w:rsidR="00546A12" w:rsidRDefault="00546A12" w:rsidP="002D33ED"/>
    <w:p w14:paraId="66C8CAD4" w14:textId="401A233F" w:rsidR="00546A12" w:rsidRDefault="00546A12" w:rsidP="002D33ED"/>
    <w:p w14:paraId="45C707DF" w14:textId="77777777" w:rsidR="00546A12" w:rsidRPr="002D33ED" w:rsidRDefault="00546A12" w:rsidP="002D33ED">
      <w:pPr>
        <w:rPr>
          <w:rFonts w:hint="eastAsia"/>
        </w:rPr>
      </w:pPr>
    </w:p>
    <w:p w14:paraId="76AD8818" w14:textId="77777777" w:rsidR="002D33ED" w:rsidRPr="002D33ED" w:rsidRDefault="002D33ED" w:rsidP="002D33ED">
      <w:r w:rsidRPr="002D33ED">
        <w:t xml:space="preserve">Additional files 5: Table S1. </w:t>
      </w:r>
    </w:p>
    <w:p w14:paraId="7A4AE63E" w14:textId="77777777" w:rsidR="002D33ED" w:rsidRPr="002D33ED" w:rsidRDefault="002D33ED" w:rsidP="002D33ED">
      <w:r w:rsidRPr="002D33ED">
        <w:t>The primer sequences of the CAF-related gene signature.</w:t>
      </w:r>
    </w:p>
    <w:p w14:paraId="266FDD86" w14:textId="77777777" w:rsidR="002D33ED" w:rsidRPr="002D33ED" w:rsidRDefault="002D33ED" w:rsidP="002D33ED">
      <w:r w:rsidRPr="002D33ED">
        <w:t xml:space="preserve">Additional files 6: Table S2. </w:t>
      </w:r>
    </w:p>
    <w:p w14:paraId="2C92210B" w14:textId="77777777" w:rsidR="002D33ED" w:rsidRPr="002D33ED" w:rsidRDefault="002D33ED" w:rsidP="002D33ED">
      <w:r w:rsidRPr="002D33ED">
        <w:t>The result of feature genes by the intersection of the stable CAF-related DEGs and the prognosis-related genes.</w:t>
      </w:r>
    </w:p>
    <w:p w14:paraId="7D0A61C8" w14:textId="77777777" w:rsidR="002D33ED" w:rsidRPr="002D33ED" w:rsidRDefault="002D33ED" w:rsidP="002D33ED">
      <w:r w:rsidRPr="002D33ED">
        <w:t xml:space="preserve">Additional files 7: Table S3. </w:t>
      </w:r>
    </w:p>
    <w:p w14:paraId="12563E1B" w14:textId="77777777" w:rsidR="002D33ED" w:rsidRPr="002D33ED" w:rsidRDefault="002D33ED" w:rsidP="002D33ED">
      <w:r w:rsidRPr="002D33ED">
        <w:t xml:space="preserve">The coefficient of the CAF-related gene signature. </w:t>
      </w:r>
    </w:p>
    <w:p w14:paraId="11993C72" w14:textId="77777777" w:rsidR="002D33ED" w:rsidRPr="002D33ED" w:rsidRDefault="002D33ED" w:rsidP="002D33ED">
      <w:r w:rsidRPr="002D33ED">
        <w:t xml:space="preserve">Additional files 8: Table S4. </w:t>
      </w:r>
    </w:p>
    <w:p w14:paraId="3EB0A274" w14:textId="77777777" w:rsidR="002D33ED" w:rsidRPr="002D33ED" w:rsidRDefault="002D33ED" w:rsidP="002D33ED">
      <w:r w:rsidRPr="002D33ED">
        <w:t>The predicted result of the CMAP database</w:t>
      </w:r>
    </w:p>
    <w:p w14:paraId="6794259A" w14:textId="77777777" w:rsidR="00176850" w:rsidRPr="002D33ED" w:rsidRDefault="00000000"/>
    <w:sectPr w:rsidR="00176850" w:rsidRPr="002D33E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EF92EC" w14:textId="77777777" w:rsidR="00503B3C" w:rsidRDefault="00503B3C" w:rsidP="002D33ED">
      <w:r>
        <w:separator/>
      </w:r>
    </w:p>
  </w:endnote>
  <w:endnote w:type="continuationSeparator" w:id="0">
    <w:p w14:paraId="370037C6" w14:textId="77777777" w:rsidR="00503B3C" w:rsidRDefault="00503B3C" w:rsidP="002D33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71F2BA" w14:textId="77777777" w:rsidR="00503B3C" w:rsidRDefault="00503B3C" w:rsidP="002D33ED">
      <w:r>
        <w:separator/>
      </w:r>
    </w:p>
  </w:footnote>
  <w:footnote w:type="continuationSeparator" w:id="0">
    <w:p w14:paraId="294ADBA3" w14:textId="77777777" w:rsidR="00503B3C" w:rsidRDefault="00503B3C" w:rsidP="002D33E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EE1"/>
    <w:rsid w:val="002A3C2E"/>
    <w:rsid w:val="002D33ED"/>
    <w:rsid w:val="00503B3C"/>
    <w:rsid w:val="00546A12"/>
    <w:rsid w:val="00731EE1"/>
    <w:rsid w:val="007923FC"/>
    <w:rsid w:val="00F07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81C1A04"/>
  <w15:chartTrackingRefBased/>
  <w15:docId w15:val="{EA417F5F-3CAE-4ECC-8411-82C69EEDF0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D33E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2D33ED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2D33E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2D33E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124</Words>
  <Characters>713</Characters>
  <Application>Microsoft Office Word</Application>
  <DocSecurity>0</DocSecurity>
  <Lines>5</Lines>
  <Paragraphs>1</Paragraphs>
  <ScaleCrop>false</ScaleCrop>
  <Company/>
  <LinksUpToDate>false</LinksUpToDate>
  <CharactersWithSpaces>836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志阳</dc:creator>
  <cp:keywords/>
  <dc:description/>
  <cp:lastModifiedBy>周 志阳</cp:lastModifiedBy>
  <cp:revision>3</cp:revision>
  <dcterms:created xsi:type="dcterms:W3CDTF">2022-10-21T01:12:00Z</dcterms:created>
  <dcterms:modified xsi:type="dcterms:W3CDTF">2022-10-21T01:16:00Z</dcterms:modified>
</cp:coreProperties>
</file>