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7F95E" w14:textId="77777777" w:rsidR="00A7791F" w:rsidRPr="005B0124" w:rsidRDefault="00A7791F" w:rsidP="00A7791F">
      <w:pPr>
        <w:widowControl/>
        <w:rPr>
          <w:rFonts w:ascii="Times New Roman" w:eastAsia="SimSun" w:hAnsi="Times New Roman" w:cs="Times New Roman"/>
          <w:kern w:val="0"/>
          <w:sz w:val="24"/>
          <w:szCs w:val="24"/>
        </w:rPr>
      </w:pPr>
      <w:bookmarkStart w:id="0" w:name="_Hlk116811455"/>
      <w:r w:rsidRPr="00EE0406"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 xml:space="preserve">Table </w:t>
      </w:r>
      <w:r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 xml:space="preserve">S1 </w:t>
      </w:r>
      <w:r w:rsidRPr="0043629C">
        <w:rPr>
          <w:rFonts w:ascii="Times New Roman" w:eastAsia="SimSun" w:hAnsi="Times New Roman" w:cs="Times New Roman"/>
          <w:kern w:val="0"/>
          <w:sz w:val="24"/>
          <w:szCs w:val="24"/>
        </w:rPr>
        <w:t xml:space="preserve">The details of </w:t>
      </w:r>
      <w:proofErr w:type="spellStart"/>
      <w:r w:rsidRPr="0043629C">
        <w:rPr>
          <w:rFonts w:ascii="Times New Roman" w:eastAsia="SimSun" w:hAnsi="Times New Roman" w:cs="Times New Roman"/>
          <w:kern w:val="0"/>
          <w:sz w:val="24"/>
          <w:szCs w:val="24"/>
        </w:rPr>
        <w:t>radiomic</w:t>
      </w:r>
      <w:proofErr w:type="spellEnd"/>
      <w:r w:rsidRPr="0043629C">
        <w:rPr>
          <w:rFonts w:ascii="Times New Roman" w:eastAsia="SimSun" w:hAnsi="Times New Roman" w:cs="Times New Roman"/>
          <w:kern w:val="0"/>
          <w:sz w:val="24"/>
          <w:szCs w:val="24"/>
        </w:rPr>
        <w:t xml:space="preserve"> features</w:t>
      </w:r>
      <w:r w:rsidRPr="0043629C">
        <w:rPr>
          <w:rFonts w:ascii="Times New Roman" w:eastAsia="SimSun" w:hAnsi="Times New Roman" w:cs="Times New Roman" w:hint="eastAsia"/>
          <w:kern w:val="0"/>
          <w:sz w:val="24"/>
          <w:szCs w:val="24"/>
        </w:rPr>
        <w:t>.</w:t>
      </w:r>
    </w:p>
    <w:tbl>
      <w:tblPr>
        <w:tblpPr w:leftFromText="180" w:rightFromText="180" w:vertAnchor="page" w:horzAnchor="margin" w:tblpY="5233"/>
        <w:tblW w:w="89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77"/>
        <w:gridCol w:w="5954"/>
      </w:tblGrid>
      <w:tr w:rsidR="00A7791F" w:rsidRPr="00030FE1" w14:paraId="16408929" w14:textId="77777777" w:rsidTr="0086691B">
        <w:trPr>
          <w:trHeight w:val="54"/>
        </w:trPr>
        <w:tc>
          <w:tcPr>
            <w:tcW w:w="29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bookmarkEnd w:id="0"/>
          <w:p w14:paraId="3D967FF6" w14:textId="77777777" w:rsidR="00A7791F" w:rsidRPr="00030FE1" w:rsidRDefault="00A7791F" w:rsidP="0086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Radiomics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feature</w:t>
            </w:r>
          </w:p>
        </w:tc>
        <w:tc>
          <w:tcPr>
            <w:tcW w:w="595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B7E106" w14:textId="77777777" w:rsidR="00A7791F" w:rsidRPr="00030FE1" w:rsidRDefault="00A7791F" w:rsidP="0086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escription</w:t>
            </w:r>
          </w:p>
        </w:tc>
      </w:tr>
      <w:tr w:rsidR="00A7791F" w:rsidRPr="00030FE1" w14:paraId="0485558D" w14:textId="77777777" w:rsidTr="0086691B">
        <w:trPr>
          <w:trHeight w:val="54"/>
        </w:trPr>
        <w:tc>
          <w:tcPr>
            <w:tcW w:w="297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DAA58A" w14:textId="77777777" w:rsidR="00A7791F" w:rsidRPr="00030FE1" w:rsidRDefault="00A7791F" w:rsidP="0086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47">
              <w:rPr>
                <w:rFonts w:ascii="Times New Roman" w:hAnsi="Times New Roman" w:cs="Times New Roman"/>
                <w:color w:val="010101"/>
                <w:sz w:val="24"/>
                <w:szCs w:val="28"/>
              </w:rPr>
              <w:t>first-order statistics</w:t>
            </w:r>
          </w:p>
        </w:tc>
        <w:tc>
          <w:tcPr>
            <w:tcW w:w="595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0D6917" w14:textId="77777777" w:rsidR="00A7791F" w:rsidRPr="00030FE1" w:rsidRDefault="00A7791F" w:rsidP="0086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distribution</w:t>
            </w:r>
            <w:proofErr w:type="gramEnd"/>
            <w:r w:rsidRPr="005B0124">
              <w:rPr>
                <w:rFonts w:ascii="Times New Roman" w:hAnsi="Times New Roman" w:cs="Times New Roman"/>
                <w:sz w:val="24"/>
                <w:szCs w:val="24"/>
              </w:rPr>
              <w:t xml:space="preserve"> the distribution of voxel intensities within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ROI</w:t>
            </w:r>
            <w:r w:rsidRPr="005B0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91F" w:rsidRPr="00030FE1" w14:paraId="106DE6C2" w14:textId="77777777" w:rsidTr="0086691B">
        <w:trPr>
          <w:trHeight w:val="5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2FAC90" w14:textId="77777777" w:rsidR="00A7791F" w:rsidRPr="00030FE1" w:rsidRDefault="00A7791F" w:rsidP="0086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F0">
              <w:rPr>
                <w:rFonts w:ascii="Times New Roman" w:hAnsi="Times New Roman" w:cs="Times New Roman"/>
                <w:sz w:val="24"/>
                <w:szCs w:val="24"/>
              </w:rPr>
              <w:t>Gray Level Co-occurrence Matrix (GLCM) Features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FBB57A" w14:textId="77777777" w:rsidR="00A7791F" w:rsidRPr="00030FE1" w:rsidRDefault="00A7791F" w:rsidP="0086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distribution</w:t>
            </w:r>
            <w:proofErr w:type="gramEnd"/>
            <w:r w:rsidRPr="005B56F0">
              <w:rPr>
                <w:rFonts w:ascii="Times New Roman" w:hAnsi="Times New Roman" w:cs="Times New Roman"/>
                <w:sz w:val="24"/>
                <w:szCs w:val="24"/>
              </w:rPr>
              <w:t xml:space="preserve"> the second-order joint probability function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ROI.</w:t>
            </w:r>
          </w:p>
        </w:tc>
      </w:tr>
      <w:tr w:rsidR="00A7791F" w:rsidRPr="00030FE1" w14:paraId="46E4BD22" w14:textId="77777777" w:rsidTr="0086691B">
        <w:trPr>
          <w:trHeight w:val="5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3A675B" w14:textId="77777777" w:rsidR="00A7791F" w:rsidRPr="00030FE1" w:rsidRDefault="00A7791F" w:rsidP="0086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3D7">
              <w:rPr>
                <w:rFonts w:ascii="Times New Roman" w:hAnsi="Times New Roman" w:cs="Times New Roman"/>
                <w:sz w:val="24"/>
                <w:szCs w:val="24"/>
              </w:rPr>
              <w:t>Gray Level Size Zone Matrix (GLSZM) Features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9C07D1" w14:textId="77777777" w:rsidR="00A7791F" w:rsidRPr="00BD6E85" w:rsidRDefault="00A7791F" w:rsidP="0086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EB33D7">
              <w:rPr>
                <w:rFonts w:ascii="Times New Roman" w:hAnsi="Times New Roman" w:cs="Times New Roman"/>
                <w:sz w:val="24"/>
                <w:szCs w:val="24"/>
              </w:rPr>
              <w:t>uantifi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cation</w:t>
            </w:r>
            <w:r w:rsidRPr="00EB3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EB33D7">
              <w:rPr>
                <w:rFonts w:ascii="Times New Roman" w:hAnsi="Times New Roman" w:cs="Times New Roman"/>
                <w:sz w:val="24"/>
                <w:szCs w:val="24"/>
              </w:rPr>
              <w:t xml:space="preserve">gray level zones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ROI (A</w:t>
            </w:r>
            <w:r w:rsidRPr="00BD6E85">
              <w:rPr>
                <w:rFonts w:ascii="Times New Roman" w:hAnsi="Times New Roman" w:cs="Times New Roman"/>
                <w:sz w:val="24"/>
                <w:szCs w:val="24"/>
              </w:rPr>
              <w:t xml:space="preserve"> gray level zone is defined 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BD6E85">
              <w:rPr>
                <w:rFonts w:ascii="Times New Roman" w:hAnsi="Times New Roman" w:cs="Times New Roman"/>
                <w:sz w:val="24"/>
                <w:szCs w:val="24"/>
              </w:rPr>
              <w:t xml:space="preserve"> number of connected voxels that share the same gray level intensity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91F" w:rsidRPr="00030FE1" w14:paraId="53508EAA" w14:textId="77777777" w:rsidTr="0086691B">
        <w:trPr>
          <w:trHeight w:val="5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38A3E2" w14:textId="77777777" w:rsidR="00A7791F" w:rsidRPr="00030FE1" w:rsidRDefault="00A7791F" w:rsidP="0086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66">
              <w:rPr>
                <w:rFonts w:ascii="Times New Roman" w:hAnsi="Times New Roman" w:cs="Times New Roman"/>
                <w:sz w:val="24"/>
                <w:szCs w:val="24"/>
              </w:rPr>
              <w:t>Gray Level Run Length Matrix (GLRLM) Features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F3E979" w14:textId="77777777" w:rsidR="00A7791F" w:rsidRPr="00030FE1" w:rsidRDefault="00A7791F" w:rsidP="0086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8F5566">
              <w:rPr>
                <w:rFonts w:ascii="Times New Roman" w:hAnsi="Times New Roman" w:cs="Times New Roman"/>
                <w:sz w:val="24"/>
                <w:szCs w:val="24"/>
              </w:rPr>
              <w:t>uantifi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cation</w:t>
            </w:r>
            <w:r w:rsidRPr="008F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8F5566">
              <w:rPr>
                <w:rFonts w:ascii="Times New Roman" w:hAnsi="Times New Roman" w:cs="Times New Roman"/>
                <w:sz w:val="24"/>
                <w:szCs w:val="24"/>
              </w:rPr>
              <w:t>gray level runs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ROI</w:t>
            </w:r>
            <w:r w:rsidRPr="008F5566">
              <w:rPr>
                <w:rFonts w:ascii="Times New Roman" w:hAnsi="Times New Roman" w:cs="Times New Roman"/>
                <w:sz w:val="24"/>
                <w:szCs w:val="24"/>
              </w:rPr>
              <w:t xml:space="preserve">, which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Pr="008F5566">
              <w:rPr>
                <w:rFonts w:ascii="Times New Roman" w:hAnsi="Times New Roman" w:cs="Times New Roman"/>
                <w:sz w:val="24"/>
                <w:szCs w:val="24"/>
              </w:rPr>
              <w:t xml:space="preserve"> defined as the length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8F5566">
              <w:rPr>
                <w:rFonts w:ascii="Times New Roman" w:hAnsi="Times New Roman" w:cs="Times New Roman"/>
                <w:sz w:val="24"/>
                <w:szCs w:val="24"/>
              </w:rPr>
              <w:t>number of pixels, of consecutive pixels that have the same gray level value.</w:t>
            </w:r>
          </w:p>
        </w:tc>
      </w:tr>
      <w:tr w:rsidR="00A7791F" w:rsidRPr="00030FE1" w14:paraId="6E5FEE83" w14:textId="77777777" w:rsidTr="0086691B">
        <w:trPr>
          <w:trHeight w:val="5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7DE314" w14:textId="77777777" w:rsidR="00A7791F" w:rsidRPr="00030FE1" w:rsidRDefault="00A7791F" w:rsidP="0086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62A">
              <w:rPr>
                <w:rFonts w:ascii="Times New Roman" w:hAnsi="Times New Roman" w:cs="Times New Roman"/>
                <w:sz w:val="24"/>
                <w:szCs w:val="24"/>
              </w:rPr>
              <w:t>Neighboring Gray Tone Difference Matrix (NGTDM) Features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7D4F80" w14:textId="77777777" w:rsidR="00A7791F" w:rsidRPr="00030FE1" w:rsidRDefault="00A7791F" w:rsidP="0086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F7">
              <w:rPr>
                <w:rFonts w:ascii="Times New Roman" w:hAnsi="Times New Roman" w:cs="Times New Roman"/>
                <w:sz w:val="24"/>
                <w:szCs w:val="24"/>
              </w:rPr>
              <w:t>Quantif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ication of</w:t>
            </w:r>
            <w:r w:rsidRPr="001C4BF7">
              <w:rPr>
                <w:rFonts w:ascii="Times New Roman" w:hAnsi="Times New Roman" w:cs="Times New Roman"/>
                <w:sz w:val="24"/>
                <w:szCs w:val="24"/>
              </w:rPr>
              <w:t xml:space="preserve"> the difference between a gray value and the average gray value of its neighbors within distance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96E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1C4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91F" w:rsidRPr="00030FE1" w14:paraId="6E468A83" w14:textId="77777777" w:rsidTr="0086691B">
        <w:trPr>
          <w:trHeight w:val="5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4E1218" w14:textId="77777777" w:rsidR="00A7791F" w:rsidRPr="00030FE1" w:rsidRDefault="00A7791F" w:rsidP="0086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6E">
              <w:rPr>
                <w:rFonts w:ascii="Times New Roman" w:hAnsi="Times New Roman" w:cs="Times New Roman"/>
                <w:sz w:val="24"/>
                <w:szCs w:val="24"/>
              </w:rPr>
              <w:t>Gray Level Dependence Matrix (GLDM) Features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192252" w14:textId="77777777" w:rsidR="00A7791F" w:rsidRPr="00030FE1" w:rsidRDefault="00A7791F" w:rsidP="0086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B0196E">
              <w:rPr>
                <w:rFonts w:ascii="Times New Roman" w:hAnsi="Times New Roman" w:cs="Times New Roman"/>
                <w:sz w:val="24"/>
                <w:szCs w:val="24"/>
              </w:rPr>
              <w:t>uantifi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cation of</w:t>
            </w:r>
            <w:r w:rsidRPr="00B0196E">
              <w:rPr>
                <w:rFonts w:ascii="Times New Roman" w:hAnsi="Times New Roman" w:cs="Times New Roman"/>
                <w:sz w:val="24"/>
                <w:szCs w:val="24"/>
              </w:rPr>
              <w:t xml:space="preserve"> gray level dependencies in an image. A gray level dependency is defined 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B0196E">
              <w:rPr>
                <w:rFonts w:ascii="Times New Roman" w:hAnsi="Times New Roman" w:cs="Times New Roman"/>
                <w:sz w:val="24"/>
                <w:szCs w:val="24"/>
              </w:rPr>
              <w:t xml:space="preserve"> number of connected voxels within distance δ that are dependent on the center voxel.</w:t>
            </w:r>
          </w:p>
        </w:tc>
      </w:tr>
      <w:tr w:rsidR="00A7791F" w:rsidRPr="00030FE1" w14:paraId="5EB21A5C" w14:textId="77777777" w:rsidTr="0086691B">
        <w:trPr>
          <w:trHeight w:val="54"/>
        </w:trPr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3CC4EB" w14:textId="77777777" w:rsidR="00A7791F" w:rsidRPr="00030FE1" w:rsidRDefault="00A7791F" w:rsidP="0086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F1">
              <w:rPr>
                <w:rFonts w:ascii="Times New Roman" w:hAnsi="Times New Roman" w:cs="Times New Roman"/>
                <w:sz w:val="24"/>
                <w:szCs w:val="24"/>
              </w:rPr>
              <w:t>Wavelet features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5B32A0" w14:textId="77777777" w:rsidR="00A7791F" w:rsidRPr="00030FE1" w:rsidRDefault="00A7791F" w:rsidP="0086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83">
              <w:rPr>
                <w:rFonts w:ascii="Times New Roman" w:hAnsi="Times New Roman" w:cs="Times New Roman"/>
                <w:sz w:val="24"/>
                <w:szCs w:val="24"/>
              </w:rPr>
              <w:t>Wavelet filtering, yields 8 decompositions per level (all possible combinations of applying either a High or a Low pass filter in each of the three dimensions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817F59">
              <w:rPr>
                <w:rFonts w:ascii="Times New Roman" w:hAnsi="Times New Roman" w:cs="Times New Roman"/>
                <w:sz w:val="24"/>
                <w:szCs w:val="24"/>
              </w:rPr>
              <w:t xml:space="preserve">including </w:t>
            </w:r>
            <w:r w:rsidRPr="003C13ED">
              <w:rPr>
                <w:rFonts w:ascii="Times New Roman" w:hAnsi="Times New Roman" w:cs="Times New Roman"/>
                <w:sz w:val="24"/>
                <w:szCs w:val="24"/>
              </w:rPr>
              <w:t>HHH, HHL, HLH, LHH, LLL, LLH, LHL, and HLL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14:paraId="71AA2D89" w14:textId="19EDF0A9" w:rsidR="00A7791F" w:rsidRDefault="00A7791F" w:rsidP="00A7791F">
      <w:pPr>
        <w:widowControl/>
        <w:jc w:val="left"/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</w:pPr>
      <w:bookmarkStart w:id="1" w:name="_GoBack"/>
      <w:bookmarkEnd w:id="1"/>
    </w:p>
    <w:sectPr w:rsidR="00A779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CBEFC" w14:textId="77777777" w:rsidR="00507C63" w:rsidRDefault="00507C63" w:rsidP="0013658D">
      <w:r>
        <w:separator/>
      </w:r>
    </w:p>
  </w:endnote>
  <w:endnote w:type="continuationSeparator" w:id="0">
    <w:p w14:paraId="4A58698E" w14:textId="77777777" w:rsidR="00507C63" w:rsidRDefault="00507C63" w:rsidP="0013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45AFA" w14:textId="77777777" w:rsidR="00507C63" w:rsidRDefault="00507C63" w:rsidP="0013658D">
      <w:r>
        <w:separator/>
      </w:r>
    </w:p>
  </w:footnote>
  <w:footnote w:type="continuationSeparator" w:id="0">
    <w:p w14:paraId="03509351" w14:textId="77777777" w:rsidR="00507C63" w:rsidRDefault="00507C63" w:rsidP="00136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5B"/>
    <w:rsid w:val="00034322"/>
    <w:rsid w:val="0003662A"/>
    <w:rsid w:val="000F3CDE"/>
    <w:rsid w:val="0013658D"/>
    <w:rsid w:val="00181499"/>
    <w:rsid w:val="001C4BF7"/>
    <w:rsid w:val="001E2B5F"/>
    <w:rsid w:val="002A1176"/>
    <w:rsid w:val="002B0B95"/>
    <w:rsid w:val="00321AE8"/>
    <w:rsid w:val="00332187"/>
    <w:rsid w:val="00344983"/>
    <w:rsid w:val="00371B6E"/>
    <w:rsid w:val="003C13ED"/>
    <w:rsid w:val="003F11B9"/>
    <w:rsid w:val="00433704"/>
    <w:rsid w:val="00434611"/>
    <w:rsid w:val="00435CF1"/>
    <w:rsid w:val="0043629C"/>
    <w:rsid w:val="004602ED"/>
    <w:rsid w:val="00470D50"/>
    <w:rsid w:val="004A47D2"/>
    <w:rsid w:val="00507C63"/>
    <w:rsid w:val="005B0124"/>
    <w:rsid w:val="005B56F0"/>
    <w:rsid w:val="006A18C6"/>
    <w:rsid w:val="006D0943"/>
    <w:rsid w:val="006D69D9"/>
    <w:rsid w:val="00733F53"/>
    <w:rsid w:val="00743AF3"/>
    <w:rsid w:val="0074621A"/>
    <w:rsid w:val="00794A7D"/>
    <w:rsid w:val="007B1578"/>
    <w:rsid w:val="00817F59"/>
    <w:rsid w:val="008A25F6"/>
    <w:rsid w:val="008B7B5B"/>
    <w:rsid w:val="008D46D8"/>
    <w:rsid w:val="008E2353"/>
    <w:rsid w:val="008F5566"/>
    <w:rsid w:val="00920BA6"/>
    <w:rsid w:val="009357D7"/>
    <w:rsid w:val="009A5A35"/>
    <w:rsid w:val="00A7112D"/>
    <w:rsid w:val="00A7791F"/>
    <w:rsid w:val="00B0196E"/>
    <w:rsid w:val="00B111AD"/>
    <w:rsid w:val="00B461DA"/>
    <w:rsid w:val="00B60347"/>
    <w:rsid w:val="00BC724B"/>
    <w:rsid w:val="00BD6E85"/>
    <w:rsid w:val="00BE6403"/>
    <w:rsid w:val="00C27D10"/>
    <w:rsid w:val="00C933A9"/>
    <w:rsid w:val="00CA4C73"/>
    <w:rsid w:val="00DB1D31"/>
    <w:rsid w:val="00E30CEB"/>
    <w:rsid w:val="00E34097"/>
    <w:rsid w:val="00E354C0"/>
    <w:rsid w:val="00E37EA2"/>
    <w:rsid w:val="00E42D73"/>
    <w:rsid w:val="00E46B7C"/>
    <w:rsid w:val="00E542C7"/>
    <w:rsid w:val="00EA4D61"/>
    <w:rsid w:val="00EB33D7"/>
    <w:rsid w:val="00EE0406"/>
    <w:rsid w:val="00EF133C"/>
    <w:rsid w:val="00EF4022"/>
    <w:rsid w:val="00F22473"/>
    <w:rsid w:val="00FC2D59"/>
    <w:rsid w:val="00FD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AC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5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3658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36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3658D"/>
    <w:rPr>
      <w:sz w:val="18"/>
      <w:szCs w:val="18"/>
    </w:rPr>
  </w:style>
  <w:style w:type="table" w:styleId="TableGrid">
    <w:name w:val="Table Grid"/>
    <w:basedOn w:val="TableNormal"/>
    <w:uiPriority w:val="39"/>
    <w:rsid w:val="00436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5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3658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36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3658D"/>
    <w:rPr>
      <w:sz w:val="18"/>
      <w:szCs w:val="18"/>
    </w:rPr>
  </w:style>
  <w:style w:type="table" w:styleId="TableGrid">
    <w:name w:val="Table Grid"/>
    <w:basedOn w:val="TableNormal"/>
    <w:uiPriority w:val="39"/>
    <w:rsid w:val="00436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chenyu</dc:creator>
  <cp:lastModifiedBy>Marven Dalisay</cp:lastModifiedBy>
  <cp:revision>2</cp:revision>
  <dcterms:created xsi:type="dcterms:W3CDTF">2023-03-20T10:41:00Z</dcterms:created>
  <dcterms:modified xsi:type="dcterms:W3CDTF">2023-03-20T10:41:00Z</dcterms:modified>
</cp:coreProperties>
</file>