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D6B8" w14:textId="65D0D1B8" w:rsidR="006C6C32" w:rsidRDefault="005FB160" w:rsidP="21EBF241">
      <w:pPr>
        <w:rPr>
          <w:rFonts w:ascii="Arial" w:eastAsia="Arial" w:hAnsi="Arial" w:cs="Arial"/>
          <w:color w:val="000000" w:themeColor="text1"/>
          <w:lang w:val="en-ZA"/>
        </w:rPr>
      </w:pPr>
      <w:r w:rsidRPr="235C5F0F">
        <w:rPr>
          <w:rFonts w:ascii="Arial" w:eastAsia="Arial" w:hAnsi="Arial" w:cs="Arial"/>
          <w:color w:val="000000" w:themeColor="text1"/>
          <w:lang w:val="en-ZA"/>
        </w:rPr>
        <w:t xml:space="preserve">Supplementary </w:t>
      </w:r>
      <w:r w:rsidR="310D89CA" w:rsidRPr="21EBF241">
        <w:rPr>
          <w:rFonts w:ascii="Arial" w:eastAsia="Arial" w:hAnsi="Arial" w:cs="Arial"/>
          <w:color w:val="000000" w:themeColor="text1"/>
          <w:lang w:val="en-ZA"/>
        </w:rPr>
        <w:t xml:space="preserve">Table </w:t>
      </w:r>
      <w:r w:rsidR="00C92824">
        <w:rPr>
          <w:rFonts w:ascii="Arial" w:eastAsia="Arial" w:hAnsi="Arial" w:cs="Arial"/>
          <w:color w:val="000000" w:themeColor="text1"/>
          <w:lang w:val="en-ZA"/>
        </w:rPr>
        <w:t>2</w:t>
      </w:r>
      <w:r w:rsidR="310D89CA" w:rsidRPr="21EBF241">
        <w:rPr>
          <w:rFonts w:ascii="Arial" w:eastAsia="Arial" w:hAnsi="Arial" w:cs="Arial"/>
          <w:color w:val="000000" w:themeColor="text1"/>
          <w:lang w:val="en-ZA"/>
        </w:rPr>
        <w:t>: SARS-CoV-2 exposure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21EBF241" w14:paraId="68B2780A" w14:textId="77777777" w:rsidTr="458E891F">
        <w:trPr>
          <w:trHeight w:val="570"/>
        </w:trPr>
        <w:tc>
          <w:tcPr>
            <w:tcW w:w="62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7268FF" w14:textId="5DE6B652" w:rsidR="21EBF241" w:rsidRDefault="21EBF241" w:rsidP="21EBF241">
            <w:pPr>
              <w:rPr>
                <w:lang w:val="en-ZA"/>
              </w:rPr>
            </w:pPr>
            <w:r>
              <w:br/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633089" w14:textId="1B719BBC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21EBF241">
              <w:rPr>
                <w:rFonts w:ascii="Arial" w:eastAsia="Arial" w:hAnsi="Arial" w:cs="Arial"/>
                <w:color w:val="000000" w:themeColor="text1"/>
                <w:lang w:val="en-ZA"/>
              </w:rPr>
              <w:t>Count (%)</w:t>
            </w:r>
          </w:p>
        </w:tc>
      </w:tr>
      <w:tr w:rsidR="21EBF241" w14:paraId="47336883" w14:textId="77777777" w:rsidTr="458E891F">
        <w:trPr>
          <w:trHeight w:val="570"/>
        </w:trPr>
        <w:tc>
          <w:tcPr>
            <w:tcW w:w="62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58929E" w14:textId="5C351748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21EBF241">
              <w:rPr>
                <w:rFonts w:ascii="Arial" w:eastAsia="Arial" w:hAnsi="Arial" w:cs="Arial"/>
                <w:color w:val="000000" w:themeColor="text1"/>
                <w:lang w:val="en-ZA"/>
              </w:rPr>
              <w:t>PCR positive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228C90" w14:textId="78B5A5C1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10</w:t>
            </w:r>
            <w:r w:rsidR="00683720">
              <w:rPr>
                <w:rFonts w:ascii="Arial" w:eastAsia="Arial" w:hAnsi="Arial" w:cs="Arial"/>
                <w:color w:val="000000" w:themeColor="text1"/>
                <w:lang w:val="en-ZA"/>
              </w:rPr>
              <w:t>/ 68</w:t>
            </w:r>
            <w:r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 xml:space="preserve"> (14.</w:t>
            </w:r>
            <w:r w:rsidR="69E8C0F6"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7</w:t>
            </w:r>
            <w:r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)</w:t>
            </w:r>
          </w:p>
        </w:tc>
      </w:tr>
      <w:tr w:rsidR="21EBF241" w14:paraId="3B0EFA29" w14:textId="77777777" w:rsidTr="458E891F">
        <w:trPr>
          <w:trHeight w:val="570"/>
        </w:trPr>
        <w:tc>
          <w:tcPr>
            <w:tcW w:w="312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CA239E" w14:textId="03A38CA1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21EBF241">
              <w:rPr>
                <w:rFonts w:ascii="Arial" w:eastAsia="Arial" w:hAnsi="Arial" w:cs="Arial"/>
                <w:color w:val="000000" w:themeColor="text1"/>
                <w:lang w:val="en-ZA"/>
              </w:rPr>
              <w:t>Antibody positive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F8F4A7" w14:textId="27E015C2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21EBF241">
              <w:rPr>
                <w:rFonts w:ascii="Arial" w:eastAsia="Arial" w:hAnsi="Arial" w:cs="Arial"/>
                <w:color w:val="000000" w:themeColor="text1"/>
                <w:lang w:val="en-ZA"/>
              </w:rPr>
              <w:t>Any serology positive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5A089A" w14:textId="37A6AF7F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6</w:t>
            </w:r>
            <w:r w:rsidR="2161DA92"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2</w:t>
            </w:r>
            <w:r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 xml:space="preserve"> (</w:t>
            </w:r>
            <w:r w:rsidR="7B41E687"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91.2</w:t>
            </w:r>
            <w:r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)</w:t>
            </w:r>
          </w:p>
        </w:tc>
      </w:tr>
      <w:tr w:rsidR="21EBF241" w14:paraId="6A92492D" w14:textId="77777777" w:rsidTr="458E891F">
        <w:trPr>
          <w:trHeight w:val="570"/>
        </w:trPr>
        <w:tc>
          <w:tcPr>
            <w:tcW w:w="3120" w:type="dxa"/>
            <w:vMerge/>
            <w:vAlign w:val="center"/>
          </w:tcPr>
          <w:p w14:paraId="10C14644" w14:textId="77777777" w:rsidR="006C6C32" w:rsidRDefault="006C6C32"/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F49FC1" w14:textId="5C1CBB16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21EBF241">
              <w:rPr>
                <w:rFonts w:ascii="Arial" w:eastAsia="Arial" w:hAnsi="Arial" w:cs="Arial"/>
                <w:color w:val="000000" w:themeColor="text1"/>
                <w:lang w:val="en-ZA"/>
              </w:rPr>
              <w:t xml:space="preserve">Total </w:t>
            </w:r>
            <w:r w:rsidR="001D73C1">
              <w:rPr>
                <w:rFonts w:ascii="Arial" w:eastAsia="Arial" w:hAnsi="Arial" w:cs="Arial"/>
                <w:color w:val="000000" w:themeColor="text1"/>
                <w:lang w:val="en-ZA"/>
              </w:rPr>
              <w:t>IG</w:t>
            </w:r>
            <w:r w:rsidRPr="21EBF241">
              <w:rPr>
                <w:rFonts w:ascii="Arial" w:eastAsia="Arial" w:hAnsi="Arial" w:cs="Arial"/>
                <w:color w:val="000000" w:themeColor="text1"/>
                <w:lang w:val="en-ZA"/>
              </w:rPr>
              <w:t xml:space="preserve"> to N</w:t>
            </w:r>
            <w:r w:rsidR="00883CEB">
              <w:rPr>
                <w:rFonts w:ascii="Arial" w:eastAsia="Arial" w:hAnsi="Arial" w:cs="Arial"/>
                <w:color w:val="000000" w:themeColor="text1"/>
                <w:lang w:val="en-ZA"/>
              </w:rPr>
              <w:t>ucleocapsid</w:t>
            </w:r>
            <w:r w:rsidRPr="21EBF241">
              <w:rPr>
                <w:rFonts w:ascii="Arial" w:eastAsia="Arial" w:hAnsi="Arial" w:cs="Arial"/>
                <w:color w:val="000000" w:themeColor="text1"/>
                <w:lang w:val="en-ZA"/>
              </w:rPr>
              <w:t>*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643414" w14:textId="0CD4A62D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2</w:t>
            </w:r>
            <w:r w:rsidR="37FFA12C"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8</w:t>
            </w:r>
            <w:r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/3</w:t>
            </w:r>
            <w:r w:rsidR="4AE1A2BA"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4</w:t>
            </w:r>
            <w:r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 xml:space="preserve"> (</w:t>
            </w:r>
            <w:r w:rsidR="5CE8F259"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82.4</w:t>
            </w:r>
            <w:r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)</w:t>
            </w:r>
          </w:p>
        </w:tc>
      </w:tr>
      <w:tr w:rsidR="21EBF241" w14:paraId="4D071E39" w14:textId="77777777" w:rsidTr="458E891F">
        <w:trPr>
          <w:trHeight w:val="570"/>
        </w:trPr>
        <w:tc>
          <w:tcPr>
            <w:tcW w:w="3120" w:type="dxa"/>
            <w:vMerge/>
            <w:vAlign w:val="center"/>
          </w:tcPr>
          <w:p w14:paraId="46A3876D" w14:textId="77777777" w:rsidR="006C6C32" w:rsidRDefault="006C6C32"/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B61DBE" w14:textId="436A9552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21EBF241">
              <w:rPr>
                <w:rFonts w:ascii="Arial" w:eastAsia="Arial" w:hAnsi="Arial" w:cs="Arial"/>
                <w:color w:val="000000" w:themeColor="text1"/>
                <w:lang w:val="en-ZA"/>
              </w:rPr>
              <w:t>IgG to N</w:t>
            </w:r>
            <w:r w:rsidR="00883CEB">
              <w:rPr>
                <w:rFonts w:ascii="Arial" w:eastAsia="Arial" w:hAnsi="Arial" w:cs="Arial"/>
                <w:color w:val="000000" w:themeColor="text1"/>
                <w:lang w:val="en-ZA"/>
              </w:rPr>
              <w:t>ucleocapsid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185B9F" w14:textId="08BBC814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21EBF241">
              <w:rPr>
                <w:rFonts w:ascii="Arial" w:eastAsia="Arial" w:hAnsi="Arial" w:cs="Arial"/>
                <w:color w:val="000000" w:themeColor="text1"/>
                <w:lang w:val="en-ZA"/>
              </w:rPr>
              <w:t>20/22 (90.9)</w:t>
            </w:r>
          </w:p>
        </w:tc>
      </w:tr>
      <w:tr w:rsidR="21EBF241" w14:paraId="2CF17417" w14:textId="77777777" w:rsidTr="458E891F">
        <w:trPr>
          <w:trHeight w:val="570"/>
        </w:trPr>
        <w:tc>
          <w:tcPr>
            <w:tcW w:w="3120" w:type="dxa"/>
            <w:vMerge/>
            <w:vAlign w:val="center"/>
          </w:tcPr>
          <w:p w14:paraId="5945BA74" w14:textId="77777777" w:rsidR="006C6C32" w:rsidRDefault="006C6C32"/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6B05B3B" w14:textId="6182B1C0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21EBF241">
              <w:rPr>
                <w:rFonts w:ascii="Arial" w:eastAsia="Arial" w:hAnsi="Arial" w:cs="Arial"/>
                <w:color w:val="000000" w:themeColor="text1"/>
                <w:lang w:val="en-ZA"/>
              </w:rPr>
              <w:t>IgG to S</w:t>
            </w:r>
            <w:r w:rsidR="00883CEB">
              <w:rPr>
                <w:rFonts w:ascii="Arial" w:eastAsia="Arial" w:hAnsi="Arial" w:cs="Arial"/>
                <w:color w:val="000000" w:themeColor="text1"/>
                <w:lang w:val="en-ZA"/>
              </w:rPr>
              <w:t>pike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A4BF18" w14:textId="221E8741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21EBF241">
              <w:rPr>
                <w:rFonts w:ascii="Arial" w:eastAsia="Arial" w:hAnsi="Arial" w:cs="Arial"/>
                <w:color w:val="000000" w:themeColor="text1"/>
                <w:lang w:val="en-ZA"/>
              </w:rPr>
              <w:t>37/39 (94.9)</w:t>
            </w:r>
          </w:p>
        </w:tc>
      </w:tr>
      <w:tr w:rsidR="21EBF241" w14:paraId="2BC85695" w14:textId="77777777" w:rsidTr="458E891F">
        <w:trPr>
          <w:trHeight w:val="570"/>
        </w:trPr>
        <w:tc>
          <w:tcPr>
            <w:tcW w:w="3120" w:type="dxa"/>
            <w:vMerge/>
            <w:vAlign w:val="center"/>
          </w:tcPr>
          <w:p w14:paraId="7481C332" w14:textId="77777777" w:rsidR="006C6C32" w:rsidRDefault="006C6C32"/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5DBA1B" w14:textId="4DC06237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21EBF241">
              <w:rPr>
                <w:rFonts w:ascii="Arial" w:eastAsia="Arial" w:hAnsi="Arial" w:cs="Arial"/>
                <w:color w:val="000000" w:themeColor="text1"/>
                <w:lang w:val="en-ZA"/>
              </w:rPr>
              <w:t>IgA to S</w:t>
            </w:r>
            <w:r w:rsidR="00883CEB">
              <w:rPr>
                <w:rFonts w:ascii="Arial" w:eastAsia="Arial" w:hAnsi="Arial" w:cs="Arial"/>
                <w:color w:val="000000" w:themeColor="text1"/>
                <w:lang w:val="en-ZA"/>
              </w:rPr>
              <w:t>pike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B68B83" w14:textId="110B8EF3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21EBF241">
              <w:rPr>
                <w:rFonts w:ascii="Arial" w:eastAsia="Arial" w:hAnsi="Arial" w:cs="Arial"/>
                <w:color w:val="000000" w:themeColor="text1"/>
                <w:lang w:val="en-ZA"/>
              </w:rPr>
              <w:t>24/25 (96.0)</w:t>
            </w:r>
          </w:p>
        </w:tc>
      </w:tr>
      <w:tr w:rsidR="21EBF241" w14:paraId="36A1F263" w14:textId="77777777" w:rsidTr="458E891F">
        <w:trPr>
          <w:trHeight w:val="570"/>
        </w:trPr>
        <w:tc>
          <w:tcPr>
            <w:tcW w:w="312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6EAD98" w14:textId="60A30C7C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21EBF241">
              <w:rPr>
                <w:rFonts w:ascii="Arial" w:eastAsia="Arial" w:hAnsi="Arial" w:cs="Arial"/>
                <w:color w:val="000000" w:themeColor="text1"/>
                <w:lang w:val="en-ZA"/>
              </w:rPr>
              <w:t>SARS-CoV-2 contact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3FCCEF" w14:textId="7FDC8599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21EBF241">
              <w:rPr>
                <w:rFonts w:ascii="Arial" w:eastAsia="Arial" w:hAnsi="Arial" w:cs="Arial"/>
                <w:color w:val="000000" w:themeColor="text1"/>
                <w:lang w:val="en-ZA"/>
              </w:rPr>
              <w:t>Confirmed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DA32A2" w14:textId="18654944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14 (</w:t>
            </w:r>
            <w:r w:rsidR="3F9A356C"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23.0</w:t>
            </w:r>
            <w:r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)</w:t>
            </w:r>
          </w:p>
        </w:tc>
      </w:tr>
      <w:tr w:rsidR="21EBF241" w14:paraId="4464F8B2" w14:textId="77777777" w:rsidTr="458E891F">
        <w:trPr>
          <w:trHeight w:val="570"/>
        </w:trPr>
        <w:tc>
          <w:tcPr>
            <w:tcW w:w="3120" w:type="dxa"/>
            <w:vMerge/>
            <w:vAlign w:val="center"/>
          </w:tcPr>
          <w:p w14:paraId="0EED22D2" w14:textId="77777777" w:rsidR="006C6C32" w:rsidRDefault="006C6C32"/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9787C6" w14:textId="6281E9B3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21EBF241">
              <w:rPr>
                <w:rFonts w:ascii="Arial" w:eastAsia="Arial" w:hAnsi="Arial" w:cs="Arial"/>
                <w:color w:val="000000" w:themeColor="text1"/>
                <w:lang w:val="en-ZA"/>
              </w:rPr>
              <w:t>Suspected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AF542B" w14:textId="10BA22F6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11 (</w:t>
            </w:r>
            <w:r w:rsidR="52C25F6F"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18.0</w:t>
            </w:r>
            <w:r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)</w:t>
            </w:r>
          </w:p>
        </w:tc>
      </w:tr>
      <w:tr w:rsidR="21EBF241" w14:paraId="382A6596" w14:textId="77777777" w:rsidTr="458E891F">
        <w:trPr>
          <w:trHeight w:val="570"/>
        </w:trPr>
        <w:tc>
          <w:tcPr>
            <w:tcW w:w="3120" w:type="dxa"/>
            <w:vMerge/>
            <w:vAlign w:val="center"/>
          </w:tcPr>
          <w:p w14:paraId="1C2BCFD4" w14:textId="77777777" w:rsidR="006C6C32" w:rsidRDefault="006C6C32"/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225646" w14:textId="4FC77E83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21EBF241">
              <w:rPr>
                <w:rFonts w:ascii="Arial" w:eastAsia="Arial" w:hAnsi="Arial" w:cs="Arial"/>
                <w:color w:val="000000" w:themeColor="text1"/>
                <w:lang w:val="en-ZA"/>
              </w:rPr>
              <w:t>None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8BF998" w14:textId="09355C18" w:rsidR="21EBF241" w:rsidRDefault="21EBF241" w:rsidP="21EBF241">
            <w:pPr>
              <w:rPr>
                <w:rFonts w:ascii="Arial" w:eastAsia="Arial" w:hAnsi="Arial" w:cs="Arial"/>
                <w:color w:val="000000" w:themeColor="text1"/>
                <w:lang w:val="en-ZA"/>
              </w:rPr>
            </w:pPr>
            <w:r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3</w:t>
            </w:r>
            <w:r w:rsidR="6047C2D3"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6</w:t>
            </w:r>
            <w:r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 xml:space="preserve"> (</w:t>
            </w:r>
            <w:r w:rsidR="5597F431"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59.0</w:t>
            </w:r>
            <w:r w:rsidRPr="458E891F">
              <w:rPr>
                <w:rFonts w:ascii="Arial" w:eastAsia="Arial" w:hAnsi="Arial" w:cs="Arial"/>
                <w:color w:val="000000" w:themeColor="text1"/>
                <w:lang w:val="en-ZA"/>
              </w:rPr>
              <w:t>)</w:t>
            </w:r>
          </w:p>
        </w:tc>
      </w:tr>
    </w:tbl>
    <w:p w14:paraId="65637BD1" w14:textId="13C300BF" w:rsidR="006C6C32" w:rsidRDefault="310D89CA" w:rsidP="21EBF241">
      <w:pPr>
        <w:rPr>
          <w:rFonts w:ascii="Arial" w:eastAsia="Arial" w:hAnsi="Arial" w:cs="Arial"/>
          <w:color w:val="000000" w:themeColor="text1"/>
          <w:lang w:val="en-ZA"/>
        </w:rPr>
      </w:pPr>
      <w:r w:rsidRPr="21EBF241">
        <w:rPr>
          <w:rFonts w:ascii="Arial" w:eastAsia="Arial" w:hAnsi="Arial" w:cs="Arial"/>
          <w:color w:val="000000" w:themeColor="text1"/>
          <w:lang w:val="en-ZA"/>
        </w:rPr>
        <w:t>* 22 from TBH only received antibody tests at their follow-up appointment (after 13 October 2020 when serology tests became available).</w:t>
      </w:r>
    </w:p>
    <w:p w14:paraId="3B004F57" w14:textId="3D562E94" w:rsidR="00883CEB" w:rsidRDefault="00883CEB" w:rsidP="21EBF241">
      <w:pPr>
        <w:rPr>
          <w:rFonts w:ascii="Arial" w:eastAsia="Arial" w:hAnsi="Arial" w:cs="Arial"/>
          <w:color w:val="000000" w:themeColor="text1"/>
          <w:lang w:val="en-ZA"/>
        </w:rPr>
      </w:pPr>
      <w:r>
        <w:rPr>
          <w:rFonts w:ascii="Arial" w:eastAsia="Arial" w:hAnsi="Arial" w:cs="Arial"/>
          <w:color w:val="000000" w:themeColor="text1"/>
          <w:lang w:val="en-ZA"/>
        </w:rPr>
        <w:t>IgG- Immune globulin G</w:t>
      </w:r>
    </w:p>
    <w:p w14:paraId="2E45C5FF" w14:textId="44843C08" w:rsidR="00883CEB" w:rsidRDefault="00883CEB" w:rsidP="21EBF241">
      <w:pPr>
        <w:rPr>
          <w:rFonts w:ascii="Arial" w:eastAsia="Arial" w:hAnsi="Arial" w:cs="Arial"/>
          <w:color w:val="000000" w:themeColor="text1"/>
          <w:lang w:val="en-ZA"/>
        </w:rPr>
      </w:pPr>
      <w:r>
        <w:rPr>
          <w:rFonts w:ascii="Arial" w:eastAsia="Arial" w:hAnsi="Arial" w:cs="Arial"/>
          <w:color w:val="000000" w:themeColor="text1"/>
          <w:lang w:val="en-ZA"/>
        </w:rPr>
        <w:t>IgA- Immune globulin A</w:t>
      </w:r>
    </w:p>
    <w:p w14:paraId="2C078E63" w14:textId="78BE8AB8" w:rsidR="006C6C32" w:rsidRDefault="00CF00DE" w:rsidP="21EBF241">
      <w:pPr>
        <w:rPr>
          <w:lang w:val="en-ZA"/>
        </w:rPr>
      </w:pPr>
      <w:r>
        <w:br/>
      </w:r>
    </w:p>
    <w:sectPr w:rsidR="006C6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79D8C2"/>
    <w:rsid w:val="001D73C1"/>
    <w:rsid w:val="00214B1A"/>
    <w:rsid w:val="005FB160"/>
    <w:rsid w:val="006036C0"/>
    <w:rsid w:val="00663B20"/>
    <w:rsid w:val="00683720"/>
    <w:rsid w:val="006C6C32"/>
    <w:rsid w:val="00883CEB"/>
    <w:rsid w:val="00C92824"/>
    <w:rsid w:val="00CF00DE"/>
    <w:rsid w:val="00E73BF5"/>
    <w:rsid w:val="1FEC0CE4"/>
    <w:rsid w:val="2161DA92"/>
    <w:rsid w:val="21BCD0A0"/>
    <w:rsid w:val="21EBF241"/>
    <w:rsid w:val="2358A101"/>
    <w:rsid w:val="235C5F0F"/>
    <w:rsid w:val="2479D8C2"/>
    <w:rsid w:val="30964DCD"/>
    <w:rsid w:val="310D89CA"/>
    <w:rsid w:val="321624F1"/>
    <w:rsid w:val="37FFA12C"/>
    <w:rsid w:val="395C63AE"/>
    <w:rsid w:val="3F9A356C"/>
    <w:rsid w:val="44EB9DE6"/>
    <w:rsid w:val="458E891F"/>
    <w:rsid w:val="4AE1A2BA"/>
    <w:rsid w:val="52C25F6F"/>
    <w:rsid w:val="5597F431"/>
    <w:rsid w:val="5CE8F259"/>
    <w:rsid w:val="6047C2D3"/>
    <w:rsid w:val="69E8C0F6"/>
    <w:rsid w:val="7B41E687"/>
    <w:rsid w:val="7D5D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79D8C2"/>
  <w15:chartTrackingRefBased/>
  <w15:docId w15:val="{9B8FC613-6A18-4B6A-A8CD-6C2B9EB9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4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B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7</Lines>
  <Paragraphs>2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Butters</dc:creator>
  <cp:keywords/>
  <dc:description/>
  <cp:lastModifiedBy>Kate Webb</cp:lastModifiedBy>
  <cp:revision>2</cp:revision>
  <dcterms:created xsi:type="dcterms:W3CDTF">2021-12-08T11:54:00Z</dcterms:created>
  <dcterms:modified xsi:type="dcterms:W3CDTF">2021-12-08T11:54:00Z</dcterms:modified>
</cp:coreProperties>
</file>