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DA28" w14:textId="77777777" w:rsidR="001F427C" w:rsidRPr="00637D57" w:rsidRDefault="001F427C" w:rsidP="001F427C">
      <w:pPr>
        <w:rPr>
          <w:rFonts w:ascii="Times New Roman" w:hAnsi="Times New Roman" w:cs="Times New Roman"/>
          <w:sz w:val="18"/>
          <w:szCs w:val="18"/>
        </w:rPr>
      </w:pPr>
    </w:p>
    <w:p w14:paraId="1F51E835" w14:textId="77777777" w:rsidR="001F427C" w:rsidRPr="00637D57" w:rsidRDefault="001F427C" w:rsidP="001F427C">
      <w:pPr>
        <w:widowControl/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Hlk113397953"/>
      <w:r w:rsidRPr="00637D57">
        <w:rPr>
          <w:rFonts w:ascii="Times New Roman" w:hAnsi="Times New Roman" w:cs="Times New Roman"/>
          <w:color w:val="000000"/>
          <w:sz w:val="18"/>
          <w:szCs w:val="18"/>
        </w:rPr>
        <w:t>Supplementary table 1: The missing data of covariates and their processing.</w:t>
      </w:r>
    </w:p>
    <w:tbl>
      <w:tblPr>
        <w:tblW w:w="0" w:type="auto"/>
        <w:tblCellSpacing w:w="15" w:type="dxa"/>
        <w:tblBorders>
          <w:top w:val="single" w:sz="8" w:space="0" w:color="auto"/>
          <w:bottom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1065"/>
        <w:gridCol w:w="985"/>
        <w:gridCol w:w="1196"/>
      </w:tblGrid>
      <w:tr w:rsidR="001F427C" w:rsidRPr="00637D57" w14:paraId="5158259E" w14:textId="77777777" w:rsidTr="005B4D6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45EB28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Covariant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5B3653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complete data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3FCAFF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Missing data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95B5EFF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Process</w:t>
            </w:r>
          </w:p>
        </w:tc>
      </w:tr>
      <w:tr w:rsidR="001F427C" w:rsidRPr="00637D57" w14:paraId="53160DDF" w14:textId="77777777" w:rsidTr="005B4D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7F517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6F725343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0" w:type="auto"/>
            <w:vAlign w:val="center"/>
            <w:hideMark/>
          </w:tcPr>
          <w:p w14:paraId="0FF11E5D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026945A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27C" w:rsidRPr="00637D57" w14:paraId="0AEAF6A7" w14:textId="77777777" w:rsidTr="005B4D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F014D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Gender </w:t>
            </w:r>
          </w:p>
        </w:tc>
        <w:tc>
          <w:tcPr>
            <w:tcW w:w="0" w:type="auto"/>
            <w:vAlign w:val="center"/>
            <w:hideMark/>
          </w:tcPr>
          <w:p w14:paraId="10819FEC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0" w:type="auto"/>
            <w:vAlign w:val="center"/>
            <w:hideMark/>
          </w:tcPr>
          <w:p w14:paraId="57E0D602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77EEA2F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27C" w:rsidRPr="00637D57" w14:paraId="299CDFE2" w14:textId="77777777" w:rsidTr="005B4D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51585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Race </w:t>
            </w:r>
          </w:p>
        </w:tc>
        <w:tc>
          <w:tcPr>
            <w:tcW w:w="0" w:type="auto"/>
            <w:vAlign w:val="center"/>
            <w:hideMark/>
          </w:tcPr>
          <w:p w14:paraId="251779A4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0" w:type="auto"/>
            <w:vAlign w:val="center"/>
            <w:hideMark/>
          </w:tcPr>
          <w:p w14:paraId="10A258D4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F368519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27C" w:rsidRPr="00637D57" w14:paraId="27BD4753" w14:textId="77777777" w:rsidTr="005B4D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5A5BD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Ratio of family income to poverty</w:t>
            </w:r>
          </w:p>
        </w:tc>
        <w:tc>
          <w:tcPr>
            <w:tcW w:w="0" w:type="auto"/>
            <w:vAlign w:val="center"/>
            <w:hideMark/>
          </w:tcPr>
          <w:p w14:paraId="44F405D2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2877</w:t>
            </w:r>
          </w:p>
        </w:tc>
        <w:tc>
          <w:tcPr>
            <w:tcW w:w="0" w:type="auto"/>
            <w:vAlign w:val="center"/>
            <w:hideMark/>
          </w:tcPr>
          <w:p w14:paraId="6090320A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</w:tcPr>
          <w:p w14:paraId="16DC97EE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 recorded</w:t>
            </w:r>
          </w:p>
        </w:tc>
      </w:tr>
      <w:tr w:rsidR="001F427C" w:rsidRPr="00637D57" w14:paraId="0D2C193B" w14:textId="77777777" w:rsidTr="005B4D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60808" w14:textId="00C53DB1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Time of detection</w:t>
            </w:r>
          </w:p>
        </w:tc>
        <w:tc>
          <w:tcPr>
            <w:tcW w:w="0" w:type="auto"/>
            <w:vAlign w:val="center"/>
            <w:hideMark/>
          </w:tcPr>
          <w:p w14:paraId="1C4EDC52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0" w:type="auto"/>
            <w:vAlign w:val="center"/>
            <w:hideMark/>
          </w:tcPr>
          <w:p w14:paraId="1866FF39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259E17C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27C" w:rsidRPr="00637D57" w14:paraId="0B4E3675" w14:textId="77777777" w:rsidTr="005B4D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0B556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Sedentary activity</w:t>
            </w:r>
          </w:p>
        </w:tc>
        <w:tc>
          <w:tcPr>
            <w:tcW w:w="0" w:type="auto"/>
            <w:vAlign w:val="center"/>
            <w:hideMark/>
          </w:tcPr>
          <w:p w14:paraId="34C99A55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0" w:type="auto"/>
            <w:vAlign w:val="center"/>
            <w:hideMark/>
          </w:tcPr>
          <w:p w14:paraId="35326C8C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14:paraId="6A7AFD24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Weighted mean</w:t>
            </w:r>
          </w:p>
        </w:tc>
      </w:tr>
      <w:tr w:rsidR="001F427C" w:rsidRPr="00637D57" w14:paraId="64403169" w14:textId="77777777" w:rsidTr="005B4D61">
        <w:trPr>
          <w:tblCellSpacing w:w="15" w:type="dxa"/>
        </w:trPr>
        <w:tc>
          <w:tcPr>
            <w:tcW w:w="0" w:type="auto"/>
            <w:vAlign w:val="center"/>
          </w:tcPr>
          <w:p w14:paraId="528BDAF4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Waist circumference</w:t>
            </w:r>
          </w:p>
        </w:tc>
        <w:tc>
          <w:tcPr>
            <w:tcW w:w="0" w:type="auto"/>
            <w:vAlign w:val="center"/>
          </w:tcPr>
          <w:p w14:paraId="5A5BA22C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3127</w:t>
            </w:r>
          </w:p>
        </w:tc>
        <w:tc>
          <w:tcPr>
            <w:tcW w:w="0" w:type="auto"/>
            <w:vAlign w:val="center"/>
          </w:tcPr>
          <w:p w14:paraId="08696288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4DF5A823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Weighted mean</w:t>
            </w:r>
          </w:p>
        </w:tc>
      </w:tr>
      <w:tr w:rsidR="001F427C" w:rsidRPr="00637D57" w14:paraId="15072E6B" w14:textId="77777777" w:rsidTr="005B4D61">
        <w:trPr>
          <w:tblCellSpacing w:w="15" w:type="dxa"/>
        </w:trPr>
        <w:tc>
          <w:tcPr>
            <w:tcW w:w="0" w:type="auto"/>
            <w:vAlign w:val="center"/>
          </w:tcPr>
          <w:p w14:paraId="0DB47C2A" w14:textId="13AA211E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BMI </w:t>
            </w:r>
          </w:p>
        </w:tc>
        <w:tc>
          <w:tcPr>
            <w:tcW w:w="0" w:type="auto"/>
            <w:vAlign w:val="center"/>
          </w:tcPr>
          <w:p w14:paraId="600C03C3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0" w:type="auto"/>
            <w:vAlign w:val="center"/>
          </w:tcPr>
          <w:p w14:paraId="47F94BFF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14:paraId="41E54EA7" w14:textId="77777777" w:rsidR="001F427C" w:rsidRPr="00637D57" w:rsidRDefault="001F427C" w:rsidP="00A14B4F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 recorded</w:t>
            </w:r>
          </w:p>
        </w:tc>
      </w:tr>
    </w:tbl>
    <w:bookmarkEnd w:id="0"/>
    <w:p w14:paraId="5B05A6C0" w14:textId="415A9E54" w:rsidR="001F427C" w:rsidRPr="00637D57" w:rsidRDefault="001F427C" w:rsidP="001F427C">
      <w:pPr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637D57">
        <w:rPr>
          <w:rFonts w:ascii="Times New Roman" w:eastAsia="宋体" w:hAnsi="Times New Roman" w:cs="Times New Roman"/>
          <w:kern w:val="0"/>
          <w:sz w:val="18"/>
          <w:szCs w:val="18"/>
        </w:rPr>
        <w:t>BMI, body mass index.</w:t>
      </w:r>
    </w:p>
    <w:p w14:paraId="7D789E6E" w14:textId="4C78DB99" w:rsidR="00023DED" w:rsidRPr="00637D57" w:rsidRDefault="00023DED">
      <w:pPr>
        <w:rPr>
          <w:rFonts w:ascii="Times New Roman" w:hAnsi="Times New Roman" w:cs="Times New Roman"/>
          <w:sz w:val="18"/>
          <w:szCs w:val="18"/>
        </w:rPr>
      </w:pPr>
    </w:p>
    <w:p w14:paraId="538D69AD" w14:textId="19B9C978" w:rsidR="001F427C" w:rsidRPr="00637D57" w:rsidRDefault="001F427C">
      <w:pPr>
        <w:rPr>
          <w:rFonts w:ascii="Times New Roman" w:hAnsi="Times New Roman" w:cs="Times New Roman"/>
          <w:sz w:val="18"/>
          <w:szCs w:val="18"/>
        </w:rPr>
      </w:pPr>
    </w:p>
    <w:p w14:paraId="0772BC51" w14:textId="57AF19FC" w:rsidR="0005603C" w:rsidRPr="00637D57" w:rsidRDefault="0005603C">
      <w:pPr>
        <w:rPr>
          <w:rFonts w:ascii="Times New Roman" w:hAnsi="Times New Roman" w:cs="Times New Roman"/>
          <w:sz w:val="18"/>
          <w:szCs w:val="18"/>
        </w:rPr>
      </w:pPr>
    </w:p>
    <w:p w14:paraId="7384B8FA" w14:textId="71DC2A03" w:rsidR="0005603C" w:rsidRPr="00637D57" w:rsidRDefault="0005603C" w:rsidP="0005603C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637D57">
        <w:rPr>
          <w:rFonts w:ascii="Times New Roman" w:eastAsia="宋体" w:hAnsi="Times New Roman" w:cs="Times New Roman"/>
          <w:kern w:val="0"/>
          <w:sz w:val="18"/>
          <w:szCs w:val="18"/>
        </w:rPr>
        <w:t>Supplementary table 2: Association between covariates and VAT mass.</w:t>
      </w:r>
    </w:p>
    <w:tbl>
      <w:tblPr>
        <w:tblW w:w="0" w:type="auto"/>
        <w:tblCellSpacing w:w="15" w:type="dxa"/>
        <w:tblBorders>
          <w:top w:val="outset" w:sz="18" w:space="0" w:color="auto"/>
          <w:bottom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1800"/>
        <w:gridCol w:w="672"/>
      </w:tblGrid>
      <w:tr w:rsidR="00697264" w:rsidRPr="00637D57" w14:paraId="7FC08D46" w14:textId="77777777" w:rsidTr="00333769">
        <w:trPr>
          <w:tblCellSpacing w:w="15" w:type="dxa"/>
        </w:trPr>
        <w:tc>
          <w:tcPr>
            <w:tcW w:w="0" w:type="auto"/>
            <w:tcBorders>
              <w:top w:val="outset" w:sz="18" w:space="0" w:color="auto"/>
              <w:bottom w:val="outset" w:sz="18" w:space="0" w:color="auto"/>
            </w:tcBorders>
            <w:shd w:val="clear" w:color="auto" w:fill="auto"/>
            <w:vAlign w:val="center"/>
            <w:hideMark/>
          </w:tcPr>
          <w:p w14:paraId="1278805B" w14:textId="6787497B" w:rsidR="0005603C" w:rsidRPr="00637D57" w:rsidRDefault="0005603C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covariates</w:t>
            </w:r>
          </w:p>
        </w:tc>
        <w:tc>
          <w:tcPr>
            <w:tcW w:w="0" w:type="auto"/>
            <w:tcBorders>
              <w:top w:val="outset" w:sz="18" w:space="0" w:color="auto"/>
              <w:bottom w:val="outset" w:sz="18" w:space="0" w:color="auto"/>
            </w:tcBorders>
            <w:shd w:val="clear" w:color="auto" w:fill="auto"/>
            <w:vAlign w:val="center"/>
            <w:hideMark/>
          </w:tcPr>
          <w:p w14:paraId="33E0E718" w14:textId="11FE0504" w:rsidR="0005603C" w:rsidRPr="00637D57" w:rsidRDefault="0005603C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Exp(beta),95%CI</w:t>
            </w:r>
          </w:p>
        </w:tc>
        <w:tc>
          <w:tcPr>
            <w:tcW w:w="0" w:type="auto"/>
            <w:tcBorders>
              <w:top w:val="outset" w:sz="18" w:space="0" w:color="auto"/>
              <w:bottom w:val="outset" w:sz="18" w:space="0" w:color="auto"/>
            </w:tcBorders>
            <w:shd w:val="clear" w:color="auto" w:fill="auto"/>
            <w:vAlign w:val="center"/>
            <w:hideMark/>
          </w:tcPr>
          <w:p w14:paraId="560E5ADC" w14:textId="7A6E2667" w:rsidR="0005603C" w:rsidRPr="00637D57" w:rsidRDefault="0005603C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 value </w:t>
            </w:r>
          </w:p>
        </w:tc>
      </w:tr>
      <w:tr w:rsidR="00697264" w:rsidRPr="00637D57" w14:paraId="727A6906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389DE5E" w14:textId="56663E2F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4AC2B" w14:textId="2083990C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9.09 (6.94, 11.25)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DB661" w14:textId="784C2F1D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&lt;0.0001 </w:t>
            </w:r>
          </w:p>
        </w:tc>
      </w:tr>
      <w:tr w:rsidR="00697264" w:rsidRPr="00637D57" w14:paraId="3B7497A7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8F8B117" w14:textId="679E7FAC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Gender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E802C" w14:textId="7777777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7D009" w14:textId="7777777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7264" w:rsidRPr="00637D57" w14:paraId="3240019E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2EAA5DB" w14:textId="4E491C83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98145" w14:textId="3F7A3FD2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1358B" w14:textId="7777777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</w:tr>
      <w:tr w:rsidR="00697264" w:rsidRPr="00637D57" w14:paraId="56DF93F1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C8AE85B" w14:textId="1B958BC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Girls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0E2B8" w14:textId="7393294A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-23.45 (-33.15, -13.76)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689C1" w14:textId="0726D87F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&lt;0.0001 </w:t>
            </w:r>
          </w:p>
        </w:tc>
      </w:tr>
      <w:tr w:rsidR="00697264" w:rsidRPr="00637D57" w14:paraId="51A1E02E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A3B74CB" w14:textId="74331AF8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FC6D55" w14:textId="7777777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FB2AB3" w14:textId="7777777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7264" w:rsidRPr="00637D57" w14:paraId="743EBF9D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A2225AB" w14:textId="649C0FAF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Mexican American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BEC9C" w14:textId="0677DBD4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0EE32" w14:textId="7777777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</w:tr>
      <w:tr w:rsidR="00697264" w:rsidRPr="00637D57" w14:paraId="0908319A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649E6DE" w14:textId="313BE2D0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Other Hispanic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A9DCC" w14:textId="6FA3E41B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-39.70 (-61.22, -18.18)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4A26F" w14:textId="735B0DA1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0.0003 </w:t>
            </w:r>
          </w:p>
        </w:tc>
      </w:tr>
      <w:tr w:rsidR="00697264" w:rsidRPr="00637D57" w14:paraId="027300EC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A639A0B" w14:textId="7AFC2F06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Non-Hispanic White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95B34" w14:textId="7D72D31F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-41.06 (-55.07, -27.06)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CCD779" w14:textId="22355719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&lt;0.0001 </w:t>
            </w:r>
          </w:p>
        </w:tc>
      </w:tr>
      <w:tr w:rsidR="00697264" w:rsidRPr="00637D57" w14:paraId="41F2CFDF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0F7078C" w14:textId="4D004D5E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Non-Hispanic Black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E946F9" w14:textId="391A3B15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-74.28 (-92.24, -56.32)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4A961" w14:textId="130782E5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&lt;0.0001 </w:t>
            </w:r>
          </w:p>
        </w:tc>
      </w:tr>
      <w:tr w:rsidR="00697264" w:rsidRPr="00637D57" w14:paraId="43E13167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B1D6B7D" w14:textId="16375051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Other Race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16D35" w14:textId="3E5960FB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-41.88 (-62.38, -21.37)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75913" w14:textId="42856885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&lt;0.0001 </w:t>
            </w:r>
          </w:p>
        </w:tc>
      </w:tr>
      <w:tr w:rsidR="00697264" w:rsidRPr="00637D57" w14:paraId="24AE185D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B71EEDF" w14:textId="1CFEC0B1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Ratio of family income to poverty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59C94" w14:textId="7777777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B4C31E" w14:textId="7777777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7264" w:rsidRPr="00637D57" w14:paraId="21D7D7E0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5E95FAE" w14:textId="009C644B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88362" w14:textId="4C3F38B5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51307" w14:textId="7777777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</w:tr>
      <w:tr w:rsidR="00697264" w:rsidRPr="00637D57" w14:paraId="425E113C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081682A" w14:textId="09FD0E34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1.3-1.8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61183" w14:textId="05EA5A8C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-0.26 (-17.58, 17.07)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AAAFA" w14:textId="5356C30B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0.9767 </w:t>
            </w:r>
          </w:p>
        </w:tc>
      </w:tr>
      <w:tr w:rsidR="00697264" w:rsidRPr="00637D57" w14:paraId="2C538DBC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DC81186" w14:textId="1C4DB4F4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551CA4" w14:textId="0AA06CC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-28.85 (-39.96, -17.75)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8AD0D" w14:textId="6347C4D3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&lt;0.0001 </w:t>
            </w:r>
          </w:p>
        </w:tc>
      </w:tr>
      <w:tr w:rsidR="00697264" w:rsidRPr="00637D57" w14:paraId="366FE1EC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C71401D" w14:textId="31429E0F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 recorded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B551B5" w14:textId="4779BF72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-9.38 (-30.67, 11.91)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C56EF" w14:textId="09E64DEA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0.3878 </w:t>
            </w:r>
          </w:p>
        </w:tc>
      </w:tr>
      <w:tr w:rsidR="00697264" w:rsidRPr="00637D57" w14:paraId="64F9B76E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C3DCF41" w14:textId="42F3C5F9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Time of detection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4C296" w14:textId="7777777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9C365" w14:textId="7777777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7264" w:rsidRPr="00637D57" w14:paraId="53CA3D5B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AFEEA93" w14:textId="096884E1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November 1 through April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9EDA9" w14:textId="03716BD9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F2138" w14:textId="7777777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</w:tr>
      <w:tr w:rsidR="00697264" w:rsidRPr="00637D57" w14:paraId="0472DDCC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0A0B376" w14:textId="68F85FE6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May 1 through October 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1182D3" w14:textId="24B25840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-19.14 (-28.86, -9.42)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47AAC" w14:textId="180B707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0.0001 </w:t>
            </w:r>
          </w:p>
        </w:tc>
      </w:tr>
      <w:tr w:rsidR="00697264" w:rsidRPr="00637D57" w14:paraId="5DB35A99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101FD36" w14:textId="7662AF80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Sedentary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BEE62" w14:textId="68F04EF0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0.03 (-0.00, 0.06)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D529DB" w14:textId="2EA5571B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0.0846 </w:t>
            </w:r>
          </w:p>
        </w:tc>
      </w:tr>
      <w:tr w:rsidR="00697264" w:rsidRPr="00637D57" w14:paraId="7DA60B41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5B39CE5" w14:textId="383578A9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Waist circumference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6E977" w14:textId="66113629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7.46 (7.28, 7.65)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873FC4" w14:textId="574FE231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&lt;0.0001 </w:t>
            </w:r>
          </w:p>
        </w:tc>
      </w:tr>
      <w:tr w:rsidR="00697264" w:rsidRPr="00637D57" w14:paraId="72D92D64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94D8AE8" w14:textId="5450E7C4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BMI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6D121" w14:textId="7777777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21B993" w14:textId="7777777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7264" w:rsidRPr="00637D57" w14:paraId="60ACC839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0AF523D" w14:textId="07B74B78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Underweight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299D8" w14:textId="442FEEA0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4C956" w14:textId="7777777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</w:tr>
      <w:tr w:rsidR="00697264" w:rsidRPr="00637D57" w14:paraId="741A3119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F8A26B2" w14:textId="5AD98A4D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Normal weight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B5B65" w14:textId="62590596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25.34 (6.23, 44.44)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E1EA3" w14:textId="0C6344B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0.0094 </w:t>
            </w:r>
          </w:p>
        </w:tc>
      </w:tr>
      <w:tr w:rsidR="00697264" w:rsidRPr="00637D57" w14:paraId="50812734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BDA7CC7" w14:textId="7BDE7AE3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Overweight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198F5" w14:textId="0C382722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122.49 (102.08, 142.89)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5F7D4" w14:textId="5EF23189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&lt;0.0001 </w:t>
            </w:r>
          </w:p>
        </w:tc>
      </w:tr>
      <w:tr w:rsidR="00697264" w:rsidRPr="00637D57" w14:paraId="153D120D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5C9CFA9" w14:textId="7F89B94F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Obese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02ABD" w14:textId="6141FC72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265.23 (245.19, 285.27)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44BCF" w14:textId="3ED3D07D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&lt;0.0001 </w:t>
            </w:r>
          </w:p>
        </w:tc>
      </w:tr>
      <w:tr w:rsidR="00697264" w:rsidRPr="00637D57" w14:paraId="20093FD3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2EA4BFF" w14:textId="781E2C5A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 recorded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725638" w14:textId="3B7E8AFD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105.63 (64.61, 146.66)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62815B" w14:textId="19F749B8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&lt;0.0001 </w:t>
            </w:r>
          </w:p>
        </w:tc>
      </w:tr>
      <w:tr w:rsidR="00697264" w:rsidRPr="00637D57" w14:paraId="483D7910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DE24B3C" w14:textId="2B6C6585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Serum vitamin 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CFE83" w14:textId="00A6E322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-1.23 (-1.44, -1.02)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CA688" w14:textId="2A55003F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&lt;0.0001 </w:t>
            </w:r>
          </w:p>
        </w:tc>
      </w:tr>
      <w:tr w:rsidR="00697264" w:rsidRPr="00637D57" w14:paraId="48BD0583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EEE3E6F" w14:textId="4C55AD8D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Deficiency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DCE50" w14:textId="5C47F793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0B06D" w14:textId="77777777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</w:tr>
      <w:tr w:rsidR="00697264" w:rsidRPr="00637D57" w14:paraId="4AFDF376" w14:textId="77777777" w:rsidTr="00333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6894A1C" w14:textId="11C57EEB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Insufficiency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CCDA5" w14:textId="1D642CF3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-23.42 (-34.94, -11.90)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9F2A2" w14:textId="00C1EAB0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&lt;0.0001 </w:t>
            </w:r>
          </w:p>
        </w:tc>
      </w:tr>
      <w:tr w:rsidR="00697264" w:rsidRPr="00637D57" w14:paraId="4FE373D0" w14:textId="77777777" w:rsidTr="00333769">
        <w:trPr>
          <w:tblCellSpacing w:w="15" w:type="dxa"/>
        </w:trPr>
        <w:tc>
          <w:tcPr>
            <w:tcW w:w="0" w:type="auto"/>
            <w:tcBorders>
              <w:bottom w:val="outset" w:sz="18" w:space="0" w:color="auto"/>
            </w:tcBorders>
            <w:shd w:val="clear" w:color="auto" w:fill="auto"/>
            <w:vAlign w:val="center"/>
            <w:hideMark/>
          </w:tcPr>
          <w:p w14:paraId="0B71E211" w14:textId="160BC7B2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Sufficiency</w:t>
            </w:r>
          </w:p>
        </w:tc>
        <w:tc>
          <w:tcPr>
            <w:tcW w:w="0" w:type="auto"/>
            <w:tcBorders>
              <w:bottom w:val="outset" w:sz="18" w:space="0" w:color="auto"/>
            </w:tcBorders>
            <w:shd w:val="clear" w:color="auto" w:fill="auto"/>
            <w:vAlign w:val="center"/>
            <w:hideMark/>
          </w:tcPr>
          <w:p w14:paraId="2AFA64BE" w14:textId="271D3674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-59.26 (-72.50, -46.02) </w:t>
            </w:r>
          </w:p>
        </w:tc>
        <w:tc>
          <w:tcPr>
            <w:tcW w:w="0" w:type="auto"/>
            <w:tcBorders>
              <w:bottom w:val="outset" w:sz="18" w:space="0" w:color="auto"/>
            </w:tcBorders>
            <w:shd w:val="clear" w:color="auto" w:fill="auto"/>
            <w:vAlign w:val="center"/>
            <w:hideMark/>
          </w:tcPr>
          <w:p w14:paraId="62F79A33" w14:textId="26BECCC2" w:rsidR="00697264" w:rsidRPr="00637D57" w:rsidRDefault="00697264" w:rsidP="0069726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&lt;0.0001 </w:t>
            </w:r>
          </w:p>
        </w:tc>
      </w:tr>
    </w:tbl>
    <w:p w14:paraId="1DD8B362" w14:textId="77777777" w:rsidR="003D165B" w:rsidRPr="00637D57" w:rsidRDefault="003D165B" w:rsidP="003D165B">
      <w:pPr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637D57">
        <w:rPr>
          <w:rFonts w:ascii="Times New Roman" w:eastAsia="宋体" w:hAnsi="Times New Roman" w:cs="Times New Roman"/>
          <w:kern w:val="0"/>
          <w:sz w:val="18"/>
          <w:szCs w:val="18"/>
        </w:rPr>
        <w:t>BMI, body mass index.</w:t>
      </w:r>
    </w:p>
    <w:p w14:paraId="13DF7193" w14:textId="183D093A" w:rsidR="001F427C" w:rsidRPr="00637D57" w:rsidRDefault="001F427C">
      <w:pPr>
        <w:rPr>
          <w:rFonts w:ascii="Times New Roman" w:hAnsi="Times New Roman" w:cs="Times New Roman"/>
          <w:sz w:val="18"/>
          <w:szCs w:val="18"/>
        </w:rPr>
      </w:pPr>
    </w:p>
    <w:p w14:paraId="7897A9D8" w14:textId="6D5BB103" w:rsidR="00333769" w:rsidRPr="00637D57" w:rsidRDefault="00333769">
      <w:pPr>
        <w:rPr>
          <w:rFonts w:ascii="Times New Roman" w:hAnsi="Times New Roman" w:cs="Times New Roman"/>
          <w:sz w:val="18"/>
          <w:szCs w:val="18"/>
        </w:rPr>
      </w:pPr>
    </w:p>
    <w:p w14:paraId="007072AF" w14:textId="364E8C62" w:rsidR="00333769" w:rsidRPr="00637D57" w:rsidRDefault="00333769">
      <w:pPr>
        <w:rPr>
          <w:rFonts w:ascii="Times New Roman" w:hAnsi="Times New Roman" w:cs="Times New Roman"/>
          <w:sz w:val="18"/>
          <w:szCs w:val="18"/>
        </w:rPr>
      </w:pPr>
      <w:r w:rsidRPr="00637D57">
        <w:rPr>
          <w:rFonts w:ascii="Times New Roman" w:hAnsi="Times New Roman" w:cs="Times New Roman"/>
          <w:sz w:val="18"/>
          <w:szCs w:val="18"/>
        </w:rPr>
        <w:t>Supplementary table 3: The adjusting roles of potential confounders on the estimates of serum vitamin D on VAT.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955"/>
        <w:gridCol w:w="1255"/>
        <w:gridCol w:w="1460"/>
      </w:tblGrid>
      <w:tr w:rsidR="00996C69" w:rsidRPr="00637D57" w14:paraId="55AAF922" w14:textId="77777777" w:rsidTr="00996C69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CA6AD04" w14:textId="27B357F4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+/-covariates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1FC1904" w14:textId="1C2BCC82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Basic model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F58A631" w14:textId="47F79E61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Complete model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6EC6352" w14:textId="7CB16DEC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Selected covariates</w:t>
            </w:r>
          </w:p>
        </w:tc>
      </w:tr>
      <w:tr w:rsidR="00996C69" w:rsidRPr="00637D57" w14:paraId="44AF24A2" w14:textId="77777777" w:rsidTr="00996C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FABFF" w14:textId="785FB866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38C6104E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-1.2407</w:t>
            </w:r>
          </w:p>
        </w:tc>
        <w:tc>
          <w:tcPr>
            <w:tcW w:w="0" w:type="auto"/>
            <w:vAlign w:val="center"/>
            <w:hideMark/>
          </w:tcPr>
          <w:p w14:paraId="216C62CB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-0.3489</w:t>
            </w:r>
          </w:p>
        </w:tc>
        <w:tc>
          <w:tcPr>
            <w:tcW w:w="0" w:type="auto"/>
            <w:vAlign w:val="center"/>
            <w:hideMark/>
          </w:tcPr>
          <w:p w14:paraId="5616D325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96C69" w:rsidRPr="00637D57" w14:paraId="47C96F24" w14:textId="77777777" w:rsidTr="00996C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9E6A1" w14:textId="72C7CB22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14:paraId="7555D444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-1.2110</w:t>
            </w:r>
          </w:p>
        </w:tc>
        <w:tc>
          <w:tcPr>
            <w:tcW w:w="0" w:type="auto"/>
            <w:vAlign w:val="center"/>
            <w:hideMark/>
          </w:tcPr>
          <w:p w14:paraId="78BD3354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-0.3592</w:t>
            </w:r>
          </w:p>
        </w:tc>
        <w:tc>
          <w:tcPr>
            <w:tcW w:w="0" w:type="auto"/>
            <w:vAlign w:val="center"/>
            <w:hideMark/>
          </w:tcPr>
          <w:p w14:paraId="0D671CD2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96C69" w:rsidRPr="00637D57" w14:paraId="0FEA0A94" w14:textId="77777777" w:rsidTr="00996C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9A387" w14:textId="788B18FD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Race</w:t>
            </w:r>
          </w:p>
        </w:tc>
        <w:tc>
          <w:tcPr>
            <w:tcW w:w="0" w:type="auto"/>
            <w:vAlign w:val="center"/>
            <w:hideMark/>
          </w:tcPr>
          <w:p w14:paraId="153AD1B2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-1.6295 *</w:t>
            </w:r>
          </w:p>
        </w:tc>
        <w:tc>
          <w:tcPr>
            <w:tcW w:w="0" w:type="auto"/>
            <w:vAlign w:val="center"/>
            <w:hideMark/>
          </w:tcPr>
          <w:p w14:paraId="0C8B4CD8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-0.1253 *</w:t>
            </w:r>
          </w:p>
        </w:tc>
        <w:tc>
          <w:tcPr>
            <w:tcW w:w="0" w:type="auto"/>
            <w:vAlign w:val="center"/>
            <w:hideMark/>
          </w:tcPr>
          <w:p w14:paraId="570FB044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Yes </w:t>
            </w:r>
          </w:p>
        </w:tc>
      </w:tr>
      <w:tr w:rsidR="00996C69" w:rsidRPr="00637D57" w14:paraId="2E1B2C41" w14:textId="77777777" w:rsidTr="00996C69">
        <w:trPr>
          <w:tblCellSpacing w:w="15" w:type="dxa"/>
        </w:trPr>
        <w:tc>
          <w:tcPr>
            <w:tcW w:w="0" w:type="auto"/>
            <w:vAlign w:val="center"/>
          </w:tcPr>
          <w:p w14:paraId="250EF2F5" w14:textId="5DCB2E93" w:rsidR="00996C69" w:rsidRPr="00637D57" w:rsidRDefault="00996C69" w:rsidP="00996C6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Ratio of family income to poverty</w:t>
            </w:r>
          </w:p>
        </w:tc>
        <w:tc>
          <w:tcPr>
            <w:tcW w:w="0" w:type="auto"/>
            <w:vAlign w:val="center"/>
          </w:tcPr>
          <w:p w14:paraId="498B5B39" w14:textId="1FC39BAC" w:rsidR="00996C69" w:rsidRPr="00637D57" w:rsidRDefault="00996C69" w:rsidP="00996C6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-1.1480</w:t>
            </w:r>
          </w:p>
        </w:tc>
        <w:tc>
          <w:tcPr>
            <w:tcW w:w="0" w:type="auto"/>
            <w:vAlign w:val="center"/>
          </w:tcPr>
          <w:p w14:paraId="023778B8" w14:textId="2E37D626" w:rsidR="00996C69" w:rsidRPr="00637D57" w:rsidRDefault="00996C69" w:rsidP="00996C6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-0.3672</w:t>
            </w:r>
          </w:p>
        </w:tc>
        <w:tc>
          <w:tcPr>
            <w:tcW w:w="0" w:type="auto"/>
            <w:vAlign w:val="center"/>
          </w:tcPr>
          <w:p w14:paraId="251EEA9C" w14:textId="77777777" w:rsidR="00996C69" w:rsidRPr="00637D57" w:rsidRDefault="00996C69" w:rsidP="00996C6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96C69" w:rsidRPr="00637D57" w14:paraId="5996B11A" w14:textId="77777777" w:rsidTr="00996C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D2D5B" w14:textId="4B28893F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Time</w:t>
            </w:r>
            <w:r w:rsidR="00996C69"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of detection</w:t>
            </w:r>
          </w:p>
        </w:tc>
        <w:tc>
          <w:tcPr>
            <w:tcW w:w="0" w:type="auto"/>
            <w:vAlign w:val="center"/>
            <w:hideMark/>
          </w:tcPr>
          <w:p w14:paraId="79162048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-1.1962</w:t>
            </w:r>
          </w:p>
        </w:tc>
        <w:tc>
          <w:tcPr>
            <w:tcW w:w="0" w:type="auto"/>
            <w:vAlign w:val="center"/>
            <w:hideMark/>
          </w:tcPr>
          <w:p w14:paraId="60E16629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-0.3565</w:t>
            </w:r>
          </w:p>
        </w:tc>
        <w:tc>
          <w:tcPr>
            <w:tcW w:w="0" w:type="auto"/>
            <w:vAlign w:val="center"/>
            <w:hideMark/>
          </w:tcPr>
          <w:p w14:paraId="42192469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96C69" w:rsidRPr="00637D57" w14:paraId="1CB4F0AB" w14:textId="77777777" w:rsidTr="00996C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51C75" w14:textId="0B289934" w:rsidR="00996C69" w:rsidRPr="00637D57" w:rsidRDefault="00996C69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Sedentary activity</w:t>
            </w:r>
          </w:p>
        </w:tc>
        <w:tc>
          <w:tcPr>
            <w:tcW w:w="0" w:type="auto"/>
            <w:vAlign w:val="center"/>
            <w:hideMark/>
          </w:tcPr>
          <w:p w14:paraId="42718773" w14:textId="77777777" w:rsidR="00996C69" w:rsidRPr="00637D57" w:rsidRDefault="00996C69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-1.2211</w:t>
            </w:r>
          </w:p>
        </w:tc>
        <w:tc>
          <w:tcPr>
            <w:tcW w:w="0" w:type="auto"/>
            <w:vAlign w:val="center"/>
            <w:hideMark/>
          </w:tcPr>
          <w:p w14:paraId="1866238B" w14:textId="77777777" w:rsidR="00996C69" w:rsidRPr="00637D57" w:rsidRDefault="00996C69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-0.3457</w:t>
            </w:r>
          </w:p>
        </w:tc>
        <w:tc>
          <w:tcPr>
            <w:tcW w:w="0" w:type="auto"/>
            <w:vAlign w:val="center"/>
            <w:hideMark/>
          </w:tcPr>
          <w:p w14:paraId="216E3A07" w14:textId="77777777" w:rsidR="00996C69" w:rsidRPr="00637D57" w:rsidRDefault="00996C69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96C69" w:rsidRPr="00637D57" w14:paraId="224B7046" w14:textId="77777777" w:rsidTr="00996C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50DF0" w14:textId="7C5BC515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Waist</w:t>
            </w:r>
            <w:r w:rsidR="00996C69"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circumference</w:t>
            </w:r>
          </w:p>
        </w:tc>
        <w:tc>
          <w:tcPr>
            <w:tcW w:w="0" w:type="auto"/>
            <w:vAlign w:val="center"/>
            <w:hideMark/>
          </w:tcPr>
          <w:p w14:paraId="6EF130C8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-0.2697 *</w:t>
            </w:r>
          </w:p>
        </w:tc>
        <w:tc>
          <w:tcPr>
            <w:tcW w:w="0" w:type="auto"/>
            <w:vAlign w:val="center"/>
            <w:hideMark/>
          </w:tcPr>
          <w:p w14:paraId="35E9657D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-0.6627 *</w:t>
            </w:r>
          </w:p>
        </w:tc>
        <w:tc>
          <w:tcPr>
            <w:tcW w:w="0" w:type="auto"/>
            <w:vAlign w:val="center"/>
            <w:hideMark/>
          </w:tcPr>
          <w:p w14:paraId="55E73790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Yes </w:t>
            </w:r>
          </w:p>
        </w:tc>
      </w:tr>
      <w:tr w:rsidR="00996C69" w:rsidRPr="00637D57" w14:paraId="30F3AC98" w14:textId="77777777" w:rsidTr="00996C69">
        <w:trPr>
          <w:tblCellSpacing w:w="15" w:type="dxa"/>
        </w:trPr>
        <w:tc>
          <w:tcPr>
            <w:tcW w:w="0" w:type="auto"/>
            <w:tcBorders>
              <w:bottom w:val="single" w:sz="8" w:space="0" w:color="auto"/>
            </w:tcBorders>
            <w:vAlign w:val="center"/>
            <w:hideMark/>
          </w:tcPr>
          <w:p w14:paraId="6C77FF2A" w14:textId="67A4BF5F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BMI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  <w:hideMark/>
          </w:tcPr>
          <w:p w14:paraId="4D16C0B8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-0.3497 *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  <w:hideMark/>
          </w:tcPr>
          <w:p w14:paraId="7CEC36CB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-0.3627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  <w:hideMark/>
          </w:tcPr>
          <w:p w14:paraId="0CFF15CA" w14:textId="77777777" w:rsidR="00583044" w:rsidRPr="00637D57" w:rsidRDefault="00583044" w:rsidP="00A14B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37D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Yes </w:t>
            </w:r>
          </w:p>
        </w:tc>
      </w:tr>
    </w:tbl>
    <w:p w14:paraId="2C1BE525" w14:textId="4469D739" w:rsidR="00333769" w:rsidRPr="00637D57" w:rsidRDefault="00583044">
      <w:pPr>
        <w:rPr>
          <w:rFonts w:ascii="Times New Roman" w:eastAsia="微软雅黑" w:hAnsi="Times New Roman" w:cs="Times New Roman"/>
          <w:color w:val="000000"/>
          <w:spacing w:val="15"/>
          <w:sz w:val="18"/>
          <w:szCs w:val="18"/>
        </w:rPr>
      </w:pPr>
      <w:r w:rsidRPr="00637D57">
        <w:rPr>
          <w:rFonts w:ascii="Times New Roman" w:eastAsia="宋体" w:hAnsi="Times New Roman" w:cs="Times New Roman"/>
          <w:kern w:val="0"/>
          <w:sz w:val="18"/>
          <w:szCs w:val="18"/>
        </w:rPr>
        <w:t>*</w:t>
      </w:r>
      <w:r w:rsidRPr="00637D57">
        <w:rPr>
          <w:rFonts w:ascii="Times New Roman" w:eastAsia="微软雅黑" w:hAnsi="Times New Roman" w:cs="Times New Roman"/>
          <w:color w:val="000000"/>
          <w:spacing w:val="15"/>
          <w:sz w:val="18"/>
          <w:szCs w:val="18"/>
        </w:rPr>
        <w:t>The change is more than 10% compared with the initial regression coefficient</w:t>
      </w:r>
      <w:r w:rsidR="005B4D61" w:rsidRPr="00637D57">
        <w:rPr>
          <w:rFonts w:ascii="Times New Roman" w:eastAsia="微软雅黑" w:hAnsi="Times New Roman" w:cs="Times New Roman"/>
          <w:color w:val="000000"/>
          <w:spacing w:val="15"/>
          <w:sz w:val="18"/>
          <w:szCs w:val="18"/>
        </w:rPr>
        <w:t>.</w:t>
      </w:r>
    </w:p>
    <w:p w14:paraId="2B72846B" w14:textId="29D37684" w:rsidR="005B4D61" w:rsidRPr="00637D57" w:rsidRDefault="005B4D61">
      <w:pPr>
        <w:rPr>
          <w:rFonts w:ascii="Times New Roman" w:eastAsia="微软雅黑" w:hAnsi="Times New Roman" w:cs="Times New Roman"/>
          <w:color w:val="000000"/>
          <w:spacing w:val="15"/>
          <w:sz w:val="18"/>
          <w:szCs w:val="18"/>
        </w:rPr>
      </w:pPr>
    </w:p>
    <w:p w14:paraId="307672FB" w14:textId="77777777" w:rsidR="005B4D61" w:rsidRPr="00637D57" w:rsidRDefault="005B4D61">
      <w:pPr>
        <w:rPr>
          <w:rFonts w:ascii="Times New Roman" w:hAnsi="Times New Roman" w:cs="Times New Roman"/>
          <w:sz w:val="18"/>
          <w:szCs w:val="18"/>
        </w:rPr>
      </w:pPr>
    </w:p>
    <w:sectPr w:rsidR="005B4D61" w:rsidRPr="00637D57" w:rsidSect="00333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04AD" w14:textId="77777777" w:rsidR="009E2CAD" w:rsidRDefault="009E2CAD" w:rsidP="001F427C">
      <w:r>
        <w:separator/>
      </w:r>
    </w:p>
  </w:endnote>
  <w:endnote w:type="continuationSeparator" w:id="0">
    <w:p w14:paraId="360D4CCF" w14:textId="77777777" w:rsidR="009E2CAD" w:rsidRDefault="009E2CAD" w:rsidP="001F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7546" w14:textId="77777777" w:rsidR="009E2CAD" w:rsidRDefault="009E2CAD" w:rsidP="001F427C">
      <w:r>
        <w:separator/>
      </w:r>
    </w:p>
  </w:footnote>
  <w:footnote w:type="continuationSeparator" w:id="0">
    <w:p w14:paraId="5166F19B" w14:textId="77777777" w:rsidR="009E2CAD" w:rsidRDefault="009E2CAD" w:rsidP="001F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yNDc0NjIzMTGytDBR0lEKTi0uzszPAykwrAUATy/2TywAAAA="/>
  </w:docVars>
  <w:rsids>
    <w:rsidRoot w:val="0062450C"/>
    <w:rsid w:val="00023DED"/>
    <w:rsid w:val="0005603C"/>
    <w:rsid w:val="001F427C"/>
    <w:rsid w:val="00333769"/>
    <w:rsid w:val="003D165B"/>
    <w:rsid w:val="00583044"/>
    <w:rsid w:val="005B4D61"/>
    <w:rsid w:val="0062450C"/>
    <w:rsid w:val="00637D57"/>
    <w:rsid w:val="00663EAE"/>
    <w:rsid w:val="00697264"/>
    <w:rsid w:val="00996C69"/>
    <w:rsid w:val="009E2CAD"/>
    <w:rsid w:val="00F7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4240F"/>
  <w15:chartTrackingRefBased/>
  <w15:docId w15:val="{1706B5E4-DACB-4A05-BB13-13B13B67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2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yanfeng</dc:creator>
  <cp:keywords/>
  <dc:description/>
  <cp:lastModifiedBy>li yanfeng</cp:lastModifiedBy>
  <cp:revision>4</cp:revision>
  <dcterms:created xsi:type="dcterms:W3CDTF">2022-09-10T01:01:00Z</dcterms:created>
  <dcterms:modified xsi:type="dcterms:W3CDTF">2022-09-10T15:26:00Z</dcterms:modified>
</cp:coreProperties>
</file>