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0E" w:rsidRDefault="002C460E" w:rsidP="002C460E">
      <w:pPr>
        <w:spacing w:line="280" w:lineRule="exact"/>
        <w:jc w:val="center"/>
        <w:outlineLvl w:val="0"/>
        <w:rPr>
          <w:rFonts w:ascii="Times New Roman" w:hAnsi="Times New Roman"/>
          <w:sz w:val="28"/>
          <w:szCs w:val="28"/>
          <w:u w:val="single"/>
        </w:rPr>
      </w:pPr>
      <w:r w:rsidRPr="00A75047">
        <w:rPr>
          <w:rFonts w:ascii="Times New Roman" w:hAnsi="Times New Roman"/>
          <w:b/>
          <w:sz w:val="28"/>
          <w:szCs w:val="28"/>
          <w:u w:val="single"/>
        </w:rPr>
        <w:t xml:space="preserve">Additional file 3: </w:t>
      </w:r>
      <w:r w:rsidRPr="00202FBE">
        <w:rPr>
          <w:rFonts w:ascii="Times New Roman" w:hAnsi="Times New Roman"/>
          <w:sz w:val="28"/>
          <w:szCs w:val="28"/>
          <w:u w:val="single"/>
        </w:rPr>
        <w:t>The list of 59 studies in</w:t>
      </w:r>
      <w:r w:rsidRPr="000D2D16">
        <w:rPr>
          <w:rFonts w:ascii="Times New Roman" w:hAnsi="Times New Roman"/>
          <w:sz w:val="28"/>
          <w:szCs w:val="28"/>
          <w:u w:val="single"/>
        </w:rPr>
        <w:t>cluded in the meta-analysis</w:t>
      </w:r>
    </w:p>
    <w:p w:rsidR="002C460E" w:rsidRPr="00313C6C" w:rsidRDefault="002C460E" w:rsidP="002C460E">
      <w:pPr>
        <w:spacing w:line="280" w:lineRule="exact"/>
        <w:rPr>
          <w:rFonts w:ascii="Times New Roman" w:hAnsi="Times New Roman"/>
          <w:b/>
        </w:rPr>
      </w:pPr>
      <w:r w:rsidRPr="00313C6C">
        <w:rPr>
          <w:rFonts w:ascii="Times New Roman" w:hAnsi="Times New Roman"/>
          <w:b/>
        </w:rPr>
        <w:t>Abdul-</w:t>
      </w:r>
      <w:proofErr w:type="spellStart"/>
      <w:r w:rsidRPr="00313C6C">
        <w:rPr>
          <w:rFonts w:ascii="Times New Roman" w:hAnsi="Times New Roman"/>
          <w:b/>
        </w:rPr>
        <w:t>Sattar</w:t>
      </w:r>
      <w:proofErr w:type="spellEnd"/>
      <w:r w:rsidRPr="00313C6C">
        <w:rPr>
          <w:rFonts w:ascii="Times New Roman" w:hAnsi="Times New Roman"/>
          <w:b/>
        </w:rPr>
        <w:t xml:space="preserve"> 2015</w:t>
      </w:r>
      <w:bookmarkStart w:id="0" w:name="_ENREF_1"/>
    </w:p>
    <w:p w:rsidR="002C460E" w:rsidRDefault="002C460E" w:rsidP="002C460E">
      <w:pPr>
        <w:spacing w:line="280" w:lineRule="exact"/>
        <w:rPr>
          <w:rFonts w:ascii="Times New Roman" w:hAnsi="Times New Roman"/>
        </w:rPr>
      </w:pPr>
      <w:r w:rsidRPr="00313C6C">
        <w:rPr>
          <w:rFonts w:ascii="Times New Roman" w:hAnsi="Times New Roman"/>
        </w:rPr>
        <w:t>Abdul-</w:t>
      </w:r>
      <w:proofErr w:type="spellStart"/>
      <w:r w:rsidRPr="00313C6C">
        <w:rPr>
          <w:rFonts w:ascii="Times New Roman" w:hAnsi="Times New Roman"/>
        </w:rPr>
        <w:t>Sattar</w:t>
      </w:r>
      <w:proofErr w:type="spellEnd"/>
      <w:r w:rsidRPr="00313C6C">
        <w:rPr>
          <w:rFonts w:ascii="Times New Roman" w:hAnsi="Times New Roman"/>
        </w:rPr>
        <w:t xml:space="preserve"> AB, </w:t>
      </w:r>
      <w:proofErr w:type="spellStart"/>
      <w:r w:rsidRPr="00313C6C">
        <w:rPr>
          <w:rFonts w:ascii="Times New Roman" w:hAnsi="Times New Roman"/>
        </w:rPr>
        <w:t>Abou</w:t>
      </w:r>
      <w:proofErr w:type="spellEnd"/>
      <w:r w:rsidRPr="00313C6C">
        <w:rPr>
          <w:rFonts w:ascii="Times New Roman" w:hAnsi="Times New Roman"/>
        </w:rPr>
        <w:t xml:space="preserve"> El </w:t>
      </w:r>
      <w:proofErr w:type="spellStart"/>
      <w:r w:rsidRPr="00313C6C">
        <w:rPr>
          <w:rFonts w:ascii="Times New Roman" w:hAnsi="Times New Roman"/>
        </w:rPr>
        <w:t>Magd</w:t>
      </w:r>
      <w:proofErr w:type="spellEnd"/>
      <w:r w:rsidRPr="00313C6C">
        <w:rPr>
          <w:rFonts w:ascii="Times New Roman" w:hAnsi="Times New Roman"/>
        </w:rPr>
        <w:t xml:space="preserve"> SA. Determinants of medication non-adherence in Egyptian patients with systemic lupus </w:t>
      </w:r>
      <w:proofErr w:type="spellStart"/>
      <w:r w:rsidRPr="00313C6C">
        <w:rPr>
          <w:rFonts w:ascii="Times New Roman" w:hAnsi="Times New Roman"/>
        </w:rPr>
        <w:t>erythematosus</w:t>
      </w:r>
      <w:proofErr w:type="spellEnd"/>
      <w:r w:rsidRPr="00313C6C">
        <w:rPr>
          <w:rFonts w:ascii="Times New Roman" w:hAnsi="Times New Roman"/>
        </w:rPr>
        <w:t xml:space="preserve">: </w:t>
      </w:r>
      <w:proofErr w:type="spellStart"/>
      <w:r w:rsidRPr="00313C6C">
        <w:rPr>
          <w:rFonts w:ascii="Times New Roman" w:hAnsi="Times New Roman"/>
        </w:rPr>
        <w:t>Sharkia</w:t>
      </w:r>
      <w:proofErr w:type="spellEnd"/>
      <w:r w:rsidRPr="00313C6C">
        <w:rPr>
          <w:rFonts w:ascii="Times New Roman" w:hAnsi="Times New Roman"/>
        </w:rPr>
        <w:t xml:space="preserve"> Governorate. </w:t>
      </w:r>
      <w:proofErr w:type="gramStart"/>
      <w:r w:rsidRPr="00313C6C">
        <w:rPr>
          <w:rFonts w:ascii="Times New Roman" w:hAnsi="Times New Roman"/>
        </w:rPr>
        <w:t>Rheumatology international.</w:t>
      </w:r>
      <w:proofErr w:type="gramEnd"/>
      <w:r w:rsidRPr="00313C6C">
        <w:rPr>
          <w:rFonts w:ascii="Times New Roman" w:hAnsi="Times New Roman"/>
        </w:rPr>
        <w:t xml:space="preserve"> 2015</w:t>
      </w:r>
      <w:proofErr w:type="gramStart"/>
      <w:r w:rsidRPr="00313C6C">
        <w:rPr>
          <w:rFonts w:ascii="Times New Roman" w:hAnsi="Times New Roman"/>
        </w:rPr>
        <w:t>;35</w:t>
      </w:r>
      <w:proofErr w:type="gramEnd"/>
      <w:r w:rsidRPr="00313C6C">
        <w:rPr>
          <w:rFonts w:ascii="Times New Roman" w:hAnsi="Times New Roman"/>
        </w:rPr>
        <w:t>(6):1045-51.</w:t>
      </w:r>
      <w:bookmarkEnd w:id="0"/>
    </w:p>
    <w:p w:rsidR="002C460E" w:rsidRPr="00313C6C" w:rsidRDefault="002C460E" w:rsidP="002C460E">
      <w:pPr>
        <w:spacing w:line="280" w:lineRule="exact"/>
        <w:rPr>
          <w:rFonts w:ascii="Times New Roman" w:hAnsi="Times New Roman"/>
        </w:rPr>
      </w:pPr>
    </w:p>
    <w:p w:rsidR="002C460E" w:rsidRPr="00313C6C" w:rsidRDefault="002C460E" w:rsidP="002C460E">
      <w:pPr>
        <w:spacing w:line="280" w:lineRule="exact"/>
        <w:jc w:val="both"/>
        <w:rPr>
          <w:rFonts w:ascii="Times New Roman" w:hAnsi="Times New Roman"/>
          <w:b/>
        </w:rPr>
      </w:pPr>
      <w:proofErr w:type="spellStart"/>
      <w:r w:rsidRPr="00313C6C">
        <w:rPr>
          <w:rFonts w:ascii="Times New Roman" w:hAnsi="Times New Roman"/>
          <w:b/>
        </w:rPr>
        <w:t>Appenzeller</w:t>
      </w:r>
      <w:proofErr w:type="spellEnd"/>
      <w:r w:rsidRPr="00313C6C">
        <w:rPr>
          <w:rFonts w:ascii="Times New Roman" w:hAnsi="Times New Roman"/>
          <w:b/>
        </w:rPr>
        <w:t xml:space="preserve"> 2009</w:t>
      </w:r>
      <w:bookmarkStart w:id="1" w:name="_ENREF_2"/>
    </w:p>
    <w:p w:rsidR="002C460E" w:rsidRDefault="002C460E" w:rsidP="002C460E">
      <w:pPr>
        <w:spacing w:line="280" w:lineRule="exact"/>
        <w:jc w:val="both"/>
        <w:rPr>
          <w:rFonts w:ascii="Times New Roman" w:hAnsi="Times New Roman"/>
        </w:rPr>
      </w:pPr>
      <w:proofErr w:type="spellStart"/>
      <w:r w:rsidRPr="00313C6C">
        <w:rPr>
          <w:rFonts w:ascii="Times New Roman" w:hAnsi="Times New Roman"/>
        </w:rPr>
        <w:t>Appenzeller</w:t>
      </w:r>
      <w:proofErr w:type="spellEnd"/>
      <w:r w:rsidRPr="00313C6C">
        <w:rPr>
          <w:rFonts w:ascii="Times New Roman" w:hAnsi="Times New Roman"/>
        </w:rPr>
        <w:t xml:space="preserve"> S, </w:t>
      </w:r>
      <w:proofErr w:type="spellStart"/>
      <w:r w:rsidRPr="00313C6C">
        <w:rPr>
          <w:rFonts w:ascii="Times New Roman" w:hAnsi="Times New Roman"/>
        </w:rPr>
        <w:t>Cendes</w:t>
      </w:r>
      <w:proofErr w:type="spellEnd"/>
      <w:r w:rsidRPr="00313C6C">
        <w:rPr>
          <w:rFonts w:ascii="Times New Roman" w:hAnsi="Times New Roman"/>
        </w:rPr>
        <w:t xml:space="preserve"> F, </w:t>
      </w:r>
      <w:proofErr w:type="spellStart"/>
      <w:r w:rsidRPr="00313C6C">
        <w:rPr>
          <w:rFonts w:ascii="Times New Roman" w:hAnsi="Times New Roman"/>
        </w:rPr>
        <w:t>Costallat</w:t>
      </w:r>
      <w:proofErr w:type="spellEnd"/>
      <w:r w:rsidRPr="00313C6C">
        <w:rPr>
          <w:rFonts w:ascii="Times New Roman" w:hAnsi="Times New Roman"/>
        </w:rPr>
        <w:t xml:space="preserve"> LT. Cognitive impairment and employment status in systemic lupus </w:t>
      </w:r>
      <w:proofErr w:type="spellStart"/>
      <w:r w:rsidRPr="00313C6C">
        <w:rPr>
          <w:rFonts w:ascii="Times New Roman" w:hAnsi="Times New Roman"/>
        </w:rPr>
        <w:t>erythematosus</w:t>
      </w:r>
      <w:proofErr w:type="spellEnd"/>
      <w:r w:rsidRPr="00313C6C">
        <w:rPr>
          <w:rFonts w:ascii="Times New Roman" w:hAnsi="Times New Roman"/>
        </w:rPr>
        <w:t xml:space="preserve">: a prospective longitudinal study. </w:t>
      </w:r>
      <w:proofErr w:type="gramStart"/>
      <w:r w:rsidRPr="00313C6C">
        <w:rPr>
          <w:rFonts w:ascii="Times New Roman" w:hAnsi="Times New Roman"/>
        </w:rPr>
        <w:t>Arthritis and rheumatism.</w:t>
      </w:r>
      <w:proofErr w:type="gramEnd"/>
      <w:r w:rsidRPr="00313C6C">
        <w:rPr>
          <w:rFonts w:ascii="Times New Roman" w:hAnsi="Times New Roman"/>
        </w:rPr>
        <w:t xml:space="preserve"> 2009</w:t>
      </w:r>
      <w:proofErr w:type="gramStart"/>
      <w:r w:rsidRPr="00313C6C">
        <w:rPr>
          <w:rFonts w:ascii="Times New Roman" w:hAnsi="Times New Roman"/>
        </w:rPr>
        <w:t>;61</w:t>
      </w:r>
      <w:proofErr w:type="gramEnd"/>
      <w:r w:rsidRPr="00313C6C">
        <w:rPr>
          <w:rFonts w:ascii="Times New Roman" w:hAnsi="Times New Roman"/>
        </w:rPr>
        <w:t>(5):680-7.</w:t>
      </w:r>
      <w:bookmarkEnd w:id="1"/>
    </w:p>
    <w:p w:rsidR="002C460E" w:rsidRPr="00313C6C" w:rsidRDefault="002C460E" w:rsidP="002C460E">
      <w:pPr>
        <w:spacing w:line="280" w:lineRule="exact"/>
        <w:jc w:val="both"/>
        <w:rPr>
          <w:rFonts w:ascii="Times New Roman" w:hAnsi="Times New Roman"/>
        </w:rPr>
      </w:pPr>
    </w:p>
    <w:p w:rsidR="002C460E" w:rsidRPr="00313C6C" w:rsidRDefault="002C460E" w:rsidP="002C460E">
      <w:pPr>
        <w:spacing w:line="280" w:lineRule="exact"/>
        <w:jc w:val="both"/>
        <w:rPr>
          <w:rFonts w:ascii="Times New Roman" w:hAnsi="Times New Roman"/>
          <w:b/>
        </w:rPr>
      </w:pPr>
      <w:proofErr w:type="spellStart"/>
      <w:r w:rsidRPr="00313C6C">
        <w:rPr>
          <w:rFonts w:ascii="Times New Roman" w:hAnsi="Times New Roman"/>
          <w:b/>
        </w:rPr>
        <w:t>Bachen</w:t>
      </w:r>
      <w:proofErr w:type="spellEnd"/>
      <w:r w:rsidRPr="00313C6C">
        <w:rPr>
          <w:rFonts w:ascii="Times New Roman" w:hAnsi="Times New Roman"/>
          <w:b/>
        </w:rPr>
        <w:t xml:space="preserve"> 2009</w:t>
      </w:r>
      <w:bookmarkStart w:id="2" w:name="_ENREF_3"/>
    </w:p>
    <w:p w:rsidR="002C460E" w:rsidRDefault="002C460E" w:rsidP="002C460E">
      <w:pPr>
        <w:spacing w:line="280" w:lineRule="exact"/>
        <w:jc w:val="both"/>
        <w:rPr>
          <w:rFonts w:ascii="Times New Roman" w:hAnsi="Times New Roman"/>
        </w:rPr>
      </w:pPr>
      <w:proofErr w:type="spellStart"/>
      <w:r w:rsidRPr="00313C6C">
        <w:rPr>
          <w:rFonts w:ascii="Times New Roman" w:hAnsi="Times New Roman"/>
        </w:rPr>
        <w:t>Bachen</w:t>
      </w:r>
      <w:proofErr w:type="spellEnd"/>
      <w:r w:rsidRPr="00313C6C">
        <w:rPr>
          <w:rFonts w:ascii="Times New Roman" w:hAnsi="Times New Roman"/>
        </w:rPr>
        <w:t xml:space="preserve"> EA, Chesney MA, Criswell LA. </w:t>
      </w:r>
      <w:proofErr w:type="gramStart"/>
      <w:r w:rsidRPr="00313C6C">
        <w:rPr>
          <w:rFonts w:ascii="Times New Roman" w:hAnsi="Times New Roman"/>
        </w:rPr>
        <w:t xml:space="preserve">Prevalence of mood and anxiety disorders in women with systemic lupus </w:t>
      </w:r>
      <w:proofErr w:type="spellStart"/>
      <w:r w:rsidRPr="00313C6C">
        <w:rPr>
          <w:rFonts w:ascii="Times New Roman" w:hAnsi="Times New Roman"/>
        </w:rPr>
        <w:t>erythematosus</w:t>
      </w:r>
      <w:proofErr w:type="spellEnd"/>
      <w:r w:rsidRPr="00313C6C">
        <w:rPr>
          <w:rFonts w:ascii="Times New Roman" w:hAnsi="Times New Roman"/>
        </w:rPr>
        <w:t>.</w:t>
      </w:r>
      <w:proofErr w:type="gramEnd"/>
      <w:r w:rsidRPr="00313C6C">
        <w:rPr>
          <w:rFonts w:ascii="Times New Roman" w:hAnsi="Times New Roman"/>
        </w:rPr>
        <w:t xml:space="preserve"> </w:t>
      </w:r>
      <w:proofErr w:type="gramStart"/>
      <w:r w:rsidRPr="00313C6C">
        <w:rPr>
          <w:rFonts w:ascii="Times New Roman" w:hAnsi="Times New Roman"/>
        </w:rPr>
        <w:t>Arthritis and rheumatism.</w:t>
      </w:r>
      <w:proofErr w:type="gramEnd"/>
      <w:r w:rsidRPr="00313C6C">
        <w:rPr>
          <w:rFonts w:ascii="Times New Roman" w:hAnsi="Times New Roman"/>
        </w:rPr>
        <w:t xml:space="preserve"> 2009</w:t>
      </w:r>
      <w:proofErr w:type="gramStart"/>
      <w:r w:rsidRPr="00313C6C">
        <w:rPr>
          <w:rFonts w:ascii="Times New Roman" w:hAnsi="Times New Roman"/>
        </w:rPr>
        <w:t>;61</w:t>
      </w:r>
      <w:proofErr w:type="gramEnd"/>
      <w:r w:rsidRPr="00313C6C">
        <w:rPr>
          <w:rFonts w:ascii="Times New Roman" w:hAnsi="Times New Roman"/>
        </w:rPr>
        <w:t>(6):822-9.</w:t>
      </w:r>
      <w:bookmarkEnd w:id="2"/>
    </w:p>
    <w:p w:rsidR="002C460E" w:rsidRPr="00313C6C" w:rsidRDefault="002C460E" w:rsidP="002C460E">
      <w:pPr>
        <w:spacing w:line="280" w:lineRule="exact"/>
        <w:jc w:val="both"/>
        <w:rPr>
          <w:rFonts w:ascii="Times New Roman" w:hAnsi="Times New Roman"/>
        </w:rPr>
      </w:pPr>
    </w:p>
    <w:p w:rsidR="002C460E" w:rsidRPr="00313C6C" w:rsidRDefault="002C460E" w:rsidP="002C460E">
      <w:pPr>
        <w:pStyle w:val="EndNoteBibliography"/>
        <w:spacing w:line="280" w:lineRule="exact"/>
        <w:rPr>
          <w:rFonts w:ascii="Times New Roman" w:hAnsi="Times New Roman"/>
          <w:b/>
          <w:noProof w:val="0"/>
          <w:sz w:val="22"/>
        </w:rPr>
      </w:pPr>
      <w:bookmarkStart w:id="3" w:name="_ENREF_4"/>
      <w:r w:rsidRPr="00313C6C">
        <w:rPr>
          <w:rFonts w:ascii="Times New Roman" w:hAnsi="Times New Roman"/>
          <w:b/>
          <w:sz w:val="22"/>
        </w:rPr>
        <w:t>Bogdanovic 2015</w:t>
      </w:r>
    </w:p>
    <w:p w:rsidR="002C460E"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Bogdanovic G, Stojanovich L, Djokovic A, Stanisavljevic N. Physical Activity Program Is Helpful for Improving Quality of Life in Patients with Systemic Lupus Erythematosus. Tohoku Journal Of Experimental Medicine. 2015;237(3):193-9.</w:t>
      </w:r>
      <w:bookmarkStart w:id="4" w:name="_ENREF_5"/>
      <w:bookmarkEnd w:id="3"/>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Calderon 2014</w:t>
      </w:r>
    </w:p>
    <w:p w:rsidR="002C460E"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Calderon J, Flores P, Babul M, Aguirre JM, Slachevsky A, Padilla O, et al. Systemic lupus erythematosus impairs memory cognitive tests not affected by depression. Lupus. 2014;23(10):1042-53.</w:t>
      </w:r>
      <w:bookmarkEnd w:id="4"/>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Chin 1993</w:t>
      </w:r>
      <w:bookmarkStart w:id="5" w:name="_ENREF_6"/>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Chin CN, Cheong I, Kong N. Psychiatric disorder in Malaysians with systemic lupus erythematosus. Lupus. 1993;2(5):329-32.</w:t>
      </w:r>
      <w:bookmarkEnd w:id="5"/>
    </w:p>
    <w:p w:rsidR="002C460E" w:rsidRPr="00313C6C" w:rsidRDefault="002C460E" w:rsidP="002C460E">
      <w:pPr>
        <w:pStyle w:val="EndNoteBibliography"/>
        <w:spacing w:line="280" w:lineRule="exact"/>
        <w:rPr>
          <w:rFonts w:ascii="Times New Roman" w:hAnsi="Times New Roman"/>
          <w:b/>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Cho 2014</w:t>
      </w:r>
      <w:bookmarkStart w:id="6" w:name="_ENREF_7"/>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Cho JH, Chang SH, Shin NH, Choi BY, Oh HJ, Yoon MJ, et al. Costs of illness and quality of life in patients with systemic lupus erythematosus in South Korea. Lupus. 2014;23(9):949-57.</w:t>
      </w:r>
      <w:bookmarkEnd w:id="6"/>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Da Costa 2005</w:t>
      </w:r>
      <w:bookmarkStart w:id="7" w:name="_ENREF_8"/>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Da Costa D, Bernatsky S, Dritsa M, Clarke AE, Dasgupta K, Keshani A, et al. Determinants of sleep quality in women with systemic lupus erythematosus. Arthritis and rheumatism. 2005;53(2):272-8.</w:t>
      </w:r>
      <w:bookmarkEnd w:id="7"/>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Doria 2004</w:t>
      </w:r>
      <w:bookmarkStart w:id="8" w:name="_ENREF_9"/>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Doria A, Rinaldi S, Ermani M, Salaffi F, Iaccarino L, Ghirardello A, et al. Health-related quality of life in Italian patients with systemic lupus erythematosus. II. Role of clinical, immunological and psychological determinants. Rheumatology. 2004;43(12):1580-6.</w:t>
      </w:r>
      <w:bookmarkEnd w:id="8"/>
    </w:p>
    <w:p w:rsidR="002C460E" w:rsidRPr="00313C6C" w:rsidRDefault="002C460E" w:rsidP="002C460E">
      <w:pPr>
        <w:pStyle w:val="EndNoteBibliography"/>
        <w:spacing w:line="280" w:lineRule="exact"/>
        <w:rPr>
          <w:rFonts w:ascii="Times New Roman" w:hAnsi="Times New Roman"/>
          <w:b/>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Duvdevany 2011</w:t>
      </w:r>
      <w:bookmarkStart w:id="9" w:name="_ENREF_10"/>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Duvdevany I, Cohen M, Minsker-Valtzer A, Lorber M. Psychological correlates of adherence to self-care, disease activity and functioning in persons with systemic lupus erythematosus. Lupus. 2011;20(1):14-22.</w:t>
      </w:r>
      <w:bookmarkEnd w:id="9"/>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Garcia Carrasco 2013</w:t>
      </w:r>
    </w:p>
    <w:p w:rsidR="002C460E" w:rsidRPr="00313C6C" w:rsidRDefault="002C460E" w:rsidP="002C460E">
      <w:pPr>
        <w:pStyle w:val="EndNoteBibliography"/>
        <w:spacing w:line="280" w:lineRule="exact"/>
        <w:rPr>
          <w:rFonts w:ascii="Times New Roman" w:hAnsi="Times New Roman"/>
          <w:sz w:val="22"/>
        </w:rPr>
      </w:pPr>
      <w:bookmarkStart w:id="10" w:name="_ENREF_11"/>
      <w:r w:rsidRPr="00313C6C">
        <w:rPr>
          <w:rFonts w:ascii="Times New Roman" w:hAnsi="Times New Roman"/>
          <w:sz w:val="22"/>
        </w:rPr>
        <w:t>Garcia Carrasco M, Mendoza Pinto C, Lopez Colombo A, Mendez Martinez S, Andari Sawaya R, Munoz Guarneros M, et al. Irritable bowel syndrome-type symptoms in female patients with mild systemic lupus erythematosus: frequency, related factors and quality of life. Neurogastroenterology And Motility. 2013;25(12):958-66.</w:t>
      </w:r>
      <w:bookmarkEnd w:id="10"/>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Garcia-Carrasco 2011</w:t>
      </w:r>
      <w:bookmarkStart w:id="11" w:name="_ENREF_12"/>
    </w:p>
    <w:p w:rsidR="002C460E" w:rsidRPr="00313C6C" w:rsidRDefault="002C460E" w:rsidP="002C460E">
      <w:pPr>
        <w:pStyle w:val="EndNoteBibliography"/>
        <w:spacing w:line="280" w:lineRule="exact"/>
        <w:rPr>
          <w:rFonts w:ascii="Times New Roman" w:hAnsi="Times New Roman"/>
          <w:sz w:val="22"/>
        </w:rPr>
      </w:pPr>
      <w:r w:rsidRPr="00313C6C">
        <w:rPr>
          <w:rFonts w:ascii="Times New Roman" w:hAnsi="Times New Roman"/>
          <w:sz w:val="22"/>
        </w:rPr>
        <w:t>Garcia-Carrasco M, Mendoza-Pinto C, Riebeling C, Sandoval-Cruz M, Nava A, Etchegaray-Morales I, et al. Influence of prevalent vertebral fractures on the quality of life of patients with systemic lupus erythematosus. The Israel Medical Association journal : IMAJ. 2011;13(6):333-7.</w:t>
      </w:r>
      <w:bookmarkEnd w:id="11"/>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Greco 2009</w:t>
      </w:r>
    </w:p>
    <w:p w:rsidR="002C460E" w:rsidRPr="00313C6C" w:rsidRDefault="002C460E" w:rsidP="002C460E">
      <w:pPr>
        <w:pStyle w:val="EndNoteBibliography"/>
        <w:spacing w:line="280" w:lineRule="exact"/>
        <w:rPr>
          <w:rFonts w:ascii="Times New Roman" w:hAnsi="Times New Roman"/>
          <w:sz w:val="22"/>
        </w:rPr>
      </w:pPr>
      <w:bookmarkStart w:id="12" w:name="_ENREF_13"/>
      <w:r w:rsidRPr="00313C6C">
        <w:rPr>
          <w:rFonts w:ascii="Times New Roman" w:hAnsi="Times New Roman"/>
          <w:sz w:val="22"/>
        </w:rPr>
        <w:t>Greco CM, Kao AH, Sattar A, Danchenko N, Maksimowicz-McKinnon KM, Edmundowicz D, et al. Association between depression and coronary artery calcification in women with systemic lupus erythematosus. Rheumatology. 2009;48(5):576-81.</w:t>
      </w:r>
      <w:bookmarkEnd w:id="12"/>
    </w:p>
    <w:p w:rsidR="002C460E" w:rsidRPr="00313C6C" w:rsidRDefault="002C460E" w:rsidP="002C460E">
      <w:pPr>
        <w:pStyle w:val="EndNoteBibliography"/>
        <w:spacing w:line="280" w:lineRule="exact"/>
        <w:rPr>
          <w:rFonts w:ascii="Times New Roman" w:hAnsi="Times New Roman"/>
          <w:b/>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Hanly 2015</w:t>
      </w:r>
    </w:p>
    <w:p w:rsidR="002C460E" w:rsidRPr="00313C6C" w:rsidRDefault="002C460E" w:rsidP="002C460E">
      <w:pPr>
        <w:pStyle w:val="EndNoteBibliography"/>
        <w:spacing w:line="280" w:lineRule="exact"/>
        <w:rPr>
          <w:rFonts w:ascii="Times New Roman" w:hAnsi="Times New Roman"/>
          <w:sz w:val="22"/>
        </w:rPr>
      </w:pPr>
      <w:bookmarkStart w:id="13" w:name="_ENREF_14"/>
      <w:r w:rsidRPr="00313C6C">
        <w:rPr>
          <w:rFonts w:ascii="Times New Roman" w:hAnsi="Times New Roman"/>
          <w:sz w:val="22"/>
        </w:rPr>
        <w:t>Hanly JG, Su L, Urowitz MB, Romero-Diaz J, Gordon C, Bae S-C, et al. Mood Disorders in Systemic Lupus Erythematosus: Results From an International Inception Cohort Study. Arthritis &amp; rheumatology. 2015;67(7):1837-47.</w:t>
      </w:r>
      <w:bookmarkEnd w:id="13"/>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rPr>
          <w:rFonts w:ascii="Times New Roman" w:hAnsi="Times New Roman"/>
          <w:b/>
          <w:sz w:val="22"/>
        </w:rPr>
      </w:pPr>
      <w:r w:rsidRPr="00313C6C">
        <w:rPr>
          <w:rFonts w:ascii="Times New Roman" w:hAnsi="Times New Roman"/>
          <w:b/>
          <w:sz w:val="22"/>
        </w:rPr>
        <w:t>Harrison 2006</w:t>
      </w:r>
    </w:p>
    <w:p w:rsidR="002C460E" w:rsidRPr="00313C6C" w:rsidRDefault="002C460E" w:rsidP="002C460E">
      <w:pPr>
        <w:pStyle w:val="EndNoteBibliography"/>
        <w:spacing w:line="280" w:lineRule="exact"/>
        <w:rPr>
          <w:rFonts w:ascii="Times New Roman" w:hAnsi="Times New Roman"/>
          <w:sz w:val="22"/>
        </w:rPr>
      </w:pPr>
      <w:bookmarkStart w:id="14" w:name="_ENREF_15"/>
      <w:r w:rsidRPr="00313C6C">
        <w:rPr>
          <w:rFonts w:ascii="Times New Roman" w:hAnsi="Times New Roman"/>
          <w:sz w:val="22"/>
        </w:rPr>
        <w:t>Harrison MJ, Ravdin LD, Lockshin MD. Relationship between serum NR2a antibodies and cognitive dysfunction in systemic lupus erythematosus. Arthritis and rheumatism. 2006;54(8):2515-22.</w:t>
      </w:r>
      <w:bookmarkEnd w:id="14"/>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Huang 2007</w:t>
      </w:r>
    </w:p>
    <w:p w:rsidR="002C460E" w:rsidRPr="00313C6C" w:rsidRDefault="002C460E" w:rsidP="002C460E">
      <w:pPr>
        <w:pStyle w:val="EndNoteBibliography"/>
        <w:spacing w:line="280" w:lineRule="exact"/>
        <w:rPr>
          <w:rFonts w:ascii="Times New Roman" w:hAnsi="Times New Roman"/>
          <w:sz w:val="22"/>
        </w:rPr>
      </w:pPr>
      <w:bookmarkStart w:id="15" w:name="_ENREF_16"/>
      <w:r w:rsidRPr="00313C6C">
        <w:rPr>
          <w:rFonts w:ascii="Times New Roman" w:hAnsi="Times New Roman"/>
          <w:sz w:val="22"/>
        </w:rPr>
        <w:t>Huang HC, Chou CT, Lin KC, Chao YF. The relationships between disability level, health-promoting lifestyle, and quality of life in outpatients with systemic lupus erythematosus. The journal of nursing research : JNR. 2007;15(1):21-32.</w:t>
      </w:r>
      <w:bookmarkEnd w:id="15"/>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Iverson 2002</w:t>
      </w:r>
    </w:p>
    <w:p w:rsidR="002C460E" w:rsidRPr="00313C6C" w:rsidRDefault="002C460E" w:rsidP="002C460E">
      <w:pPr>
        <w:pStyle w:val="EndNoteBibliography"/>
        <w:spacing w:line="280" w:lineRule="exact"/>
        <w:rPr>
          <w:rFonts w:ascii="Times New Roman" w:hAnsi="Times New Roman"/>
          <w:sz w:val="22"/>
        </w:rPr>
      </w:pPr>
      <w:bookmarkStart w:id="16" w:name="_ENREF_17"/>
      <w:r w:rsidRPr="00313C6C">
        <w:rPr>
          <w:rFonts w:ascii="Times New Roman" w:hAnsi="Times New Roman"/>
          <w:sz w:val="22"/>
        </w:rPr>
        <w:t>Iverson GL. Screening for depression in systemic lupus erythematosus with the British Columbia Major Depression Inventory. Psychological reports. 2002;90(3 Pt 2):1091-6.</w:t>
      </w:r>
      <w:bookmarkEnd w:id="16"/>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Jarpa 2011</w:t>
      </w:r>
    </w:p>
    <w:p w:rsidR="002C460E" w:rsidRPr="00313C6C" w:rsidRDefault="002C460E" w:rsidP="002C460E">
      <w:pPr>
        <w:pStyle w:val="EndNoteBibliography"/>
        <w:spacing w:line="280" w:lineRule="exact"/>
        <w:rPr>
          <w:rFonts w:ascii="Times New Roman" w:hAnsi="Times New Roman"/>
          <w:sz w:val="22"/>
        </w:rPr>
      </w:pPr>
      <w:bookmarkStart w:id="17" w:name="_ENREF_18"/>
      <w:r w:rsidRPr="00313C6C">
        <w:rPr>
          <w:rFonts w:ascii="Times New Roman" w:hAnsi="Times New Roman"/>
          <w:sz w:val="22"/>
        </w:rPr>
        <w:t>Jarpa E, Babul M, Calderon J, Gonzalez M, Martinez ME, Bravo-Zehnder M, et al. Common mental disorders and psychological distress in systemic lupus erythematosus are not associated with disease activity. Lupus. 2011;20(1):58-66.</w:t>
      </w:r>
      <w:bookmarkEnd w:id="17"/>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Julian 2011</w:t>
      </w:r>
    </w:p>
    <w:p w:rsidR="002C460E" w:rsidRPr="00313C6C" w:rsidRDefault="002C460E" w:rsidP="002C460E">
      <w:pPr>
        <w:pStyle w:val="EndNoteBibliography"/>
        <w:spacing w:line="280" w:lineRule="exact"/>
        <w:rPr>
          <w:rFonts w:ascii="Times New Roman" w:hAnsi="Times New Roman"/>
          <w:sz w:val="22"/>
        </w:rPr>
      </w:pPr>
      <w:bookmarkStart w:id="18" w:name="_ENREF_19"/>
      <w:r w:rsidRPr="00313C6C">
        <w:rPr>
          <w:rFonts w:ascii="Times New Roman" w:hAnsi="Times New Roman"/>
          <w:sz w:val="22"/>
        </w:rPr>
        <w:t xml:space="preserve">Julian LJ, Gregorich SE, Tonner C, Yazdany J, Trupin L, Criswell LA, et al. Using the Center for </w:t>
      </w:r>
      <w:r w:rsidRPr="00313C6C">
        <w:rPr>
          <w:rFonts w:ascii="Times New Roman" w:hAnsi="Times New Roman"/>
          <w:sz w:val="22"/>
        </w:rPr>
        <w:lastRenderedPageBreak/>
        <w:t>Epidemiologic Studies Depression Scale to screen for depression in systemic lupus erythematosus. Arthritis care &amp; research. 2011;63(6):884-90.</w:t>
      </w:r>
      <w:bookmarkEnd w:id="18"/>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Jung 2015</w:t>
      </w:r>
    </w:p>
    <w:p w:rsidR="002C460E" w:rsidRPr="00313C6C" w:rsidRDefault="002C460E" w:rsidP="002C460E">
      <w:pPr>
        <w:pStyle w:val="EndNoteBibliography"/>
        <w:spacing w:line="280" w:lineRule="exact"/>
        <w:rPr>
          <w:rFonts w:ascii="Times New Roman" w:hAnsi="Times New Roman"/>
          <w:sz w:val="22"/>
        </w:rPr>
      </w:pPr>
      <w:bookmarkStart w:id="19" w:name="_ENREF_20"/>
      <w:r w:rsidRPr="00313C6C">
        <w:rPr>
          <w:rFonts w:ascii="Times New Roman" w:hAnsi="Times New Roman"/>
          <w:sz w:val="22"/>
        </w:rPr>
        <w:t>Jung J-Y, Nam J-Y, Kim H-A, Suh C-H. Elevated Salivary Alpha-Amylase Level, Association Between Depression and Disease Activity, and Stress as a Predictor of Disease Flare in Systemic Lupus Erythematosus A Prospective Case-Control Study. Medicine. 2015;94(30).</w:t>
      </w:r>
      <w:bookmarkEnd w:id="19"/>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Karimifar 2013</w:t>
      </w:r>
    </w:p>
    <w:p w:rsidR="002C460E" w:rsidRPr="00313C6C" w:rsidRDefault="002C460E" w:rsidP="002C460E">
      <w:pPr>
        <w:pStyle w:val="EndNoteBibliography"/>
        <w:spacing w:line="280" w:lineRule="exact"/>
        <w:rPr>
          <w:rFonts w:ascii="Times New Roman" w:hAnsi="Times New Roman"/>
          <w:sz w:val="22"/>
        </w:rPr>
      </w:pPr>
      <w:bookmarkStart w:id="20" w:name="_ENREF_21"/>
      <w:r w:rsidRPr="00313C6C">
        <w:rPr>
          <w:rFonts w:ascii="Times New Roman" w:hAnsi="Times New Roman"/>
          <w:sz w:val="22"/>
        </w:rPr>
        <w:t>Karimifar M, Sharifi I, Shafiey K. Anti-ribosomal P antibodies related to depression in early clinical course of systemic lupus erythematosus. Journal of research in medical sciences : the official journal of Isfahan University of Medical Sciences. 2013;18(10):860-4.</w:t>
      </w:r>
      <w:bookmarkEnd w:id="20"/>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Karol 2013</w:t>
      </w:r>
    </w:p>
    <w:p w:rsidR="002C460E" w:rsidRPr="00313C6C" w:rsidRDefault="002C460E" w:rsidP="002C460E">
      <w:pPr>
        <w:pStyle w:val="EndNoteBibliography"/>
        <w:spacing w:line="280" w:lineRule="exact"/>
        <w:rPr>
          <w:rFonts w:ascii="Times New Roman" w:hAnsi="Times New Roman"/>
          <w:sz w:val="22"/>
        </w:rPr>
      </w:pPr>
      <w:bookmarkStart w:id="21" w:name="_ENREF_22"/>
      <w:r w:rsidRPr="00313C6C">
        <w:rPr>
          <w:rFonts w:ascii="Times New Roman" w:hAnsi="Times New Roman"/>
          <w:sz w:val="22"/>
        </w:rPr>
        <w:t>Karol DE, Criscione-Schreiber LG, Lin M, Clowse ME. Depressive symptoms and associated factors in systemic lupus erythematosus. Psychosomatics. 2013;54(5):443-50.</w:t>
      </w:r>
      <w:bookmarkEnd w:id="21"/>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Katz 2011</w:t>
      </w:r>
    </w:p>
    <w:p w:rsidR="002C460E" w:rsidRPr="00313C6C" w:rsidRDefault="002C460E" w:rsidP="002C460E">
      <w:pPr>
        <w:pStyle w:val="EndNoteBibliography"/>
        <w:spacing w:line="280" w:lineRule="exact"/>
        <w:rPr>
          <w:rFonts w:ascii="Times New Roman" w:hAnsi="Times New Roman"/>
          <w:sz w:val="22"/>
        </w:rPr>
      </w:pPr>
      <w:bookmarkStart w:id="22" w:name="_ENREF_23"/>
      <w:r w:rsidRPr="00313C6C">
        <w:rPr>
          <w:rFonts w:ascii="Times New Roman" w:hAnsi="Times New Roman"/>
          <w:sz w:val="22"/>
        </w:rPr>
        <w:t>Katz P, Yazdany J, Julian L, Trupin L, Margaretten M, Yelin E, et al. Impact of obesity on functioning among women with systemic lupus erythematosus. Arthritis care &amp; research. 2011;63(10):1357-64.</w:t>
      </w:r>
      <w:bookmarkEnd w:id="22"/>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Kheirandish 2015</w:t>
      </w:r>
    </w:p>
    <w:p w:rsidR="002C460E" w:rsidRPr="00313C6C" w:rsidRDefault="002C460E" w:rsidP="002C460E">
      <w:pPr>
        <w:pStyle w:val="EndNoteBibliography"/>
        <w:spacing w:line="280" w:lineRule="exact"/>
        <w:rPr>
          <w:rFonts w:ascii="Times New Roman" w:hAnsi="Times New Roman"/>
          <w:sz w:val="22"/>
        </w:rPr>
      </w:pPr>
      <w:bookmarkStart w:id="23" w:name="_ENREF_24"/>
      <w:r w:rsidRPr="00313C6C">
        <w:rPr>
          <w:rFonts w:ascii="Times New Roman" w:hAnsi="Times New Roman"/>
          <w:sz w:val="22"/>
        </w:rPr>
        <w:t>Kheirandish M, Faezi ST, Paragomi P, Akhlaghi M, Gharibdoost F, Shahali A, et al. Prevalence and severity of depression and anxiety in patients with systemic lupus erythematosus: An epidemiologic study in Iranian patients. Modern rheumatology / the Japan Rheumatism Association. 2015;25(3):405-9.</w:t>
      </w:r>
      <w:bookmarkEnd w:id="23"/>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Kim 2015</w:t>
      </w:r>
    </w:p>
    <w:p w:rsidR="002C460E" w:rsidRPr="00313C6C" w:rsidRDefault="002C460E" w:rsidP="002C460E">
      <w:pPr>
        <w:pStyle w:val="EndNoteBibliography"/>
        <w:spacing w:line="280" w:lineRule="exact"/>
        <w:rPr>
          <w:rFonts w:ascii="Times New Roman" w:hAnsi="Times New Roman"/>
          <w:sz w:val="22"/>
        </w:rPr>
      </w:pPr>
      <w:bookmarkStart w:id="24" w:name="_ENREF_25"/>
      <w:r w:rsidRPr="00313C6C">
        <w:rPr>
          <w:rFonts w:ascii="Times New Roman" w:hAnsi="Times New Roman"/>
          <w:sz w:val="22"/>
        </w:rPr>
        <w:t>Kim SS, Mancuso CA, Huang WT, Erkan D. Social capital: a novel platform for understanding social determinants of health in systemic lupus erythematosus. Lupus. 2015;24(2):122-9.</w:t>
      </w:r>
      <w:bookmarkEnd w:id="24"/>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Kotsis 2014</w:t>
      </w:r>
    </w:p>
    <w:p w:rsidR="002C460E" w:rsidRPr="00313C6C" w:rsidRDefault="002C460E" w:rsidP="002C460E">
      <w:pPr>
        <w:pStyle w:val="EndNoteBibliography"/>
        <w:spacing w:line="280" w:lineRule="exact"/>
        <w:rPr>
          <w:rFonts w:ascii="Times New Roman" w:hAnsi="Times New Roman"/>
          <w:sz w:val="22"/>
        </w:rPr>
      </w:pPr>
      <w:bookmarkStart w:id="25" w:name="_ENREF_26"/>
      <w:r w:rsidRPr="00313C6C">
        <w:rPr>
          <w:rFonts w:ascii="Times New Roman" w:hAnsi="Times New Roman"/>
          <w:sz w:val="22"/>
        </w:rPr>
        <w:t>Kotsis K, Voulgari PV, Tsifetaki N, Drosos AA, Carvalho AF, Hyphantis T. Illness perceptions and psychological distress associated with physical health-related quality of life in primary Sjogren's syndrome compared to systemic lupus erythematosus and rheumatoid arthritis. Rheumatology international. 2014;34(12):1671-81.</w:t>
      </w:r>
      <w:bookmarkEnd w:id="25"/>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Lapteva 2006</w:t>
      </w:r>
    </w:p>
    <w:p w:rsidR="002C460E" w:rsidRPr="00313C6C" w:rsidRDefault="002C460E" w:rsidP="002C460E">
      <w:pPr>
        <w:pStyle w:val="EndNoteBibliography"/>
        <w:spacing w:line="280" w:lineRule="exact"/>
        <w:rPr>
          <w:rFonts w:ascii="Times New Roman" w:hAnsi="Times New Roman"/>
          <w:sz w:val="22"/>
        </w:rPr>
      </w:pPr>
      <w:bookmarkStart w:id="26" w:name="_ENREF_27"/>
      <w:r w:rsidRPr="00313C6C">
        <w:rPr>
          <w:rFonts w:ascii="Times New Roman" w:hAnsi="Times New Roman"/>
          <w:sz w:val="22"/>
        </w:rPr>
        <w:t>Lapteva L, Nowak M, Yarboro CH, Takada K, Roebuck-Spencer T, Weickert T, et al. Anti-N-methyl-D-aspartate receptor antibodies, cognitive dysfunction, and depression in systemic lupus erythematosus. Arthritis and rheumatism. 2006;54(8):2505-14.</w:t>
      </w:r>
      <w:bookmarkEnd w:id="26"/>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Lisitsyna 2014</w:t>
      </w:r>
    </w:p>
    <w:p w:rsidR="002C460E" w:rsidRPr="00313C6C" w:rsidRDefault="002C460E" w:rsidP="002C460E">
      <w:pPr>
        <w:pStyle w:val="EndNoteBibliography"/>
        <w:spacing w:line="280" w:lineRule="exact"/>
        <w:rPr>
          <w:rFonts w:ascii="Times New Roman" w:hAnsi="Times New Roman"/>
          <w:sz w:val="22"/>
        </w:rPr>
      </w:pPr>
      <w:bookmarkStart w:id="27" w:name="_ENREF_28"/>
      <w:r w:rsidRPr="00313C6C">
        <w:rPr>
          <w:rFonts w:ascii="Times New Roman" w:hAnsi="Times New Roman"/>
          <w:sz w:val="22"/>
        </w:rPr>
        <w:t>Lisitsyna T, Veltishchev D, Seravina O, Kovalevskaya O, Marchenko A, Nasonov E. Psychiatric morbidity in systemic lupus erythematosus patients. Clinical and experimental rheumatology. 2014;32(4):S45-S6.</w:t>
      </w:r>
      <w:bookmarkEnd w:id="27"/>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lastRenderedPageBreak/>
        <w:t>Mak 2011</w:t>
      </w:r>
    </w:p>
    <w:p w:rsidR="002C460E" w:rsidRPr="00313C6C" w:rsidRDefault="002C460E" w:rsidP="002C460E">
      <w:pPr>
        <w:pStyle w:val="EndNoteBibliography"/>
        <w:spacing w:line="280" w:lineRule="exact"/>
        <w:rPr>
          <w:rFonts w:ascii="Times New Roman" w:hAnsi="Times New Roman"/>
          <w:sz w:val="22"/>
        </w:rPr>
      </w:pPr>
      <w:bookmarkStart w:id="28" w:name="_ENREF_29"/>
      <w:r w:rsidRPr="00313C6C">
        <w:rPr>
          <w:rFonts w:ascii="Times New Roman" w:hAnsi="Times New Roman"/>
          <w:sz w:val="22"/>
        </w:rPr>
        <w:t>Mak A, Tang CS, Chan MF, Cheak AA, Ho RC. Damage accrual, cumulative glucocorticoid dose and depression predict anxiety in patients with systemic lupus erythematosus. Clinical rheumatology. 2011;30(6):795-803.</w:t>
      </w:r>
      <w:bookmarkEnd w:id="28"/>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Maneeton 2013</w:t>
      </w:r>
    </w:p>
    <w:p w:rsidR="002C460E" w:rsidRPr="00313C6C" w:rsidRDefault="002C460E" w:rsidP="002C460E">
      <w:pPr>
        <w:pStyle w:val="EndNoteBibliography"/>
        <w:spacing w:line="280" w:lineRule="exact"/>
        <w:rPr>
          <w:rFonts w:ascii="Times New Roman" w:hAnsi="Times New Roman"/>
          <w:sz w:val="22"/>
        </w:rPr>
      </w:pPr>
      <w:bookmarkStart w:id="29" w:name="_ENREF_30"/>
      <w:r w:rsidRPr="00313C6C">
        <w:rPr>
          <w:rFonts w:ascii="Times New Roman" w:hAnsi="Times New Roman"/>
          <w:sz w:val="22"/>
        </w:rPr>
        <w:t>Maneeton B, Maneeton N, Louthrenoo W. Prevalence and predictors of depression in patients with systemic lupus erythematosus: a cross-sectional study. Neuropsychiatric disease and treatment. 2013;9:799-804.</w:t>
      </w:r>
      <w:bookmarkEnd w:id="29"/>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Mirbagher 2016</w:t>
      </w:r>
    </w:p>
    <w:p w:rsidR="002C460E" w:rsidRPr="00313C6C" w:rsidRDefault="002C460E" w:rsidP="002C460E">
      <w:pPr>
        <w:pStyle w:val="EndNoteBibliography"/>
        <w:spacing w:line="280" w:lineRule="exact"/>
        <w:rPr>
          <w:rFonts w:ascii="Times New Roman" w:hAnsi="Times New Roman"/>
          <w:sz w:val="22"/>
        </w:rPr>
      </w:pPr>
      <w:bookmarkStart w:id="30" w:name="_ENREF_31"/>
      <w:r w:rsidRPr="00313C6C">
        <w:rPr>
          <w:rFonts w:ascii="Times New Roman" w:hAnsi="Times New Roman"/>
          <w:sz w:val="22"/>
        </w:rPr>
        <w:t>Mirbagher L, Gholamrezaei A, Hosseini N, Bonakdar ZS. Sleep quality in women with systemic lupus erythematosus: contributing factors and effects on health-related quality of life. International journal of rheumatic diseases. 2016;19(3):305-11.</w:t>
      </w:r>
      <w:bookmarkEnd w:id="30"/>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Monaghan 2007</w:t>
      </w:r>
    </w:p>
    <w:p w:rsidR="002C460E" w:rsidRPr="00313C6C" w:rsidRDefault="002C460E" w:rsidP="002C460E">
      <w:pPr>
        <w:pStyle w:val="EndNoteBibliography"/>
        <w:spacing w:line="280" w:lineRule="exact"/>
        <w:rPr>
          <w:rFonts w:ascii="Times New Roman" w:hAnsi="Times New Roman"/>
          <w:sz w:val="22"/>
        </w:rPr>
      </w:pPr>
      <w:bookmarkStart w:id="31" w:name="_ENREF_32"/>
      <w:r w:rsidRPr="00313C6C">
        <w:rPr>
          <w:rFonts w:ascii="Times New Roman" w:hAnsi="Times New Roman"/>
          <w:sz w:val="22"/>
        </w:rPr>
        <w:t>Monaghan SM, Sharpe L, Denton F, Levy J, Schrieber L, Sensky T. Relationship between appearance and psychological distress in rheumatic diseases. Arthritis and rheumatism. 2007;57(2):303-9.</w:t>
      </w:r>
      <w:bookmarkEnd w:id="31"/>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Montero-Lopez 2016</w:t>
      </w:r>
    </w:p>
    <w:p w:rsidR="002C460E" w:rsidRPr="00313C6C" w:rsidRDefault="002C460E" w:rsidP="002C460E">
      <w:pPr>
        <w:pStyle w:val="EndNoteBibliography"/>
        <w:spacing w:line="280" w:lineRule="exact"/>
        <w:rPr>
          <w:rFonts w:ascii="Times New Roman" w:hAnsi="Times New Roman"/>
          <w:sz w:val="22"/>
        </w:rPr>
      </w:pPr>
      <w:bookmarkStart w:id="32" w:name="_ENREF_33"/>
      <w:r w:rsidRPr="00313C6C">
        <w:rPr>
          <w:rFonts w:ascii="Times New Roman" w:hAnsi="Times New Roman"/>
          <w:sz w:val="22"/>
        </w:rPr>
        <w:t>Montero-Lopez E, Santos-Ruiz A, Navarrete-Navarrete N, Ortego-Centeno N, Perez-Garcia M, Peralta-Ramirez MI. The effects of corticosteroids on cognitive flexibility and decision-making in women with lupus. Lupus. 2016.</w:t>
      </w:r>
      <w:bookmarkEnd w:id="32"/>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Nery 2008</w:t>
      </w:r>
    </w:p>
    <w:p w:rsidR="002C460E" w:rsidRPr="00313C6C" w:rsidRDefault="002C460E" w:rsidP="002C460E">
      <w:pPr>
        <w:pStyle w:val="EndNoteBibliography"/>
        <w:spacing w:line="280" w:lineRule="exact"/>
        <w:rPr>
          <w:rFonts w:ascii="Times New Roman" w:hAnsi="Times New Roman"/>
          <w:sz w:val="22"/>
        </w:rPr>
      </w:pPr>
      <w:bookmarkStart w:id="33" w:name="_ENREF_34"/>
      <w:r w:rsidRPr="00313C6C">
        <w:rPr>
          <w:rFonts w:ascii="Times New Roman" w:hAnsi="Times New Roman"/>
          <w:sz w:val="22"/>
        </w:rPr>
        <w:t>Nery FG, Borba EF, Viana VST, Hatch JP, Soares JC, Bonfa E, et al. Prevalence of depressive and anxiety disorders in systemic lupus erythematosus and their association with anti-ribosomal P antibodies. Progress in neuro-psychopharmacology &amp; biological psychiatry. 2008;32(3):695-700.</w:t>
      </w:r>
      <w:bookmarkEnd w:id="33"/>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Neville 2014</w:t>
      </w:r>
    </w:p>
    <w:p w:rsidR="002C460E" w:rsidRPr="00313C6C" w:rsidRDefault="002C460E" w:rsidP="002C460E">
      <w:pPr>
        <w:pStyle w:val="EndNoteBibliography"/>
        <w:spacing w:line="280" w:lineRule="exact"/>
        <w:rPr>
          <w:rFonts w:ascii="Times New Roman" w:hAnsi="Times New Roman"/>
          <w:sz w:val="22"/>
        </w:rPr>
      </w:pPr>
      <w:bookmarkStart w:id="34" w:name="_ENREF_35"/>
      <w:r w:rsidRPr="00313C6C">
        <w:rPr>
          <w:rFonts w:ascii="Times New Roman" w:hAnsi="Times New Roman"/>
          <w:sz w:val="22"/>
        </w:rPr>
        <w:t>Neville C, DaCosta D. Toward the development of a lupus interactive navigator to facilitate patients and their health care providers in the management of lupus: results of web-based surveys. 2014;3(4):e65.</w:t>
      </w:r>
      <w:bookmarkEnd w:id="34"/>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Palagini 2014</w:t>
      </w:r>
    </w:p>
    <w:p w:rsidR="002C460E" w:rsidRPr="00313C6C" w:rsidRDefault="002C460E" w:rsidP="002C460E">
      <w:pPr>
        <w:pStyle w:val="EndNoteBibliography"/>
        <w:spacing w:line="280" w:lineRule="exact"/>
        <w:rPr>
          <w:rFonts w:ascii="Times New Roman" w:hAnsi="Times New Roman"/>
          <w:sz w:val="22"/>
        </w:rPr>
      </w:pPr>
      <w:bookmarkStart w:id="35" w:name="_ENREF_36"/>
      <w:r w:rsidRPr="00313C6C">
        <w:rPr>
          <w:rFonts w:ascii="Times New Roman" w:hAnsi="Times New Roman"/>
          <w:sz w:val="22"/>
        </w:rPr>
        <w:t>Palagini L, Tani C, Bruno RM, Gemignani A, Mauri M, Bombardieri S, et al. Poor sleep quality in systemic lupus erythematosus: does it depend on depressive symptoms? Lupus. 2014;23(13):1350-7.</w:t>
      </w:r>
      <w:bookmarkEnd w:id="35"/>
    </w:p>
    <w:p w:rsidR="002C460E" w:rsidRPr="00313C6C" w:rsidRDefault="002C460E" w:rsidP="002C460E">
      <w:pPr>
        <w:pStyle w:val="EndNoteBibliography"/>
        <w:spacing w:line="280" w:lineRule="exact"/>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Panopalis 2010</w:t>
      </w:r>
    </w:p>
    <w:p w:rsidR="002C460E" w:rsidRPr="00313C6C" w:rsidRDefault="002C460E" w:rsidP="002C460E">
      <w:pPr>
        <w:pStyle w:val="EndNoteBibliography"/>
        <w:spacing w:line="280" w:lineRule="exact"/>
        <w:rPr>
          <w:rFonts w:ascii="Times New Roman" w:hAnsi="Times New Roman"/>
          <w:sz w:val="22"/>
        </w:rPr>
      </w:pPr>
      <w:bookmarkStart w:id="36" w:name="_ENREF_37"/>
      <w:r w:rsidRPr="00313C6C">
        <w:rPr>
          <w:rFonts w:ascii="Times New Roman" w:hAnsi="Times New Roman"/>
          <w:sz w:val="22"/>
        </w:rPr>
        <w:t>Panopalis P, Gillis JZ, Yazdany J, Trupin L, Hersh A, Julian L, et al. Frequent use of the emergency department among persons with systemic lupus erythematosus. Arthritis care &amp; research. 2010;62(3):401-8.</w:t>
      </w:r>
      <w:bookmarkEnd w:id="36"/>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Pettersson 2015</w:t>
      </w:r>
    </w:p>
    <w:p w:rsidR="002C460E" w:rsidRPr="00313C6C" w:rsidRDefault="002C460E" w:rsidP="002C460E">
      <w:pPr>
        <w:pStyle w:val="EndNoteBibliography"/>
        <w:spacing w:line="280" w:lineRule="exact"/>
        <w:rPr>
          <w:rFonts w:ascii="Times New Roman" w:hAnsi="Times New Roman"/>
          <w:sz w:val="22"/>
        </w:rPr>
      </w:pPr>
      <w:bookmarkStart w:id="37" w:name="_ENREF_38"/>
      <w:r w:rsidRPr="00313C6C">
        <w:rPr>
          <w:rFonts w:ascii="Times New Roman" w:hAnsi="Times New Roman"/>
          <w:sz w:val="22"/>
        </w:rPr>
        <w:t>Pettersson S, Bostroem C, Eriksson K, Svenungsson E, Gunnarsson I, Henriksson EW. Lifestyle habits and fatigue among people with systemic lupus erythematosus and matched population controls. Lupus. 2015;24(9):955-65.</w:t>
      </w:r>
      <w:bookmarkEnd w:id="37"/>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Postal 2016</w:t>
      </w:r>
    </w:p>
    <w:p w:rsidR="002C460E" w:rsidRPr="00313C6C" w:rsidRDefault="002C460E" w:rsidP="002C460E">
      <w:pPr>
        <w:pStyle w:val="EndNoteBibliography"/>
        <w:spacing w:line="280" w:lineRule="exact"/>
        <w:rPr>
          <w:rFonts w:ascii="Times New Roman" w:hAnsi="Times New Roman"/>
          <w:sz w:val="22"/>
        </w:rPr>
      </w:pPr>
      <w:bookmarkStart w:id="38" w:name="_ENREF_39"/>
      <w:r w:rsidRPr="00313C6C">
        <w:rPr>
          <w:rFonts w:ascii="Times New Roman" w:hAnsi="Times New Roman"/>
          <w:sz w:val="22"/>
        </w:rPr>
        <w:t>Postal M, Lapa AT, Sinicato NA, de Oliveira Pelicari K, Peres FA, Costallat LT, et al. Depressive symptoms are associated with tumor necrosis factor alpha in systemic lupus erythematosus. Journal of neuroinflammation. 2016;13:5.</w:t>
      </w:r>
      <w:bookmarkEnd w:id="38"/>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Radhakrishan 2011</w:t>
      </w:r>
    </w:p>
    <w:p w:rsidR="002C460E" w:rsidRPr="00313C6C" w:rsidRDefault="002C460E" w:rsidP="002C460E">
      <w:pPr>
        <w:pStyle w:val="EndNoteBibliography"/>
        <w:spacing w:line="280" w:lineRule="exact"/>
        <w:rPr>
          <w:rFonts w:ascii="Times New Roman" w:hAnsi="Times New Roman"/>
          <w:sz w:val="22"/>
        </w:rPr>
      </w:pPr>
      <w:bookmarkStart w:id="39" w:name="_ENREF_40"/>
      <w:r w:rsidRPr="00313C6C">
        <w:rPr>
          <w:rFonts w:ascii="Times New Roman" w:hAnsi="Times New Roman"/>
          <w:sz w:val="22"/>
        </w:rPr>
        <w:t>Radhakrishan R, Galgalirb, Shobhav. Prevalence of psychiatric morbidity among patients with systemic lupus erythematosus. Indian Journal of Psychiatry. 2011;53(5):S45-S6.</w:t>
      </w:r>
      <w:bookmarkEnd w:id="39"/>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Roebuck-Spencer 2006</w:t>
      </w:r>
    </w:p>
    <w:p w:rsidR="002C460E" w:rsidRPr="00313C6C" w:rsidRDefault="002C460E" w:rsidP="002C460E">
      <w:pPr>
        <w:pStyle w:val="EndNoteBibliography"/>
        <w:spacing w:line="280" w:lineRule="exact"/>
        <w:rPr>
          <w:rFonts w:ascii="Times New Roman" w:hAnsi="Times New Roman"/>
          <w:sz w:val="22"/>
        </w:rPr>
      </w:pPr>
      <w:bookmarkStart w:id="40" w:name="_ENREF_41"/>
      <w:r w:rsidRPr="00313C6C">
        <w:rPr>
          <w:rFonts w:ascii="Times New Roman" w:hAnsi="Times New Roman"/>
          <w:sz w:val="22"/>
        </w:rPr>
        <w:t>Roebuck-Spencer TM, Yarboro C, Nowak M, Takada K, Jacobs G, Lapteva L, et al. Use of computerized assessment to predict neuropsychological functioning and emotional distress in patients with systemic lupus erythematosus. Arthritis and rheumatism. 2006;55(3):434-41.</w:t>
      </w:r>
      <w:bookmarkEnd w:id="40"/>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Segal 2012</w:t>
      </w:r>
    </w:p>
    <w:p w:rsidR="002C460E" w:rsidRPr="00313C6C" w:rsidRDefault="002C460E" w:rsidP="002C460E">
      <w:pPr>
        <w:pStyle w:val="EndNoteBibliography"/>
        <w:spacing w:line="280" w:lineRule="exact"/>
        <w:rPr>
          <w:rFonts w:ascii="Times New Roman" w:hAnsi="Times New Roman"/>
          <w:sz w:val="22"/>
        </w:rPr>
      </w:pPr>
      <w:bookmarkStart w:id="41" w:name="_ENREF_42"/>
      <w:r w:rsidRPr="00313C6C">
        <w:rPr>
          <w:rFonts w:ascii="Times New Roman" w:hAnsi="Times New Roman"/>
          <w:sz w:val="22"/>
        </w:rPr>
        <w:t>Segal BM, Thomas W, Zhu X, Diebes A, McElvain G, Baechler E, et al. Oxidative stress and fatigue in systemic lupus erythematosus. Lupus. 2012;21(9):984-92.</w:t>
      </w:r>
      <w:bookmarkEnd w:id="41"/>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Sehlo 2013</w:t>
      </w:r>
    </w:p>
    <w:p w:rsidR="002C460E" w:rsidRPr="00313C6C" w:rsidRDefault="002C460E" w:rsidP="002C460E">
      <w:pPr>
        <w:pStyle w:val="EndNoteBibliography"/>
        <w:spacing w:line="280" w:lineRule="exact"/>
        <w:rPr>
          <w:rFonts w:ascii="Times New Roman" w:hAnsi="Times New Roman"/>
          <w:sz w:val="22"/>
        </w:rPr>
      </w:pPr>
      <w:bookmarkStart w:id="42" w:name="_ENREF_43"/>
      <w:r w:rsidRPr="00313C6C">
        <w:rPr>
          <w:rFonts w:ascii="Times New Roman" w:hAnsi="Times New Roman"/>
          <w:sz w:val="22"/>
        </w:rPr>
        <w:t>Sehlo MG, Bahlas SM. Perceived illness stigma is associated with depression in female patients with systemic lupus erythematosus. Journal of psychosomatic research. 2013;74(3):248-51.</w:t>
      </w:r>
      <w:bookmarkEnd w:id="42"/>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Sfikakis 1998</w:t>
      </w:r>
    </w:p>
    <w:p w:rsidR="002C460E" w:rsidRPr="00313C6C" w:rsidRDefault="002C460E" w:rsidP="002C460E">
      <w:pPr>
        <w:pStyle w:val="EndNoteBibliography"/>
        <w:spacing w:line="280" w:lineRule="exact"/>
        <w:rPr>
          <w:rFonts w:ascii="Times New Roman" w:hAnsi="Times New Roman"/>
          <w:sz w:val="22"/>
        </w:rPr>
      </w:pPr>
      <w:bookmarkStart w:id="43" w:name="_ENREF_44"/>
      <w:r w:rsidRPr="00313C6C">
        <w:rPr>
          <w:rFonts w:ascii="Times New Roman" w:hAnsi="Times New Roman"/>
          <w:sz w:val="22"/>
        </w:rPr>
        <w:t>Sfikakis PP, Mitsikostas DD, Manoussakis MN, Foukaneli D, Moutsopoulos HM. Headache in systemic lupus erythematosus: a controlled study. British journal of rheumatology. 1998;37(3):300-3.</w:t>
      </w:r>
      <w:bookmarkEnd w:id="43"/>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Shakeri 2015</w:t>
      </w:r>
    </w:p>
    <w:p w:rsidR="002C460E" w:rsidRPr="00313C6C" w:rsidRDefault="002C460E" w:rsidP="002C460E">
      <w:pPr>
        <w:pStyle w:val="EndNoteBibliography"/>
        <w:spacing w:line="280" w:lineRule="exact"/>
        <w:rPr>
          <w:rFonts w:ascii="Times New Roman" w:hAnsi="Times New Roman"/>
          <w:sz w:val="22"/>
        </w:rPr>
      </w:pPr>
      <w:bookmarkStart w:id="44" w:name="_ENREF_45"/>
      <w:r w:rsidRPr="00313C6C">
        <w:rPr>
          <w:rFonts w:ascii="Times New Roman" w:hAnsi="Times New Roman"/>
          <w:sz w:val="22"/>
        </w:rPr>
        <w:t>Shakeri H, Arman F, Hossieni M, Omrani HR, Vahdani A, Shakeri J. Depression, Anxiety and Disease-Related Variables and Quality of Life Among Individuals With Systemic Lupus Erythematosus Living in Kermanshah Province, Iran. Iranian Red Crescent medical journal. 2015;17(12):e31047.</w:t>
      </w:r>
      <w:bookmarkEnd w:id="44"/>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Shen 2015</w:t>
      </w:r>
    </w:p>
    <w:p w:rsidR="002C460E" w:rsidRPr="00313C6C" w:rsidRDefault="002C460E" w:rsidP="002C460E">
      <w:pPr>
        <w:pStyle w:val="EndNoteBibliography"/>
        <w:spacing w:line="280" w:lineRule="exact"/>
        <w:rPr>
          <w:rFonts w:ascii="Times New Roman" w:hAnsi="Times New Roman"/>
          <w:sz w:val="22"/>
        </w:rPr>
      </w:pPr>
      <w:bookmarkStart w:id="45" w:name="_ENREF_46"/>
      <w:r w:rsidRPr="00313C6C">
        <w:rPr>
          <w:rFonts w:ascii="Times New Roman" w:hAnsi="Times New Roman"/>
          <w:sz w:val="22"/>
        </w:rPr>
        <w:t>Shen B, He Y, Chen H, Zhao C, Zhu L, Gao Y, et al. Body Image Disturbances Have Impact on the Sexual Problems in Chinese Systemic Lupus Erythematosus Patients. Journal of immunology research. 2015;2015:204513.</w:t>
      </w:r>
      <w:bookmarkEnd w:id="45"/>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Shortall 1995</w:t>
      </w:r>
    </w:p>
    <w:p w:rsidR="002C460E" w:rsidRPr="00313C6C" w:rsidRDefault="002C460E" w:rsidP="002C460E">
      <w:pPr>
        <w:pStyle w:val="EndNoteBibliography"/>
        <w:spacing w:line="280" w:lineRule="exact"/>
        <w:rPr>
          <w:rFonts w:ascii="Times New Roman" w:hAnsi="Times New Roman"/>
          <w:sz w:val="22"/>
        </w:rPr>
      </w:pPr>
      <w:bookmarkStart w:id="46" w:name="_ENREF_47"/>
      <w:r w:rsidRPr="00313C6C">
        <w:rPr>
          <w:rFonts w:ascii="Times New Roman" w:hAnsi="Times New Roman"/>
          <w:sz w:val="22"/>
        </w:rPr>
        <w:t>Shortall E, Isenberg D, Newman SP. Factors associated with mood and mood disorders in SLE. Lupus. 1995;4(4):272-9.</w:t>
      </w:r>
      <w:bookmarkEnd w:id="46"/>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Skare 2014</w:t>
      </w:r>
    </w:p>
    <w:p w:rsidR="002C460E" w:rsidRPr="00313C6C" w:rsidRDefault="002C460E" w:rsidP="002C460E">
      <w:pPr>
        <w:pStyle w:val="EndNoteBibliography"/>
        <w:spacing w:line="280" w:lineRule="exact"/>
        <w:rPr>
          <w:rFonts w:ascii="Times New Roman" w:hAnsi="Times New Roman"/>
          <w:sz w:val="22"/>
        </w:rPr>
      </w:pPr>
      <w:bookmarkStart w:id="47" w:name="_ENREF_48"/>
      <w:r w:rsidRPr="00313C6C">
        <w:rPr>
          <w:rFonts w:ascii="Times New Roman" w:hAnsi="Times New Roman"/>
          <w:sz w:val="22"/>
        </w:rPr>
        <w:t>Skare T, da Silva Magalhaes VD, Siqueira RE. Systemic lupus erythematosus activity and depression. Rheumatology international. 2014;34(3):445-6.</w:t>
      </w:r>
      <w:bookmarkEnd w:id="47"/>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Stoll 2001</w:t>
      </w:r>
    </w:p>
    <w:p w:rsidR="002C460E" w:rsidRPr="00313C6C" w:rsidRDefault="002C460E" w:rsidP="002C460E">
      <w:pPr>
        <w:pStyle w:val="EndNoteBibliography"/>
        <w:spacing w:line="280" w:lineRule="exact"/>
        <w:rPr>
          <w:rFonts w:ascii="Times New Roman" w:hAnsi="Times New Roman"/>
          <w:sz w:val="22"/>
        </w:rPr>
      </w:pPr>
      <w:bookmarkStart w:id="48" w:name="_ENREF_49"/>
      <w:r w:rsidRPr="00313C6C">
        <w:rPr>
          <w:rFonts w:ascii="Times New Roman" w:hAnsi="Times New Roman"/>
          <w:sz w:val="22"/>
        </w:rPr>
        <w:lastRenderedPageBreak/>
        <w:t>Stoll T, Kauer Y, Buchi S, Klaghofer R, Sensky T, Villiger PM. Prediction of depression in systemic lupus erythematosus patients using SF-36 Mental Health scores. Rheumatology. 2001;40(6):695-8.</w:t>
      </w:r>
      <w:bookmarkEnd w:id="48"/>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Tam 2008</w:t>
      </w:r>
    </w:p>
    <w:p w:rsidR="002C460E" w:rsidRPr="00313C6C" w:rsidRDefault="002C460E" w:rsidP="002C460E">
      <w:pPr>
        <w:pStyle w:val="EndNoteBibliography"/>
        <w:spacing w:line="280" w:lineRule="exact"/>
        <w:rPr>
          <w:rFonts w:ascii="Times New Roman" w:hAnsi="Times New Roman"/>
          <w:sz w:val="22"/>
        </w:rPr>
      </w:pPr>
      <w:bookmarkStart w:id="49" w:name="_ENREF_50"/>
      <w:r w:rsidRPr="00313C6C">
        <w:rPr>
          <w:rFonts w:ascii="Times New Roman" w:hAnsi="Times New Roman"/>
          <w:sz w:val="22"/>
        </w:rPr>
        <w:t>Tam LS, Wong A, Mok VC, Zhu YE, Kwok LW, Li TK, et al. The relationship between neuropsychiatric, clinical, and laboratory variables and quality of life of Chinese patients with systemic lupus erythematosus. The Journal of rheumatology. 2008;35(6):1038-45.</w:t>
      </w:r>
      <w:bookmarkEnd w:id="49"/>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Tay 2015</w:t>
      </w:r>
    </w:p>
    <w:p w:rsidR="002C460E" w:rsidRPr="00313C6C" w:rsidRDefault="002C460E" w:rsidP="002C460E">
      <w:pPr>
        <w:pStyle w:val="EndNoteBibliography"/>
        <w:spacing w:line="280" w:lineRule="exact"/>
        <w:rPr>
          <w:rFonts w:ascii="Times New Roman" w:hAnsi="Times New Roman"/>
          <w:sz w:val="22"/>
        </w:rPr>
      </w:pPr>
      <w:bookmarkStart w:id="50" w:name="_ENREF_51"/>
      <w:r w:rsidRPr="00313C6C">
        <w:rPr>
          <w:rFonts w:ascii="Times New Roman" w:hAnsi="Times New Roman"/>
          <w:sz w:val="22"/>
        </w:rPr>
        <w:t>Tay SH, Cheung PP, Mak A. Active disease is independently associated with more severe anxiety rather than depressive symptoms in patients with systemic lupus erythematosus. Lupus. 2015;24(13):1392-9.</w:t>
      </w:r>
      <w:bookmarkEnd w:id="50"/>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Tench 2000</w:t>
      </w:r>
    </w:p>
    <w:p w:rsidR="002C460E" w:rsidRPr="00313C6C" w:rsidRDefault="002C460E" w:rsidP="002C460E">
      <w:pPr>
        <w:pStyle w:val="EndNoteBibliography"/>
        <w:spacing w:line="280" w:lineRule="exact"/>
        <w:rPr>
          <w:rFonts w:ascii="Times New Roman" w:hAnsi="Times New Roman"/>
          <w:sz w:val="22"/>
        </w:rPr>
      </w:pPr>
      <w:bookmarkStart w:id="51" w:name="_ENREF_52"/>
      <w:r w:rsidRPr="00313C6C">
        <w:rPr>
          <w:rFonts w:ascii="Times New Roman" w:hAnsi="Times New Roman"/>
          <w:sz w:val="22"/>
        </w:rPr>
        <w:t>Tench CM, McCurdie I, White PD, D'Cruz DP. The prevalence and associations of fatigue in systemic lupus erythematosus. Rheumatology. 2000;39(11):1249-54.</w:t>
      </w:r>
      <w:bookmarkEnd w:id="51"/>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Tjensvoll 2011</w:t>
      </w:r>
    </w:p>
    <w:p w:rsidR="002C460E" w:rsidRPr="00313C6C" w:rsidRDefault="002C460E" w:rsidP="002C460E">
      <w:pPr>
        <w:pStyle w:val="EndNoteBibliography"/>
        <w:spacing w:line="280" w:lineRule="exact"/>
        <w:rPr>
          <w:rFonts w:ascii="Times New Roman" w:hAnsi="Times New Roman"/>
          <w:sz w:val="22"/>
        </w:rPr>
      </w:pPr>
      <w:bookmarkStart w:id="52" w:name="_ENREF_53"/>
      <w:r w:rsidRPr="00313C6C">
        <w:rPr>
          <w:rFonts w:ascii="Times New Roman" w:hAnsi="Times New Roman"/>
          <w:sz w:val="22"/>
        </w:rPr>
        <w:t>Tjensvoll AB, Harboe E, Goransson LG, Beyer MK, Greve OJ, Herigstad A, et al. Migraine is frequent in patients with systemic lupus erythematosus: a case-control study. Cephalalgia : an international journal of headache. 2011;31(4):401-8.</w:t>
      </w:r>
      <w:bookmarkEnd w:id="52"/>
    </w:p>
    <w:p w:rsidR="002C460E" w:rsidRPr="00313C6C" w:rsidRDefault="002C460E" w:rsidP="002C460E">
      <w:pPr>
        <w:pStyle w:val="EndNoteBibliography"/>
        <w:spacing w:line="280" w:lineRule="exact"/>
        <w:ind w:left="442" w:hangingChars="200" w:hanging="442"/>
        <w:rPr>
          <w:rFonts w:ascii="Times New Roman" w:hAnsi="Times New Roman"/>
          <w:b/>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Utset 2015</w:t>
      </w:r>
    </w:p>
    <w:p w:rsidR="002C460E" w:rsidRPr="00313C6C" w:rsidRDefault="002C460E" w:rsidP="002C460E">
      <w:pPr>
        <w:pStyle w:val="EndNoteBibliography"/>
        <w:spacing w:line="280" w:lineRule="exact"/>
        <w:rPr>
          <w:rFonts w:ascii="Times New Roman" w:hAnsi="Times New Roman"/>
          <w:sz w:val="22"/>
        </w:rPr>
      </w:pPr>
      <w:bookmarkStart w:id="53" w:name="_ENREF_54"/>
      <w:r w:rsidRPr="00313C6C">
        <w:rPr>
          <w:rFonts w:ascii="Times New Roman" w:hAnsi="Times New Roman"/>
          <w:sz w:val="22"/>
        </w:rPr>
        <w:t>Utset TO, Baskaran A, Segal BM, Trupin L, Ogale S, Herberich E, et al. Work disability, lost productivity and associated risk factors in patients diagnosed with systemic lupus erythematosus. Lupus science &amp; medicine. 2015 2015;2(1):e000058-e.</w:t>
      </w:r>
      <w:bookmarkEnd w:id="53"/>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van Exel 2013</w:t>
      </w:r>
    </w:p>
    <w:p w:rsidR="002C460E" w:rsidRPr="00313C6C" w:rsidRDefault="002C460E" w:rsidP="002C460E">
      <w:pPr>
        <w:pStyle w:val="EndNoteBibliography"/>
        <w:spacing w:line="280" w:lineRule="exact"/>
        <w:rPr>
          <w:rFonts w:ascii="Times New Roman" w:hAnsi="Times New Roman"/>
          <w:sz w:val="22"/>
        </w:rPr>
      </w:pPr>
      <w:bookmarkStart w:id="54" w:name="_ENREF_55"/>
      <w:r w:rsidRPr="00313C6C">
        <w:rPr>
          <w:rFonts w:ascii="Times New Roman" w:hAnsi="Times New Roman"/>
          <w:sz w:val="22"/>
        </w:rPr>
        <w:t>van Exel E, Jacobs J, Korswagen LA, Voskuyl AE, Stek M, Dekker J, et al. Depression in systemic lupus erythematosus, dependent on or independent of severity of disease. Lupus. 2013;22(14):1462-9.</w:t>
      </w:r>
      <w:bookmarkEnd w:id="54"/>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Vina 2015</w:t>
      </w:r>
    </w:p>
    <w:p w:rsidR="002C460E" w:rsidRPr="00313C6C" w:rsidRDefault="002C460E" w:rsidP="002C460E">
      <w:pPr>
        <w:pStyle w:val="EndNoteBibliography"/>
        <w:spacing w:line="280" w:lineRule="exact"/>
        <w:rPr>
          <w:rFonts w:ascii="Times New Roman" w:hAnsi="Times New Roman"/>
          <w:sz w:val="22"/>
        </w:rPr>
      </w:pPr>
      <w:bookmarkStart w:id="55" w:name="_ENREF_56"/>
      <w:r w:rsidRPr="00313C6C">
        <w:rPr>
          <w:rFonts w:ascii="Times New Roman" w:hAnsi="Times New Roman"/>
          <w:sz w:val="22"/>
        </w:rPr>
        <w:t>Vina ER, Hausmann LR, Utset TO, Masi CM, Liang KP, Kwoh CK. Perceptions of racism in healthcare among patients with systemic lupus erythematosus: a cross-sectional study. Lupus science &amp; medicine. 2015;2(1):e000110.</w:t>
      </w:r>
      <w:bookmarkEnd w:id="55"/>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Weder-Cisneros 2004</w:t>
      </w:r>
    </w:p>
    <w:p w:rsidR="002C460E" w:rsidRPr="00313C6C" w:rsidRDefault="002C460E" w:rsidP="002C460E">
      <w:pPr>
        <w:pStyle w:val="EndNoteBibliography"/>
        <w:spacing w:line="280" w:lineRule="exact"/>
        <w:rPr>
          <w:rFonts w:ascii="Times New Roman" w:hAnsi="Times New Roman"/>
          <w:sz w:val="22"/>
        </w:rPr>
      </w:pPr>
      <w:bookmarkStart w:id="56" w:name="_ENREF_57"/>
      <w:r w:rsidRPr="00313C6C">
        <w:rPr>
          <w:rFonts w:ascii="Times New Roman" w:hAnsi="Times New Roman"/>
          <w:sz w:val="22"/>
        </w:rPr>
        <w:t>Weder-Cisneros ND, Tellez-Zenteno JF, Cardiel MH, Guibert-Toledano M, Cabiedes J, Velasquez-Paz AL, et al. Prevalence and factors associated with headache in patients with systemic lupus erythematosus. Cephalalgia : an international journal of headache. 2004;24(12):1031-44.</w:t>
      </w:r>
      <w:bookmarkEnd w:id="56"/>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Xie 2012</w:t>
      </w:r>
    </w:p>
    <w:p w:rsidR="002C460E" w:rsidRPr="00313C6C" w:rsidRDefault="002C460E" w:rsidP="002C460E">
      <w:pPr>
        <w:pStyle w:val="EndNoteBibliography"/>
        <w:spacing w:line="280" w:lineRule="exact"/>
        <w:rPr>
          <w:rFonts w:ascii="Times New Roman" w:hAnsi="Times New Roman"/>
          <w:sz w:val="22"/>
        </w:rPr>
      </w:pPr>
      <w:bookmarkStart w:id="57" w:name="_ENREF_58"/>
      <w:r w:rsidRPr="00313C6C">
        <w:rPr>
          <w:rFonts w:ascii="Times New Roman" w:hAnsi="Times New Roman"/>
          <w:sz w:val="22"/>
        </w:rPr>
        <w:t>Xie L-F, Chen P-L, Pan H-F, Tao J-H, Li X-P, Zhang Y-J, et al. Prevalence and correlates of suicidal ideation in SLE inpatients: Chinese experience. Rheumatology international. 2012;32(9):2707-14.</w:t>
      </w:r>
      <w:bookmarkEnd w:id="57"/>
    </w:p>
    <w:p w:rsidR="002C460E" w:rsidRPr="00313C6C" w:rsidRDefault="002C460E" w:rsidP="002C460E">
      <w:pPr>
        <w:pStyle w:val="EndNoteBibliography"/>
        <w:spacing w:line="280" w:lineRule="exact"/>
        <w:ind w:left="440" w:hangingChars="200" w:hanging="440"/>
        <w:rPr>
          <w:rFonts w:ascii="Times New Roman" w:hAnsi="Times New Roman"/>
          <w:sz w:val="22"/>
        </w:rPr>
      </w:pPr>
    </w:p>
    <w:p w:rsidR="002C460E" w:rsidRPr="00313C6C" w:rsidRDefault="002C460E" w:rsidP="002C460E">
      <w:pPr>
        <w:pStyle w:val="EndNoteBibliography"/>
        <w:spacing w:line="280" w:lineRule="exact"/>
        <w:ind w:left="442" w:hangingChars="200" w:hanging="442"/>
        <w:rPr>
          <w:rFonts w:ascii="Times New Roman" w:hAnsi="Times New Roman"/>
          <w:b/>
          <w:sz w:val="22"/>
        </w:rPr>
      </w:pPr>
      <w:r w:rsidRPr="00313C6C">
        <w:rPr>
          <w:rFonts w:ascii="Times New Roman" w:hAnsi="Times New Roman"/>
          <w:b/>
          <w:sz w:val="22"/>
        </w:rPr>
        <w:t>Zakeri 2012</w:t>
      </w:r>
    </w:p>
    <w:p w:rsidR="002C460E" w:rsidRPr="00313C6C" w:rsidRDefault="002C460E" w:rsidP="002C460E">
      <w:pPr>
        <w:pStyle w:val="EndNoteBibliography"/>
        <w:spacing w:line="280" w:lineRule="exact"/>
        <w:rPr>
          <w:rFonts w:ascii="Times New Roman" w:hAnsi="Times New Roman"/>
          <w:sz w:val="22"/>
        </w:rPr>
      </w:pPr>
      <w:bookmarkStart w:id="58" w:name="_ENREF_59"/>
      <w:r w:rsidRPr="00313C6C">
        <w:rPr>
          <w:rFonts w:ascii="Times New Roman" w:hAnsi="Times New Roman"/>
          <w:sz w:val="22"/>
        </w:rPr>
        <w:t xml:space="preserve">Zakeri Z, Shakiba M, Narouie B, Mladkova N, Ghasemi-Rad M, Khosravi A. Prevalence of depression </w:t>
      </w:r>
      <w:r w:rsidRPr="00313C6C">
        <w:rPr>
          <w:rFonts w:ascii="Times New Roman" w:hAnsi="Times New Roman"/>
          <w:sz w:val="22"/>
        </w:rPr>
        <w:lastRenderedPageBreak/>
        <w:t>and depressive symptoms in patients with systemic lupus erythematosus: Iranian experience. Rheumatology international. 2012;32(5):1179-87.</w:t>
      </w:r>
      <w:bookmarkEnd w:id="58"/>
    </w:p>
    <w:p w:rsidR="002C460E" w:rsidRDefault="002C460E"/>
    <w:sectPr w:rsidR="002C4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C460E"/>
    <w:rsid w:val="002C460E"/>
    <w:rsid w:val="0071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C460E"/>
    <w:pPr>
      <w:widowControl w:val="0"/>
      <w:spacing w:after="0" w:line="240" w:lineRule="auto"/>
      <w:jc w:val="both"/>
    </w:pPr>
    <w:rPr>
      <w:rFonts w:ascii="Calibri" w:eastAsia="SimSun" w:hAnsi="Calibri" w:cs="Times New Roman"/>
      <w:noProof/>
      <w:kern w:val="2"/>
      <w:sz w:val="20"/>
      <w:lang w:eastAsia="zh-CN"/>
    </w:rPr>
  </w:style>
  <w:style w:type="character" w:customStyle="1" w:styleId="EndNoteBibliographyChar">
    <w:name w:val="EndNote Bibliography Char"/>
    <w:link w:val="EndNoteBibliography"/>
    <w:rsid w:val="002C460E"/>
    <w:rPr>
      <w:rFonts w:ascii="Calibri" w:eastAsia="SimSun" w:hAnsi="Calibri" w:cs="Times New Roman"/>
      <w:noProof/>
      <w:kern w:val="2"/>
      <w:sz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avilar</dc:creator>
  <cp:lastModifiedBy>avilar</cp:lastModifiedBy>
  <cp:revision>1</cp:revision>
  <dcterms:created xsi:type="dcterms:W3CDTF">2017-02-08T08:32:00Z</dcterms:created>
  <dcterms:modified xsi:type="dcterms:W3CDTF">2017-02-08T08:32:00Z</dcterms:modified>
</cp:coreProperties>
</file>