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62" w:rsidRDefault="00FD0BE7" w:rsidP="007C4262">
      <w:pPr>
        <w:spacing w:before="156"/>
        <w:jc w:val="left"/>
        <w:rPr>
          <w:rFonts w:ascii="Times New Roman" w:hAnsi="Times New Roman" w:cs="Times New Roman"/>
          <w:szCs w:val="24"/>
        </w:rPr>
      </w:pPr>
      <w:bookmarkStart w:id="0" w:name="OLE_LINK36"/>
      <w:r>
        <w:rPr>
          <w:rFonts w:ascii="Times New Roman" w:hAnsi="Times New Roman" w:cs="Times New Roman" w:hint="eastAsia"/>
          <w:szCs w:val="24"/>
        </w:rPr>
        <w:t>Supplementary table 1</w:t>
      </w:r>
      <w:r w:rsidR="007C4262">
        <w:rPr>
          <w:rFonts w:ascii="Times New Roman" w:hAnsi="Times New Roman" w:cs="Times New Roman" w:hint="eastAsia"/>
          <w:szCs w:val="24"/>
        </w:rPr>
        <w:t xml:space="preserve">. Item loadings </w:t>
      </w:r>
      <w:bookmarkStart w:id="1" w:name="_GoBack"/>
      <w:bookmarkEnd w:id="1"/>
      <w:r w:rsidR="007C4262">
        <w:rPr>
          <w:rFonts w:ascii="Times New Roman" w:hAnsi="Times New Roman" w:cs="Times New Roman" w:hint="eastAsia"/>
          <w:szCs w:val="24"/>
        </w:rPr>
        <w:t>and the item and subscale level of the interview</w:t>
      </w:r>
    </w:p>
    <w:bookmarkEnd w:id="0"/>
    <w:tbl>
      <w:tblPr>
        <w:tblStyle w:val="a8"/>
        <w:tblW w:w="4998" w:type="pct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2"/>
        <w:gridCol w:w="850"/>
        <w:gridCol w:w="1133"/>
        <w:gridCol w:w="1153"/>
        <w:gridCol w:w="1247"/>
        <w:gridCol w:w="853"/>
      </w:tblGrid>
      <w:tr w:rsidR="007C4262" w:rsidRPr="00EC1634" w:rsidTr="00BE1E24">
        <w:tc>
          <w:tcPr>
            <w:tcW w:w="315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C4262" w:rsidRPr="00EC1634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300" w:type="pct"/>
            <w:tcBorders>
              <w:top w:val="single" w:sz="18" w:space="0" w:color="auto"/>
              <w:bottom w:val="single" w:sz="4" w:space="0" w:color="auto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Factor</w:t>
            </w:r>
          </w:p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loading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C33D6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SOM+ </w:t>
            </w:r>
          </w:p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es n (%)</w:t>
            </w:r>
          </w:p>
          <w:p w:rsidR="007C4262" w:rsidRPr="00EC1634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n</w:t>
            </w:r>
            <w:r w:rsidRPr="00DC33D6">
              <w:rPr>
                <w:rFonts w:ascii="Times New Roman" w:eastAsiaTheme="minorEastAsia" w:hAnsi="Times New Roman" w:cs="Times New Roman"/>
                <w:sz w:val="21"/>
                <w:szCs w:val="21"/>
              </w:rPr>
              <w:t>=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238</w:t>
            </w:r>
            <w:r w:rsidRPr="00DC33D6">
              <w:rPr>
                <w:rFonts w:ascii="Times New Roman" w:eastAsiaTheme="minorEastAsia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07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C33D6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SOM- </w:t>
            </w:r>
          </w:p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es n (%)</w:t>
            </w:r>
          </w:p>
          <w:p w:rsidR="007C4262" w:rsidRPr="00EC1634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(n=253</w:t>
            </w:r>
            <w:r w:rsidRPr="00DC33D6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4" w:space="0" w:color="auto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Total</w:t>
            </w:r>
          </w:p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es n (%)</w:t>
            </w:r>
          </w:p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(n=491)</w:t>
            </w:r>
          </w:p>
        </w:tc>
        <w:tc>
          <w:tcPr>
            <w:tcW w:w="30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262" w:rsidRPr="00441437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i/>
                <w:szCs w:val="24"/>
              </w:rPr>
              <w:t>p</w:t>
            </w:r>
          </w:p>
        </w:tc>
      </w:tr>
      <w:tr w:rsidR="007C4262" w:rsidRPr="00EC1634" w:rsidTr="00BE1E24">
        <w:tc>
          <w:tcPr>
            <w:tcW w:w="3152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7C4262" w:rsidRPr="00A109FE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b/>
                <w:kern w:val="0"/>
                <w:szCs w:val="21"/>
              </w:rPr>
            </w:pPr>
            <w:r>
              <w:rPr>
                <w:rFonts w:ascii="AdvTT5235d5a9" w:hAnsi="AdvTT5235d5a9" w:cs="AdvTT5235d5a9"/>
                <w:b/>
                <w:kern w:val="0"/>
                <w:szCs w:val="21"/>
              </w:rPr>
              <w:t>SSD c</w:t>
            </w:r>
            <w:r w:rsidRPr="00A109FE">
              <w:rPr>
                <w:rFonts w:ascii="AdvTT5235d5a9" w:hAnsi="AdvTT5235d5a9" w:cs="AdvTT5235d5a9" w:hint="eastAsia"/>
                <w:b/>
                <w:kern w:val="0"/>
                <w:szCs w:val="21"/>
              </w:rPr>
              <w:t>riteri</w:t>
            </w:r>
            <w:r>
              <w:rPr>
                <w:rFonts w:ascii="AdvTT5235d5a9" w:hAnsi="AdvTT5235d5a9" w:cs="AdvTT5235d5a9"/>
                <w:b/>
                <w:kern w:val="0"/>
                <w:szCs w:val="21"/>
              </w:rPr>
              <w:t>on</w:t>
            </w:r>
            <w:r w:rsidRPr="00A109FE">
              <w:rPr>
                <w:rFonts w:ascii="AdvTT5235d5a9" w:hAnsi="AdvTT5235d5a9" w:cs="AdvTT5235d5a9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AdvTT5235d5a9" w:hAnsi="AdvTT5235d5a9" w:cs="AdvTT5235d5a9" w:hint="eastAsia"/>
                <w:b/>
                <w:kern w:val="0"/>
                <w:szCs w:val="21"/>
              </w:rPr>
              <w:t xml:space="preserve">B1 </w:t>
            </w:r>
            <w:r>
              <w:rPr>
                <w:rFonts w:ascii="AdvTT5235d5a9" w:hAnsi="AdvTT5235d5a9" w:cs="AdvTT5235d5a9"/>
                <w:b/>
                <w:kern w:val="0"/>
                <w:szCs w:val="21"/>
              </w:rPr>
              <w:t>c</w:t>
            </w:r>
            <w:r w:rsidRPr="00A109FE">
              <w:rPr>
                <w:rFonts w:ascii="AdvTT5235d5a9" w:hAnsi="AdvTT5235d5a9" w:cs="AdvTT5235d5a9" w:hint="eastAsia"/>
                <w:b/>
                <w:kern w:val="0"/>
                <w:szCs w:val="21"/>
              </w:rPr>
              <w:t>ognition</w:t>
            </w:r>
            <w:r>
              <w:rPr>
                <w:rFonts w:ascii="AdvTT5235d5a9" w:hAnsi="AdvTT5235d5a9" w:cs="AdvTT5235d5a9"/>
                <w:b/>
                <w:kern w:val="0"/>
                <w:szCs w:val="21"/>
              </w:rPr>
              <w:t>s</w:t>
            </w:r>
            <w:r w:rsidRPr="00F572CE">
              <w:rPr>
                <w:rFonts w:ascii="AdvTT5235d5a9" w:hAnsi="AdvTT5235d5a9" w:cs="AdvTT5235d5a9"/>
                <w:kern w:val="0"/>
                <w:szCs w:val="21"/>
              </w:rPr>
              <w:t xml:space="preserve"> (7 items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 xml:space="preserve">, </w:t>
            </w:r>
            <w:proofErr w:type="spellStart"/>
            <w:r w:rsidRPr="00425313">
              <w:rPr>
                <w:rFonts w:ascii="Times New Roman" w:hAnsi="Times New Roman" w:cs="Times New Roman"/>
                <w:szCs w:val="21"/>
              </w:rPr>
              <w:t>Cronbach's</w:t>
            </w:r>
            <w:proofErr w:type="spellEnd"/>
            <w:r w:rsidRPr="00425313">
              <w:rPr>
                <w:rFonts w:ascii="Times New Roman" w:hAnsi="Times New Roman" w:cs="Times New Roman"/>
                <w:szCs w:val="21"/>
              </w:rPr>
              <w:t xml:space="preserve"> α</w:t>
            </w:r>
            <w:r w:rsidRPr="00425313">
              <w:rPr>
                <w:rFonts w:ascii="Times New Roman" w:hAnsi="Times New Roman" w:cs="Times New Roman" w:hint="eastAsia"/>
                <w:szCs w:val="21"/>
              </w:rPr>
              <w:t xml:space="preserve"> =</w:t>
            </w:r>
            <w:r>
              <w:rPr>
                <w:rFonts w:ascii="Times New Roman" w:hAnsi="Times New Roman" w:cs="Times New Roman" w:hint="eastAsia"/>
                <w:szCs w:val="21"/>
              </w:rPr>
              <w:t>.77</w:t>
            </w:r>
            <w:r w:rsidRPr="00F572CE">
              <w:rPr>
                <w:rFonts w:ascii="AdvTT5235d5a9" w:hAnsi="AdvTT5235d5a9" w:cs="AdvTT5235d5a9"/>
                <w:kern w:val="0"/>
                <w:szCs w:val="21"/>
              </w:rPr>
              <w:t xml:space="preserve">) </w:t>
            </w:r>
          </w:p>
        </w:tc>
        <w:tc>
          <w:tcPr>
            <w:tcW w:w="300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:rsidR="007C4262" w:rsidRPr="00B843F9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A109FE" w:rsidRDefault="007C4262" w:rsidP="00BE1E24">
            <w:pPr>
              <w:autoSpaceDE w:val="0"/>
              <w:autoSpaceDN w:val="0"/>
              <w:adjustRightInd w:val="0"/>
              <w:spacing w:line="276" w:lineRule="auto"/>
              <w:ind w:firstLineChars="98" w:firstLine="207"/>
              <w:jc w:val="left"/>
              <w:rPr>
                <w:rFonts w:ascii="AdvTT5235d5a9" w:hAnsi="AdvTT5235d5a9" w:cs="AdvTT5235d5a9"/>
                <w:b/>
                <w:kern w:val="0"/>
                <w:szCs w:val="21"/>
              </w:rPr>
            </w:pPr>
            <w:r>
              <w:rPr>
                <w:rFonts w:ascii="AdvTT5235d5a9" w:hAnsi="AdvTT5235d5a9" w:cs="AdvTT5235d5a9" w:hint="eastAsia"/>
                <w:b/>
                <w:kern w:val="0"/>
                <w:szCs w:val="21"/>
              </w:rPr>
              <w:t>Total score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2.8</w:t>
            </w:r>
            <w:r w:rsidRPr="00E27586">
              <w:rPr>
                <w:rFonts w:ascii="Times New Roman" w:eastAsiaTheme="minorEastAsia" w:hAnsi="Times New Roman" w:cs="Times New Roman"/>
                <w:sz w:val="21"/>
                <w:szCs w:val="21"/>
              </w:rPr>
              <w:t>±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2.2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1.5</w:t>
            </w:r>
            <w:r w:rsidRPr="00E27586">
              <w:rPr>
                <w:rFonts w:ascii="Times New Roman" w:eastAsiaTheme="minorEastAsia" w:hAnsi="Times New Roman" w:cs="Times New Roman"/>
                <w:sz w:val="21"/>
                <w:szCs w:val="21"/>
              </w:rPr>
              <w:t>±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1.6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2.1</w:t>
            </w:r>
            <w:r w:rsidRPr="00E27586">
              <w:rPr>
                <w:rFonts w:ascii="Times New Roman" w:eastAsiaTheme="minorEastAsia" w:hAnsi="Times New Roman" w:cs="Times New Roman"/>
                <w:sz w:val="21"/>
                <w:szCs w:val="21"/>
              </w:rPr>
              <w:t>±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2.1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&lt;</w:t>
            </w: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kern w:val="0"/>
                <w:szCs w:val="21"/>
              </w:rPr>
            </w:pP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1. Do you think about bodily complaints most of the time during the day? </w:t>
            </w:r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(Rumination)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.81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85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(41.5)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7D45C9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D45C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38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7D45C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18.3</w:t>
            </w:r>
            <w:r w:rsidRPr="007D45C9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123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(29.8)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&lt;</w:t>
            </w: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kern w:val="0"/>
                <w:szCs w:val="21"/>
              </w:rPr>
            </w:pPr>
            <w:r w:rsidRPr="008326FA">
              <w:rPr>
                <w:rFonts w:ascii="AdvTT5235d5a9" w:hAnsi="AdvTT5235d5a9" w:cs="AdvTT5235d5a9"/>
                <w:kern w:val="0"/>
                <w:szCs w:val="21"/>
              </w:rPr>
              <w:t>2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>.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 Is it hard for you to think about things other than bodily complaints? </w:t>
            </w:r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(Lack of distraction)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.63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51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(25.0)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19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(9.1)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70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(17.0)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B843F9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&lt;</w:t>
            </w: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kern w:val="0"/>
                <w:szCs w:val="21"/>
              </w:rPr>
            </w:pPr>
            <w:r w:rsidRPr="008326FA">
              <w:rPr>
                <w:rFonts w:ascii="AdvTT5235d5a9" w:hAnsi="AdvTT5235d5a9" w:cs="AdvTT5235d5a9"/>
                <w:kern w:val="0"/>
                <w:szCs w:val="21"/>
              </w:rPr>
              <w:t>4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>.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 Do you expect serious consequences if your bodily complaints do not improve soon? </w:t>
            </w:r>
            <w:r w:rsidRPr="00F572CE">
              <w:rPr>
                <w:rFonts w:ascii="AdvTT5235d5a9" w:hAnsi="AdvTT5235d5a9" w:cs="AdvTT5235d5a9"/>
                <w:b/>
                <w:kern w:val="0"/>
                <w:szCs w:val="21"/>
              </w:rPr>
              <w:t>(</w:t>
            </w:r>
            <w:proofErr w:type="spellStart"/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Catastrophising</w:t>
            </w:r>
            <w:proofErr w:type="spellEnd"/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 xml:space="preserve"> of physical sensations)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.87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113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(55.1)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80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(38.5)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193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(46.7)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kern w:val="0"/>
                <w:szCs w:val="21"/>
              </w:rPr>
            </w:pPr>
            <w:r w:rsidRPr="008326FA">
              <w:rPr>
                <w:rFonts w:ascii="AdvTT5235d5a9" w:hAnsi="AdvTT5235d5a9" w:cs="AdvTT5235d5a9"/>
                <w:kern w:val="0"/>
                <w:szCs w:val="21"/>
              </w:rPr>
              <w:t>7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>.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 If you start to think about pains and complaints, is it difficult to for you to stop these thoughts?</w:t>
            </w:r>
            <w:r>
              <w:rPr>
                <w:rFonts w:ascii="AdvTT5235d5a9" w:hAnsi="AdvTT5235d5a9" w:cs="AdvTT5235d5a9"/>
                <w:kern w:val="0"/>
                <w:szCs w:val="21"/>
              </w:rPr>
              <w:t xml:space="preserve"> </w:t>
            </w:r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(Ruminations about physical complaints)</w:t>
            </w:r>
            <w:r w:rsidRPr="008326FA">
              <w:rPr>
                <w:rFonts w:ascii="AdvTT94c8263f.I" w:hAnsi="AdvTT94c8263f.I" w:cs="AdvTT94c8263f.I"/>
                <w:kern w:val="0"/>
                <w:szCs w:val="21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.70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76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(37.3)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37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(17.9)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113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(27.5)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&lt;</w:t>
            </w: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kern w:val="0"/>
                <w:szCs w:val="21"/>
              </w:rPr>
            </w:pPr>
            <w:r w:rsidRPr="008326FA">
              <w:rPr>
                <w:rFonts w:ascii="AdvTT5235d5a9" w:hAnsi="AdvTT5235d5a9" w:cs="AdvTT5235d5a9"/>
                <w:kern w:val="0"/>
                <w:szCs w:val="21"/>
              </w:rPr>
              <w:t>8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>.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 If you experience bodily complaints or misperceptions, is your </w:t>
            </w:r>
            <w:r w:rsidRPr="008326FA">
              <w:rPr>
                <w:rFonts w:ascii="AdvTT5235d5a9+fb" w:eastAsia="AdvTT5235d5a9+fb" w:hAnsi="AdvTT5235d5a9" w:cs="AdvTT5235d5a9+fb" w:hint="eastAsia"/>
                <w:kern w:val="0"/>
                <w:szCs w:val="21"/>
              </w:rPr>
              <w:t>fi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rst thought that these are signs of serious illnesses (e.g., cancer, cardiac problems, diabetes)? </w:t>
            </w:r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(</w:t>
            </w:r>
            <w:proofErr w:type="spellStart"/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Catastrophising</w:t>
            </w:r>
            <w:proofErr w:type="spellEnd"/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 xml:space="preserve"> of</w:t>
            </w:r>
            <w:r w:rsidRPr="00F572CE">
              <w:rPr>
                <w:rFonts w:ascii="AdvTT5235d5a9" w:hAnsi="AdvTT5235d5a9" w:cs="AdvTT5235d5a9"/>
                <w:b/>
                <w:kern w:val="0"/>
                <w:szCs w:val="21"/>
              </w:rPr>
              <w:t xml:space="preserve"> </w:t>
            </w:r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physical sensations)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.78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93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(45.6)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39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(18.8)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132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(32.1)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&lt;</w:t>
            </w: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kern w:val="0"/>
                <w:szCs w:val="21"/>
              </w:rPr>
            </w:pPr>
            <w:r w:rsidRPr="008326FA">
              <w:rPr>
                <w:rFonts w:ascii="AdvTT5235d5a9" w:hAnsi="AdvTT5235d5a9" w:cs="AdvTT5235d5a9"/>
                <w:kern w:val="0"/>
                <w:szCs w:val="21"/>
              </w:rPr>
              <w:t>9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>.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 Are you </w:t>
            </w:r>
            <w:r w:rsidRPr="00A109FE">
              <w:rPr>
                <w:rFonts w:ascii="AdvTT5235d5a9" w:hAnsi="AdvTT5235d5a9" w:cs="AdvTT5235d5a9" w:hint="eastAsia"/>
                <w:kern w:val="0"/>
                <w:szCs w:val="21"/>
              </w:rPr>
              <w:t>fi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rmly convinced that symptoms and pains are exclusively caused by physical conditions, even if doctors express other opinions? </w:t>
            </w:r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(Somatic illness beliefs)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.64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80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(39.2)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44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(21.2)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124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(30.1)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&lt;</w:t>
            </w: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kern w:val="0"/>
                <w:szCs w:val="21"/>
              </w:rPr>
            </w:pPr>
            <w:r w:rsidRPr="008326FA">
              <w:rPr>
                <w:rFonts w:ascii="AdvTT5235d5a9" w:hAnsi="AdvTT5235d5a9" w:cs="AdvTT5235d5a9"/>
                <w:kern w:val="0"/>
                <w:szCs w:val="21"/>
              </w:rPr>
              <w:t>17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>.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 Do you think it is unfair that you suffer from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 xml:space="preserve"> 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more illnesses than other people? </w:t>
            </w:r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(Feelings of injustice)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.64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70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(34.1)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50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(24.0)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120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(29.1)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C03C0F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C03C0F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.024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EEECE1" w:themeFill="background2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kern w:val="0"/>
                <w:szCs w:val="21"/>
              </w:rPr>
            </w:pPr>
            <w:r>
              <w:rPr>
                <w:rFonts w:ascii="AdvTT5235d5a9" w:hAnsi="AdvTT5235d5a9" w:cs="AdvTT5235d5a9"/>
                <w:b/>
                <w:kern w:val="0"/>
                <w:szCs w:val="21"/>
              </w:rPr>
              <w:t>SSD c</w:t>
            </w:r>
            <w:r w:rsidRPr="00A109FE">
              <w:rPr>
                <w:rFonts w:ascii="AdvTT5235d5a9" w:hAnsi="AdvTT5235d5a9" w:cs="AdvTT5235d5a9" w:hint="eastAsia"/>
                <w:b/>
                <w:kern w:val="0"/>
                <w:szCs w:val="21"/>
              </w:rPr>
              <w:t>riter</w:t>
            </w:r>
            <w:r>
              <w:rPr>
                <w:rFonts w:ascii="AdvTT5235d5a9" w:hAnsi="AdvTT5235d5a9" w:cs="AdvTT5235d5a9"/>
                <w:b/>
                <w:kern w:val="0"/>
                <w:szCs w:val="21"/>
              </w:rPr>
              <w:t>ion</w:t>
            </w:r>
            <w:r w:rsidRPr="00A109FE">
              <w:rPr>
                <w:rFonts w:ascii="AdvTT5235d5a9" w:hAnsi="AdvTT5235d5a9" w:cs="AdvTT5235d5a9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AdvTT5235d5a9" w:hAnsi="AdvTT5235d5a9" w:cs="AdvTT5235d5a9" w:hint="eastAsia"/>
                <w:b/>
                <w:kern w:val="0"/>
                <w:szCs w:val="21"/>
              </w:rPr>
              <w:t>B2</w:t>
            </w:r>
            <w:r w:rsidRPr="00A109FE">
              <w:rPr>
                <w:rFonts w:ascii="AdvTT5235d5a9" w:hAnsi="AdvTT5235d5a9" w:cs="AdvTT5235d5a9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AdvTT5235d5a9" w:hAnsi="AdvTT5235d5a9" w:cs="AdvTT5235d5a9"/>
                <w:b/>
                <w:kern w:val="0"/>
                <w:szCs w:val="21"/>
              </w:rPr>
              <w:t>a</w:t>
            </w:r>
            <w:r>
              <w:rPr>
                <w:rFonts w:ascii="AdvTT5235d5a9" w:hAnsi="AdvTT5235d5a9" w:cs="AdvTT5235d5a9" w:hint="eastAsia"/>
                <w:b/>
                <w:kern w:val="0"/>
                <w:szCs w:val="21"/>
              </w:rPr>
              <w:t>ffect</w:t>
            </w:r>
            <w:r>
              <w:rPr>
                <w:rFonts w:ascii="AdvTT5235d5a9" w:hAnsi="AdvTT5235d5a9" w:cs="AdvTT5235d5a9"/>
                <w:b/>
                <w:kern w:val="0"/>
                <w:szCs w:val="21"/>
              </w:rPr>
              <w:t>s</w:t>
            </w:r>
            <w:r w:rsidRPr="00F572CE">
              <w:rPr>
                <w:rFonts w:ascii="AdvTT5235d5a9" w:hAnsi="AdvTT5235d5a9" w:cs="AdvTT5235d5a9"/>
                <w:kern w:val="0"/>
                <w:szCs w:val="21"/>
              </w:rPr>
              <w:t xml:space="preserve"> (5 items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 xml:space="preserve">, </w:t>
            </w:r>
            <w:proofErr w:type="spellStart"/>
            <w:r w:rsidRPr="00425313">
              <w:rPr>
                <w:rFonts w:ascii="Times New Roman" w:hAnsi="Times New Roman" w:cs="Times New Roman"/>
                <w:szCs w:val="21"/>
              </w:rPr>
              <w:t>Cronbach's</w:t>
            </w:r>
            <w:proofErr w:type="spellEnd"/>
            <w:r w:rsidRPr="00425313">
              <w:rPr>
                <w:rFonts w:ascii="Times New Roman" w:hAnsi="Times New Roman" w:cs="Times New Roman"/>
                <w:szCs w:val="21"/>
              </w:rPr>
              <w:t xml:space="preserve"> α</w:t>
            </w:r>
            <w:r w:rsidRPr="00425313">
              <w:rPr>
                <w:rFonts w:ascii="Times New Roman" w:hAnsi="Times New Roman" w:cs="Times New Roman" w:hint="eastAsia"/>
                <w:szCs w:val="21"/>
              </w:rPr>
              <w:t xml:space="preserve"> =</w:t>
            </w:r>
            <w:r>
              <w:rPr>
                <w:rFonts w:ascii="Times New Roman" w:hAnsi="Times New Roman" w:cs="Times New Roman" w:hint="eastAsia"/>
                <w:szCs w:val="21"/>
              </w:rPr>
              <w:t>.81</w:t>
            </w:r>
            <w:r w:rsidRPr="00F572CE">
              <w:rPr>
                <w:rFonts w:ascii="AdvTT5235d5a9" w:hAnsi="AdvTT5235d5a9" w:cs="AdvTT5235d5a9"/>
                <w:kern w:val="0"/>
                <w:szCs w:val="21"/>
              </w:rPr>
              <w:t>)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EEECE1" w:themeFill="background2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40" w:type="pct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A109FE" w:rsidRDefault="007C4262" w:rsidP="00BE1E24">
            <w:pPr>
              <w:autoSpaceDE w:val="0"/>
              <w:autoSpaceDN w:val="0"/>
              <w:adjustRightInd w:val="0"/>
              <w:spacing w:line="276" w:lineRule="auto"/>
              <w:ind w:firstLineChars="98" w:firstLine="207"/>
              <w:jc w:val="left"/>
              <w:rPr>
                <w:rFonts w:ascii="AdvTT5235d5a9" w:hAnsi="AdvTT5235d5a9" w:cs="AdvTT5235d5a9"/>
                <w:b/>
                <w:kern w:val="0"/>
                <w:szCs w:val="21"/>
              </w:rPr>
            </w:pPr>
            <w:r>
              <w:rPr>
                <w:rFonts w:ascii="AdvTT5235d5a9" w:hAnsi="AdvTT5235d5a9" w:cs="AdvTT5235d5a9" w:hint="eastAsia"/>
                <w:b/>
                <w:kern w:val="0"/>
                <w:szCs w:val="21"/>
              </w:rPr>
              <w:t>Total score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2.6</w:t>
            </w:r>
            <w:r w:rsidRPr="00E27586">
              <w:rPr>
                <w:rFonts w:ascii="Times New Roman" w:eastAsiaTheme="minorEastAsia" w:hAnsi="Times New Roman" w:cs="Times New Roman"/>
                <w:sz w:val="21"/>
                <w:szCs w:val="21"/>
              </w:rPr>
              <w:t>±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1.8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1.6</w:t>
            </w:r>
            <w:r w:rsidRPr="00E27586">
              <w:rPr>
                <w:rFonts w:ascii="Times New Roman" w:eastAsiaTheme="minorEastAsia" w:hAnsi="Times New Roman" w:cs="Times New Roman"/>
                <w:sz w:val="21"/>
                <w:szCs w:val="21"/>
              </w:rPr>
              <w:t>±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1.6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2.1</w:t>
            </w:r>
            <w:r w:rsidRPr="00E27586">
              <w:rPr>
                <w:rFonts w:ascii="Times New Roman" w:eastAsiaTheme="minorEastAsia" w:hAnsi="Times New Roman" w:cs="Times New Roman"/>
                <w:sz w:val="21"/>
                <w:szCs w:val="21"/>
              </w:rPr>
              <w:t>±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1.8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&lt;</w:t>
            </w: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kern w:val="0"/>
                <w:szCs w:val="21"/>
              </w:rPr>
            </w:pPr>
            <w:r w:rsidRPr="008326FA">
              <w:rPr>
                <w:rFonts w:ascii="AdvTT5235d5a9" w:hAnsi="AdvTT5235d5a9" w:cs="AdvTT5235d5a9"/>
                <w:kern w:val="0"/>
                <w:szCs w:val="21"/>
              </w:rPr>
              <w:t>5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>.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 Do you frequently worry about physical complaints and their possible causes and illness 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lastRenderedPageBreak/>
              <w:t xml:space="preserve">consequences? </w:t>
            </w:r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(Worrying about physical complaints)</w:t>
            </w:r>
            <w:r w:rsidRPr="008326FA">
              <w:rPr>
                <w:rFonts w:ascii="AdvTT94c8263f.I" w:hAnsi="AdvTT94c8263f.I" w:cs="AdvTT94c8263f.I"/>
                <w:kern w:val="0"/>
                <w:szCs w:val="21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lastRenderedPageBreak/>
              <w:t>.93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122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(59.5)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80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(38.5)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(48.9)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&lt;</w:t>
            </w: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kern w:val="0"/>
                <w:szCs w:val="21"/>
              </w:rPr>
            </w:pPr>
            <w:r w:rsidRPr="008326FA">
              <w:rPr>
                <w:rFonts w:ascii="AdvTT5235d5a9" w:hAnsi="AdvTT5235d5a9" w:cs="AdvTT5235d5a9"/>
                <w:kern w:val="0"/>
                <w:szCs w:val="21"/>
              </w:rPr>
              <w:lastRenderedPageBreak/>
              <w:t>6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>.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 Do you worry a lot about your health and possible illnesses? </w:t>
            </w:r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(Illness worries)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.85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127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(62.3)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86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(41.3)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213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(51.7)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&lt;</w:t>
            </w: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kern w:val="0"/>
                <w:szCs w:val="21"/>
              </w:rPr>
            </w:pPr>
            <w:r w:rsidRPr="008326FA">
              <w:rPr>
                <w:rFonts w:ascii="AdvTT5235d5a9" w:hAnsi="AdvTT5235d5a9" w:cs="AdvTT5235d5a9"/>
                <w:kern w:val="0"/>
                <w:szCs w:val="21"/>
              </w:rPr>
              <w:t>14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>.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 Do you frequently worry about your health? </w:t>
            </w:r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(Health worries)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.85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131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(64.2)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83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(39.9)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214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(51.9)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&lt;</w:t>
            </w: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kern w:val="0"/>
                <w:szCs w:val="21"/>
              </w:rPr>
            </w:pPr>
            <w:r w:rsidRPr="008326FA">
              <w:rPr>
                <w:rFonts w:ascii="AdvTT5235d5a9" w:hAnsi="AdvTT5235d5a9" w:cs="AdvTT5235d5a9"/>
                <w:kern w:val="0"/>
                <w:szCs w:val="21"/>
              </w:rPr>
              <w:t>15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>.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 Do your worry about suffering from a serious disease? </w:t>
            </w:r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(Illness worries)</w:t>
            </w:r>
            <w:r w:rsidRPr="008326FA">
              <w:rPr>
                <w:rFonts w:ascii="AdvTT94c8263f.I" w:hAnsi="AdvTT94c8263f.I" w:cs="AdvTT94c8263f.I"/>
                <w:kern w:val="0"/>
                <w:szCs w:val="21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Pr="00C03C0F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.84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C03C0F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03C0F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95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C03C0F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(46.6)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C03C0F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03C0F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53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C03C0F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(25.9)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148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(36.2)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B843F9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&lt;</w:t>
            </w: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94c8263f.I" w:hAnsi="AdvTT94c8263f.I" w:cs="AdvTT94c8263f.I"/>
                <w:kern w:val="0"/>
                <w:szCs w:val="21"/>
              </w:rPr>
            </w:pPr>
            <w:r w:rsidRPr="008326FA">
              <w:rPr>
                <w:rFonts w:ascii="AdvTT5235d5a9" w:hAnsi="AdvTT5235d5a9" w:cs="AdvTT5235d5a9"/>
                <w:kern w:val="0"/>
                <w:szCs w:val="21"/>
              </w:rPr>
              <w:t>16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>.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 Do you frequently despair because of physical complaints</w:t>
            </w:r>
            <w:r w:rsidRPr="00F572CE">
              <w:rPr>
                <w:rFonts w:ascii="AdvTT5235d5a9" w:hAnsi="AdvTT5235d5a9" w:cs="AdvTT5235d5a9"/>
                <w:b/>
                <w:kern w:val="0"/>
                <w:szCs w:val="21"/>
              </w:rPr>
              <w:t xml:space="preserve">? </w:t>
            </w:r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(Desperation because of symptoms)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.76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57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(27.9)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24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(11.5)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81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(19.7)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B843F9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&lt;</w:t>
            </w: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EEECE1" w:themeFill="background2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kern w:val="0"/>
                <w:szCs w:val="21"/>
              </w:rPr>
            </w:pPr>
            <w:r>
              <w:rPr>
                <w:rFonts w:ascii="AdvTT5235d5a9" w:hAnsi="AdvTT5235d5a9" w:cs="AdvTT5235d5a9"/>
                <w:b/>
                <w:kern w:val="0"/>
                <w:szCs w:val="21"/>
              </w:rPr>
              <w:t>SSD c</w:t>
            </w:r>
            <w:r w:rsidRPr="00A109FE">
              <w:rPr>
                <w:rFonts w:ascii="AdvTT5235d5a9" w:hAnsi="AdvTT5235d5a9" w:cs="AdvTT5235d5a9" w:hint="eastAsia"/>
                <w:b/>
                <w:kern w:val="0"/>
                <w:szCs w:val="21"/>
              </w:rPr>
              <w:t>riteri</w:t>
            </w:r>
            <w:r>
              <w:rPr>
                <w:rFonts w:ascii="AdvTT5235d5a9" w:hAnsi="AdvTT5235d5a9" w:cs="AdvTT5235d5a9"/>
                <w:b/>
                <w:kern w:val="0"/>
                <w:szCs w:val="21"/>
              </w:rPr>
              <w:t>on</w:t>
            </w:r>
            <w:r w:rsidRPr="00A109FE">
              <w:rPr>
                <w:rFonts w:ascii="AdvTT5235d5a9" w:hAnsi="AdvTT5235d5a9" w:cs="AdvTT5235d5a9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AdvTT5235d5a9" w:hAnsi="AdvTT5235d5a9" w:cs="AdvTT5235d5a9" w:hint="eastAsia"/>
                <w:b/>
                <w:kern w:val="0"/>
                <w:szCs w:val="21"/>
              </w:rPr>
              <w:t>B3</w:t>
            </w:r>
            <w:r w:rsidRPr="00A109FE">
              <w:rPr>
                <w:rFonts w:ascii="AdvTT5235d5a9" w:hAnsi="AdvTT5235d5a9" w:cs="AdvTT5235d5a9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AdvTT5235d5a9" w:hAnsi="AdvTT5235d5a9" w:cs="AdvTT5235d5a9"/>
                <w:b/>
                <w:kern w:val="0"/>
                <w:szCs w:val="21"/>
              </w:rPr>
              <w:t>b</w:t>
            </w:r>
            <w:r>
              <w:rPr>
                <w:rFonts w:ascii="AdvTT5235d5a9" w:hAnsi="AdvTT5235d5a9" w:cs="AdvTT5235d5a9" w:hint="eastAsia"/>
                <w:b/>
                <w:kern w:val="0"/>
                <w:szCs w:val="21"/>
              </w:rPr>
              <w:t>ehavior</w:t>
            </w:r>
            <w:r>
              <w:rPr>
                <w:rFonts w:ascii="AdvTT5235d5a9" w:hAnsi="AdvTT5235d5a9" w:cs="AdvTT5235d5a9"/>
                <w:b/>
                <w:kern w:val="0"/>
                <w:szCs w:val="21"/>
              </w:rPr>
              <w:t>s</w:t>
            </w:r>
            <w:r w:rsidRPr="00F572CE">
              <w:rPr>
                <w:rFonts w:ascii="AdvTT5235d5a9" w:hAnsi="AdvTT5235d5a9" w:cs="AdvTT5235d5a9"/>
                <w:kern w:val="0"/>
                <w:szCs w:val="21"/>
              </w:rPr>
              <w:t xml:space="preserve"> (6 items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 xml:space="preserve">, </w:t>
            </w:r>
            <w:proofErr w:type="spellStart"/>
            <w:r w:rsidRPr="00425313">
              <w:rPr>
                <w:rFonts w:ascii="Times New Roman" w:hAnsi="Times New Roman" w:cs="Times New Roman"/>
                <w:szCs w:val="21"/>
              </w:rPr>
              <w:t>Cronbach's</w:t>
            </w:r>
            <w:proofErr w:type="spellEnd"/>
            <w:r w:rsidRPr="00425313">
              <w:rPr>
                <w:rFonts w:ascii="Times New Roman" w:hAnsi="Times New Roman" w:cs="Times New Roman"/>
                <w:szCs w:val="21"/>
              </w:rPr>
              <w:t xml:space="preserve"> α</w:t>
            </w:r>
            <w:r w:rsidRPr="00425313">
              <w:rPr>
                <w:rFonts w:ascii="Times New Roman" w:hAnsi="Times New Roman" w:cs="Times New Roman" w:hint="eastAsia"/>
                <w:szCs w:val="21"/>
              </w:rPr>
              <w:t xml:space="preserve"> =</w:t>
            </w:r>
            <w:r>
              <w:rPr>
                <w:rFonts w:ascii="Times New Roman" w:hAnsi="Times New Roman" w:cs="Times New Roman" w:hint="eastAsia"/>
                <w:szCs w:val="21"/>
              </w:rPr>
              <w:t>.73</w:t>
            </w:r>
            <w:r w:rsidRPr="00F572CE">
              <w:rPr>
                <w:rFonts w:ascii="AdvTT5235d5a9" w:hAnsi="AdvTT5235d5a9" w:cs="AdvTT5235d5a9"/>
                <w:kern w:val="0"/>
                <w:szCs w:val="21"/>
              </w:rPr>
              <w:t xml:space="preserve">) </w:t>
            </w:r>
          </w:p>
        </w:tc>
        <w:tc>
          <w:tcPr>
            <w:tcW w:w="300" w:type="pct"/>
            <w:tcBorders>
              <w:top w:val="nil"/>
              <w:bottom w:val="nil"/>
            </w:tcBorders>
            <w:shd w:val="clear" w:color="auto" w:fill="EEECE1" w:themeFill="background2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40" w:type="pct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7C4262" w:rsidRPr="00B843F9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A109FE" w:rsidRDefault="007C4262" w:rsidP="00BE1E24">
            <w:pPr>
              <w:autoSpaceDE w:val="0"/>
              <w:autoSpaceDN w:val="0"/>
              <w:adjustRightInd w:val="0"/>
              <w:spacing w:line="276" w:lineRule="auto"/>
              <w:ind w:firstLineChars="98" w:firstLine="207"/>
              <w:jc w:val="left"/>
              <w:rPr>
                <w:rFonts w:ascii="AdvTT5235d5a9" w:hAnsi="AdvTT5235d5a9" w:cs="AdvTT5235d5a9"/>
                <w:b/>
                <w:kern w:val="0"/>
                <w:szCs w:val="21"/>
              </w:rPr>
            </w:pPr>
            <w:r>
              <w:rPr>
                <w:rFonts w:ascii="AdvTT5235d5a9" w:hAnsi="AdvTT5235d5a9" w:cs="AdvTT5235d5a9" w:hint="eastAsia"/>
                <w:b/>
                <w:kern w:val="0"/>
                <w:szCs w:val="21"/>
              </w:rPr>
              <w:t>Total score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3.2</w:t>
            </w:r>
            <w:r w:rsidRPr="00E27586">
              <w:rPr>
                <w:rFonts w:ascii="Times New Roman" w:eastAsiaTheme="minorEastAsia" w:hAnsi="Times New Roman" w:cs="Times New Roman"/>
                <w:sz w:val="21"/>
                <w:szCs w:val="21"/>
              </w:rPr>
              <w:t>±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1.9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1.9</w:t>
            </w:r>
            <w:r w:rsidRPr="00E27586">
              <w:rPr>
                <w:rFonts w:ascii="Times New Roman" w:eastAsiaTheme="minorEastAsia" w:hAnsi="Times New Roman" w:cs="Times New Roman"/>
                <w:sz w:val="21"/>
                <w:szCs w:val="21"/>
              </w:rPr>
              <w:t>±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1.7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2.5</w:t>
            </w:r>
            <w:r w:rsidRPr="00E27586">
              <w:rPr>
                <w:rFonts w:ascii="Times New Roman" w:eastAsiaTheme="minorEastAsia" w:hAnsi="Times New Roman" w:cs="Times New Roman"/>
                <w:sz w:val="21"/>
                <w:szCs w:val="21"/>
              </w:rPr>
              <w:t>±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1.9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&lt;</w:t>
            </w: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kern w:val="0"/>
                <w:szCs w:val="21"/>
              </w:rPr>
            </w:pPr>
            <w:r w:rsidRPr="008326FA">
              <w:rPr>
                <w:rFonts w:ascii="AdvTT5235d5a9" w:hAnsi="AdvTT5235d5a9" w:cs="AdvTT5235d5a9"/>
                <w:kern w:val="0"/>
                <w:szCs w:val="21"/>
              </w:rPr>
              <w:t>3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>.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 Do you frequently concentrate on bodily complaints to check whether they are changing?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 xml:space="preserve"> </w:t>
            </w:r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(Bodily self-observation)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.92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114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(55.6)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71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(34.1)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185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(44.8)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DC33D6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&lt;</w:t>
            </w: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kern w:val="0"/>
                <w:szCs w:val="21"/>
              </w:rPr>
            </w:pPr>
            <w:r w:rsidRPr="008326FA">
              <w:rPr>
                <w:rFonts w:ascii="AdvTT5235d5a9" w:hAnsi="AdvTT5235d5a9" w:cs="AdvTT5235d5a9"/>
                <w:kern w:val="0"/>
                <w:szCs w:val="21"/>
              </w:rPr>
              <w:t>10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>.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 Do you think that you are a very illness-vulnerable person who should try to avoid strain? </w:t>
            </w:r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(Illness vulnerability)</w:t>
            </w:r>
            <w:r w:rsidRPr="008326FA">
              <w:rPr>
                <w:rFonts w:ascii="AdvTT94c8263f.I" w:hAnsi="AdvTT94c8263f.I" w:cs="AdvTT94c8263f.I"/>
                <w:kern w:val="0"/>
                <w:szCs w:val="21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.68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110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(53.7)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59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(28.4)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169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(40.9)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B843F9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&lt;</w:t>
            </w: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kern w:val="0"/>
                <w:szCs w:val="21"/>
              </w:rPr>
            </w:pPr>
            <w:r w:rsidRPr="008326FA">
              <w:rPr>
                <w:rFonts w:ascii="AdvTT5235d5a9" w:hAnsi="AdvTT5235d5a9" w:cs="AdvTT5235d5a9"/>
                <w:kern w:val="0"/>
                <w:szCs w:val="21"/>
              </w:rPr>
              <w:t>11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>.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 Do you think that you are so weak that you should avoid some or all everyday challenges</w:t>
            </w:r>
            <w:r w:rsidRPr="00F572CE">
              <w:rPr>
                <w:rFonts w:ascii="AdvTT5235d5a9" w:hAnsi="AdvTT5235d5a9" w:cs="AdvTT5235d5a9"/>
                <w:b/>
                <w:kern w:val="0"/>
                <w:szCs w:val="21"/>
              </w:rPr>
              <w:t xml:space="preserve">? </w:t>
            </w:r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(Negative self-concept of bodily weakness)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.71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81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(39.5)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40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(19.2)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121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(29.3)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B843F9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&lt;</w:t>
            </w: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kern w:val="0"/>
                <w:szCs w:val="21"/>
              </w:rPr>
            </w:pPr>
            <w:r w:rsidRPr="008326FA">
              <w:rPr>
                <w:rFonts w:ascii="AdvTT5235d5a9" w:hAnsi="AdvTT5235d5a9" w:cs="AdvTT5235d5a9"/>
                <w:kern w:val="0"/>
                <w:szCs w:val="21"/>
              </w:rPr>
              <w:t>12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 xml:space="preserve">. 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Do you avoid any physical activities that could cause sweating or heart beat accelerations? </w:t>
            </w:r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(Avoidance of physical activities that can provoke symptoms)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.65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92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(44.9)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61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(29.3)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153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(37.0)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B843F9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nil"/>
            </w:tcBorders>
            <w:shd w:val="clear" w:color="auto" w:fill="auto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94c8263f.I" w:hAnsi="AdvTT94c8263f.I" w:cs="AdvTT94c8263f.I"/>
                <w:kern w:val="0"/>
                <w:szCs w:val="21"/>
              </w:rPr>
            </w:pPr>
            <w:r w:rsidRPr="008326FA">
              <w:rPr>
                <w:rFonts w:ascii="AdvTT5235d5a9" w:hAnsi="AdvTT5235d5a9" w:cs="AdvTT5235d5a9"/>
                <w:kern w:val="0"/>
                <w:szCs w:val="21"/>
              </w:rPr>
              <w:t>13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>.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 Do you try not to challenge some body parts because of bodily complaints? </w:t>
            </w:r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(Disuse of body parts)</w:t>
            </w:r>
          </w:p>
        </w:tc>
        <w:tc>
          <w:tcPr>
            <w:tcW w:w="300" w:type="pct"/>
            <w:tcBorders>
              <w:top w:val="nil"/>
              <w:bottom w:val="nil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.75</w:t>
            </w:r>
          </w:p>
        </w:tc>
        <w:tc>
          <w:tcPr>
            <w:tcW w:w="4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114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(55.6)</w:t>
            </w:r>
          </w:p>
        </w:tc>
        <w:tc>
          <w:tcPr>
            <w:tcW w:w="4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60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(28.8)</w:t>
            </w:r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174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(42.1)</w:t>
            </w:r>
          </w:p>
        </w:tc>
        <w:tc>
          <w:tcPr>
            <w:tcW w:w="3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262" w:rsidRPr="00B843F9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&lt;</w:t>
            </w:r>
            <w:r w:rsidRPr="00B843F9"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.001</w:t>
            </w:r>
          </w:p>
        </w:tc>
      </w:tr>
      <w:tr w:rsidR="007C4262" w:rsidRPr="00EC1634" w:rsidTr="00BE1E24">
        <w:tc>
          <w:tcPr>
            <w:tcW w:w="3152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C4262" w:rsidRPr="008326FA" w:rsidRDefault="007C4262" w:rsidP="00BE1E2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dvTT5235d5a9" w:hAnsi="AdvTT5235d5a9" w:cs="AdvTT5235d5a9"/>
                <w:kern w:val="0"/>
                <w:szCs w:val="21"/>
              </w:rPr>
            </w:pPr>
            <w:r w:rsidRPr="008326FA">
              <w:rPr>
                <w:rFonts w:ascii="AdvTT5235d5a9" w:hAnsi="AdvTT5235d5a9" w:cs="AdvTT5235d5a9"/>
                <w:kern w:val="0"/>
                <w:szCs w:val="21"/>
              </w:rPr>
              <w:t>18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>.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 xml:space="preserve"> In the case of physical complaints, do you prefer to visit doctors as quickly as possible to be sure about</w:t>
            </w:r>
            <w:r>
              <w:rPr>
                <w:rFonts w:ascii="AdvTT5235d5a9" w:hAnsi="AdvTT5235d5a9" w:cs="AdvTT5235d5a9" w:hint="eastAsia"/>
                <w:kern w:val="0"/>
                <w:szCs w:val="21"/>
              </w:rPr>
              <w:t xml:space="preserve"> </w:t>
            </w:r>
            <w:r w:rsidRPr="008326FA">
              <w:rPr>
                <w:rFonts w:ascii="AdvTT5235d5a9" w:hAnsi="AdvTT5235d5a9" w:cs="AdvTT5235d5a9"/>
                <w:kern w:val="0"/>
                <w:szCs w:val="21"/>
              </w:rPr>
              <w:t>what kind of symptoms you have?</w:t>
            </w:r>
            <w:r w:rsidRPr="008326FA">
              <w:rPr>
                <w:rFonts w:ascii="AdvTT94c8263f.I" w:hAnsi="AdvTT94c8263f.I" w:cs="AdvTT94c8263f.I"/>
                <w:kern w:val="0"/>
                <w:szCs w:val="21"/>
              </w:rPr>
              <w:t xml:space="preserve"> </w:t>
            </w:r>
            <w:r w:rsidRPr="00F572CE">
              <w:rPr>
                <w:rFonts w:ascii="AdvTT94c8263f.I" w:hAnsi="AdvTT94c8263f.I" w:cs="AdvTT94c8263f.I"/>
                <w:b/>
                <w:kern w:val="0"/>
                <w:szCs w:val="21"/>
              </w:rPr>
              <w:t>(inability to tolerate symptoms)</w:t>
            </w:r>
          </w:p>
        </w:tc>
        <w:tc>
          <w:tcPr>
            <w:tcW w:w="300" w:type="pct"/>
            <w:tcBorders>
              <w:top w:val="nil"/>
              <w:bottom w:val="single" w:sz="18" w:space="0" w:color="auto"/>
            </w:tcBorders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.50</w:t>
            </w:r>
          </w:p>
        </w:tc>
        <w:tc>
          <w:tcPr>
            <w:tcW w:w="400" w:type="pct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136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(66.7)</w:t>
            </w:r>
          </w:p>
        </w:tc>
        <w:tc>
          <w:tcPr>
            <w:tcW w:w="407" w:type="pct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112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(53.8)</w:t>
            </w:r>
          </w:p>
        </w:tc>
        <w:tc>
          <w:tcPr>
            <w:tcW w:w="440" w:type="pct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7C4262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248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(60.2)</w:t>
            </w:r>
          </w:p>
        </w:tc>
        <w:tc>
          <w:tcPr>
            <w:tcW w:w="301" w:type="pct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7C4262" w:rsidRPr="00B843F9" w:rsidRDefault="007C4262" w:rsidP="00BE1E24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.008</w:t>
            </w:r>
          </w:p>
        </w:tc>
      </w:tr>
    </w:tbl>
    <w:p w:rsidR="001E0A52" w:rsidRPr="007C4262" w:rsidRDefault="007C4262">
      <w:r>
        <w:rPr>
          <w:rFonts w:ascii="Times New Roman" w:hAnsi="Times New Roman" w:cs="Times New Roman" w:hint="eastAsia"/>
          <w:sz w:val="18"/>
          <w:szCs w:val="18"/>
        </w:rPr>
        <w:t xml:space="preserve">Note: </w:t>
      </w:r>
      <w:r>
        <w:rPr>
          <w:rFonts w:ascii="Times New Roman" w:hAnsi="Times New Roman" w:cs="Times New Roman"/>
          <w:sz w:val="18"/>
          <w:szCs w:val="18"/>
        </w:rPr>
        <w:t>p-value refer</w:t>
      </w:r>
      <w:r>
        <w:rPr>
          <w:rFonts w:ascii="Times New Roman" w:hAnsi="Times New Roman" w:cs="Times New Roman" w:hint="eastAsia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to </w:t>
      </w:r>
      <w:r>
        <w:rPr>
          <w:rFonts w:ascii="Times New Roman" w:hAnsi="Times New Roman" w:cs="Times New Roman" w:hint="eastAsia"/>
          <w:sz w:val="18"/>
          <w:szCs w:val="18"/>
        </w:rPr>
        <w:t>non-parametric test</w:t>
      </w:r>
      <w:r>
        <w:rPr>
          <w:rFonts w:ascii="Times New Roman" w:hAnsi="Times New Roman" w:cs="Times New Roman"/>
          <w:sz w:val="18"/>
          <w:szCs w:val="18"/>
        </w:rPr>
        <w:t xml:space="preserve"> for continuous </w:t>
      </w:r>
      <w:r>
        <w:rPr>
          <w:rFonts w:ascii="Times New Roman" w:hAnsi="Times New Roman" w:cs="Times New Roman" w:hint="eastAsia"/>
          <w:sz w:val="18"/>
          <w:szCs w:val="18"/>
        </w:rPr>
        <w:t xml:space="preserve">variables with abnormal distribution </w:t>
      </w:r>
      <w:r>
        <w:rPr>
          <w:rFonts w:ascii="Times New Roman" w:hAnsi="Times New Roman" w:cs="Times New Roman"/>
          <w:sz w:val="18"/>
          <w:szCs w:val="18"/>
        </w:rPr>
        <w:t>and chi-square tests for categorical variables between the SOM+ and the SOM- sample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adjusted</w:t>
      </w:r>
      <w:r>
        <w:rPr>
          <w:rFonts w:ascii="Times New Roman" w:hAnsi="Times New Roman" w:cs="Times New Roman" w:hint="eastAsia"/>
          <w:sz w:val="18"/>
          <w:szCs w:val="18"/>
        </w:rPr>
        <w:t xml:space="preserve"> for </w:t>
      </w:r>
      <w:r>
        <w:rPr>
          <w:rFonts w:ascii="Times New Roman" w:hAnsi="Times New Roman" w:cs="Times New Roman"/>
          <w:sz w:val="18"/>
          <w:szCs w:val="18"/>
        </w:rPr>
        <w:t>the</w:t>
      </w:r>
      <w:r>
        <w:rPr>
          <w:rFonts w:ascii="Times New Roman" w:hAnsi="Times New Roman" w:cs="Times New Roman" w:hint="eastAsia"/>
          <w:sz w:val="18"/>
          <w:szCs w:val="18"/>
        </w:rPr>
        <w:t xml:space="preserve"> gender. </w:t>
      </w:r>
      <w:r w:rsidRPr="00890810">
        <w:rPr>
          <w:rFonts w:ascii="Times New Roman" w:hAnsi="Times New Roman" w:cs="Times New Roman"/>
          <w:sz w:val="18"/>
          <w:szCs w:val="18"/>
        </w:rPr>
        <w:t>SOM+: patients with multiple somatic symptoms (PHQ-15≥10); SOM-: patients without multiple somatic symptoms (PHQ-15&lt;10);</w:t>
      </w:r>
      <w:r>
        <w:rPr>
          <w:rFonts w:ascii="Times New Roman" w:hAnsi="Times New Roman" w:cs="Times New Roman"/>
          <w:sz w:val="18"/>
          <w:szCs w:val="18"/>
        </w:rPr>
        <w:t xml:space="preserve"> SSD: somatic symptoms disord</w:t>
      </w:r>
      <w:r>
        <w:rPr>
          <w:rFonts w:ascii="Times New Roman" w:hAnsi="Times New Roman" w:cs="Times New Roman" w:hint="eastAsia"/>
          <w:sz w:val="18"/>
          <w:szCs w:val="18"/>
        </w:rPr>
        <w:t>ers</w:t>
      </w:r>
      <w:r w:rsidR="0006556A">
        <w:rPr>
          <w:rFonts w:ascii="Times New Roman" w:hAnsi="Times New Roman" w:cs="Times New Roman" w:hint="eastAsia"/>
          <w:sz w:val="18"/>
          <w:szCs w:val="18"/>
        </w:rPr>
        <w:t>.</w:t>
      </w:r>
    </w:p>
    <w:sectPr w:rsidR="001E0A52" w:rsidRPr="007C4262" w:rsidSect="007C42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A0" w:rsidRDefault="000621A0" w:rsidP="007C4262">
      <w:r>
        <w:separator/>
      </w:r>
    </w:p>
  </w:endnote>
  <w:endnote w:type="continuationSeparator" w:id="0">
    <w:p w:rsidR="000621A0" w:rsidRDefault="000621A0" w:rsidP="007C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94c8263f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+fb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A0" w:rsidRDefault="000621A0" w:rsidP="007C4262">
      <w:r>
        <w:separator/>
      </w:r>
    </w:p>
  </w:footnote>
  <w:footnote w:type="continuationSeparator" w:id="0">
    <w:p w:rsidR="000621A0" w:rsidRDefault="000621A0" w:rsidP="007C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79"/>
    <w:rsid w:val="000621A0"/>
    <w:rsid w:val="0006556A"/>
    <w:rsid w:val="00157319"/>
    <w:rsid w:val="001E0A52"/>
    <w:rsid w:val="003946EE"/>
    <w:rsid w:val="005F209D"/>
    <w:rsid w:val="006C0B41"/>
    <w:rsid w:val="007C4262"/>
    <w:rsid w:val="00913208"/>
    <w:rsid w:val="00A12179"/>
    <w:rsid w:val="00A17AE7"/>
    <w:rsid w:val="00C42AE5"/>
    <w:rsid w:val="00E46287"/>
    <w:rsid w:val="00FD0BE7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F209D"/>
    <w:pPr>
      <w:keepNext/>
      <w:outlineLvl w:val="0"/>
    </w:pPr>
    <w:rPr>
      <w:rFonts w:ascii="Times New Roman" w:eastAsia="幼圆" w:hAnsi="Times New Roman" w:cs="宋体"/>
      <w:sz w:val="28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5F209D"/>
    <w:pPr>
      <w:keepNext/>
      <w:ind w:firstLineChars="300" w:firstLine="840"/>
      <w:outlineLvl w:val="1"/>
    </w:pPr>
    <w:rPr>
      <w:rFonts w:ascii="Times New Roman" w:eastAsia="宋体" w:hAnsi="Times New Roman" w:cstheme="majorBidi"/>
      <w:sz w:val="28"/>
      <w:szCs w:val="24"/>
    </w:rPr>
  </w:style>
  <w:style w:type="paragraph" w:styleId="3">
    <w:name w:val="heading 3"/>
    <w:basedOn w:val="a"/>
    <w:link w:val="3Char"/>
    <w:uiPriority w:val="9"/>
    <w:qFormat/>
    <w:rsid w:val="005F209D"/>
    <w:pPr>
      <w:widowControl/>
      <w:spacing w:after="90"/>
      <w:jc w:val="left"/>
      <w:outlineLvl w:val="2"/>
    </w:pPr>
    <w:rPr>
      <w:rFonts w:ascii="宋体" w:eastAsia="宋体" w:hAnsi="宋体" w:cs="宋体"/>
      <w:b/>
      <w:bCs/>
      <w:kern w:val="0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5F209D"/>
    <w:pPr>
      <w:widowControl/>
      <w:spacing w:after="90"/>
      <w:jc w:val="left"/>
      <w:outlineLvl w:val="3"/>
    </w:pPr>
    <w:rPr>
      <w:rFonts w:ascii="Cambria" w:eastAsia="宋体" w:hAnsi="Cambria" w:cstheme="majorBidi"/>
      <w:b/>
      <w:bCs/>
      <w:kern w:val="0"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5F209D"/>
    <w:pPr>
      <w:widowControl/>
      <w:spacing w:after="90"/>
      <w:jc w:val="left"/>
      <w:outlineLvl w:val="4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6">
    <w:name w:val="heading 6"/>
    <w:basedOn w:val="a"/>
    <w:link w:val="6Char"/>
    <w:uiPriority w:val="9"/>
    <w:qFormat/>
    <w:rsid w:val="005F209D"/>
    <w:pPr>
      <w:widowControl/>
      <w:spacing w:after="90"/>
      <w:jc w:val="left"/>
      <w:outlineLvl w:val="5"/>
    </w:pPr>
    <w:rPr>
      <w:rFonts w:ascii="Cambria" w:eastAsia="宋体" w:hAnsi="Cambria" w:cstheme="majorBid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5F209D"/>
    <w:rPr>
      <w:rFonts w:eastAsia="幼圆" w:cs="宋体"/>
      <w:kern w:val="2"/>
      <w:sz w:val="28"/>
      <w:szCs w:val="24"/>
    </w:rPr>
  </w:style>
  <w:style w:type="character" w:customStyle="1" w:styleId="2Char">
    <w:name w:val="标题 2 Char"/>
    <w:link w:val="2"/>
    <w:uiPriority w:val="9"/>
    <w:rsid w:val="005F209D"/>
    <w:rPr>
      <w:rFonts w:cstheme="majorBidi"/>
      <w:kern w:val="2"/>
      <w:sz w:val="28"/>
      <w:szCs w:val="24"/>
    </w:rPr>
  </w:style>
  <w:style w:type="character" w:customStyle="1" w:styleId="3Char">
    <w:name w:val="标题 3 Char"/>
    <w:link w:val="3"/>
    <w:uiPriority w:val="9"/>
    <w:rsid w:val="005F209D"/>
    <w:rPr>
      <w:rFonts w:ascii="宋体" w:hAnsi="宋体" w:cs="宋体"/>
      <w:b/>
      <w:bCs/>
      <w:sz w:val="32"/>
      <w:szCs w:val="32"/>
    </w:rPr>
  </w:style>
  <w:style w:type="character" w:customStyle="1" w:styleId="4Char">
    <w:name w:val="标题 4 Char"/>
    <w:link w:val="4"/>
    <w:uiPriority w:val="9"/>
    <w:rsid w:val="005F209D"/>
    <w:rPr>
      <w:rFonts w:ascii="Cambria" w:hAnsi="Cambria" w:cstheme="majorBidi"/>
      <w:b/>
      <w:bCs/>
      <w:sz w:val="28"/>
      <w:szCs w:val="28"/>
    </w:rPr>
  </w:style>
  <w:style w:type="character" w:customStyle="1" w:styleId="5Char">
    <w:name w:val="标题 5 Char"/>
    <w:link w:val="5"/>
    <w:uiPriority w:val="9"/>
    <w:rsid w:val="005F209D"/>
    <w:rPr>
      <w:rFonts w:ascii="宋体" w:hAnsi="宋体" w:cs="宋体"/>
      <w:b/>
      <w:bCs/>
      <w:sz w:val="28"/>
      <w:szCs w:val="28"/>
    </w:rPr>
  </w:style>
  <w:style w:type="character" w:customStyle="1" w:styleId="6Char">
    <w:name w:val="标题 6 Char"/>
    <w:link w:val="6"/>
    <w:uiPriority w:val="9"/>
    <w:rsid w:val="005F209D"/>
    <w:rPr>
      <w:rFonts w:ascii="Cambria" w:hAnsi="Cambria" w:cstheme="majorBidi"/>
      <w:b/>
      <w:bCs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qFormat/>
    <w:rsid w:val="005F20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5F209D"/>
    <w:pPr>
      <w:widowControl/>
      <w:ind w:leftChars="200" w:left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5F209D"/>
    <w:pPr>
      <w:widowControl/>
      <w:ind w:leftChars="400" w:left="84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uiPriority w:val="22"/>
    <w:qFormat/>
    <w:rsid w:val="005F209D"/>
    <w:rPr>
      <w:b/>
      <w:bCs/>
    </w:rPr>
  </w:style>
  <w:style w:type="paragraph" w:styleId="a4">
    <w:name w:val="List Paragraph"/>
    <w:basedOn w:val="a"/>
    <w:uiPriority w:val="34"/>
    <w:qFormat/>
    <w:rsid w:val="005F209D"/>
    <w:pPr>
      <w:ind w:firstLineChars="200" w:firstLine="420"/>
    </w:pPr>
    <w:rPr>
      <w:rFonts w:ascii="Calibri" w:eastAsia="宋体" w:hAnsi="Calibri" w:cs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5F209D"/>
    <w:pPr>
      <w:keepLines/>
      <w:widowControl/>
      <w:spacing w:before="480" w:line="276" w:lineRule="auto"/>
      <w:jc w:val="left"/>
      <w:outlineLvl w:val="9"/>
    </w:pPr>
    <w:rPr>
      <w:rFonts w:ascii="Cambria" w:eastAsia="宋体" w:hAnsi="Cambria" w:cstheme="majorBidi"/>
      <w:b/>
      <w:bCs/>
      <w:color w:val="365F91"/>
      <w:kern w:val="0"/>
      <w:szCs w:val="28"/>
    </w:rPr>
  </w:style>
  <w:style w:type="paragraph" w:styleId="a5">
    <w:name w:val="No Spacing"/>
    <w:uiPriority w:val="1"/>
    <w:qFormat/>
    <w:rsid w:val="005F209D"/>
    <w:pPr>
      <w:widowControl w:val="0"/>
      <w:jc w:val="both"/>
    </w:pPr>
    <w:rPr>
      <w:rFonts w:ascii="Calibri" w:eastAsia="Times New Roman" w:hAnsi="Calibri"/>
      <w:kern w:val="2"/>
      <w:sz w:val="24"/>
      <w:szCs w:val="22"/>
    </w:rPr>
  </w:style>
  <w:style w:type="paragraph" w:styleId="a6">
    <w:name w:val="header"/>
    <w:basedOn w:val="a"/>
    <w:link w:val="Char"/>
    <w:uiPriority w:val="99"/>
    <w:unhideWhenUsed/>
    <w:rsid w:val="007C4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宋体"/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C4262"/>
    <w:rPr>
      <w:rFonts w:cs="宋体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C426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宋体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C4262"/>
    <w:rPr>
      <w:rFonts w:cs="宋体"/>
      <w:kern w:val="2"/>
      <w:sz w:val="18"/>
      <w:szCs w:val="18"/>
    </w:rPr>
  </w:style>
  <w:style w:type="table" w:styleId="a8">
    <w:name w:val="Table Grid"/>
    <w:basedOn w:val="a1"/>
    <w:uiPriority w:val="59"/>
    <w:rsid w:val="007C426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F209D"/>
    <w:pPr>
      <w:keepNext/>
      <w:outlineLvl w:val="0"/>
    </w:pPr>
    <w:rPr>
      <w:rFonts w:ascii="Times New Roman" w:eastAsia="幼圆" w:hAnsi="Times New Roman" w:cs="宋体"/>
      <w:sz w:val="28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5F209D"/>
    <w:pPr>
      <w:keepNext/>
      <w:ind w:firstLineChars="300" w:firstLine="840"/>
      <w:outlineLvl w:val="1"/>
    </w:pPr>
    <w:rPr>
      <w:rFonts w:ascii="Times New Roman" w:eastAsia="宋体" w:hAnsi="Times New Roman" w:cstheme="majorBidi"/>
      <w:sz w:val="28"/>
      <w:szCs w:val="24"/>
    </w:rPr>
  </w:style>
  <w:style w:type="paragraph" w:styleId="3">
    <w:name w:val="heading 3"/>
    <w:basedOn w:val="a"/>
    <w:link w:val="3Char"/>
    <w:uiPriority w:val="9"/>
    <w:qFormat/>
    <w:rsid w:val="005F209D"/>
    <w:pPr>
      <w:widowControl/>
      <w:spacing w:after="90"/>
      <w:jc w:val="left"/>
      <w:outlineLvl w:val="2"/>
    </w:pPr>
    <w:rPr>
      <w:rFonts w:ascii="宋体" w:eastAsia="宋体" w:hAnsi="宋体" w:cs="宋体"/>
      <w:b/>
      <w:bCs/>
      <w:kern w:val="0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5F209D"/>
    <w:pPr>
      <w:widowControl/>
      <w:spacing w:after="90"/>
      <w:jc w:val="left"/>
      <w:outlineLvl w:val="3"/>
    </w:pPr>
    <w:rPr>
      <w:rFonts w:ascii="Cambria" w:eastAsia="宋体" w:hAnsi="Cambria" w:cstheme="majorBidi"/>
      <w:b/>
      <w:bCs/>
      <w:kern w:val="0"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5F209D"/>
    <w:pPr>
      <w:widowControl/>
      <w:spacing w:after="90"/>
      <w:jc w:val="left"/>
      <w:outlineLvl w:val="4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6">
    <w:name w:val="heading 6"/>
    <w:basedOn w:val="a"/>
    <w:link w:val="6Char"/>
    <w:uiPriority w:val="9"/>
    <w:qFormat/>
    <w:rsid w:val="005F209D"/>
    <w:pPr>
      <w:widowControl/>
      <w:spacing w:after="90"/>
      <w:jc w:val="left"/>
      <w:outlineLvl w:val="5"/>
    </w:pPr>
    <w:rPr>
      <w:rFonts w:ascii="Cambria" w:eastAsia="宋体" w:hAnsi="Cambria" w:cstheme="majorBid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5F209D"/>
    <w:rPr>
      <w:rFonts w:eastAsia="幼圆" w:cs="宋体"/>
      <w:kern w:val="2"/>
      <w:sz w:val="28"/>
      <w:szCs w:val="24"/>
    </w:rPr>
  </w:style>
  <w:style w:type="character" w:customStyle="1" w:styleId="2Char">
    <w:name w:val="标题 2 Char"/>
    <w:link w:val="2"/>
    <w:uiPriority w:val="9"/>
    <w:rsid w:val="005F209D"/>
    <w:rPr>
      <w:rFonts w:cstheme="majorBidi"/>
      <w:kern w:val="2"/>
      <w:sz w:val="28"/>
      <w:szCs w:val="24"/>
    </w:rPr>
  </w:style>
  <w:style w:type="character" w:customStyle="1" w:styleId="3Char">
    <w:name w:val="标题 3 Char"/>
    <w:link w:val="3"/>
    <w:uiPriority w:val="9"/>
    <w:rsid w:val="005F209D"/>
    <w:rPr>
      <w:rFonts w:ascii="宋体" w:hAnsi="宋体" w:cs="宋体"/>
      <w:b/>
      <w:bCs/>
      <w:sz w:val="32"/>
      <w:szCs w:val="32"/>
    </w:rPr>
  </w:style>
  <w:style w:type="character" w:customStyle="1" w:styleId="4Char">
    <w:name w:val="标题 4 Char"/>
    <w:link w:val="4"/>
    <w:uiPriority w:val="9"/>
    <w:rsid w:val="005F209D"/>
    <w:rPr>
      <w:rFonts w:ascii="Cambria" w:hAnsi="Cambria" w:cstheme="majorBidi"/>
      <w:b/>
      <w:bCs/>
      <w:sz w:val="28"/>
      <w:szCs w:val="28"/>
    </w:rPr>
  </w:style>
  <w:style w:type="character" w:customStyle="1" w:styleId="5Char">
    <w:name w:val="标题 5 Char"/>
    <w:link w:val="5"/>
    <w:uiPriority w:val="9"/>
    <w:rsid w:val="005F209D"/>
    <w:rPr>
      <w:rFonts w:ascii="宋体" w:hAnsi="宋体" w:cs="宋体"/>
      <w:b/>
      <w:bCs/>
      <w:sz w:val="28"/>
      <w:szCs w:val="28"/>
    </w:rPr>
  </w:style>
  <w:style w:type="character" w:customStyle="1" w:styleId="6Char">
    <w:name w:val="标题 6 Char"/>
    <w:link w:val="6"/>
    <w:uiPriority w:val="9"/>
    <w:rsid w:val="005F209D"/>
    <w:rPr>
      <w:rFonts w:ascii="Cambria" w:hAnsi="Cambria" w:cstheme="majorBidi"/>
      <w:b/>
      <w:bCs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qFormat/>
    <w:rsid w:val="005F20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5F209D"/>
    <w:pPr>
      <w:widowControl/>
      <w:ind w:leftChars="200" w:left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5F209D"/>
    <w:pPr>
      <w:widowControl/>
      <w:ind w:leftChars="400" w:left="84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uiPriority w:val="22"/>
    <w:qFormat/>
    <w:rsid w:val="005F209D"/>
    <w:rPr>
      <w:b/>
      <w:bCs/>
    </w:rPr>
  </w:style>
  <w:style w:type="paragraph" w:styleId="a4">
    <w:name w:val="List Paragraph"/>
    <w:basedOn w:val="a"/>
    <w:uiPriority w:val="34"/>
    <w:qFormat/>
    <w:rsid w:val="005F209D"/>
    <w:pPr>
      <w:ind w:firstLineChars="200" w:firstLine="420"/>
    </w:pPr>
    <w:rPr>
      <w:rFonts w:ascii="Calibri" w:eastAsia="宋体" w:hAnsi="Calibri" w:cs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5F209D"/>
    <w:pPr>
      <w:keepLines/>
      <w:widowControl/>
      <w:spacing w:before="480" w:line="276" w:lineRule="auto"/>
      <w:jc w:val="left"/>
      <w:outlineLvl w:val="9"/>
    </w:pPr>
    <w:rPr>
      <w:rFonts w:ascii="Cambria" w:eastAsia="宋体" w:hAnsi="Cambria" w:cstheme="majorBidi"/>
      <w:b/>
      <w:bCs/>
      <w:color w:val="365F91"/>
      <w:kern w:val="0"/>
      <w:szCs w:val="28"/>
    </w:rPr>
  </w:style>
  <w:style w:type="paragraph" w:styleId="a5">
    <w:name w:val="No Spacing"/>
    <w:uiPriority w:val="1"/>
    <w:qFormat/>
    <w:rsid w:val="005F209D"/>
    <w:pPr>
      <w:widowControl w:val="0"/>
      <w:jc w:val="both"/>
    </w:pPr>
    <w:rPr>
      <w:rFonts w:ascii="Calibri" w:eastAsia="Times New Roman" w:hAnsi="Calibri"/>
      <w:kern w:val="2"/>
      <w:sz w:val="24"/>
      <w:szCs w:val="22"/>
    </w:rPr>
  </w:style>
  <w:style w:type="paragraph" w:styleId="a6">
    <w:name w:val="header"/>
    <w:basedOn w:val="a"/>
    <w:link w:val="Char"/>
    <w:uiPriority w:val="99"/>
    <w:unhideWhenUsed/>
    <w:rsid w:val="007C4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宋体"/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C4262"/>
    <w:rPr>
      <w:rFonts w:cs="宋体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C426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宋体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C4262"/>
    <w:rPr>
      <w:rFonts w:cs="宋体"/>
      <w:kern w:val="2"/>
      <w:sz w:val="18"/>
      <w:szCs w:val="18"/>
    </w:rPr>
  </w:style>
  <w:style w:type="table" w:styleId="a8">
    <w:name w:val="Table Grid"/>
    <w:basedOn w:val="a1"/>
    <w:uiPriority w:val="59"/>
    <w:rsid w:val="007C426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熊娜娜</dc:creator>
  <cp:keywords/>
  <dc:description/>
  <cp:lastModifiedBy>熊娜娜</cp:lastModifiedBy>
  <cp:revision>6</cp:revision>
  <dcterms:created xsi:type="dcterms:W3CDTF">2017-06-18T13:43:00Z</dcterms:created>
  <dcterms:modified xsi:type="dcterms:W3CDTF">2017-07-02T12:26:00Z</dcterms:modified>
</cp:coreProperties>
</file>