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225"/>
        <w:gridCol w:w="1134"/>
        <w:gridCol w:w="1221"/>
        <w:gridCol w:w="906"/>
        <w:gridCol w:w="1274"/>
        <w:gridCol w:w="994"/>
        <w:gridCol w:w="709"/>
        <w:gridCol w:w="2101"/>
        <w:gridCol w:w="1300"/>
        <w:gridCol w:w="991"/>
        <w:gridCol w:w="1136"/>
        <w:gridCol w:w="709"/>
      </w:tblGrid>
      <w:tr w:rsidR="0013616C" w:rsidRPr="0013616C" w:rsidTr="0013616C">
        <w:trPr>
          <w:trHeight w:val="2117"/>
        </w:trPr>
        <w:tc>
          <w:tcPr>
            <w:tcW w:w="343" w:type="pct"/>
            <w:shd w:val="clear" w:color="auto" w:fill="auto"/>
            <w:hideMark/>
          </w:tcPr>
          <w:p w:rsidR="0013616C" w:rsidRPr="007D7B70" w:rsidRDefault="0013616C" w:rsidP="007D7B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bookmarkStart w:id="0" w:name="_GoBack"/>
            <w:bookmarkEnd w:id="0"/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Reference (Author, date)</w:t>
            </w:r>
          </w:p>
        </w:tc>
        <w:tc>
          <w:tcPr>
            <w:tcW w:w="416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Methodology   used (study design)</w:t>
            </w:r>
          </w:p>
        </w:tc>
        <w:tc>
          <w:tcPr>
            <w:tcW w:w="385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Description of study design provided (e.g. type of trial) Y/N</w:t>
            </w:r>
          </w:p>
        </w:tc>
        <w:tc>
          <w:tcPr>
            <w:tcW w:w="415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Inclusion/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3616C">
              <w:rPr>
                <w:b/>
                <w:bCs/>
                <w:sz w:val="16"/>
                <w:szCs w:val="16"/>
              </w:rPr>
              <w:t>exclusion criteria  reported Y/N</w:t>
            </w:r>
          </w:p>
        </w:tc>
        <w:tc>
          <w:tcPr>
            <w:tcW w:w="308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Sampling method reported                 Y/N</w:t>
            </w:r>
          </w:p>
        </w:tc>
        <w:tc>
          <w:tcPr>
            <w:tcW w:w="433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 xml:space="preserve">Data collection method (including intervention where </w:t>
            </w:r>
            <w:r>
              <w:rPr>
                <w:b/>
                <w:bCs/>
                <w:sz w:val="16"/>
                <w:szCs w:val="16"/>
              </w:rPr>
              <w:t>appropriate</w:t>
            </w:r>
            <w:r w:rsidRPr="0013616C">
              <w:rPr>
                <w:b/>
                <w:bCs/>
                <w:sz w:val="16"/>
                <w:szCs w:val="16"/>
              </w:rPr>
              <w:t>)  described Y/N</w:t>
            </w:r>
          </w:p>
        </w:tc>
        <w:tc>
          <w:tcPr>
            <w:tcW w:w="338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Detail on study outcomes reported?    Y/N</w:t>
            </w:r>
          </w:p>
        </w:tc>
        <w:tc>
          <w:tcPr>
            <w:tcW w:w="241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Detail on sample size?           Y/N</w:t>
            </w:r>
          </w:p>
        </w:tc>
        <w:tc>
          <w:tcPr>
            <w:tcW w:w="714" w:type="pct"/>
          </w:tcPr>
          <w:p w:rsidR="0013616C" w:rsidRPr="0013616C" w:rsidRDefault="0013616C" w:rsidP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Sufficient detail on study analysis (blinding/randomisation/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13616C">
              <w:rPr>
                <w:b/>
                <w:bCs/>
                <w:sz w:val="16"/>
                <w:szCs w:val="16"/>
              </w:rPr>
              <w:t>statistical methods employed)                                    Y/N</w:t>
            </w:r>
          </w:p>
        </w:tc>
        <w:tc>
          <w:tcPr>
            <w:tcW w:w="442" w:type="pct"/>
          </w:tcPr>
          <w:p w:rsidR="0013616C" w:rsidRPr="0013616C" w:rsidRDefault="0013616C" w:rsidP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Sufficient data to support interpretation of findings? Y/N</w:t>
            </w:r>
          </w:p>
        </w:tc>
        <w:tc>
          <w:tcPr>
            <w:tcW w:w="337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Drop out discussed where relevant? Y/N</w:t>
            </w:r>
          </w:p>
        </w:tc>
        <w:tc>
          <w:tcPr>
            <w:tcW w:w="386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Critical examination of study limitations? Y/N</w:t>
            </w:r>
          </w:p>
        </w:tc>
        <w:tc>
          <w:tcPr>
            <w:tcW w:w="241" w:type="pct"/>
          </w:tcPr>
          <w:p w:rsidR="0013616C" w:rsidRPr="0013616C" w:rsidRDefault="0013616C">
            <w:pPr>
              <w:jc w:val="center"/>
              <w:rPr>
                <w:b/>
                <w:bCs/>
                <w:sz w:val="16"/>
                <w:szCs w:val="16"/>
              </w:rPr>
            </w:pPr>
            <w:r w:rsidRPr="0013616C">
              <w:rPr>
                <w:b/>
                <w:bCs/>
                <w:sz w:val="16"/>
                <w:szCs w:val="16"/>
              </w:rPr>
              <w:t>Total fully met</w:t>
            </w:r>
          </w:p>
        </w:tc>
      </w:tr>
      <w:tr w:rsidR="0013616C" w:rsidRPr="0013616C" w:rsidTr="0013616C">
        <w:trPr>
          <w:trHeight w:val="626"/>
        </w:trPr>
        <w:tc>
          <w:tcPr>
            <w:tcW w:w="343" w:type="pct"/>
            <w:shd w:val="clear" w:color="auto" w:fill="auto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Bradley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2015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Cross sectional survey.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jc w:val="right"/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10</w:t>
            </w:r>
          </w:p>
        </w:tc>
      </w:tr>
      <w:tr w:rsidR="0013616C" w:rsidRPr="0013616C" w:rsidTr="0013616C">
        <w:trPr>
          <w:trHeight w:val="536"/>
        </w:trPr>
        <w:tc>
          <w:tcPr>
            <w:tcW w:w="343" w:type="pct"/>
            <w:shd w:val="clear" w:color="auto" w:fill="auto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Brooks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2016                                    </w:t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2F1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3616C" w:rsidRPr="0013616C" w:rsidTr="0013616C">
        <w:trPr>
          <w:trHeight w:val="588"/>
        </w:trPr>
        <w:tc>
          <w:tcPr>
            <w:tcW w:w="343" w:type="pct"/>
            <w:shd w:val="clear" w:color="auto" w:fill="auto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Bystrom</w:t>
            </w:r>
            <w:proofErr w:type="spellEnd"/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2015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2F1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3616C" w:rsidRPr="0013616C" w:rsidTr="0013616C">
        <w:trPr>
          <w:trHeight w:val="485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Hunt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&amp; Stein,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2007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2F1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3616C" w:rsidRPr="0013616C" w:rsidTr="0013616C">
        <w:trPr>
          <w:trHeight w:val="607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Pehle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, Margaret A.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2F1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3616C" w:rsidRPr="0013616C" w:rsidTr="004D04F1">
        <w:trPr>
          <w:trHeight w:val="1199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Rijken</w:t>
            </w:r>
            <w:proofErr w:type="spellEnd"/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2011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Household panel survey (C/S) - representative sample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jc w:val="right"/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10</w:t>
            </w:r>
          </w:p>
        </w:tc>
      </w:tr>
      <w:tr w:rsidR="0013616C" w:rsidRPr="0013616C" w:rsidTr="0013616C">
        <w:trPr>
          <w:trHeight w:val="504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Satterfield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>, P., 2014</w:t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Online survey - cross sectional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2F1A8B" w:rsidP="002F1A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3616C" w:rsidRPr="0013616C" w:rsidTr="0013616C">
        <w:trPr>
          <w:trHeight w:val="274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Stern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 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2013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Cross sectional survey.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jc w:val="right"/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6</w:t>
            </w:r>
          </w:p>
        </w:tc>
      </w:tr>
      <w:tr w:rsidR="0013616C" w:rsidRPr="0013616C" w:rsidTr="0013616C">
        <w:trPr>
          <w:trHeight w:val="682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Wells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>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Cross sectional survey.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jc w:val="right"/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10</w:t>
            </w:r>
          </w:p>
        </w:tc>
      </w:tr>
      <w:tr w:rsidR="0013616C" w:rsidRPr="0013616C" w:rsidTr="0013616C">
        <w:trPr>
          <w:trHeight w:val="416"/>
        </w:trPr>
        <w:tc>
          <w:tcPr>
            <w:tcW w:w="343" w:type="pct"/>
            <w:shd w:val="clear" w:color="auto" w:fill="auto"/>
            <w:vAlign w:val="center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lastRenderedPageBreak/>
              <w:t>White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>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2014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4D0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3616C" w:rsidRPr="0013616C" w:rsidTr="0013616C">
        <w:trPr>
          <w:trHeight w:val="408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Wisdom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>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Survey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jc w:val="right"/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10</w:t>
            </w:r>
          </w:p>
        </w:tc>
      </w:tr>
      <w:tr w:rsidR="0013616C" w:rsidRPr="0013616C" w:rsidTr="0013616C">
        <w:trPr>
          <w:trHeight w:val="374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Zimolag</w:t>
            </w:r>
            <w:proofErr w:type="spellEnd"/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&amp; Krupa,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 xml:space="preserve">Survey 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jc w:val="right"/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7</w:t>
            </w:r>
          </w:p>
        </w:tc>
      </w:tr>
      <w:tr w:rsidR="0013616C" w:rsidRPr="0013616C" w:rsidTr="0013616C">
        <w:trPr>
          <w:trHeight w:val="495"/>
        </w:trPr>
        <w:tc>
          <w:tcPr>
            <w:tcW w:w="343" w:type="pct"/>
            <w:shd w:val="clear" w:color="auto" w:fill="auto"/>
            <w:vAlign w:val="center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Zimolag</w:t>
            </w:r>
            <w:proofErr w:type="spellEnd"/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and Krupa,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2010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</w:tr>
      <w:tr w:rsidR="0013616C" w:rsidRPr="0013616C" w:rsidTr="0013616C">
        <w:trPr>
          <w:trHeight w:val="433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Ford, Vicky. </w:t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</w:tr>
      <w:tr w:rsidR="0013616C" w:rsidRPr="0013616C" w:rsidTr="0013616C">
        <w:trPr>
          <w:trHeight w:val="455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4D04F1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en-GB"/>
              </w:rPr>
              <w:t>McNicholas</w:t>
            </w:r>
            <w:proofErr w:type="spellEnd"/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13616C">
              <w:rPr>
                <w:sz w:val="16"/>
                <w:szCs w:val="16"/>
              </w:rPr>
              <w:t> 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3616C" w:rsidRPr="0013616C" w:rsidTr="004D04F1">
        <w:trPr>
          <w:trHeight w:val="674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Siegel, </w:t>
            </w:r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et al., 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1999. </w:t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Survey and structured interview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Y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jc w:val="right"/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10</w:t>
            </w:r>
          </w:p>
        </w:tc>
      </w:tr>
      <w:tr w:rsidR="0013616C" w:rsidRPr="0013616C" w:rsidTr="0013616C">
        <w:trPr>
          <w:trHeight w:val="413"/>
        </w:trPr>
        <w:tc>
          <w:tcPr>
            <w:tcW w:w="343" w:type="pct"/>
            <w:shd w:val="clear" w:color="auto" w:fill="auto"/>
            <w:vAlign w:val="bottom"/>
            <w:hideMark/>
          </w:tcPr>
          <w:p w:rsidR="0013616C" w:rsidRPr="007D7B70" w:rsidRDefault="0013616C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Carmack</w:t>
            </w:r>
            <w:proofErr w:type="spellEnd"/>
            <w:r w:rsidRPr="0013616C">
              <w:rPr>
                <w:rFonts w:eastAsia="Times New Roman" w:cs="Times New Roman"/>
                <w:sz w:val="16"/>
                <w:szCs w:val="16"/>
                <w:lang w:eastAsia="en-GB"/>
              </w:rPr>
              <w:t>, 1991.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1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15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0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33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8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714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442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37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386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  <w:tc>
          <w:tcPr>
            <w:tcW w:w="241" w:type="pct"/>
            <w:vAlign w:val="bottom"/>
          </w:tcPr>
          <w:p w:rsidR="0013616C" w:rsidRPr="0013616C" w:rsidRDefault="0013616C">
            <w:pPr>
              <w:rPr>
                <w:sz w:val="16"/>
                <w:szCs w:val="16"/>
              </w:rPr>
            </w:pPr>
            <w:r w:rsidRPr="0013616C">
              <w:rPr>
                <w:sz w:val="16"/>
                <w:szCs w:val="16"/>
              </w:rPr>
              <w:t>N/A</w:t>
            </w:r>
          </w:p>
        </w:tc>
      </w:tr>
    </w:tbl>
    <w:p w:rsidR="006368E0" w:rsidRDefault="007C52CC"/>
    <w:sectPr w:rsidR="006368E0" w:rsidSect="002823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87" w:rsidRDefault="00092587" w:rsidP="00092587">
      <w:pPr>
        <w:spacing w:after="0" w:line="240" w:lineRule="auto"/>
      </w:pPr>
      <w:r>
        <w:separator/>
      </w:r>
    </w:p>
  </w:endnote>
  <w:endnote w:type="continuationSeparator" w:id="0">
    <w:p w:rsidR="00092587" w:rsidRDefault="00092587" w:rsidP="000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87" w:rsidRDefault="00092587" w:rsidP="00092587">
      <w:pPr>
        <w:spacing w:after="0" w:line="240" w:lineRule="auto"/>
      </w:pPr>
      <w:r>
        <w:separator/>
      </w:r>
    </w:p>
  </w:footnote>
  <w:footnote w:type="continuationSeparator" w:id="0">
    <w:p w:rsidR="00092587" w:rsidRDefault="00092587" w:rsidP="00092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0"/>
    <w:rsid w:val="0001611D"/>
    <w:rsid w:val="00092587"/>
    <w:rsid w:val="0013616C"/>
    <w:rsid w:val="00184C7B"/>
    <w:rsid w:val="00271C2E"/>
    <w:rsid w:val="00282379"/>
    <w:rsid w:val="002F1A8B"/>
    <w:rsid w:val="004D04F1"/>
    <w:rsid w:val="0058496E"/>
    <w:rsid w:val="007C52CC"/>
    <w:rsid w:val="007D7B70"/>
    <w:rsid w:val="008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87"/>
  </w:style>
  <w:style w:type="paragraph" w:styleId="Footer">
    <w:name w:val="footer"/>
    <w:basedOn w:val="Normal"/>
    <w:link w:val="Foot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87"/>
  </w:style>
  <w:style w:type="paragraph" w:styleId="Footer">
    <w:name w:val="footer"/>
    <w:basedOn w:val="Normal"/>
    <w:link w:val="Foot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Brooks</dc:creator>
  <cp:lastModifiedBy>Helen Brooks</cp:lastModifiedBy>
  <cp:revision>2</cp:revision>
  <dcterms:created xsi:type="dcterms:W3CDTF">2017-08-30T13:16:00Z</dcterms:created>
  <dcterms:modified xsi:type="dcterms:W3CDTF">2017-08-30T13:16:00Z</dcterms:modified>
</cp:coreProperties>
</file>