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25" w:rsidRPr="00853525" w:rsidRDefault="00853525" w:rsidP="00853525">
      <w:pPr>
        <w:autoSpaceDE w:val="0"/>
        <w:autoSpaceDN w:val="0"/>
        <w:adjustRightInd w:val="0"/>
        <w:spacing w:before="240" w:after="120" w:line="480" w:lineRule="auto"/>
        <w:jc w:val="center"/>
        <w:rPr>
          <w:b/>
          <w:sz w:val="20"/>
          <w:szCs w:val="24"/>
        </w:rPr>
      </w:pPr>
      <w:r w:rsidRPr="00853525">
        <w:rPr>
          <w:b/>
          <w:sz w:val="20"/>
          <w:szCs w:val="24"/>
        </w:rPr>
        <w:t>Table S1</w:t>
      </w:r>
      <w:r w:rsidRPr="00853525">
        <w:rPr>
          <w:rFonts w:hint="eastAsia"/>
          <w:b/>
          <w:sz w:val="20"/>
          <w:szCs w:val="24"/>
        </w:rPr>
        <w:t>.</w:t>
      </w:r>
      <w:r w:rsidRPr="00853525">
        <w:rPr>
          <w:b/>
          <w:sz w:val="20"/>
          <w:szCs w:val="24"/>
        </w:rPr>
        <w:t xml:space="preserve"> Sample description and scores on primary measures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077"/>
        <w:gridCol w:w="5713"/>
      </w:tblGrid>
      <w:tr w:rsidR="00853525" w:rsidRPr="00813CFB" w:rsidTr="009C03E4">
        <w:tc>
          <w:tcPr>
            <w:tcW w:w="1638" w:type="pct"/>
            <w:tcBorders>
              <w:top w:val="single" w:sz="4" w:space="0" w:color="auto"/>
              <w:bottom w:val="single" w:sz="4" w:space="0" w:color="auto"/>
            </w:tcBorders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 xml:space="preserve">Variants </w:t>
            </w:r>
          </w:p>
        </w:tc>
        <w:tc>
          <w:tcPr>
            <w:tcW w:w="1400" w:type="pct"/>
            <w:tcBorders>
              <w:top w:val="single" w:sz="4" w:space="0" w:color="auto"/>
              <w:bottom w:val="single" w:sz="4" w:space="0" w:color="auto"/>
            </w:tcBorders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n</w:t>
            </w:r>
          </w:p>
        </w:tc>
        <w:tc>
          <w:tcPr>
            <w:tcW w:w="1962" w:type="pct"/>
            <w:tcBorders>
              <w:top w:val="single" w:sz="4" w:space="0" w:color="auto"/>
              <w:bottom w:val="single" w:sz="4" w:space="0" w:color="auto"/>
            </w:tcBorders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proofErr w:type="spellStart"/>
            <w:r w:rsidRPr="00813CFB">
              <w:rPr>
                <w:rFonts w:ascii="Palatino Linotype" w:hAnsi="Palatino Linotype"/>
                <w:sz w:val="20"/>
              </w:rPr>
              <w:t>mean±SD</w:t>
            </w:r>
            <w:proofErr w:type="spellEnd"/>
            <w:r w:rsidRPr="00813CFB">
              <w:rPr>
                <w:rFonts w:ascii="Palatino Linotype" w:hAnsi="Palatino Linotype"/>
                <w:sz w:val="20"/>
              </w:rPr>
              <w:t>, n (%)</w:t>
            </w:r>
          </w:p>
        </w:tc>
      </w:tr>
      <w:tr w:rsidR="00853525" w:rsidRPr="00813CFB" w:rsidTr="009C03E4">
        <w:tc>
          <w:tcPr>
            <w:tcW w:w="1638" w:type="pct"/>
            <w:tcBorders>
              <w:top w:val="single" w:sz="4" w:space="0" w:color="auto"/>
            </w:tcBorders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eastAsiaTheme="minorEastAsia" w:hAnsi="Palatino Linotype" w:hint="eastAsia"/>
                <w:sz w:val="18"/>
                <w:lang w:eastAsia="zh-CN"/>
              </w:rPr>
              <w:t>C</w:t>
            </w:r>
            <w:r w:rsidRPr="00813CFB">
              <w:rPr>
                <w:rFonts w:ascii="Palatino Linotype" w:hAnsi="Palatino Linotype"/>
                <w:sz w:val="18"/>
              </w:rPr>
              <w:t>hronological age</w:t>
            </w:r>
            <w:r w:rsidRPr="00813CFB">
              <w:rPr>
                <w:rFonts w:ascii="Palatino Linotype" w:hAnsi="Palatino Linotype"/>
                <w:sz w:val="20"/>
              </w:rPr>
              <w:t xml:space="preserve"> (years)</w:t>
            </w: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184</w:t>
            </w: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bookmarkStart w:id="0" w:name="OLE_LINK9"/>
            <w:bookmarkStart w:id="1" w:name="OLE_LINK10"/>
            <w:r w:rsidRPr="00813CFB">
              <w:rPr>
                <w:rFonts w:ascii="Palatino Linotype" w:hAnsi="Palatino Linotype"/>
                <w:sz w:val="20"/>
              </w:rPr>
              <w:t>5.45±</w:t>
            </w:r>
            <w:bookmarkEnd w:id="0"/>
            <w:bookmarkEnd w:id="1"/>
            <w:r w:rsidRPr="00813CFB">
              <w:rPr>
                <w:rFonts w:ascii="Palatino Linotype" w:hAnsi="Palatino Linotype"/>
                <w:sz w:val="20"/>
              </w:rPr>
              <w:t>1.96</w:t>
            </w:r>
          </w:p>
        </w:tc>
      </w:tr>
      <w:tr w:rsidR="00853525" w:rsidRPr="00813CFB" w:rsidTr="009C03E4">
        <w:tc>
          <w:tcPr>
            <w:tcW w:w="1638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Gender (male)</w:t>
            </w:r>
          </w:p>
        </w:tc>
        <w:tc>
          <w:tcPr>
            <w:tcW w:w="1400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184</w:t>
            </w:r>
          </w:p>
        </w:tc>
        <w:tc>
          <w:tcPr>
            <w:tcW w:w="1962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153 (83.2)</w:t>
            </w:r>
          </w:p>
        </w:tc>
      </w:tr>
      <w:tr w:rsidR="00853525" w:rsidRPr="00813CFB" w:rsidTr="009C03E4">
        <w:tc>
          <w:tcPr>
            <w:tcW w:w="1638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IQ</w:t>
            </w:r>
          </w:p>
        </w:tc>
        <w:tc>
          <w:tcPr>
            <w:tcW w:w="1400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183</w:t>
            </w:r>
          </w:p>
        </w:tc>
        <w:tc>
          <w:tcPr>
            <w:tcW w:w="1962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53.78±21.64</w:t>
            </w:r>
          </w:p>
        </w:tc>
      </w:tr>
      <w:tr w:rsidR="00853525" w:rsidRPr="00813CFB" w:rsidTr="009C03E4">
        <w:tc>
          <w:tcPr>
            <w:tcW w:w="1638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ADOS</w:t>
            </w:r>
          </w:p>
        </w:tc>
        <w:tc>
          <w:tcPr>
            <w:tcW w:w="1400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174</w:t>
            </w:r>
          </w:p>
        </w:tc>
        <w:tc>
          <w:tcPr>
            <w:tcW w:w="1962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813CFB" w:rsidTr="009C03E4">
        <w:tc>
          <w:tcPr>
            <w:tcW w:w="1638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SA-CSS</w:t>
            </w:r>
          </w:p>
        </w:tc>
        <w:tc>
          <w:tcPr>
            <w:tcW w:w="1400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165</w:t>
            </w:r>
          </w:p>
        </w:tc>
        <w:tc>
          <w:tcPr>
            <w:tcW w:w="1962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7.10±1.62</w:t>
            </w:r>
          </w:p>
        </w:tc>
      </w:tr>
      <w:tr w:rsidR="00853525" w:rsidRPr="00813CFB" w:rsidTr="009C03E4">
        <w:tc>
          <w:tcPr>
            <w:tcW w:w="1638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RRB-CSS</w:t>
            </w:r>
          </w:p>
        </w:tc>
        <w:tc>
          <w:tcPr>
            <w:tcW w:w="1400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165</w:t>
            </w:r>
          </w:p>
        </w:tc>
        <w:tc>
          <w:tcPr>
            <w:tcW w:w="1962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6.38±1.89</w:t>
            </w:r>
          </w:p>
        </w:tc>
      </w:tr>
      <w:tr w:rsidR="00853525" w:rsidRPr="00813CFB" w:rsidTr="009C03E4">
        <w:tc>
          <w:tcPr>
            <w:tcW w:w="1638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ADOS-CSS</w:t>
            </w:r>
          </w:p>
        </w:tc>
        <w:tc>
          <w:tcPr>
            <w:tcW w:w="1400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165</w:t>
            </w:r>
          </w:p>
        </w:tc>
        <w:tc>
          <w:tcPr>
            <w:tcW w:w="1962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bookmarkStart w:id="2" w:name="OLE_LINK11"/>
            <w:bookmarkStart w:id="3" w:name="OLE_LINK12"/>
            <w:r w:rsidRPr="00813CFB">
              <w:rPr>
                <w:rFonts w:ascii="Palatino Linotype" w:hAnsi="Palatino Linotype"/>
                <w:sz w:val="20"/>
              </w:rPr>
              <w:t>6.76±</w:t>
            </w:r>
            <w:bookmarkEnd w:id="2"/>
            <w:bookmarkEnd w:id="3"/>
            <w:r w:rsidRPr="00813CFB">
              <w:rPr>
                <w:rFonts w:ascii="Palatino Linotype" w:hAnsi="Palatino Linotype"/>
                <w:sz w:val="20"/>
              </w:rPr>
              <w:t>1.52</w:t>
            </w:r>
          </w:p>
        </w:tc>
      </w:tr>
      <w:tr w:rsidR="00853525" w:rsidRPr="00813CFB" w:rsidTr="009C03E4">
        <w:tc>
          <w:tcPr>
            <w:tcW w:w="1638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 xml:space="preserve">ADI-R </w:t>
            </w:r>
          </w:p>
        </w:tc>
        <w:tc>
          <w:tcPr>
            <w:tcW w:w="1400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176</w:t>
            </w:r>
          </w:p>
        </w:tc>
        <w:tc>
          <w:tcPr>
            <w:tcW w:w="1962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813CFB" w:rsidTr="009C03E4">
        <w:tc>
          <w:tcPr>
            <w:tcW w:w="1638" w:type="pct"/>
            <w:vAlign w:val="center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ADI- social</w:t>
            </w:r>
          </w:p>
        </w:tc>
        <w:tc>
          <w:tcPr>
            <w:tcW w:w="1400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167</w:t>
            </w:r>
          </w:p>
        </w:tc>
        <w:tc>
          <w:tcPr>
            <w:tcW w:w="1962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22.81±4.75</w:t>
            </w:r>
          </w:p>
        </w:tc>
      </w:tr>
      <w:tr w:rsidR="00853525" w:rsidRPr="00813CFB" w:rsidTr="009C03E4">
        <w:tc>
          <w:tcPr>
            <w:tcW w:w="1638" w:type="pct"/>
            <w:vAlign w:val="center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 xml:space="preserve">ADI-R </w:t>
            </w:r>
            <w:proofErr w:type="spellStart"/>
            <w:r w:rsidRPr="00813CFB">
              <w:rPr>
                <w:rFonts w:ascii="Palatino Linotype" w:hAnsi="Palatino Linotype"/>
                <w:sz w:val="20"/>
              </w:rPr>
              <w:t>comm</w:t>
            </w:r>
            <w:proofErr w:type="spellEnd"/>
            <w:r w:rsidRPr="00813CFB">
              <w:rPr>
                <w:rFonts w:ascii="Palatino Linotype" w:hAnsi="Palatino Linotype"/>
                <w:sz w:val="20"/>
              </w:rPr>
              <w:t>-V</w:t>
            </w:r>
          </w:p>
        </w:tc>
        <w:tc>
          <w:tcPr>
            <w:tcW w:w="1400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120</w:t>
            </w:r>
          </w:p>
        </w:tc>
        <w:tc>
          <w:tcPr>
            <w:tcW w:w="1962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17.48±3.47</w:t>
            </w:r>
          </w:p>
        </w:tc>
      </w:tr>
      <w:tr w:rsidR="00853525" w:rsidRPr="00813CFB" w:rsidTr="009C03E4">
        <w:tc>
          <w:tcPr>
            <w:tcW w:w="1638" w:type="pct"/>
            <w:vAlign w:val="center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 xml:space="preserve">ADI-R </w:t>
            </w:r>
            <w:proofErr w:type="spellStart"/>
            <w:r w:rsidRPr="00813CFB">
              <w:rPr>
                <w:rFonts w:ascii="Palatino Linotype" w:hAnsi="Palatino Linotype"/>
                <w:sz w:val="20"/>
              </w:rPr>
              <w:t>comm</w:t>
            </w:r>
            <w:proofErr w:type="spellEnd"/>
            <w:r w:rsidRPr="00813CFB">
              <w:rPr>
                <w:rFonts w:ascii="Palatino Linotype" w:hAnsi="Palatino Linotype"/>
                <w:sz w:val="20"/>
              </w:rPr>
              <w:t>-NV</w:t>
            </w:r>
          </w:p>
        </w:tc>
        <w:tc>
          <w:tcPr>
            <w:tcW w:w="1400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167</w:t>
            </w:r>
          </w:p>
        </w:tc>
        <w:tc>
          <w:tcPr>
            <w:tcW w:w="1962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11.11±2.79</w:t>
            </w:r>
          </w:p>
        </w:tc>
      </w:tr>
      <w:tr w:rsidR="00853525" w:rsidRPr="00813CFB" w:rsidTr="009C03E4">
        <w:tc>
          <w:tcPr>
            <w:tcW w:w="1638" w:type="pct"/>
            <w:vAlign w:val="center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ADI-R RR</w:t>
            </w:r>
          </w:p>
        </w:tc>
        <w:tc>
          <w:tcPr>
            <w:tcW w:w="1400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167</w:t>
            </w:r>
          </w:p>
        </w:tc>
        <w:tc>
          <w:tcPr>
            <w:tcW w:w="1962" w:type="pct"/>
          </w:tcPr>
          <w:p w:rsidR="00853525" w:rsidRPr="00813CFB" w:rsidRDefault="00853525" w:rsidP="009C03E4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/>
                <w:sz w:val="20"/>
              </w:rPr>
            </w:pPr>
            <w:r w:rsidRPr="00813CFB">
              <w:rPr>
                <w:rFonts w:ascii="Palatino Linotype" w:hAnsi="Palatino Linotype"/>
                <w:sz w:val="20"/>
              </w:rPr>
              <w:t>5.48±2.79</w:t>
            </w:r>
          </w:p>
        </w:tc>
      </w:tr>
    </w:tbl>
    <w:p w:rsidR="00853525" w:rsidRPr="00813CFB" w:rsidRDefault="00853525" w:rsidP="00853525">
      <w:pPr>
        <w:autoSpaceDE w:val="0"/>
        <w:autoSpaceDN w:val="0"/>
        <w:adjustRightInd w:val="0"/>
        <w:rPr>
          <w:rFonts w:ascii="Palatino Linotype" w:hAnsi="Palatino Linotype"/>
          <w:sz w:val="18"/>
        </w:rPr>
      </w:pPr>
      <w:bookmarkStart w:id="4" w:name="OLE_LINK32"/>
      <w:bookmarkStart w:id="5" w:name="OLE_LINK33"/>
      <w:r w:rsidRPr="00813CFB">
        <w:rPr>
          <w:rFonts w:ascii="Palatino Linotype" w:hAnsi="Palatino Linotype"/>
          <w:sz w:val="18"/>
        </w:rPr>
        <w:t xml:space="preserve">IQ = intelligence quotients, ADOS=Autism Diagnostic Observation Schedule, SA = social affect, RRB = restricted repetitive behavior, CSS = calibrated severity scores, ADI-R = Autism Diagnostic Interview-Revised, </w:t>
      </w:r>
      <w:r w:rsidRPr="00813CFB">
        <w:rPr>
          <w:rFonts w:ascii="Palatino Linotype" w:hAnsi="Palatino Linotype"/>
          <w:sz w:val="18"/>
          <w:szCs w:val="22"/>
          <w:lang w:bidi="en-US"/>
        </w:rPr>
        <w:t xml:space="preserve">ADI-R </w:t>
      </w:r>
      <w:proofErr w:type="spellStart"/>
      <w:r w:rsidRPr="00813CFB">
        <w:rPr>
          <w:rFonts w:ascii="Palatino Linotype" w:hAnsi="Palatino Linotype"/>
          <w:sz w:val="18"/>
          <w:szCs w:val="22"/>
          <w:lang w:bidi="en-US"/>
        </w:rPr>
        <w:t>comm</w:t>
      </w:r>
      <w:proofErr w:type="spellEnd"/>
      <w:r w:rsidRPr="00813CFB">
        <w:rPr>
          <w:rFonts w:ascii="Palatino Linotype" w:hAnsi="Palatino Linotype"/>
          <w:sz w:val="18"/>
          <w:szCs w:val="22"/>
          <w:lang w:bidi="en-US"/>
        </w:rPr>
        <w:t xml:space="preserve">-V, ADI-R communication for verbal; ADI-R </w:t>
      </w:r>
      <w:proofErr w:type="spellStart"/>
      <w:r w:rsidRPr="00813CFB">
        <w:rPr>
          <w:rFonts w:ascii="Palatino Linotype" w:hAnsi="Palatino Linotype"/>
          <w:sz w:val="18"/>
          <w:szCs w:val="22"/>
          <w:lang w:bidi="en-US"/>
        </w:rPr>
        <w:t>comm</w:t>
      </w:r>
      <w:proofErr w:type="spellEnd"/>
      <w:r w:rsidRPr="00813CFB">
        <w:rPr>
          <w:rFonts w:ascii="Palatino Linotype" w:hAnsi="Palatino Linotype"/>
          <w:sz w:val="18"/>
          <w:szCs w:val="22"/>
          <w:lang w:bidi="en-US"/>
        </w:rPr>
        <w:t>-NV, ADI-R communication for nonverbal; ADI-R RR, ADI-R restricted repetitive behaviors;</w:t>
      </w:r>
    </w:p>
    <w:bookmarkEnd w:id="4"/>
    <w:bookmarkEnd w:id="5"/>
    <w:p w:rsidR="00903E7C" w:rsidRDefault="00903E7C" w:rsidP="009528C0">
      <w:pPr>
        <w:autoSpaceDE w:val="0"/>
        <w:autoSpaceDN w:val="0"/>
        <w:adjustRightInd w:val="0"/>
        <w:spacing w:before="240" w:after="120" w:line="480" w:lineRule="auto"/>
        <w:jc w:val="center"/>
        <w:rPr>
          <w:rFonts w:eastAsiaTheme="minorEastAsia"/>
          <w:b/>
          <w:sz w:val="21"/>
          <w:szCs w:val="24"/>
          <w:lang w:eastAsia="zh-CN"/>
        </w:rPr>
      </w:pPr>
    </w:p>
    <w:p w:rsidR="00853525" w:rsidRDefault="00853525" w:rsidP="009528C0">
      <w:pPr>
        <w:autoSpaceDE w:val="0"/>
        <w:autoSpaceDN w:val="0"/>
        <w:adjustRightInd w:val="0"/>
        <w:spacing w:before="240" w:after="120" w:line="480" w:lineRule="auto"/>
        <w:jc w:val="center"/>
        <w:rPr>
          <w:rFonts w:eastAsiaTheme="minorEastAsia"/>
          <w:b/>
          <w:sz w:val="21"/>
          <w:szCs w:val="24"/>
          <w:lang w:eastAsia="zh-CN"/>
        </w:rPr>
      </w:pPr>
    </w:p>
    <w:p w:rsidR="009528C0" w:rsidRPr="00DB24D5" w:rsidRDefault="009528C0" w:rsidP="009528C0">
      <w:pPr>
        <w:autoSpaceDE w:val="0"/>
        <w:autoSpaceDN w:val="0"/>
        <w:adjustRightInd w:val="0"/>
        <w:spacing w:before="240" w:after="120" w:line="480" w:lineRule="auto"/>
        <w:jc w:val="center"/>
        <w:rPr>
          <w:sz w:val="20"/>
          <w:szCs w:val="24"/>
        </w:rPr>
      </w:pPr>
      <w:r w:rsidRPr="00DB24D5">
        <w:rPr>
          <w:b/>
          <w:sz w:val="20"/>
          <w:szCs w:val="24"/>
        </w:rPr>
        <w:lastRenderedPageBreak/>
        <w:t>Table</w:t>
      </w:r>
      <w:r w:rsidRPr="00DB24D5">
        <w:rPr>
          <w:rFonts w:eastAsiaTheme="minorEastAsia"/>
          <w:b/>
          <w:sz w:val="20"/>
          <w:szCs w:val="24"/>
        </w:rPr>
        <w:t xml:space="preserve"> S</w:t>
      </w:r>
      <w:r w:rsidR="00853525">
        <w:rPr>
          <w:rFonts w:eastAsiaTheme="minorEastAsia" w:hint="eastAsia"/>
          <w:b/>
          <w:sz w:val="20"/>
          <w:szCs w:val="24"/>
          <w:lang w:eastAsia="zh-CN"/>
        </w:rPr>
        <w:t>2</w:t>
      </w:r>
      <w:r w:rsidRPr="00DB24D5">
        <w:rPr>
          <w:rFonts w:eastAsiaTheme="minorEastAsia"/>
          <w:b/>
          <w:sz w:val="20"/>
          <w:szCs w:val="24"/>
        </w:rPr>
        <w:t>.</w:t>
      </w:r>
      <w:r w:rsidRPr="00DB24D5">
        <w:rPr>
          <w:b/>
          <w:sz w:val="20"/>
          <w:szCs w:val="24"/>
        </w:rPr>
        <w:t xml:space="preserve"> General information of gene tag SNPs</w:t>
      </w:r>
    </w:p>
    <w:tbl>
      <w:tblPr>
        <w:tblStyle w:val="a5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4"/>
        <w:gridCol w:w="1579"/>
        <w:gridCol w:w="3291"/>
        <w:gridCol w:w="2123"/>
        <w:gridCol w:w="2123"/>
        <w:gridCol w:w="1651"/>
        <w:gridCol w:w="1829"/>
      </w:tblGrid>
      <w:tr w:rsidR="009528C0" w:rsidRPr="00494F38" w:rsidTr="00853525">
        <w:trPr>
          <w:jc w:val="center"/>
        </w:trPr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</w:rPr>
            </w:pPr>
            <w:r w:rsidRPr="00494F38">
              <w:rPr>
                <w:b/>
                <w:sz w:val="20"/>
              </w:rPr>
              <w:t>SNP ID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</w:rPr>
            </w:pPr>
            <w:r w:rsidRPr="00494F38">
              <w:rPr>
                <w:b/>
                <w:sz w:val="20"/>
              </w:rPr>
              <w:t>Gene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</w:rPr>
            </w:pPr>
            <w:r w:rsidRPr="00494F38">
              <w:rPr>
                <w:b/>
                <w:sz w:val="20"/>
              </w:rPr>
              <w:t>Genomic position (</w:t>
            </w:r>
            <w:proofErr w:type="spellStart"/>
            <w:r w:rsidRPr="00494F38">
              <w:rPr>
                <w:b/>
                <w:sz w:val="20"/>
              </w:rPr>
              <w:t>bp</w:t>
            </w:r>
            <w:proofErr w:type="spellEnd"/>
            <w:r w:rsidRPr="00494F38">
              <w:rPr>
                <w:b/>
                <w:sz w:val="20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</w:rPr>
            </w:pPr>
            <w:proofErr w:type="spellStart"/>
            <w:r w:rsidRPr="00494F38">
              <w:rPr>
                <w:b/>
                <w:sz w:val="20"/>
              </w:rPr>
              <w:t>Genic</w:t>
            </w:r>
            <w:proofErr w:type="spellEnd"/>
            <w:r w:rsidRPr="00494F38">
              <w:rPr>
                <w:b/>
                <w:sz w:val="20"/>
              </w:rPr>
              <w:t xml:space="preserve"> position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</w:rPr>
            </w:pPr>
            <w:r w:rsidRPr="00494F38">
              <w:rPr>
                <w:b/>
                <w:sz w:val="20"/>
              </w:rPr>
              <w:t xml:space="preserve">Minor </w:t>
            </w:r>
            <w:proofErr w:type="spellStart"/>
            <w:r w:rsidRPr="00494F38">
              <w:rPr>
                <w:b/>
                <w:sz w:val="20"/>
              </w:rPr>
              <w:t>Allele</w:t>
            </w:r>
            <w:r w:rsidRPr="00494F38">
              <w:rPr>
                <w:b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</w:rPr>
            </w:pPr>
            <w:proofErr w:type="spellStart"/>
            <w:r w:rsidRPr="00494F38">
              <w:rPr>
                <w:b/>
                <w:sz w:val="20"/>
              </w:rPr>
              <w:t>MAF</w:t>
            </w:r>
            <w:r w:rsidRPr="00494F38">
              <w:rPr>
                <w:b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</w:rPr>
            </w:pPr>
            <w:r w:rsidRPr="00494F38">
              <w:rPr>
                <w:b/>
                <w:sz w:val="20"/>
              </w:rPr>
              <w:t>HWE(p)</w:t>
            </w:r>
            <w:r w:rsidRPr="00494F38">
              <w:rPr>
                <w:b/>
                <w:sz w:val="20"/>
                <w:vertAlign w:val="superscript"/>
              </w:rPr>
              <w:t>a</w:t>
            </w:r>
          </w:p>
        </w:tc>
      </w:tr>
      <w:tr w:rsidR="009528C0" w:rsidRPr="00494F38" w:rsidTr="00853525">
        <w:trPr>
          <w:jc w:val="center"/>
        </w:trPr>
        <w:tc>
          <w:tcPr>
            <w:tcW w:w="674" w:type="pct"/>
            <w:tcBorders>
              <w:top w:val="single" w:sz="4" w:space="0" w:color="auto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rs174546</w:t>
            </w: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FADS1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61802358</w:t>
            </w: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3’UTR</w:t>
            </w: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T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0.341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0.728</w:t>
            </w:r>
          </w:p>
        </w:tc>
      </w:tr>
      <w:tr w:rsidR="009528C0" w:rsidRPr="00494F38" w:rsidTr="00853525">
        <w:trPr>
          <w:jc w:val="center"/>
        </w:trPr>
        <w:tc>
          <w:tcPr>
            <w:tcW w:w="674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rs2845573</w:t>
            </w:r>
          </w:p>
        </w:tc>
        <w:tc>
          <w:tcPr>
            <w:tcW w:w="542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FADS2</w:t>
            </w:r>
          </w:p>
        </w:tc>
        <w:tc>
          <w:tcPr>
            <w:tcW w:w="1130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61834436</w:t>
            </w:r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proofErr w:type="spellStart"/>
            <w:r w:rsidRPr="00494F38">
              <w:rPr>
                <w:sz w:val="20"/>
              </w:rPr>
              <w:t>intron</w:t>
            </w:r>
            <w:proofErr w:type="spellEnd"/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G</w:t>
            </w:r>
          </w:p>
        </w:tc>
        <w:tc>
          <w:tcPr>
            <w:tcW w:w="567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0.233</w:t>
            </w:r>
          </w:p>
        </w:tc>
        <w:tc>
          <w:tcPr>
            <w:tcW w:w="628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0.333</w:t>
            </w:r>
          </w:p>
        </w:tc>
      </w:tr>
      <w:tr w:rsidR="009528C0" w:rsidRPr="00494F38" w:rsidTr="00853525">
        <w:trPr>
          <w:jc w:val="center"/>
        </w:trPr>
        <w:tc>
          <w:tcPr>
            <w:tcW w:w="674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rs174585</w:t>
            </w:r>
          </w:p>
        </w:tc>
        <w:tc>
          <w:tcPr>
            <w:tcW w:w="542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iCs/>
                <w:sz w:val="20"/>
              </w:rPr>
            </w:pPr>
            <w:r w:rsidRPr="00494F38">
              <w:rPr>
                <w:i/>
                <w:iCs/>
                <w:sz w:val="20"/>
              </w:rPr>
              <w:t>FADS2</w:t>
            </w:r>
          </w:p>
        </w:tc>
        <w:tc>
          <w:tcPr>
            <w:tcW w:w="1130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61844222</w:t>
            </w:r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 w:rsidRPr="00494F38">
              <w:rPr>
                <w:sz w:val="20"/>
              </w:rPr>
              <w:t>intron</w:t>
            </w:r>
            <w:proofErr w:type="spellEnd"/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</w:t>
            </w:r>
          </w:p>
        </w:tc>
        <w:tc>
          <w:tcPr>
            <w:tcW w:w="56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0.105</w:t>
            </w:r>
          </w:p>
        </w:tc>
        <w:tc>
          <w:tcPr>
            <w:tcW w:w="628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0.672</w:t>
            </w:r>
          </w:p>
        </w:tc>
      </w:tr>
      <w:tr w:rsidR="009528C0" w:rsidRPr="00494F38" w:rsidTr="00853525">
        <w:trPr>
          <w:jc w:val="center"/>
        </w:trPr>
        <w:tc>
          <w:tcPr>
            <w:tcW w:w="674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rs174593</w:t>
            </w:r>
          </w:p>
        </w:tc>
        <w:tc>
          <w:tcPr>
            <w:tcW w:w="542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iCs/>
                <w:sz w:val="20"/>
              </w:rPr>
            </w:pPr>
            <w:r w:rsidRPr="00494F38">
              <w:rPr>
                <w:i/>
                <w:iCs/>
                <w:sz w:val="20"/>
              </w:rPr>
              <w:t>FADS2</w:t>
            </w:r>
          </w:p>
        </w:tc>
        <w:tc>
          <w:tcPr>
            <w:tcW w:w="1130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61851359</w:t>
            </w:r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 w:rsidRPr="00494F38">
              <w:rPr>
                <w:sz w:val="20"/>
              </w:rPr>
              <w:t>intron</w:t>
            </w:r>
            <w:proofErr w:type="spellEnd"/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C</w:t>
            </w:r>
          </w:p>
        </w:tc>
        <w:tc>
          <w:tcPr>
            <w:tcW w:w="56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0.091</w:t>
            </w:r>
          </w:p>
        </w:tc>
        <w:tc>
          <w:tcPr>
            <w:tcW w:w="628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0.588</w:t>
            </w:r>
          </w:p>
        </w:tc>
      </w:tr>
      <w:tr w:rsidR="009528C0" w:rsidRPr="00494F38" w:rsidTr="00853525">
        <w:trPr>
          <w:jc w:val="center"/>
        </w:trPr>
        <w:tc>
          <w:tcPr>
            <w:tcW w:w="674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rs174602</w:t>
            </w:r>
          </w:p>
        </w:tc>
        <w:tc>
          <w:tcPr>
            <w:tcW w:w="542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iCs/>
                <w:sz w:val="20"/>
              </w:rPr>
            </w:pPr>
            <w:r w:rsidRPr="00494F38">
              <w:rPr>
                <w:i/>
                <w:iCs/>
                <w:sz w:val="20"/>
              </w:rPr>
              <w:t>FADS2</w:t>
            </w:r>
          </w:p>
        </w:tc>
        <w:tc>
          <w:tcPr>
            <w:tcW w:w="1130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61856942</w:t>
            </w:r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 w:rsidRPr="00494F38">
              <w:rPr>
                <w:sz w:val="20"/>
              </w:rPr>
              <w:t>intron</w:t>
            </w:r>
            <w:proofErr w:type="spellEnd"/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C</w:t>
            </w:r>
          </w:p>
        </w:tc>
        <w:tc>
          <w:tcPr>
            <w:tcW w:w="56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0.273</w:t>
            </w:r>
          </w:p>
        </w:tc>
        <w:tc>
          <w:tcPr>
            <w:tcW w:w="628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0.782</w:t>
            </w:r>
          </w:p>
        </w:tc>
      </w:tr>
      <w:tr w:rsidR="009528C0" w:rsidRPr="00494F38" w:rsidTr="00853525">
        <w:trPr>
          <w:jc w:val="center"/>
        </w:trPr>
        <w:tc>
          <w:tcPr>
            <w:tcW w:w="674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rs498793</w:t>
            </w:r>
          </w:p>
        </w:tc>
        <w:tc>
          <w:tcPr>
            <w:tcW w:w="542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iCs/>
                <w:sz w:val="20"/>
              </w:rPr>
            </w:pPr>
            <w:r w:rsidRPr="00494F38">
              <w:rPr>
                <w:i/>
                <w:iCs/>
                <w:sz w:val="20"/>
              </w:rPr>
              <w:t>FADS2</w:t>
            </w:r>
          </w:p>
        </w:tc>
        <w:tc>
          <w:tcPr>
            <w:tcW w:w="1130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61857233</w:t>
            </w:r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 w:rsidRPr="00494F38">
              <w:rPr>
                <w:sz w:val="20"/>
              </w:rPr>
              <w:t>intron</w:t>
            </w:r>
            <w:proofErr w:type="spellEnd"/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T</w:t>
            </w:r>
          </w:p>
        </w:tc>
        <w:tc>
          <w:tcPr>
            <w:tcW w:w="56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0.100</w:t>
            </w:r>
          </w:p>
        </w:tc>
        <w:tc>
          <w:tcPr>
            <w:tcW w:w="628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0.715</w:t>
            </w:r>
          </w:p>
        </w:tc>
      </w:tr>
      <w:tr w:rsidR="009528C0" w:rsidRPr="00494F38" w:rsidTr="00853525">
        <w:trPr>
          <w:jc w:val="center"/>
        </w:trPr>
        <w:tc>
          <w:tcPr>
            <w:tcW w:w="674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rs526126</w:t>
            </w:r>
          </w:p>
        </w:tc>
        <w:tc>
          <w:tcPr>
            <w:tcW w:w="542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iCs/>
                <w:sz w:val="20"/>
              </w:rPr>
            </w:pPr>
            <w:r w:rsidRPr="00494F38">
              <w:rPr>
                <w:i/>
                <w:iCs/>
                <w:sz w:val="20"/>
              </w:rPr>
              <w:t>FADS2</w:t>
            </w:r>
          </w:p>
        </w:tc>
        <w:tc>
          <w:tcPr>
            <w:tcW w:w="1130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61857413</w:t>
            </w:r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 w:rsidRPr="00494F38">
              <w:rPr>
                <w:sz w:val="20"/>
              </w:rPr>
              <w:t>intron</w:t>
            </w:r>
            <w:proofErr w:type="spellEnd"/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G</w:t>
            </w:r>
          </w:p>
        </w:tc>
        <w:tc>
          <w:tcPr>
            <w:tcW w:w="56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0.102</w:t>
            </w:r>
          </w:p>
        </w:tc>
        <w:tc>
          <w:tcPr>
            <w:tcW w:w="628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1.000</w:t>
            </w:r>
          </w:p>
        </w:tc>
      </w:tr>
      <w:tr w:rsidR="009528C0" w:rsidRPr="00494F38" w:rsidTr="00853525">
        <w:trPr>
          <w:jc w:val="center"/>
        </w:trPr>
        <w:tc>
          <w:tcPr>
            <w:tcW w:w="674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rs174616</w:t>
            </w:r>
          </w:p>
        </w:tc>
        <w:tc>
          <w:tcPr>
            <w:tcW w:w="542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iCs/>
                <w:sz w:val="20"/>
              </w:rPr>
            </w:pPr>
            <w:r w:rsidRPr="00494F38">
              <w:rPr>
                <w:i/>
                <w:iCs/>
                <w:sz w:val="20"/>
              </w:rPr>
              <w:t>FADS2</w:t>
            </w:r>
          </w:p>
        </w:tc>
        <w:tc>
          <w:tcPr>
            <w:tcW w:w="1130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61861650</w:t>
            </w:r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 w:rsidRPr="00494F38">
              <w:rPr>
                <w:sz w:val="20"/>
              </w:rPr>
              <w:t>intron</w:t>
            </w:r>
            <w:proofErr w:type="spellEnd"/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</w:t>
            </w:r>
          </w:p>
        </w:tc>
        <w:tc>
          <w:tcPr>
            <w:tcW w:w="56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0.205</w:t>
            </w:r>
          </w:p>
        </w:tc>
        <w:tc>
          <w:tcPr>
            <w:tcW w:w="628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1.000</w:t>
            </w:r>
          </w:p>
        </w:tc>
      </w:tr>
      <w:tr w:rsidR="009528C0" w:rsidRPr="00494F38" w:rsidTr="00853525">
        <w:trPr>
          <w:jc w:val="center"/>
        </w:trPr>
        <w:tc>
          <w:tcPr>
            <w:tcW w:w="674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rs17606561</w:t>
            </w:r>
          </w:p>
        </w:tc>
        <w:tc>
          <w:tcPr>
            <w:tcW w:w="542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ELOVL2</w:t>
            </w:r>
          </w:p>
        </w:tc>
        <w:tc>
          <w:tcPr>
            <w:tcW w:w="1130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10982126</w:t>
            </w:r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3’UTR</w:t>
            </w:r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</w:t>
            </w:r>
          </w:p>
        </w:tc>
        <w:tc>
          <w:tcPr>
            <w:tcW w:w="567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0.171</w:t>
            </w:r>
          </w:p>
        </w:tc>
        <w:tc>
          <w:tcPr>
            <w:tcW w:w="628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1.000</w:t>
            </w:r>
          </w:p>
        </w:tc>
      </w:tr>
      <w:tr w:rsidR="009528C0" w:rsidRPr="00494F38" w:rsidTr="00853525">
        <w:trPr>
          <w:jc w:val="center"/>
        </w:trPr>
        <w:tc>
          <w:tcPr>
            <w:tcW w:w="674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rs2236212</w:t>
            </w:r>
          </w:p>
        </w:tc>
        <w:tc>
          <w:tcPr>
            <w:tcW w:w="542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ELOVL2</w:t>
            </w:r>
          </w:p>
        </w:tc>
        <w:tc>
          <w:tcPr>
            <w:tcW w:w="1130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10994782</w:t>
            </w:r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proofErr w:type="spellStart"/>
            <w:r w:rsidRPr="00494F38">
              <w:rPr>
                <w:sz w:val="20"/>
              </w:rPr>
              <w:t>intron</w:t>
            </w:r>
            <w:proofErr w:type="spellEnd"/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C</w:t>
            </w:r>
          </w:p>
        </w:tc>
        <w:tc>
          <w:tcPr>
            <w:tcW w:w="567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0.300</w:t>
            </w:r>
          </w:p>
        </w:tc>
        <w:tc>
          <w:tcPr>
            <w:tcW w:w="628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1.000</w:t>
            </w:r>
          </w:p>
        </w:tc>
      </w:tr>
      <w:tr w:rsidR="009528C0" w:rsidRPr="00494F38" w:rsidTr="00853525">
        <w:trPr>
          <w:jc w:val="center"/>
        </w:trPr>
        <w:tc>
          <w:tcPr>
            <w:tcW w:w="674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rs3798712</w:t>
            </w:r>
          </w:p>
        </w:tc>
        <w:tc>
          <w:tcPr>
            <w:tcW w:w="542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ELOVL2</w:t>
            </w:r>
          </w:p>
        </w:tc>
        <w:tc>
          <w:tcPr>
            <w:tcW w:w="1130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11007869</w:t>
            </w:r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proofErr w:type="spellStart"/>
            <w:r w:rsidRPr="00494F38">
              <w:rPr>
                <w:sz w:val="20"/>
              </w:rPr>
              <w:t>intron</w:t>
            </w:r>
            <w:proofErr w:type="spellEnd"/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G</w:t>
            </w:r>
          </w:p>
        </w:tc>
        <w:tc>
          <w:tcPr>
            <w:tcW w:w="567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0.222</w:t>
            </w:r>
          </w:p>
        </w:tc>
        <w:tc>
          <w:tcPr>
            <w:tcW w:w="628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1.000</w:t>
            </w:r>
          </w:p>
        </w:tc>
      </w:tr>
      <w:tr w:rsidR="009528C0" w:rsidRPr="00494F38" w:rsidTr="00853525">
        <w:trPr>
          <w:jc w:val="center"/>
        </w:trPr>
        <w:tc>
          <w:tcPr>
            <w:tcW w:w="674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lastRenderedPageBreak/>
              <w:t>rs953413</w:t>
            </w:r>
          </w:p>
        </w:tc>
        <w:tc>
          <w:tcPr>
            <w:tcW w:w="542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ELOVL2</w:t>
            </w:r>
          </w:p>
        </w:tc>
        <w:tc>
          <w:tcPr>
            <w:tcW w:w="1130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11012626</w:t>
            </w:r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proofErr w:type="spellStart"/>
            <w:r w:rsidRPr="00494F38">
              <w:rPr>
                <w:sz w:val="20"/>
              </w:rPr>
              <w:t>intron</w:t>
            </w:r>
            <w:proofErr w:type="spellEnd"/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G</w:t>
            </w:r>
          </w:p>
        </w:tc>
        <w:tc>
          <w:tcPr>
            <w:tcW w:w="567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0.078</w:t>
            </w:r>
          </w:p>
        </w:tc>
        <w:tc>
          <w:tcPr>
            <w:tcW w:w="628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1.000</w:t>
            </w:r>
          </w:p>
        </w:tc>
      </w:tr>
      <w:tr w:rsidR="009528C0" w:rsidRPr="00494F38" w:rsidTr="00853525">
        <w:trPr>
          <w:jc w:val="center"/>
        </w:trPr>
        <w:tc>
          <w:tcPr>
            <w:tcW w:w="674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rs3756963</w:t>
            </w:r>
          </w:p>
        </w:tc>
        <w:tc>
          <w:tcPr>
            <w:tcW w:w="542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ELOVL2</w:t>
            </w:r>
          </w:p>
        </w:tc>
        <w:tc>
          <w:tcPr>
            <w:tcW w:w="1130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11021921</w:t>
            </w:r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proofErr w:type="spellStart"/>
            <w:r w:rsidRPr="00494F38">
              <w:rPr>
                <w:sz w:val="20"/>
              </w:rPr>
              <w:t>intron</w:t>
            </w:r>
            <w:proofErr w:type="spellEnd"/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C</w:t>
            </w:r>
          </w:p>
        </w:tc>
        <w:tc>
          <w:tcPr>
            <w:tcW w:w="567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0.278</w:t>
            </w:r>
          </w:p>
        </w:tc>
        <w:tc>
          <w:tcPr>
            <w:tcW w:w="628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0.525</w:t>
            </w:r>
          </w:p>
        </w:tc>
      </w:tr>
      <w:tr w:rsidR="009528C0" w:rsidRPr="00494F38" w:rsidTr="00853525">
        <w:trPr>
          <w:jc w:val="center"/>
        </w:trPr>
        <w:tc>
          <w:tcPr>
            <w:tcW w:w="674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rs10498676</w:t>
            </w:r>
          </w:p>
        </w:tc>
        <w:tc>
          <w:tcPr>
            <w:tcW w:w="542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ELOVL2</w:t>
            </w:r>
          </w:p>
        </w:tc>
        <w:tc>
          <w:tcPr>
            <w:tcW w:w="1130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11026766</w:t>
            </w:r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proofErr w:type="spellStart"/>
            <w:r w:rsidRPr="00494F38">
              <w:rPr>
                <w:sz w:val="20"/>
              </w:rPr>
              <w:t>intron</w:t>
            </w:r>
            <w:proofErr w:type="spellEnd"/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</w:t>
            </w:r>
          </w:p>
        </w:tc>
        <w:tc>
          <w:tcPr>
            <w:tcW w:w="567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0.478</w:t>
            </w:r>
          </w:p>
        </w:tc>
        <w:tc>
          <w:tcPr>
            <w:tcW w:w="628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1.000</w:t>
            </w:r>
          </w:p>
        </w:tc>
      </w:tr>
      <w:tr w:rsidR="009528C0" w:rsidRPr="00494F38" w:rsidTr="00853525">
        <w:trPr>
          <w:jc w:val="center"/>
        </w:trPr>
        <w:tc>
          <w:tcPr>
            <w:tcW w:w="674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rs6936315</w:t>
            </w:r>
          </w:p>
        </w:tc>
        <w:tc>
          <w:tcPr>
            <w:tcW w:w="542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ELOVL2</w:t>
            </w:r>
          </w:p>
        </w:tc>
        <w:tc>
          <w:tcPr>
            <w:tcW w:w="1130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11035739</w:t>
            </w:r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proofErr w:type="spellStart"/>
            <w:r w:rsidRPr="00494F38">
              <w:rPr>
                <w:sz w:val="20"/>
              </w:rPr>
              <w:t>intron</w:t>
            </w:r>
            <w:proofErr w:type="spellEnd"/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C</w:t>
            </w:r>
          </w:p>
        </w:tc>
        <w:tc>
          <w:tcPr>
            <w:tcW w:w="567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0.278</w:t>
            </w:r>
          </w:p>
        </w:tc>
        <w:tc>
          <w:tcPr>
            <w:tcW w:w="628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0.525</w:t>
            </w:r>
          </w:p>
        </w:tc>
      </w:tr>
      <w:tr w:rsidR="009528C0" w:rsidRPr="00494F38" w:rsidTr="00853525">
        <w:trPr>
          <w:jc w:val="center"/>
        </w:trPr>
        <w:tc>
          <w:tcPr>
            <w:tcW w:w="674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rs9468304</w:t>
            </w:r>
          </w:p>
        </w:tc>
        <w:tc>
          <w:tcPr>
            <w:tcW w:w="542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ELOVL2</w:t>
            </w:r>
          </w:p>
        </w:tc>
        <w:tc>
          <w:tcPr>
            <w:tcW w:w="1130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11041932</w:t>
            </w:r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proofErr w:type="spellStart"/>
            <w:r w:rsidRPr="00494F38">
              <w:rPr>
                <w:sz w:val="20"/>
              </w:rPr>
              <w:t>intron</w:t>
            </w:r>
            <w:proofErr w:type="spellEnd"/>
          </w:p>
        </w:tc>
        <w:tc>
          <w:tcPr>
            <w:tcW w:w="729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</w:t>
            </w:r>
          </w:p>
        </w:tc>
        <w:tc>
          <w:tcPr>
            <w:tcW w:w="567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0.311</w:t>
            </w:r>
          </w:p>
        </w:tc>
        <w:tc>
          <w:tcPr>
            <w:tcW w:w="628" w:type="pct"/>
            <w:vAlign w:val="center"/>
          </w:tcPr>
          <w:p w:rsidR="009528C0" w:rsidRPr="00494F38" w:rsidRDefault="009528C0" w:rsidP="009528C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0.611</w:t>
            </w:r>
          </w:p>
        </w:tc>
      </w:tr>
    </w:tbl>
    <w:p w:rsidR="009528C0" w:rsidRPr="000502DE" w:rsidRDefault="009528C0" w:rsidP="009528C0">
      <w:pPr>
        <w:autoSpaceDE w:val="0"/>
        <w:autoSpaceDN w:val="0"/>
        <w:adjustRightInd w:val="0"/>
        <w:spacing w:after="120" w:line="480" w:lineRule="auto"/>
        <w:rPr>
          <w:rFonts w:eastAsiaTheme="minorEastAsia"/>
          <w:b/>
          <w:sz w:val="21"/>
          <w:szCs w:val="24"/>
        </w:rPr>
      </w:pPr>
      <w:r w:rsidRPr="000502DE">
        <w:rPr>
          <w:rFonts w:eastAsiaTheme="minorEastAsia"/>
          <w:snapToGrid w:val="0"/>
          <w:sz w:val="21"/>
          <w:szCs w:val="24"/>
          <w:lang w:bidi="en-US"/>
        </w:rPr>
        <w:t xml:space="preserve">MAF, </w:t>
      </w:r>
      <w:r w:rsidRPr="000502DE">
        <w:rPr>
          <w:snapToGrid w:val="0"/>
          <w:sz w:val="21"/>
          <w:szCs w:val="24"/>
          <w:lang w:bidi="en-US"/>
        </w:rPr>
        <w:t>minor allele</w:t>
      </w:r>
      <w:r w:rsidRPr="000502DE">
        <w:rPr>
          <w:rFonts w:eastAsiaTheme="minorEastAsia"/>
          <w:snapToGrid w:val="0"/>
          <w:sz w:val="21"/>
          <w:szCs w:val="24"/>
          <w:lang w:bidi="en-US"/>
        </w:rPr>
        <w:t xml:space="preserve"> </w:t>
      </w:r>
      <w:r w:rsidRPr="000502DE">
        <w:rPr>
          <w:snapToGrid w:val="0"/>
          <w:sz w:val="21"/>
          <w:szCs w:val="24"/>
          <w:lang w:bidi="en-US"/>
        </w:rPr>
        <w:t xml:space="preserve">frequency; HWE, </w:t>
      </w:r>
      <w:r w:rsidRPr="000502DE">
        <w:rPr>
          <w:sz w:val="21"/>
          <w:szCs w:val="24"/>
        </w:rPr>
        <w:t>Hardy-Weinberg equilibrium</w:t>
      </w:r>
      <w:r w:rsidRPr="000502DE">
        <w:rPr>
          <w:rFonts w:eastAsiaTheme="minorEastAsia"/>
          <w:sz w:val="21"/>
          <w:szCs w:val="24"/>
        </w:rPr>
        <w:t xml:space="preserve">; </w:t>
      </w:r>
      <w:proofErr w:type="gramStart"/>
      <w:r w:rsidRPr="000502DE">
        <w:rPr>
          <w:sz w:val="21"/>
          <w:szCs w:val="24"/>
          <w:vertAlign w:val="superscript"/>
        </w:rPr>
        <w:t>a</w:t>
      </w:r>
      <w:r w:rsidRPr="000502DE">
        <w:rPr>
          <w:sz w:val="21"/>
          <w:szCs w:val="24"/>
        </w:rPr>
        <w:t xml:space="preserve"> among</w:t>
      </w:r>
      <w:proofErr w:type="gramEnd"/>
      <w:r w:rsidRPr="000502DE">
        <w:rPr>
          <w:sz w:val="21"/>
          <w:szCs w:val="24"/>
        </w:rPr>
        <w:t xml:space="preserve"> CHB in HAPMAP database</w:t>
      </w:r>
      <w:r w:rsidRPr="000502DE">
        <w:rPr>
          <w:rFonts w:eastAsiaTheme="minorEastAsia"/>
          <w:sz w:val="21"/>
          <w:szCs w:val="24"/>
        </w:rPr>
        <w:t>.</w:t>
      </w:r>
    </w:p>
    <w:p w:rsidR="00853525" w:rsidRDefault="00853525" w:rsidP="009528C0">
      <w:pPr>
        <w:spacing w:before="240" w:after="120" w:line="480" w:lineRule="auto"/>
        <w:jc w:val="center"/>
        <w:rPr>
          <w:rFonts w:eastAsiaTheme="minorEastAsia"/>
          <w:b/>
          <w:sz w:val="20"/>
          <w:szCs w:val="24"/>
          <w:lang w:eastAsia="zh-CN"/>
        </w:rPr>
      </w:pPr>
    </w:p>
    <w:p w:rsidR="00853525" w:rsidRDefault="00853525" w:rsidP="009528C0">
      <w:pPr>
        <w:spacing w:before="240" w:after="120" w:line="480" w:lineRule="auto"/>
        <w:jc w:val="center"/>
        <w:rPr>
          <w:rFonts w:eastAsiaTheme="minorEastAsia"/>
          <w:b/>
          <w:sz w:val="20"/>
          <w:szCs w:val="24"/>
          <w:lang w:eastAsia="zh-CN"/>
        </w:rPr>
      </w:pPr>
    </w:p>
    <w:p w:rsidR="00853525" w:rsidRDefault="00853525" w:rsidP="009528C0">
      <w:pPr>
        <w:spacing w:before="240" w:after="120" w:line="480" w:lineRule="auto"/>
        <w:jc w:val="center"/>
        <w:rPr>
          <w:rFonts w:eastAsiaTheme="minorEastAsia"/>
          <w:b/>
          <w:sz w:val="20"/>
          <w:szCs w:val="24"/>
          <w:lang w:eastAsia="zh-CN"/>
        </w:rPr>
      </w:pPr>
    </w:p>
    <w:p w:rsidR="00853525" w:rsidRDefault="00853525" w:rsidP="009528C0">
      <w:pPr>
        <w:spacing w:before="240" w:after="120" w:line="480" w:lineRule="auto"/>
        <w:jc w:val="center"/>
        <w:rPr>
          <w:rFonts w:eastAsiaTheme="minorEastAsia"/>
          <w:b/>
          <w:sz w:val="20"/>
          <w:szCs w:val="24"/>
          <w:lang w:eastAsia="zh-CN"/>
        </w:rPr>
      </w:pPr>
    </w:p>
    <w:p w:rsidR="00853525" w:rsidRDefault="00853525" w:rsidP="009528C0">
      <w:pPr>
        <w:spacing w:before="240" w:after="120" w:line="480" w:lineRule="auto"/>
        <w:jc w:val="center"/>
        <w:rPr>
          <w:rFonts w:eastAsiaTheme="minorEastAsia"/>
          <w:b/>
          <w:sz w:val="20"/>
          <w:szCs w:val="24"/>
          <w:lang w:eastAsia="zh-CN"/>
        </w:rPr>
      </w:pPr>
    </w:p>
    <w:p w:rsidR="009528C0" w:rsidRPr="00DB24D5" w:rsidRDefault="009528C0" w:rsidP="009528C0">
      <w:pPr>
        <w:spacing w:before="240" w:after="120" w:line="480" w:lineRule="auto"/>
        <w:jc w:val="center"/>
        <w:rPr>
          <w:sz w:val="20"/>
          <w:szCs w:val="24"/>
        </w:rPr>
      </w:pPr>
      <w:r w:rsidRPr="00DB24D5">
        <w:rPr>
          <w:b/>
          <w:sz w:val="20"/>
          <w:szCs w:val="24"/>
        </w:rPr>
        <w:lastRenderedPageBreak/>
        <w:t>Table</w:t>
      </w:r>
      <w:r w:rsidRPr="00DB24D5">
        <w:rPr>
          <w:rFonts w:eastAsiaTheme="minorEastAsia"/>
          <w:b/>
          <w:sz w:val="20"/>
          <w:szCs w:val="24"/>
        </w:rPr>
        <w:t xml:space="preserve"> S</w:t>
      </w:r>
      <w:r w:rsidR="00853525">
        <w:rPr>
          <w:rFonts w:eastAsiaTheme="minorEastAsia" w:hint="eastAsia"/>
          <w:b/>
          <w:sz w:val="20"/>
          <w:szCs w:val="24"/>
          <w:lang w:eastAsia="zh-CN"/>
        </w:rPr>
        <w:t>3</w:t>
      </w:r>
      <w:r w:rsidRPr="00DB24D5">
        <w:rPr>
          <w:rFonts w:eastAsiaTheme="minorEastAsia"/>
          <w:b/>
          <w:sz w:val="20"/>
          <w:szCs w:val="24"/>
        </w:rPr>
        <w:t>.</w:t>
      </w:r>
      <w:r w:rsidRPr="00DB24D5">
        <w:rPr>
          <w:sz w:val="20"/>
          <w:szCs w:val="24"/>
        </w:rPr>
        <w:t xml:space="preserve"> </w:t>
      </w:r>
      <w:r w:rsidRPr="00DB24D5">
        <w:rPr>
          <w:b/>
          <w:sz w:val="20"/>
          <w:szCs w:val="24"/>
        </w:rPr>
        <w:t xml:space="preserve">Primers used in the screening of SNPs by </w:t>
      </w:r>
      <w:proofErr w:type="spellStart"/>
      <w:r w:rsidRPr="00DB24D5">
        <w:rPr>
          <w:b/>
          <w:sz w:val="20"/>
          <w:szCs w:val="24"/>
        </w:rPr>
        <w:t>MassArray</w:t>
      </w:r>
      <w:proofErr w:type="spellEnd"/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383"/>
        <w:gridCol w:w="1971"/>
        <w:gridCol w:w="8072"/>
        <w:gridCol w:w="2134"/>
      </w:tblGrid>
      <w:tr w:rsidR="009528C0" w:rsidRPr="00494F38" w:rsidTr="00853525">
        <w:trPr>
          <w:jc w:val="center"/>
        </w:trPr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b/>
                <w:sz w:val="20"/>
              </w:rPr>
            </w:pPr>
            <w:r w:rsidRPr="00494F38">
              <w:rPr>
                <w:b/>
                <w:sz w:val="20"/>
              </w:rPr>
              <w:t>SNPs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2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b/>
                <w:sz w:val="20"/>
              </w:rPr>
            </w:pPr>
            <w:r w:rsidRPr="00494F38">
              <w:rPr>
                <w:b/>
                <w:sz w:val="20"/>
              </w:rPr>
              <w:t>Primers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b/>
                <w:sz w:val="20"/>
              </w:rPr>
            </w:pPr>
            <w:proofErr w:type="spellStart"/>
            <w:r w:rsidRPr="00494F38">
              <w:rPr>
                <w:b/>
                <w:sz w:val="20"/>
              </w:rPr>
              <w:t>Amplicon</w:t>
            </w:r>
            <w:proofErr w:type="spellEnd"/>
            <w:r w:rsidRPr="00494F38">
              <w:rPr>
                <w:b/>
                <w:sz w:val="20"/>
              </w:rPr>
              <w:t xml:space="preserve"> size(</w:t>
            </w:r>
            <w:proofErr w:type="spellStart"/>
            <w:r w:rsidRPr="00494F38">
              <w:rPr>
                <w:b/>
                <w:sz w:val="20"/>
              </w:rPr>
              <w:t>bp</w:t>
            </w:r>
            <w:proofErr w:type="spellEnd"/>
            <w:r w:rsidRPr="00494F38">
              <w:rPr>
                <w:b/>
                <w:sz w:val="20"/>
              </w:rPr>
              <w:t>)</w:t>
            </w: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tcBorders>
              <w:top w:val="single" w:sz="4" w:space="0" w:color="auto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rs174546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Forward</w:t>
            </w:r>
          </w:p>
        </w:tc>
        <w:tc>
          <w:tcPr>
            <w:tcW w:w="2771" w:type="pct"/>
            <w:tcBorders>
              <w:top w:val="single" w:sz="4" w:space="0" w:color="auto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ACGTTGGATGTAGTGGCATTGTCCCTCAAG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109</w:t>
            </w: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tcBorders>
              <w:top w:val="nil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677" w:type="pct"/>
            <w:tcBorders>
              <w:top w:val="nil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Reverse</w:t>
            </w:r>
          </w:p>
        </w:tc>
        <w:tc>
          <w:tcPr>
            <w:tcW w:w="2771" w:type="pct"/>
            <w:tcBorders>
              <w:top w:val="nil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ACGTTGGATGAATAACAACAGCCACCCTGC</w:t>
            </w:r>
          </w:p>
        </w:tc>
        <w:tc>
          <w:tcPr>
            <w:tcW w:w="733" w:type="pct"/>
            <w:vMerge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tcBorders>
              <w:top w:val="nil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rs2845573</w:t>
            </w:r>
          </w:p>
        </w:tc>
        <w:tc>
          <w:tcPr>
            <w:tcW w:w="677" w:type="pct"/>
            <w:tcBorders>
              <w:top w:val="nil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Forward</w:t>
            </w:r>
          </w:p>
        </w:tc>
        <w:tc>
          <w:tcPr>
            <w:tcW w:w="2771" w:type="pct"/>
            <w:tcBorders>
              <w:top w:val="nil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ACGTTGGATGTCTTCACCTCAGAAGTTGGG</w:t>
            </w:r>
          </w:p>
        </w:tc>
        <w:tc>
          <w:tcPr>
            <w:tcW w:w="733" w:type="pct"/>
            <w:vMerge w:val="restart"/>
            <w:tcBorders>
              <w:top w:val="nil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106</w:t>
            </w: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tcBorders>
              <w:top w:val="nil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677" w:type="pct"/>
            <w:tcBorders>
              <w:top w:val="nil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Reverse</w:t>
            </w:r>
          </w:p>
        </w:tc>
        <w:tc>
          <w:tcPr>
            <w:tcW w:w="2771" w:type="pct"/>
            <w:tcBorders>
              <w:top w:val="nil"/>
            </w:tcBorders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ACGTTGGATGGGTAATGGGCATGCGCCAG</w:t>
            </w:r>
          </w:p>
        </w:tc>
        <w:tc>
          <w:tcPr>
            <w:tcW w:w="733" w:type="pct"/>
            <w:vMerge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rs174593</w:t>
            </w: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Forward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ACGTTGGATGAACAACCAGATCCTCACAGC</w:t>
            </w:r>
          </w:p>
        </w:tc>
        <w:tc>
          <w:tcPr>
            <w:tcW w:w="733" w:type="pct"/>
            <w:vMerge w:val="restar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109</w:t>
            </w: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Reverse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ACGTTGGATGTTTCCCGACATCTTCTCACC</w:t>
            </w:r>
          </w:p>
        </w:tc>
        <w:tc>
          <w:tcPr>
            <w:tcW w:w="733" w:type="pct"/>
            <w:vMerge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rs498793</w:t>
            </w: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Forward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ACGTTGGATGCTAAACTTGTTAGAAGCGGG</w:t>
            </w:r>
          </w:p>
        </w:tc>
        <w:tc>
          <w:tcPr>
            <w:tcW w:w="733" w:type="pct"/>
            <w:vMerge w:val="restar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115</w:t>
            </w: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Reverse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ACGTTGGATGACTCTCTGAGCCTCTGTGTC</w:t>
            </w:r>
          </w:p>
        </w:tc>
        <w:tc>
          <w:tcPr>
            <w:tcW w:w="733" w:type="pct"/>
            <w:vMerge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rs174602</w:t>
            </w: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Forward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ACGTTGGATGAGATCATGAGCACCCAGTAG</w:t>
            </w:r>
          </w:p>
        </w:tc>
        <w:tc>
          <w:tcPr>
            <w:tcW w:w="733" w:type="pct"/>
            <w:vMerge w:val="restar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103</w:t>
            </w: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Reverse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ACGTTGGATGAGCAGATAGAAGGGATGGTG</w:t>
            </w:r>
          </w:p>
        </w:tc>
        <w:tc>
          <w:tcPr>
            <w:tcW w:w="733" w:type="pct"/>
            <w:vMerge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rs526126</w:t>
            </w: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Forward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ACGTTGGATGAACTGCAGGAGAGAGACAGG</w:t>
            </w:r>
          </w:p>
        </w:tc>
        <w:tc>
          <w:tcPr>
            <w:tcW w:w="733" w:type="pct"/>
            <w:vMerge w:val="restar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94</w:t>
            </w: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Reverse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ACGTTGGATGCTGGGTTCCCCTGACCTTC</w:t>
            </w:r>
          </w:p>
        </w:tc>
        <w:tc>
          <w:tcPr>
            <w:tcW w:w="733" w:type="pct"/>
            <w:vMerge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rs174616</w:t>
            </w: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Forward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ACGTTGGATGTCAGGAGAGGCTGGAGATG</w:t>
            </w:r>
          </w:p>
        </w:tc>
        <w:tc>
          <w:tcPr>
            <w:tcW w:w="733" w:type="pct"/>
            <w:vMerge w:val="restar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102</w:t>
            </w: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Reverse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ACGTTGGATGCACCTTGAAGGCCACCTTAT</w:t>
            </w:r>
          </w:p>
        </w:tc>
        <w:tc>
          <w:tcPr>
            <w:tcW w:w="733" w:type="pct"/>
            <w:vMerge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rs174585</w:t>
            </w: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Forward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ACGTTGGATGACATTCTAAGTGTAAATGC</w:t>
            </w:r>
          </w:p>
        </w:tc>
        <w:tc>
          <w:tcPr>
            <w:tcW w:w="733" w:type="pct"/>
            <w:vMerge w:val="restar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114</w:t>
            </w: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Reverse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ACGTTGGATGGCCCGGTCTTAACTAATTTC</w:t>
            </w:r>
          </w:p>
        </w:tc>
        <w:tc>
          <w:tcPr>
            <w:tcW w:w="733" w:type="pct"/>
            <w:vMerge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rs17606561</w:t>
            </w: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Forward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ACGTTGGATGCACACAGGAGACATCTGTTC</w:t>
            </w:r>
          </w:p>
        </w:tc>
        <w:tc>
          <w:tcPr>
            <w:tcW w:w="733" w:type="pct"/>
            <w:vMerge w:val="restar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81</w:t>
            </w: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Reverse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ACGTTGGATGACCTGCTTCCTTCCCTTCAG</w:t>
            </w:r>
          </w:p>
        </w:tc>
        <w:tc>
          <w:tcPr>
            <w:tcW w:w="733" w:type="pct"/>
            <w:vMerge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rs2236212</w:t>
            </w: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Forward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ACGTTGGATGGATACAGGCAAAATCTGGGC</w:t>
            </w:r>
          </w:p>
        </w:tc>
        <w:tc>
          <w:tcPr>
            <w:tcW w:w="733" w:type="pct"/>
            <w:vMerge w:val="restar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95</w:t>
            </w: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Reverse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ACGTTGGATGTGACCATGGGACATATGATG</w:t>
            </w:r>
          </w:p>
        </w:tc>
        <w:tc>
          <w:tcPr>
            <w:tcW w:w="733" w:type="pct"/>
            <w:vMerge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rs3798712</w:t>
            </w: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Forward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ACGTTGGATGTTACAGCACTGTGACAAAAG</w:t>
            </w:r>
          </w:p>
        </w:tc>
        <w:tc>
          <w:tcPr>
            <w:tcW w:w="733" w:type="pct"/>
            <w:vMerge w:val="restar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98</w:t>
            </w: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Reverse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ACGTTGGATGTGGCACATTGAGTCAAGCAC</w:t>
            </w:r>
          </w:p>
        </w:tc>
        <w:tc>
          <w:tcPr>
            <w:tcW w:w="733" w:type="pct"/>
            <w:vMerge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rs953413</w:t>
            </w: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Forward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ACGTTGGATGTTTCTGCCCTTCTTCCACTG</w:t>
            </w:r>
          </w:p>
        </w:tc>
        <w:tc>
          <w:tcPr>
            <w:tcW w:w="733" w:type="pct"/>
            <w:vMerge w:val="restar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101</w:t>
            </w: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Reverse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ACGTTGGATGGCTAAGAAAACGCTAAAGGTC</w:t>
            </w:r>
          </w:p>
        </w:tc>
        <w:tc>
          <w:tcPr>
            <w:tcW w:w="733" w:type="pct"/>
            <w:vMerge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lastRenderedPageBreak/>
              <w:t>rs3756963</w:t>
            </w: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Forward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ACGTTGGATGCTTTGTGCGAGAACCTGAGC</w:t>
            </w:r>
          </w:p>
        </w:tc>
        <w:tc>
          <w:tcPr>
            <w:tcW w:w="733" w:type="pct"/>
            <w:vMerge w:val="restar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100</w:t>
            </w: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Reverse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ACGTTGGATGCTGTCAGCATCTGACACTCC</w:t>
            </w:r>
          </w:p>
        </w:tc>
        <w:tc>
          <w:tcPr>
            <w:tcW w:w="733" w:type="pct"/>
            <w:vMerge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rs10498676</w:t>
            </w: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Forward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ACGTTGGATGGTATGCAGCATATGGAATAG</w:t>
            </w:r>
          </w:p>
        </w:tc>
        <w:tc>
          <w:tcPr>
            <w:tcW w:w="733" w:type="pct"/>
            <w:vMerge w:val="restar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113</w:t>
            </w: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Reverse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ACGTTGGATGCTCCATATAGCTATGTAAGG</w:t>
            </w:r>
          </w:p>
        </w:tc>
        <w:tc>
          <w:tcPr>
            <w:tcW w:w="733" w:type="pct"/>
            <w:vMerge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rs6936315</w:t>
            </w: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Forward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ACGTTGGATGCACAAGTCAGCAGTGTTTGG</w:t>
            </w:r>
          </w:p>
        </w:tc>
        <w:tc>
          <w:tcPr>
            <w:tcW w:w="733" w:type="pct"/>
            <w:vMerge w:val="restar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91</w:t>
            </w: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Reverse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ACGTTGGATGTTGGATGGAATGGCACATGG</w:t>
            </w:r>
          </w:p>
        </w:tc>
        <w:tc>
          <w:tcPr>
            <w:tcW w:w="733" w:type="pct"/>
            <w:vMerge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i/>
                <w:sz w:val="20"/>
              </w:rPr>
            </w:pPr>
            <w:r w:rsidRPr="00494F38">
              <w:rPr>
                <w:i/>
                <w:sz w:val="20"/>
              </w:rPr>
              <w:t>rs9468304</w:t>
            </w: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Forward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ACGTTGGATGGCAGAGATATCTTACAAGAC</w:t>
            </w:r>
          </w:p>
        </w:tc>
        <w:tc>
          <w:tcPr>
            <w:tcW w:w="733" w:type="pct"/>
            <w:vMerge w:val="restar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94</w:t>
            </w:r>
          </w:p>
        </w:tc>
      </w:tr>
      <w:tr w:rsidR="009528C0" w:rsidRPr="00494F38" w:rsidTr="00853525">
        <w:trPr>
          <w:jc w:val="center"/>
        </w:trPr>
        <w:tc>
          <w:tcPr>
            <w:tcW w:w="818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677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Reverse</w:t>
            </w:r>
          </w:p>
        </w:tc>
        <w:tc>
          <w:tcPr>
            <w:tcW w:w="2771" w:type="pct"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  <w:r w:rsidRPr="00494F38">
              <w:rPr>
                <w:sz w:val="20"/>
              </w:rPr>
              <w:t>ACGTTGGATGCTTAGTGGGTCAGTTCAGAG</w:t>
            </w:r>
          </w:p>
        </w:tc>
        <w:tc>
          <w:tcPr>
            <w:tcW w:w="733" w:type="pct"/>
            <w:vMerge/>
            <w:vAlign w:val="center"/>
          </w:tcPr>
          <w:p w:rsidR="009528C0" w:rsidRPr="00494F38" w:rsidRDefault="009528C0" w:rsidP="009528C0">
            <w:pPr>
              <w:spacing w:line="480" w:lineRule="auto"/>
              <w:jc w:val="center"/>
              <w:rPr>
                <w:sz w:val="20"/>
              </w:rPr>
            </w:pPr>
          </w:p>
        </w:tc>
      </w:tr>
    </w:tbl>
    <w:p w:rsidR="00853525" w:rsidRDefault="00853525" w:rsidP="00853525">
      <w:pPr>
        <w:spacing w:before="240" w:after="120" w:line="480" w:lineRule="auto"/>
        <w:jc w:val="center"/>
        <w:rPr>
          <w:rFonts w:eastAsiaTheme="minorEastAsia"/>
          <w:b/>
          <w:sz w:val="20"/>
          <w:szCs w:val="24"/>
          <w:lang w:eastAsia="zh-CN"/>
        </w:rPr>
      </w:pPr>
    </w:p>
    <w:p w:rsidR="00853525" w:rsidRDefault="00853525">
      <w:pPr>
        <w:spacing w:line="240" w:lineRule="auto"/>
        <w:jc w:val="left"/>
        <w:rPr>
          <w:rFonts w:eastAsiaTheme="minorEastAsia"/>
          <w:b/>
          <w:sz w:val="20"/>
          <w:szCs w:val="24"/>
          <w:lang w:eastAsia="zh-CN"/>
        </w:rPr>
      </w:pPr>
    </w:p>
    <w:p w:rsidR="00853525" w:rsidRDefault="00853525">
      <w:pPr>
        <w:spacing w:line="240" w:lineRule="auto"/>
        <w:jc w:val="left"/>
        <w:rPr>
          <w:rFonts w:eastAsiaTheme="minorEastAsia"/>
          <w:b/>
          <w:sz w:val="20"/>
          <w:szCs w:val="24"/>
          <w:lang w:eastAsia="zh-CN"/>
        </w:rPr>
      </w:pPr>
    </w:p>
    <w:p w:rsidR="00853525" w:rsidRDefault="00853525">
      <w:pPr>
        <w:spacing w:line="240" w:lineRule="auto"/>
        <w:jc w:val="left"/>
        <w:rPr>
          <w:rFonts w:eastAsiaTheme="minorEastAsia"/>
          <w:b/>
          <w:sz w:val="20"/>
          <w:szCs w:val="24"/>
          <w:lang w:eastAsia="zh-CN"/>
        </w:rPr>
      </w:pPr>
    </w:p>
    <w:p w:rsidR="00853525" w:rsidRDefault="00853525">
      <w:pPr>
        <w:spacing w:line="240" w:lineRule="auto"/>
        <w:jc w:val="left"/>
        <w:rPr>
          <w:rFonts w:eastAsiaTheme="minorEastAsia"/>
          <w:b/>
          <w:sz w:val="20"/>
          <w:szCs w:val="24"/>
          <w:lang w:eastAsia="zh-CN"/>
        </w:rPr>
      </w:pPr>
    </w:p>
    <w:p w:rsidR="00853525" w:rsidRDefault="00853525">
      <w:pPr>
        <w:spacing w:line="240" w:lineRule="auto"/>
        <w:jc w:val="left"/>
        <w:rPr>
          <w:rFonts w:eastAsiaTheme="minorEastAsia"/>
          <w:b/>
          <w:sz w:val="20"/>
          <w:szCs w:val="24"/>
          <w:lang w:eastAsia="zh-CN"/>
        </w:rPr>
      </w:pPr>
    </w:p>
    <w:p w:rsidR="00853525" w:rsidRDefault="00853525">
      <w:pPr>
        <w:spacing w:line="240" w:lineRule="auto"/>
        <w:jc w:val="left"/>
        <w:rPr>
          <w:rFonts w:eastAsiaTheme="minorEastAsia"/>
          <w:b/>
          <w:sz w:val="20"/>
          <w:szCs w:val="24"/>
          <w:lang w:eastAsia="zh-CN"/>
        </w:rPr>
      </w:pPr>
    </w:p>
    <w:p w:rsidR="00853525" w:rsidRPr="00853525" w:rsidRDefault="00853525" w:rsidP="00853525">
      <w:pPr>
        <w:spacing w:before="240" w:after="120" w:line="480" w:lineRule="auto"/>
        <w:jc w:val="center"/>
        <w:rPr>
          <w:b/>
          <w:sz w:val="20"/>
          <w:szCs w:val="24"/>
        </w:rPr>
      </w:pPr>
      <w:r w:rsidRPr="00853525">
        <w:rPr>
          <w:b/>
          <w:sz w:val="20"/>
          <w:szCs w:val="24"/>
        </w:rPr>
        <w:lastRenderedPageBreak/>
        <w:t>T</w:t>
      </w:r>
      <w:r w:rsidRPr="00853525">
        <w:rPr>
          <w:rFonts w:hint="eastAsia"/>
          <w:b/>
          <w:sz w:val="20"/>
          <w:szCs w:val="24"/>
        </w:rPr>
        <w:t>able S4. SNPs in different genetic models associated with ASD risk</w:t>
      </w:r>
    </w:p>
    <w:tbl>
      <w:tblPr>
        <w:tblW w:w="4905" w:type="pct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225"/>
        <w:gridCol w:w="1517"/>
        <w:gridCol w:w="1325"/>
        <w:gridCol w:w="1894"/>
        <w:gridCol w:w="1443"/>
        <w:gridCol w:w="1837"/>
        <w:gridCol w:w="1060"/>
        <w:gridCol w:w="1320"/>
        <w:gridCol w:w="9"/>
        <w:gridCol w:w="1328"/>
        <w:gridCol w:w="1325"/>
      </w:tblGrid>
      <w:tr w:rsidR="00853525" w:rsidRPr="006308A1" w:rsidTr="009C03E4">
        <w:trPr>
          <w:jc w:val="center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6A4B5C">
              <w:rPr>
                <w:rFonts w:ascii="Palatino Linotype" w:hAnsi="Palatino Linotype"/>
                <w:b/>
                <w:sz w:val="20"/>
              </w:rPr>
              <w:t>SNPs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b/>
                <w:sz w:val="20"/>
                <w:lang w:eastAsia="zh-CN"/>
              </w:rPr>
            </w:pPr>
            <w:r w:rsidRPr="006A4B5C">
              <w:rPr>
                <w:rFonts w:ascii="Palatino Linotype" w:eastAsia="宋体" w:hAnsi="Palatino Linotype"/>
                <w:b/>
                <w:sz w:val="20"/>
                <w:lang w:eastAsia="zh-CN"/>
              </w:rPr>
              <w:t>Model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6A4B5C">
              <w:rPr>
                <w:rFonts w:ascii="Palatino Linotype" w:hAnsi="Palatino Linotype"/>
                <w:b/>
                <w:sz w:val="20"/>
              </w:rPr>
              <w:t>genotype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6A4B5C">
              <w:rPr>
                <w:rFonts w:ascii="Palatino Linotype" w:hAnsi="Palatino Linotype"/>
                <w:b/>
                <w:sz w:val="20"/>
              </w:rPr>
              <w:t>Control (</w:t>
            </w:r>
            <w:r w:rsidRPr="006A4B5C">
              <w:rPr>
                <w:rFonts w:ascii="Palatino Linotype" w:eastAsia="宋体" w:hAnsi="Palatino Linotype"/>
                <w:b/>
                <w:sz w:val="20"/>
                <w:lang w:eastAsia="zh-CN"/>
              </w:rPr>
              <w:t>2</w:t>
            </w:r>
            <w:r w:rsidRPr="006A4B5C">
              <w:rPr>
                <w:rFonts w:ascii="Palatino Linotype" w:hAnsi="Palatino Linotype"/>
                <w:b/>
                <w:sz w:val="20"/>
              </w:rPr>
              <w:t>43)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6A4B5C">
              <w:rPr>
                <w:rFonts w:ascii="Palatino Linotype" w:hAnsi="Palatino Linotype"/>
                <w:b/>
                <w:sz w:val="20"/>
              </w:rPr>
              <w:t>Case (243)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6A4B5C">
              <w:rPr>
                <w:rFonts w:ascii="Palatino Linotype" w:hAnsi="Palatino Linotype"/>
                <w:b/>
                <w:sz w:val="20"/>
              </w:rPr>
              <w:t>OR</w:t>
            </w:r>
            <w:r w:rsidRPr="006A4B5C">
              <w:rPr>
                <w:rFonts w:ascii="Palatino Linotype" w:eastAsia="宋体" w:hAnsi="Palatino Linotype"/>
                <w:b/>
                <w:sz w:val="20"/>
                <w:lang w:eastAsia="zh-CN"/>
              </w:rPr>
              <w:t xml:space="preserve"> </w:t>
            </w:r>
            <w:r w:rsidRPr="006A4B5C">
              <w:rPr>
                <w:rFonts w:ascii="Palatino Linotype" w:hAnsi="Palatino Linotype"/>
                <w:b/>
                <w:sz w:val="20"/>
              </w:rPr>
              <w:t>(95%</w:t>
            </w:r>
            <w:r w:rsidRPr="006A4B5C">
              <w:rPr>
                <w:rFonts w:ascii="Palatino Linotype" w:eastAsia="宋体" w:hAnsi="Palatino Linotype"/>
                <w:b/>
                <w:sz w:val="20"/>
                <w:lang w:eastAsia="zh-CN"/>
              </w:rPr>
              <w:t xml:space="preserve"> </w:t>
            </w:r>
            <w:r w:rsidRPr="006A4B5C">
              <w:rPr>
                <w:rFonts w:ascii="Palatino Linotype" w:hAnsi="Palatino Linotype"/>
                <w:b/>
                <w:sz w:val="20"/>
              </w:rPr>
              <w:t>CI)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b/>
                <w:i/>
                <w:sz w:val="20"/>
                <w:lang w:eastAsia="zh-CN"/>
              </w:rPr>
            </w:pPr>
            <w:r w:rsidRPr="006A4B5C">
              <w:rPr>
                <w:rFonts w:ascii="Palatino Linotype" w:eastAsia="宋体" w:hAnsi="Palatino Linotype" w:hint="eastAsia"/>
                <w:b/>
                <w:i/>
                <w:sz w:val="20"/>
                <w:lang w:eastAsia="zh-CN"/>
              </w:rPr>
              <w:t>p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b/>
                <w:sz w:val="20"/>
                <w:lang w:eastAsia="zh-CN"/>
              </w:rPr>
            </w:pPr>
            <w:r w:rsidRPr="006A4B5C">
              <w:rPr>
                <w:rFonts w:ascii="Palatino Linotype" w:eastAsia="宋体" w:hAnsi="Palatino Linotype"/>
                <w:b/>
                <w:sz w:val="20"/>
                <w:lang w:eastAsia="zh-CN"/>
              </w:rPr>
              <w:t>AIC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b/>
                <w:sz w:val="20"/>
                <w:lang w:eastAsia="zh-CN"/>
              </w:rPr>
            </w:pPr>
            <w:r w:rsidRPr="006A4B5C">
              <w:rPr>
                <w:rFonts w:ascii="Palatino Linotype" w:eastAsia="宋体" w:hAnsi="Palatino Linotype"/>
                <w:b/>
                <w:sz w:val="20"/>
                <w:lang w:eastAsia="zh-CN"/>
              </w:rPr>
              <w:t>BIC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b/>
                <w:sz w:val="20"/>
                <w:lang w:eastAsia="zh-CN"/>
              </w:rPr>
            </w:pPr>
            <w:r w:rsidRPr="006A4B5C">
              <w:rPr>
                <w:rFonts w:ascii="Palatino Linotype" w:eastAsia="宋体" w:hAnsi="Palatino Linotype" w:hint="eastAsia"/>
                <w:b/>
                <w:i/>
                <w:sz w:val="20"/>
                <w:lang w:eastAsia="zh-CN"/>
              </w:rPr>
              <w:t>p</w:t>
            </w:r>
            <w:r w:rsidRPr="006A4B5C">
              <w:rPr>
                <w:rFonts w:ascii="Palatino Linotype" w:eastAsia="宋体" w:hAnsi="Palatino Linotype"/>
                <w:b/>
                <w:sz w:val="20"/>
                <w:vertAlign w:val="subscript"/>
                <w:lang w:eastAsia="zh-CN"/>
              </w:rPr>
              <w:t xml:space="preserve"> FDR</w:t>
            </w: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6308A1">
              <w:rPr>
                <w:rFonts w:ascii="Palatino Linotype" w:hAnsi="Palatino Linotype"/>
                <w:i/>
                <w:sz w:val="20"/>
              </w:rPr>
              <w:t>rs174546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codominant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C/C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109(45.6)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112(46.7)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0.97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682.5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106(44.4)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104(43.3)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0.95 (0.65-1.39)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24(10.0)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24(1</w:t>
            </w:r>
            <w:r>
              <w:rPr>
                <w:rFonts w:ascii="Palatino Linotype" w:eastAsia="宋体" w:hAnsi="Palatino Linotype" w:hint="eastAsia"/>
                <w:sz w:val="20"/>
                <w:lang w:eastAsia="zh-CN"/>
              </w:rPr>
              <w:t>0</w:t>
            </w:r>
            <w:r w:rsidRPr="006308A1">
              <w:rPr>
                <w:rFonts w:ascii="Palatino Linotype" w:hAnsi="Palatino Linotype"/>
                <w:sz w:val="20"/>
              </w:rPr>
              <w:t>.0)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0.97 (0.52-1.82)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dominant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109(45.6)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hAnsi="Palatino Linotype"/>
                <w:sz w:val="20"/>
              </w:rPr>
              <w:t>112(46.7)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0.82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668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676.3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T/C-T/T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130(54.4)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128(53.3)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0.96 (0.67-1.37)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recessive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C/C-T/C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215 (90)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216 (90)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0.99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668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676.4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24 (10)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24 (10)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 (0.55-1.81)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overdominant</w:t>
            </w:r>
            <w:proofErr w:type="spellEnd"/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C/C-T/T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133 (55.6)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136 (56.7)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0.82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668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676.3</w:t>
            </w:r>
          </w:p>
        </w:tc>
        <w:tc>
          <w:tcPr>
            <w:tcW w:w="464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 w:cs="宋体" w:hint="eastAsia"/>
                <w:sz w:val="20"/>
                <w:lang w:eastAsia="zh-CN"/>
              </w:rPr>
              <w:t>0.82</w:t>
            </w: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bottom w:val="nil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T/C</w:t>
            </w:r>
          </w:p>
        </w:tc>
        <w:tc>
          <w:tcPr>
            <w:tcW w:w="66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106 (44.4)</w:t>
            </w:r>
          </w:p>
        </w:tc>
        <w:tc>
          <w:tcPr>
            <w:tcW w:w="505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104 (43.3)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0.96 (0.67-1.38)</w:t>
            </w:r>
          </w:p>
        </w:tc>
        <w:tc>
          <w:tcPr>
            <w:tcW w:w="37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Log-additive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0.97 (0.74-1.28)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0.85</w:t>
            </w:r>
          </w:p>
        </w:tc>
        <w:tc>
          <w:tcPr>
            <w:tcW w:w="46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668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676.3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6308A1">
              <w:rPr>
                <w:rFonts w:ascii="Palatino Linotype" w:hAnsi="Palatino Linotype"/>
                <w:i/>
                <w:sz w:val="20"/>
              </w:rPr>
              <w:t>rs174585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codominant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G/G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199(82.2)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210(86.4)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0.44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676.7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689.3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42(17.4)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32(13.2)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0.72 (0.44-1.19)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1(0.4)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1(0.4)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0.95 (0.06-15.25)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dominant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199 (82.2)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210 (86.4)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0.2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674.7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683.1</w:t>
            </w:r>
          </w:p>
        </w:tc>
        <w:tc>
          <w:tcPr>
            <w:tcW w:w="464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 w:cs="宋体" w:hint="eastAsia"/>
                <w:sz w:val="20"/>
                <w:lang w:eastAsia="zh-CN"/>
              </w:rPr>
              <w:t>0.375</w:t>
            </w: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A/G-A/A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43 (17.8)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33 (13.6)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0.73 (0.44-1.19)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recessive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G/G-A/G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241 (99.6)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242 (99.6)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676.4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684.7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 (0.4)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 (0.4)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 (0.06-16.01)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overdominant</w:t>
            </w:r>
            <w:proofErr w:type="spellEnd"/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G/G-A/A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200 (82.6)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211 (86.8)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0.2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674.7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683.1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bottom w:val="nil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A/G</w:t>
            </w:r>
          </w:p>
        </w:tc>
        <w:tc>
          <w:tcPr>
            <w:tcW w:w="66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42 (17.4)</w:t>
            </w:r>
          </w:p>
        </w:tc>
        <w:tc>
          <w:tcPr>
            <w:tcW w:w="505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32 (13.2)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0.72 (0.44-1.19)</w:t>
            </w:r>
          </w:p>
        </w:tc>
        <w:tc>
          <w:tcPr>
            <w:tcW w:w="37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Log-additive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0.75 (0.46-1.20)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0.22</w:t>
            </w:r>
          </w:p>
        </w:tc>
        <w:tc>
          <w:tcPr>
            <w:tcW w:w="46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674.9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683.2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6308A1">
              <w:rPr>
                <w:rFonts w:ascii="Palatino Linotype" w:hAnsi="Palatino Linotype"/>
                <w:i/>
                <w:sz w:val="20"/>
              </w:rPr>
              <w:t>rs498793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codominant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C/C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207 (86.2%)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205 (85.1%)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0.79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672.3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684.9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30 (12.5%)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34 (14.1%)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1.14 (0.68-1.94)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3 (1.2%)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 (0.8%)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0.67 (0.11-4.07)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dominant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207 (86.2%)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205 (85.1%)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0.71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670.7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679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T/C-T/T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33 (13.8%)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36 (14.9%)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1.10 (0.66-1.83)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recessive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C/C-T/C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237 (98.8%)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239 (99.2%)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0.65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670.6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678.9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3 (1.2%)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 (0.8%)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0.66 (0.11-3.99)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overdominant</w:t>
            </w:r>
            <w:proofErr w:type="spellEnd"/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C/C-T/T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210 (87.5%)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207 (85.9%)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0.6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670.5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678.9</w:t>
            </w:r>
          </w:p>
        </w:tc>
        <w:tc>
          <w:tcPr>
            <w:tcW w:w="464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 w:cs="宋体" w:hint="eastAsia"/>
                <w:sz w:val="20"/>
                <w:lang w:eastAsia="zh-CN"/>
              </w:rPr>
              <w:t>0.75</w:t>
            </w: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bottom w:val="nil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T/C</w:t>
            </w:r>
          </w:p>
        </w:tc>
        <w:tc>
          <w:tcPr>
            <w:tcW w:w="66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30 (12.5%)</w:t>
            </w:r>
          </w:p>
        </w:tc>
        <w:tc>
          <w:tcPr>
            <w:tcW w:w="505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34 (14.1%)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1.15 (0.68-1.95)</w:t>
            </w:r>
          </w:p>
        </w:tc>
        <w:tc>
          <w:tcPr>
            <w:tcW w:w="37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Log-additive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1.05 (0.66-1.67)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0.83</w:t>
            </w:r>
          </w:p>
        </w:tc>
        <w:tc>
          <w:tcPr>
            <w:tcW w:w="46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670.8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679.1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6308A1">
              <w:rPr>
                <w:rFonts w:ascii="Palatino Linotype" w:hAnsi="Palatino Linotype"/>
                <w:i/>
                <w:sz w:val="20"/>
              </w:rPr>
              <w:t>rs174602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codominant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T/T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134 (56.5)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145 (59.9)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0.7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669.3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681.8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92 (38.8)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85 (35.1)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0.85 (0.59-1.24)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11 (4.6%)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12 (5%)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1.01 (0.43-2.36)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dominant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134 (56.5%)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145 (59.9%)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0.45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667.4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675.8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C/T-C/C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103 (43.5%)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97 (40.1%)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0.87 (0.61-1.25)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recessive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T/T-C/T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226 (95.4%)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230 (95%)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0.87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668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676.3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11 (4.6)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12 (5)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1.07 (0.46-2.48)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overdominant</w:t>
            </w:r>
            <w:proofErr w:type="spellEnd"/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T/T-C/C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145 (61.2)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157 (64.9)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0.4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667.3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675.6</w:t>
            </w:r>
          </w:p>
        </w:tc>
        <w:tc>
          <w:tcPr>
            <w:tcW w:w="464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 w:cs="宋体" w:hint="eastAsia"/>
                <w:sz w:val="20"/>
                <w:lang w:eastAsia="zh-CN"/>
              </w:rPr>
              <w:t>0.667</w:t>
            </w: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bottom w:val="nil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C/T</w:t>
            </w:r>
          </w:p>
        </w:tc>
        <w:tc>
          <w:tcPr>
            <w:tcW w:w="66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92 (38.8)</w:t>
            </w:r>
          </w:p>
        </w:tc>
        <w:tc>
          <w:tcPr>
            <w:tcW w:w="505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85 (35.1)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0.85 (0.59-1.24)</w:t>
            </w:r>
          </w:p>
        </w:tc>
        <w:tc>
          <w:tcPr>
            <w:tcW w:w="37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Log-additive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0.92 (0.67-1.24)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0.57</w:t>
            </w:r>
          </w:p>
        </w:tc>
        <w:tc>
          <w:tcPr>
            <w:tcW w:w="46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667.7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676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6308A1">
              <w:rPr>
                <w:rFonts w:ascii="Palatino Linotype" w:hAnsi="Palatino Linotype"/>
                <w:i/>
                <w:sz w:val="20"/>
              </w:rPr>
              <w:t>rs174593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codominant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T/T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199 (81.9)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208 (85.6)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0.16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676.1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688.7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42 (17.3)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35 (14.4)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0.80 (0.49-1.30)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 (0.8)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 (0)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  <w:r>
              <w:rPr>
                <w:rFonts w:ascii="Palatino Linotype" w:eastAsia="宋体" w:hAnsi="Palatino Linotype" w:cs="宋体" w:hint="eastAsia"/>
                <w:sz w:val="20"/>
                <w:lang w:eastAsia="zh-CN"/>
              </w:rPr>
              <w:t>NA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dominant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199 (81.9)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208 (85.6)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0.27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676.5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684.9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C/T-C/C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44 (18.1)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35 (14.4)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0.76 (0.47-1.24)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recessive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T/T-C/T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241 (99.2)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243 (100)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0.095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675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683.3</w:t>
            </w:r>
          </w:p>
        </w:tc>
        <w:tc>
          <w:tcPr>
            <w:tcW w:w="464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 w:cs="宋体" w:hint="eastAsia"/>
                <w:sz w:val="20"/>
                <w:lang w:eastAsia="zh-CN"/>
              </w:rPr>
              <w:t>0.204</w:t>
            </w: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 (0.8)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 (0)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  <w:r>
              <w:rPr>
                <w:rFonts w:ascii="Palatino Linotype" w:eastAsia="宋体" w:hAnsi="Palatino Linotype" w:cs="宋体" w:hint="eastAsia"/>
                <w:sz w:val="20"/>
                <w:lang w:eastAsia="zh-CN"/>
              </w:rPr>
              <w:t>NA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overdominant</w:t>
            </w:r>
            <w:proofErr w:type="spellEnd"/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T/T-C/C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201 (82.7)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208 (85.6)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0.38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677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685.4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bottom w:val="nil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C/T</w:t>
            </w:r>
          </w:p>
        </w:tc>
        <w:tc>
          <w:tcPr>
            <w:tcW w:w="66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42 (17.3)</w:t>
            </w:r>
          </w:p>
        </w:tc>
        <w:tc>
          <w:tcPr>
            <w:tcW w:w="505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35 (14.4)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0.81 (0.49-1.31)</w:t>
            </w:r>
          </w:p>
        </w:tc>
        <w:tc>
          <w:tcPr>
            <w:tcW w:w="37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Log-additive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0.73 (0.46-1.17)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0.19</w:t>
            </w:r>
          </w:p>
        </w:tc>
        <w:tc>
          <w:tcPr>
            <w:tcW w:w="46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676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684.4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6308A1">
              <w:rPr>
                <w:rFonts w:ascii="Palatino Linotype" w:hAnsi="Palatino Linotype"/>
                <w:i/>
                <w:sz w:val="20"/>
              </w:rPr>
              <w:t>rs526126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codominant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C/C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72 (29.6)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91 (40.1)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1.00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&lt;0.0001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617.5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629.9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131 (53.9)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133 (58.6)</w:t>
            </w:r>
          </w:p>
        </w:tc>
        <w:tc>
          <w:tcPr>
            <w:tcW w:w="643" w:type="pc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hAnsi="Palatino Linotype"/>
                <w:sz w:val="20"/>
              </w:rPr>
              <w:t>0.80 (0.54-1.19)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40 (16.5)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3 (1.3)</w:t>
            </w:r>
          </w:p>
        </w:tc>
        <w:tc>
          <w:tcPr>
            <w:tcW w:w="643" w:type="pc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hAnsi="Palatino Linotype"/>
                <w:bCs/>
                <w:sz w:val="20"/>
              </w:rPr>
              <w:t>0.06 (0.02-0.20)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dominant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72 (29.6)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91 (40.1)</w:t>
            </w:r>
          </w:p>
        </w:tc>
        <w:tc>
          <w:tcPr>
            <w:tcW w:w="643" w:type="pc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hAnsi="Palatino Linotype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0.017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649.3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657.6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G/C-G/G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171 (70.4)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136 (59.9)</w:t>
            </w:r>
          </w:p>
        </w:tc>
        <w:tc>
          <w:tcPr>
            <w:tcW w:w="643" w:type="pc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hAnsi="Palatino Linotype"/>
                <w:bCs/>
                <w:sz w:val="20"/>
              </w:rPr>
              <w:t>0.63 (0.43-0.92)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recessive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C/C-G/C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203 (83.5)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224 (98.7)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b/>
                <w:sz w:val="20"/>
              </w:rPr>
            </w:pPr>
            <w:r w:rsidRPr="006308A1">
              <w:rPr>
                <w:rFonts w:ascii="Palatino Linotype" w:hAnsi="Palatino Linotype"/>
                <w:b/>
                <w:sz w:val="20"/>
              </w:rPr>
              <w:t>&lt;0.0001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616.7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625</w:t>
            </w:r>
          </w:p>
        </w:tc>
        <w:tc>
          <w:tcPr>
            <w:tcW w:w="464" w:type="pct"/>
            <w:vMerge w:val="restar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b/>
                <w:sz w:val="20"/>
                <w:lang w:eastAsia="zh-CN"/>
              </w:rPr>
            </w:pPr>
            <w:r w:rsidRPr="006308A1">
              <w:rPr>
                <w:rFonts w:ascii="Palatino Linotype" w:hAnsi="Palatino Linotype"/>
                <w:b/>
                <w:sz w:val="20"/>
              </w:rPr>
              <w:t>&lt;0.01</w:t>
            </w:r>
            <w:r>
              <w:rPr>
                <w:rFonts w:ascii="Palatino Linotype" w:eastAsia="宋体" w:hAnsi="Palatino Linotype" w:hint="eastAsia"/>
                <w:b/>
                <w:sz w:val="20"/>
                <w:lang w:eastAsia="zh-CN"/>
              </w:rPr>
              <w:t>*</w:t>
            </w: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40 (16.5)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3 (1.3)</w:t>
            </w:r>
          </w:p>
        </w:tc>
        <w:tc>
          <w:tcPr>
            <w:tcW w:w="643" w:type="pc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b/>
                <w:sz w:val="20"/>
              </w:rPr>
            </w:pPr>
            <w:r w:rsidRPr="006A4B5C">
              <w:rPr>
                <w:rFonts w:ascii="Palatino Linotype" w:hAnsi="Palatino Linotype"/>
                <w:b/>
                <w:bCs/>
                <w:sz w:val="20"/>
              </w:rPr>
              <w:t>0.07 (0.02-0.22)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overdominant</w:t>
            </w:r>
            <w:proofErr w:type="spellEnd"/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C/C-G/G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112 (46.1)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94 (41.4)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0.31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654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662.3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bottom w:val="nil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G/C</w:t>
            </w:r>
          </w:p>
        </w:tc>
        <w:tc>
          <w:tcPr>
            <w:tcW w:w="66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131 (53.9)</w:t>
            </w:r>
          </w:p>
        </w:tc>
        <w:tc>
          <w:tcPr>
            <w:tcW w:w="505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133 (58.6)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1.21 (0.84-1.74)</w:t>
            </w:r>
          </w:p>
        </w:tc>
        <w:tc>
          <w:tcPr>
            <w:tcW w:w="37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Log-additive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hAnsi="Palatino Linotype"/>
                <w:bCs/>
                <w:sz w:val="20"/>
              </w:rPr>
              <w:t>0.49 (0.36-0.67)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&lt;0.0001</w:t>
            </w:r>
          </w:p>
        </w:tc>
        <w:tc>
          <w:tcPr>
            <w:tcW w:w="46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634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642.3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6308A1">
              <w:rPr>
                <w:rFonts w:ascii="Palatino Linotype" w:hAnsi="Palatino Linotype"/>
                <w:i/>
                <w:sz w:val="20"/>
              </w:rPr>
              <w:t>rs174616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codominant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G/G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175 (72)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180 (74.4)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0.64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677.4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690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62 (25.5)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54 (22.3)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0.85 (0.56-1.29)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 (2.5)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8 (3.3)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1.30 (0.44-3.81)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dominant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175 (72)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180 (74.4)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0.56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676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684.4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A/G-A/A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 (28)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62 (25.6)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0.89 (0.59-1.33)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recessive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G/G-A/G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237 (97.5)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234 (96.7)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0.58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676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684.4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 (2.5)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8 (3.3)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1.35 (0.46-3.95)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overdominant</w:t>
            </w:r>
            <w:proofErr w:type="spellEnd"/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G/G-A/A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181 (74.5)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188 (77.7)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0.41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675.7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684</w:t>
            </w:r>
          </w:p>
        </w:tc>
        <w:tc>
          <w:tcPr>
            <w:tcW w:w="464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 w:cs="宋体" w:hint="eastAsia"/>
                <w:sz w:val="20"/>
                <w:lang w:eastAsia="zh-CN"/>
              </w:rPr>
              <w:t>0.615</w:t>
            </w: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bottom w:val="nil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A/G</w:t>
            </w:r>
          </w:p>
        </w:tc>
        <w:tc>
          <w:tcPr>
            <w:tcW w:w="66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62 (25.5)</w:t>
            </w:r>
          </w:p>
        </w:tc>
        <w:tc>
          <w:tcPr>
            <w:tcW w:w="505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54 (22.3)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0.84 (0.55-1.27)</w:t>
            </w:r>
          </w:p>
        </w:tc>
        <w:tc>
          <w:tcPr>
            <w:tcW w:w="37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Log-additive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0.94 (0.67-1.33)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0.74</w:t>
            </w:r>
          </w:p>
        </w:tc>
        <w:tc>
          <w:tcPr>
            <w:tcW w:w="46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676.2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684.6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6308A1">
              <w:rPr>
                <w:rFonts w:ascii="Palatino Linotype" w:hAnsi="Palatino Linotype"/>
                <w:i/>
                <w:sz w:val="20"/>
              </w:rPr>
              <w:t>rs17606561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codominant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G/G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151 (62.4)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127 (52.3)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0.034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671.6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684.2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78 (32.2)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106 (43.6)</w:t>
            </w:r>
          </w:p>
        </w:tc>
        <w:tc>
          <w:tcPr>
            <w:tcW w:w="643" w:type="pc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eastAsia="宋体" w:hAnsi="Palatino Linotype" w:cs="宋体"/>
                <w:bCs/>
                <w:sz w:val="20"/>
              </w:rPr>
              <w:t>1.62 (1.11-2.35)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13 (5.4)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10 (4.1)</w:t>
            </w:r>
          </w:p>
        </w:tc>
        <w:tc>
          <w:tcPr>
            <w:tcW w:w="643" w:type="pc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eastAsia="宋体" w:hAnsi="Palatino Linotype" w:cs="宋体"/>
                <w:sz w:val="20"/>
              </w:rPr>
              <w:t>0.91 (0.39-2.16)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dominant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151 (62.4)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127 (52.3)</w:t>
            </w:r>
          </w:p>
        </w:tc>
        <w:tc>
          <w:tcPr>
            <w:tcW w:w="643" w:type="pc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0.024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671.3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679.6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A/G-A/A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91 (37.6)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116 (47.7)</w:t>
            </w:r>
          </w:p>
        </w:tc>
        <w:tc>
          <w:tcPr>
            <w:tcW w:w="643" w:type="pc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eastAsia="宋体" w:hAnsi="Palatino Linotype" w:cs="宋体"/>
                <w:bCs/>
                <w:sz w:val="20"/>
              </w:rPr>
              <w:t>1.52 (1.06-2.18)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recessive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G/G-A/G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229 (94.6)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233 (95.9)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0.51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675.9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684.3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13 (5.4)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10 (4.1)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0.76 (0.32-1.76)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overdominant</w:t>
            </w:r>
            <w:proofErr w:type="spellEnd"/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G/G-A/A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164 (67.8)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137 (56.4)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b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b/>
                <w:sz w:val="20"/>
              </w:rPr>
              <w:t>0.0096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669.7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678</w:t>
            </w:r>
          </w:p>
        </w:tc>
        <w:tc>
          <w:tcPr>
            <w:tcW w:w="464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b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 w:cs="宋体" w:hint="eastAsia"/>
                <w:b/>
                <w:sz w:val="20"/>
                <w:lang w:eastAsia="zh-CN"/>
              </w:rPr>
              <w:t>0.036</w:t>
            </w:r>
            <w:r>
              <w:rPr>
                <w:rFonts w:ascii="Palatino Linotype" w:eastAsia="宋体" w:hAnsi="Palatino Linotype" w:cs="宋体" w:hint="eastAsia"/>
                <w:b/>
                <w:sz w:val="20"/>
                <w:lang w:eastAsia="zh-CN"/>
              </w:rPr>
              <w:t>*</w:t>
            </w: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bottom w:val="nil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A/G</w:t>
            </w:r>
          </w:p>
        </w:tc>
        <w:tc>
          <w:tcPr>
            <w:tcW w:w="66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78 (32.2)</w:t>
            </w:r>
          </w:p>
        </w:tc>
        <w:tc>
          <w:tcPr>
            <w:tcW w:w="505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106 (43.6)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b/>
                <w:bCs/>
                <w:sz w:val="20"/>
              </w:rPr>
              <w:t>1.63 (1.12-2.36)</w:t>
            </w:r>
          </w:p>
        </w:tc>
        <w:tc>
          <w:tcPr>
            <w:tcW w:w="37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Log-additive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1.30 (0.95-1.76)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0.095</w:t>
            </w:r>
          </w:p>
        </w:tc>
        <w:tc>
          <w:tcPr>
            <w:tcW w:w="46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673.6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681.9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6308A1">
              <w:rPr>
                <w:rFonts w:ascii="Palatino Linotype" w:hAnsi="Palatino Linotype"/>
                <w:i/>
                <w:sz w:val="20"/>
              </w:rPr>
              <w:t>rs2236212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codominant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C/C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106 (44.5)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107 (44.8)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667.1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679.6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106 (44.5)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103 (43.1)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0.96 (0.66-1.41)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26 (10.9)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29 (12.1)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1.10 (0.61-2.00)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dominant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106 (44.5)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107 (44.8)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0.96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665.3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673.6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G/C-G/G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132 (55.5)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132 (55.2)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0.99 (0.69-1.42)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recessive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C/C-G/C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212 (89.1)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210 (87.9)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0.68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665.1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673.4</w:t>
            </w:r>
          </w:p>
        </w:tc>
        <w:tc>
          <w:tcPr>
            <w:tcW w:w="464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 w:hint="eastAsia"/>
                <w:sz w:val="20"/>
                <w:lang w:eastAsia="zh-CN"/>
              </w:rPr>
              <w:t>0.729</w:t>
            </w: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26 (10.9)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29 (12.1)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1.13 (0.64-1.98)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overdominant</w:t>
            </w:r>
            <w:proofErr w:type="spellEnd"/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C/C-G/G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132 (55.5)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136 (56.9)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0.75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665.2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673.5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bottom w:val="nil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G/C</w:t>
            </w:r>
          </w:p>
        </w:tc>
        <w:tc>
          <w:tcPr>
            <w:tcW w:w="66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106 (44.5)</w:t>
            </w:r>
          </w:p>
        </w:tc>
        <w:tc>
          <w:tcPr>
            <w:tcW w:w="505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103 (43.1)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0.94 (0.66-1.35)</w:t>
            </w:r>
          </w:p>
        </w:tc>
        <w:tc>
          <w:tcPr>
            <w:tcW w:w="37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Log-additive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1.02 (0.78-1.33)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0.87</w:t>
            </w:r>
          </w:p>
        </w:tc>
        <w:tc>
          <w:tcPr>
            <w:tcW w:w="46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665.2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673.6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6308A1">
              <w:rPr>
                <w:rFonts w:ascii="Palatino Linotype" w:hAnsi="Palatino Linotype"/>
                <w:i/>
                <w:sz w:val="20"/>
              </w:rPr>
              <w:t>rs3798712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codominant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A/A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139 (58.4)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146 (60.3)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670.9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683.5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G/A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87 (36.5)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82 (33.9)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0.90 (0.61-1.31)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12 (5)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14 (5.8)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1.11 (0.50-2.49)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dominant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139 (58.4)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146 (60.3)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0.67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669.2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677.6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G/A-G/G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99 (41.6)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96 (39.7)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0.92 (0.64-1.33)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recessive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A/A-G/A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226 (95)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228 (94.2)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0.72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669.3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677.6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12 (5)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14 (5.8)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1.16 (0.52-2.55)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overdominant</w:t>
            </w:r>
            <w:proofErr w:type="spellEnd"/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A/A-G/G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151 (63.5)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160 (66.1)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0.54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669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677.4</w:t>
            </w:r>
          </w:p>
        </w:tc>
        <w:tc>
          <w:tcPr>
            <w:tcW w:w="464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 w:cs="宋体" w:hint="eastAsia"/>
                <w:sz w:val="20"/>
                <w:lang w:eastAsia="zh-CN"/>
              </w:rPr>
              <w:t>0.736</w:t>
            </w: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bottom w:val="nil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G/A</w:t>
            </w:r>
          </w:p>
        </w:tc>
        <w:tc>
          <w:tcPr>
            <w:tcW w:w="66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87 (36.5)</w:t>
            </w:r>
          </w:p>
        </w:tc>
        <w:tc>
          <w:tcPr>
            <w:tcW w:w="505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82 (33.9)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0.89 (0.61-1.29)</w:t>
            </w:r>
          </w:p>
        </w:tc>
        <w:tc>
          <w:tcPr>
            <w:tcW w:w="37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Log-additive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---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0.97 (0.72-1.31)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0.83</w:t>
            </w:r>
          </w:p>
        </w:tc>
        <w:tc>
          <w:tcPr>
            <w:tcW w:w="46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669.3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677.7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6308A1">
              <w:rPr>
                <w:rFonts w:ascii="Palatino Linotype" w:hAnsi="Palatino Linotype"/>
                <w:i/>
                <w:sz w:val="20"/>
              </w:rPr>
              <w:t>rs953413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codominant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A/A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195 (80.9)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183 (77.9)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0.1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661.2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673.7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46 (19.1)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49 (20.9)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1.14 (0.72-1.78)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0 (0)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3 (1.3)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  <w:r>
              <w:rPr>
                <w:rFonts w:ascii="Palatino Linotype" w:eastAsia="宋体" w:hAnsi="Palatino Linotype" w:cs="宋体"/>
                <w:sz w:val="20"/>
              </w:rPr>
              <w:t>NA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dominant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195 (80.9)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183 (77.9)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0.41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663.1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671.5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G/A-G/G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46 (19.1)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52 (22.1)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1.20 (0.77-1.88)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recessive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A/A-G/A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241 (100)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232 (98.7)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eastAsia="宋体" w:hAnsi="Palatino Linotype" w:cs="宋体"/>
                <w:sz w:val="20"/>
              </w:rPr>
              <w:t>0.039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659.5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667.9</w:t>
            </w:r>
          </w:p>
        </w:tc>
        <w:tc>
          <w:tcPr>
            <w:tcW w:w="464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 w:hint="eastAsia"/>
                <w:sz w:val="20"/>
                <w:lang w:eastAsia="zh-CN"/>
              </w:rPr>
              <w:t>0.098</w:t>
            </w: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0 (0)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3 (1.3)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  <w:lang w:eastAsia="zh-CN"/>
              </w:rPr>
            </w:pPr>
            <w:r>
              <w:rPr>
                <w:rFonts w:ascii="Palatino Linotype" w:eastAsia="宋体" w:hAnsi="Palatino Linotype" w:cs="宋体"/>
                <w:sz w:val="20"/>
              </w:rPr>
              <w:t>NA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overdominant</w:t>
            </w:r>
            <w:proofErr w:type="spellEnd"/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A/A-G/G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195 (80.9)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186 (79.2)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0.63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663.6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671.9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bottom w:val="nil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G/A</w:t>
            </w:r>
          </w:p>
        </w:tc>
        <w:tc>
          <w:tcPr>
            <w:tcW w:w="66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46 (19.1)</w:t>
            </w:r>
          </w:p>
        </w:tc>
        <w:tc>
          <w:tcPr>
            <w:tcW w:w="505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49 (20.9)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1.12 (0.71-1.75)</w:t>
            </w:r>
          </w:p>
        </w:tc>
        <w:tc>
          <w:tcPr>
            <w:tcW w:w="37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Log-additive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1.27 (0.83-1.95)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0.27</w:t>
            </w:r>
          </w:p>
        </w:tc>
        <w:tc>
          <w:tcPr>
            <w:tcW w:w="46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662.6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670.9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6308A1">
              <w:rPr>
                <w:rFonts w:ascii="Palatino Linotype" w:hAnsi="Palatino Linotype"/>
                <w:i/>
                <w:sz w:val="20"/>
              </w:rPr>
              <w:t>rs3756963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codominant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T/T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146 (60.3)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122 (50.2)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0.028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671.2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683.7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81 (33.5)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110 (45.3)</w:t>
            </w:r>
          </w:p>
        </w:tc>
        <w:tc>
          <w:tcPr>
            <w:tcW w:w="643" w:type="pc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eastAsia="宋体" w:hAnsi="Palatino Linotype" w:cs="宋体"/>
                <w:bCs/>
                <w:sz w:val="20"/>
              </w:rPr>
              <w:t>1.63 (1.12-2.36)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15 (6.2)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11 (4.5)</w:t>
            </w:r>
          </w:p>
        </w:tc>
        <w:tc>
          <w:tcPr>
            <w:tcW w:w="643" w:type="pc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eastAsia="宋体" w:hAnsi="Palatino Linotype" w:cs="宋体"/>
                <w:sz w:val="20"/>
              </w:rPr>
              <w:t>0.88 (0.39-1.98)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dominant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T/T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146 (60.3)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122 (50.2)</w:t>
            </w:r>
          </w:p>
        </w:tc>
        <w:tc>
          <w:tcPr>
            <w:tcW w:w="643" w:type="pc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0.025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671.3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679.7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C/T-C/C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96 (39.7)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121 (49.8)</w:t>
            </w:r>
          </w:p>
        </w:tc>
        <w:tc>
          <w:tcPr>
            <w:tcW w:w="643" w:type="pc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eastAsia="宋体" w:hAnsi="Palatino Linotype" w:cs="宋体"/>
                <w:bCs/>
                <w:sz w:val="20"/>
              </w:rPr>
              <w:t>1.51 (1.05-2.16)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recessive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T/T-C/T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227 (93.8)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232 (95.5)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0.41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675.7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684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15 (6.2)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11 (4.5)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0.72 (0.32-1.60)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overdominant</w:t>
            </w:r>
            <w:proofErr w:type="spellEnd"/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T/T-C/C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161 (66.5)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133 (54.7)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b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b/>
                <w:sz w:val="20"/>
              </w:rPr>
              <w:t>0.0078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669.3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677.6</w:t>
            </w:r>
          </w:p>
        </w:tc>
        <w:tc>
          <w:tcPr>
            <w:tcW w:w="464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b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 w:hint="eastAsia"/>
                <w:b/>
                <w:sz w:val="20"/>
                <w:lang w:eastAsia="zh-CN"/>
              </w:rPr>
              <w:t>0.039</w:t>
            </w:r>
            <w:r>
              <w:rPr>
                <w:rFonts w:ascii="Palatino Linotype" w:eastAsia="宋体" w:hAnsi="Palatino Linotype" w:hint="eastAsia"/>
                <w:b/>
                <w:sz w:val="20"/>
                <w:lang w:eastAsia="zh-CN"/>
              </w:rPr>
              <w:t>*</w:t>
            </w: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bottom w:val="nil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C/T</w:t>
            </w:r>
          </w:p>
        </w:tc>
        <w:tc>
          <w:tcPr>
            <w:tcW w:w="66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81 (33.5)</w:t>
            </w:r>
          </w:p>
        </w:tc>
        <w:tc>
          <w:tcPr>
            <w:tcW w:w="505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110 (45.3)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b/>
                <w:bCs/>
                <w:sz w:val="20"/>
              </w:rPr>
              <w:t>1.64 (1.14-2.37)</w:t>
            </w:r>
          </w:p>
        </w:tc>
        <w:tc>
          <w:tcPr>
            <w:tcW w:w="37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Log-additive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1.27 (0.94-1.71)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0.12</w:t>
            </w:r>
          </w:p>
        </w:tc>
        <w:tc>
          <w:tcPr>
            <w:tcW w:w="46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673.9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682.3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6308A1">
              <w:rPr>
                <w:rFonts w:ascii="Palatino Linotype" w:hAnsi="Palatino Linotype"/>
                <w:i/>
                <w:sz w:val="20"/>
              </w:rPr>
              <w:t>rs10498676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codominant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G/G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79 (33)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85 (35.7)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0.048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661.2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673.7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A/G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105 (43.9)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119 (50)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1.05 (0.70-1.58)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55 (23)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34 (14.3)</w:t>
            </w:r>
          </w:p>
        </w:tc>
        <w:tc>
          <w:tcPr>
            <w:tcW w:w="643" w:type="pc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eastAsia="宋体" w:hAnsi="Palatino Linotype" w:cs="宋体"/>
                <w:bCs/>
                <w:sz w:val="20"/>
              </w:rPr>
              <w:t>0.57 (0.34-0.97)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dominant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79 (33)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85 (35.7)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0.54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664.9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673.2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A/G-A/A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160 (67)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153 (64.3)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0.89 (0.61-1.30)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recessive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G/G-A/G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184 (77)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204 (85.7)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b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b/>
                <w:sz w:val="20"/>
              </w:rPr>
              <w:t>0.014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659.2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667.6</w:t>
            </w:r>
          </w:p>
        </w:tc>
        <w:tc>
          <w:tcPr>
            <w:tcW w:w="464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b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 w:hint="eastAsia"/>
                <w:b/>
                <w:sz w:val="20"/>
                <w:lang w:eastAsia="zh-CN"/>
              </w:rPr>
              <w:t>0.042</w:t>
            </w:r>
            <w:r>
              <w:rPr>
                <w:rFonts w:ascii="Palatino Linotype" w:eastAsia="宋体" w:hAnsi="Palatino Linotype" w:hint="eastAsia"/>
                <w:b/>
                <w:sz w:val="20"/>
                <w:lang w:eastAsia="zh-CN"/>
              </w:rPr>
              <w:t>*</w:t>
            </w: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55 (23)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34 (14.3)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b/>
                <w:bCs/>
                <w:sz w:val="20"/>
              </w:rPr>
              <w:t>0.56 (0.35-0.89)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trHeight w:val="380"/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overdominant</w:t>
            </w:r>
            <w:proofErr w:type="spellEnd"/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G/G-A/A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134 (56.1)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119 (50)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0.18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663.5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671.8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bottom w:val="nil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A/G</w:t>
            </w:r>
          </w:p>
        </w:tc>
        <w:tc>
          <w:tcPr>
            <w:tcW w:w="66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105 (43.9)</w:t>
            </w:r>
          </w:p>
        </w:tc>
        <w:tc>
          <w:tcPr>
            <w:tcW w:w="505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119 (50)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1.28 (0.89-1.83)</w:t>
            </w:r>
          </w:p>
        </w:tc>
        <w:tc>
          <w:tcPr>
            <w:tcW w:w="37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Log-additive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0.80 (0.62-1.03)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0.08</w:t>
            </w:r>
          </w:p>
        </w:tc>
        <w:tc>
          <w:tcPr>
            <w:tcW w:w="46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662.2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670.5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6308A1">
              <w:rPr>
                <w:rFonts w:ascii="Palatino Linotype" w:hAnsi="Palatino Linotype"/>
                <w:i/>
                <w:sz w:val="20"/>
              </w:rPr>
              <w:t>rs6936315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codominant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T/T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121 (50.8)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128 (52.9)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0.87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671.1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683.6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97 (40.8)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93 (38.4)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0.91 (0.62-1.32)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20 (8.4)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21 (8.7)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0.99 (0.51-1.92)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dominant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T/T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121 (50.8)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128 (52.9)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0.65</w:t>
            </w:r>
          </w:p>
        </w:tc>
        <w:tc>
          <w:tcPr>
            <w:tcW w:w="462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669.2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677.5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C/T-C/C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117 (49.2)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114 (47.1)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0.92 (0.64-1.32)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2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recessive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T/T-C/T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218 (91.6)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221 (91.3)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0.91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669.4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677.7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20 (8.4)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21 (8.7)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1.04 (0.55-1.96)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overdominant</w:t>
            </w:r>
            <w:proofErr w:type="spellEnd"/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T/T-C/C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141 (59.2)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149 (61.6)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0.6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669.1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677.5</w:t>
            </w:r>
          </w:p>
        </w:tc>
        <w:tc>
          <w:tcPr>
            <w:tcW w:w="464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 w:hint="eastAsia"/>
                <w:sz w:val="20"/>
                <w:lang w:eastAsia="zh-CN"/>
              </w:rPr>
              <w:t>0.692</w:t>
            </w: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bottom w:val="nil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C/T</w:t>
            </w:r>
          </w:p>
        </w:tc>
        <w:tc>
          <w:tcPr>
            <w:tcW w:w="66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97 (40.8)</w:t>
            </w:r>
          </w:p>
        </w:tc>
        <w:tc>
          <w:tcPr>
            <w:tcW w:w="505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93 (38.4)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0.91 (0.63-1.31)</w:t>
            </w:r>
          </w:p>
        </w:tc>
        <w:tc>
          <w:tcPr>
            <w:tcW w:w="371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Merge/>
            <w:tcBorders>
              <w:bottom w:val="nil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tcBorders>
              <w:top w:val="nil"/>
              <w:bottom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Log-additive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66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0.96 (0.73-1.26)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0.76</w:t>
            </w:r>
          </w:p>
        </w:tc>
        <w:tc>
          <w:tcPr>
            <w:tcW w:w="46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669.3</w:t>
            </w: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677.6</w:t>
            </w:r>
          </w:p>
        </w:tc>
        <w:tc>
          <w:tcPr>
            <w:tcW w:w="464" w:type="pct"/>
            <w:tcBorders>
              <w:top w:val="nil"/>
              <w:bottom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6308A1">
              <w:rPr>
                <w:rFonts w:ascii="Palatino Linotype" w:hAnsi="Palatino Linotype"/>
                <w:i/>
                <w:sz w:val="20"/>
              </w:rPr>
              <w:t>rs9468304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codominant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A/A</w:t>
            </w:r>
          </w:p>
        </w:tc>
        <w:tc>
          <w:tcPr>
            <w:tcW w:w="66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115 (47.5)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83 (34.2)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0.0061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668.1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680.7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99 (40.9)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133 (54.7)</w:t>
            </w:r>
          </w:p>
        </w:tc>
        <w:tc>
          <w:tcPr>
            <w:tcW w:w="643" w:type="pc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eastAsia="宋体" w:hAnsi="Palatino Linotype" w:cs="宋体"/>
                <w:bCs/>
                <w:sz w:val="20"/>
              </w:rPr>
              <w:t>1.86 (1.27-2.73)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  <w:vMerge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28 (11.6)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27 (11.1)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1.34 (0.73-2.43)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dominant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A/A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115 (47.5)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83 (34.2)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0.0027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667.4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675.7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G/A-G/G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127 (52.5)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160 (65.8)</w:t>
            </w:r>
          </w:p>
        </w:tc>
        <w:tc>
          <w:tcPr>
            <w:tcW w:w="643" w:type="pc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eastAsia="宋体" w:hAnsi="Palatino Linotype" w:cs="宋体"/>
                <w:bCs/>
                <w:sz w:val="20"/>
              </w:rPr>
              <w:t>1.75 (1.21-2.52)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recessive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A/A-G/A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214 (88.4)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216 (88.9)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0.87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676.3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684.7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28 (11.6)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27 (11.1)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0.96 (0.54-1.67)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31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proofErr w:type="spellStart"/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overdominant</w:t>
            </w:r>
            <w:proofErr w:type="spellEnd"/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A/A-G/G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143 (59.1)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110 (45.3)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1.00</w:t>
            </w:r>
          </w:p>
        </w:tc>
        <w:tc>
          <w:tcPr>
            <w:tcW w:w="371" w:type="pct"/>
            <w:vMerge w:val="restar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b/>
                <w:sz w:val="20"/>
              </w:rPr>
            </w:pPr>
            <w:r w:rsidRPr="006A4B5C">
              <w:rPr>
                <w:rFonts w:ascii="Palatino Linotype" w:eastAsia="宋体" w:hAnsi="Palatino Linotype" w:cs="宋体"/>
                <w:b/>
                <w:sz w:val="20"/>
              </w:rPr>
              <w:t>0.0023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667</w:t>
            </w:r>
          </w:p>
        </w:tc>
        <w:tc>
          <w:tcPr>
            <w:tcW w:w="465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675.4</w:t>
            </w:r>
          </w:p>
        </w:tc>
        <w:tc>
          <w:tcPr>
            <w:tcW w:w="464" w:type="pct"/>
            <w:vMerge w:val="restar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b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 w:hint="eastAsia"/>
                <w:b/>
                <w:sz w:val="20"/>
                <w:lang w:eastAsia="zh-CN"/>
              </w:rPr>
              <w:t>0.017</w:t>
            </w:r>
            <w:r>
              <w:rPr>
                <w:rFonts w:ascii="Palatino Linotype" w:eastAsia="宋体" w:hAnsi="Palatino Linotype" w:hint="eastAsia"/>
                <w:b/>
                <w:sz w:val="20"/>
                <w:lang w:eastAsia="zh-CN"/>
              </w:rPr>
              <w:t>*</w:t>
            </w:r>
          </w:p>
        </w:tc>
      </w:tr>
      <w:tr w:rsidR="00853525" w:rsidRPr="006308A1" w:rsidTr="009C03E4">
        <w:trPr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3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G/A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99 (40.9)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133 (54.7)</w:t>
            </w:r>
          </w:p>
        </w:tc>
        <w:tc>
          <w:tcPr>
            <w:tcW w:w="64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b/>
                <w:bCs/>
                <w:sz w:val="20"/>
              </w:rPr>
              <w:t>1.75 (1.22-2.50)</w:t>
            </w:r>
          </w:p>
        </w:tc>
        <w:tc>
          <w:tcPr>
            <w:tcW w:w="371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5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left"/>
              <w:rPr>
                <w:rFonts w:ascii="Palatino Linotype" w:eastAsia="宋体" w:hAnsi="Palatino Linotype" w:cs="宋体"/>
                <w:sz w:val="20"/>
              </w:rPr>
            </w:pPr>
          </w:p>
        </w:tc>
        <w:tc>
          <w:tcPr>
            <w:tcW w:w="464" w:type="pct"/>
            <w:vMerge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</w:p>
        </w:tc>
      </w:tr>
      <w:tr w:rsidR="00853525" w:rsidRPr="006308A1" w:rsidTr="009C03E4">
        <w:trPr>
          <w:trHeight w:val="533"/>
          <w:jc w:val="center"/>
        </w:trPr>
        <w:tc>
          <w:tcPr>
            <w:tcW w:w="429" w:type="pct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31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sz w:val="20"/>
                <w:lang w:eastAsia="zh-CN"/>
              </w:rPr>
            </w:pPr>
            <w:r w:rsidRPr="006308A1">
              <w:rPr>
                <w:rFonts w:ascii="Palatino Linotype" w:eastAsia="宋体" w:hAnsi="Palatino Linotype"/>
                <w:sz w:val="20"/>
                <w:lang w:eastAsia="zh-CN"/>
              </w:rPr>
              <w:t>Log-additive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663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50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hAnsi="Palatino Linotype"/>
                <w:sz w:val="20"/>
              </w:rPr>
              <w:t>---</w:t>
            </w:r>
          </w:p>
        </w:tc>
        <w:tc>
          <w:tcPr>
            <w:tcW w:w="643" w:type="pct"/>
            <w:vAlign w:val="center"/>
          </w:tcPr>
          <w:p w:rsidR="00853525" w:rsidRPr="006A4B5C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A4B5C">
              <w:rPr>
                <w:rFonts w:ascii="Palatino Linotype" w:eastAsia="宋体" w:hAnsi="Palatino Linotype" w:cs="宋体"/>
                <w:bCs/>
                <w:sz w:val="20"/>
              </w:rPr>
              <w:t>1.35 (1.03-1.77)</w:t>
            </w:r>
          </w:p>
        </w:tc>
        <w:tc>
          <w:tcPr>
            <w:tcW w:w="371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0.031</w:t>
            </w:r>
          </w:p>
        </w:tc>
        <w:tc>
          <w:tcPr>
            <w:tcW w:w="465" w:type="pct"/>
            <w:gridSpan w:val="2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671.7</w:t>
            </w:r>
          </w:p>
        </w:tc>
        <w:tc>
          <w:tcPr>
            <w:tcW w:w="465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 w:cs="宋体"/>
                <w:sz w:val="20"/>
              </w:rPr>
            </w:pPr>
            <w:r w:rsidRPr="006308A1">
              <w:rPr>
                <w:rFonts w:ascii="Palatino Linotype" w:eastAsia="宋体" w:hAnsi="Palatino Linotype" w:cs="宋体"/>
                <w:sz w:val="20"/>
              </w:rPr>
              <w:t>680.1</w:t>
            </w:r>
          </w:p>
        </w:tc>
        <w:tc>
          <w:tcPr>
            <w:tcW w:w="464" w:type="pct"/>
            <w:vAlign w:val="center"/>
          </w:tcPr>
          <w:p w:rsidR="00853525" w:rsidRPr="006308A1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</w:tbl>
    <w:p w:rsidR="00853525" w:rsidRPr="006308A1" w:rsidRDefault="00853525" w:rsidP="00853525">
      <w:pPr>
        <w:spacing w:after="120" w:line="360" w:lineRule="auto"/>
        <w:rPr>
          <w:rFonts w:ascii="Palatino Linotype" w:hAnsi="Palatino Linotype"/>
          <w:sz w:val="18"/>
          <w:szCs w:val="22"/>
          <w:lang w:bidi="en-US"/>
        </w:rPr>
      </w:pPr>
      <w:r w:rsidRPr="006308A1">
        <w:rPr>
          <w:rFonts w:ascii="Palatino Linotype" w:hAnsi="Palatino Linotype"/>
          <w:sz w:val="18"/>
          <w:szCs w:val="22"/>
          <w:lang w:bidi="en-US"/>
        </w:rPr>
        <w:t>OR, Odds ratio; CI, confidence interval</w:t>
      </w:r>
      <w:r>
        <w:rPr>
          <w:rFonts w:ascii="Palatino Linotype" w:eastAsia="宋体" w:hAnsi="Palatino Linotype" w:hint="eastAsia"/>
          <w:sz w:val="18"/>
          <w:szCs w:val="22"/>
          <w:lang w:eastAsia="zh-CN" w:bidi="en-US"/>
        </w:rPr>
        <w:t>;</w:t>
      </w:r>
      <w:r w:rsidRPr="006308A1">
        <w:rPr>
          <w:rFonts w:ascii="Palatino Linotype" w:eastAsia="宋体" w:hAnsi="Palatino Linotype" w:hint="eastAsia"/>
          <w:sz w:val="18"/>
          <w:szCs w:val="22"/>
          <w:lang w:eastAsia="zh-CN" w:bidi="en-US"/>
        </w:rPr>
        <w:t xml:space="preserve"> AIC, </w:t>
      </w:r>
      <w:proofErr w:type="spellStart"/>
      <w:r w:rsidRPr="006308A1">
        <w:rPr>
          <w:rFonts w:ascii="Palatino Linotype" w:eastAsia="宋体" w:hAnsi="Palatino Linotype" w:hint="eastAsia"/>
          <w:sz w:val="18"/>
          <w:szCs w:val="22"/>
          <w:lang w:eastAsia="zh-CN" w:bidi="en-US"/>
        </w:rPr>
        <w:t>Akaike</w:t>
      </w:r>
      <w:proofErr w:type="spellEnd"/>
      <w:r w:rsidRPr="006308A1">
        <w:rPr>
          <w:rFonts w:ascii="Palatino Linotype" w:eastAsia="宋体" w:hAnsi="Palatino Linotype"/>
          <w:sz w:val="18"/>
          <w:szCs w:val="22"/>
          <w:lang w:eastAsia="zh-CN" w:bidi="en-US"/>
        </w:rPr>
        <w:t>’</w:t>
      </w:r>
      <w:r w:rsidRPr="006308A1">
        <w:rPr>
          <w:rFonts w:ascii="Palatino Linotype" w:eastAsia="宋体" w:hAnsi="Palatino Linotype" w:hint="eastAsia"/>
          <w:sz w:val="18"/>
          <w:szCs w:val="22"/>
          <w:lang w:eastAsia="zh-CN" w:bidi="en-US"/>
        </w:rPr>
        <w:t xml:space="preserve"> information criterion; BIC, Bayesian information criterion;</w:t>
      </w:r>
      <w:r w:rsidRPr="006308A1">
        <w:rPr>
          <w:rFonts w:ascii="Palatino Linotype" w:eastAsia="宋体" w:hAnsi="Palatino Linotype"/>
          <w:sz w:val="18"/>
          <w:szCs w:val="22"/>
          <w:lang w:eastAsia="zh-CN" w:bidi="en-US"/>
        </w:rPr>
        <w:t xml:space="preserve"> </w:t>
      </w:r>
      <w:proofErr w:type="spellStart"/>
      <w:r w:rsidRPr="006308A1">
        <w:rPr>
          <w:rFonts w:ascii="Palatino Linotype" w:eastAsia="宋体" w:hAnsi="Palatino Linotype" w:hint="eastAsia"/>
          <w:i/>
          <w:sz w:val="18"/>
          <w:szCs w:val="22"/>
          <w:lang w:eastAsia="zh-CN" w:bidi="en-US"/>
        </w:rPr>
        <w:t>p</w:t>
      </w:r>
      <w:r w:rsidRPr="006308A1">
        <w:rPr>
          <w:rFonts w:ascii="Palatino Linotype" w:eastAsia="宋体" w:hAnsi="Palatino Linotype"/>
          <w:sz w:val="18"/>
          <w:szCs w:val="22"/>
          <w:vertAlign w:val="subscript"/>
          <w:lang w:eastAsia="zh-CN" w:bidi="en-US"/>
        </w:rPr>
        <w:t>FDR</w:t>
      </w:r>
      <w:proofErr w:type="spellEnd"/>
      <w:r w:rsidRPr="006308A1">
        <w:rPr>
          <w:rFonts w:ascii="Palatino Linotype" w:eastAsia="宋体" w:hAnsi="Palatino Linotype" w:hint="eastAsia"/>
          <w:sz w:val="18"/>
          <w:szCs w:val="22"/>
          <w:lang w:eastAsia="zh-CN" w:bidi="en-US"/>
        </w:rPr>
        <w:t>: FDR corrected p value; *</w:t>
      </w:r>
      <w:r w:rsidRPr="006308A1">
        <w:rPr>
          <w:i/>
        </w:rPr>
        <w:t xml:space="preserve"> </w:t>
      </w:r>
      <w:r w:rsidRPr="006308A1">
        <w:rPr>
          <w:rFonts w:ascii="Palatino Linotype" w:hAnsi="Palatino Linotype"/>
          <w:i/>
          <w:sz w:val="18"/>
          <w:szCs w:val="22"/>
          <w:lang w:bidi="en-US"/>
        </w:rPr>
        <w:t>p</w:t>
      </w:r>
      <w:r w:rsidRPr="006308A1">
        <w:rPr>
          <w:rFonts w:ascii="Palatino Linotype" w:hAnsi="Palatino Linotype" w:hint="eastAsia"/>
          <w:sz w:val="18"/>
          <w:szCs w:val="22"/>
          <w:lang w:bidi="en-US"/>
        </w:rPr>
        <w:t xml:space="preserve"> </w:t>
      </w:r>
      <w:r w:rsidRPr="006308A1">
        <w:rPr>
          <w:rFonts w:ascii="Palatino Linotype" w:hAnsi="Palatino Linotype"/>
          <w:sz w:val="18"/>
          <w:szCs w:val="22"/>
          <w:lang w:bidi="en-US"/>
        </w:rPr>
        <w:t>&lt; 0.05</w:t>
      </w:r>
      <w:r w:rsidRPr="006308A1">
        <w:rPr>
          <w:rFonts w:ascii="Palatino Linotype" w:eastAsia="宋体" w:hAnsi="Palatino Linotype" w:hint="eastAsia"/>
          <w:sz w:val="18"/>
          <w:szCs w:val="22"/>
          <w:lang w:eastAsia="zh-CN" w:bidi="en-US"/>
        </w:rPr>
        <w:t xml:space="preserve">; </w:t>
      </w:r>
      <w:r w:rsidRPr="006308A1">
        <w:rPr>
          <w:rFonts w:ascii="Palatino Linotype" w:hAnsi="Palatino Linotype"/>
          <w:sz w:val="18"/>
          <w:szCs w:val="22"/>
          <w:lang w:bidi="en-US"/>
        </w:rPr>
        <w:t>N</w:t>
      </w:r>
      <w:r>
        <w:rPr>
          <w:rFonts w:ascii="Palatino Linotype" w:eastAsia="宋体" w:hAnsi="Palatino Linotype" w:hint="eastAsia"/>
          <w:sz w:val="18"/>
          <w:szCs w:val="22"/>
          <w:lang w:eastAsia="zh-CN" w:bidi="en-US"/>
        </w:rPr>
        <w:t>A</w:t>
      </w:r>
      <w:r w:rsidRPr="006308A1">
        <w:rPr>
          <w:rFonts w:ascii="Palatino Linotype" w:hAnsi="Palatino Linotype"/>
          <w:sz w:val="18"/>
          <w:szCs w:val="22"/>
          <w:lang w:bidi="en-US"/>
        </w:rPr>
        <w:t xml:space="preserve"> is not </w:t>
      </w:r>
      <w:r>
        <w:rPr>
          <w:rFonts w:ascii="Palatino Linotype" w:eastAsia="宋体" w:hAnsi="Palatino Linotype" w:hint="eastAsia"/>
          <w:sz w:val="18"/>
          <w:szCs w:val="22"/>
          <w:lang w:eastAsia="zh-CN" w:bidi="en-US"/>
        </w:rPr>
        <w:t>applicable</w:t>
      </w:r>
      <w:r w:rsidRPr="006308A1">
        <w:rPr>
          <w:rFonts w:ascii="Palatino Linotype" w:hAnsi="Palatino Linotype"/>
          <w:sz w:val="18"/>
          <w:szCs w:val="22"/>
          <w:lang w:bidi="en-US"/>
        </w:rPr>
        <w:t>.</w:t>
      </w:r>
    </w:p>
    <w:p w:rsidR="00853525" w:rsidRDefault="00853525" w:rsidP="00853525">
      <w:pPr>
        <w:rPr>
          <w:rFonts w:eastAsiaTheme="minorEastAsia"/>
          <w:lang w:eastAsia="zh-CN"/>
        </w:rPr>
      </w:pPr>
    </w:p>
    <w:p w:rsidR="00853525" w:rsidRDefault="00853525" w:rsidP="00853525">
      <w:pPr>
        <w:spacing w:before="240" w:after="120" w:line="480" w:lineRule="auto"/>
        <w:jc w:val="center"/>
        <w:rPr>
          <w:rFonts w:eastAsiaTheme="minorEastAsia"/>
          <w:b/>
          <w:sz w:val="20"/>
          <w:szCs w:val="24"/>
          <w:lang w:eastAsia="zh-CN"/>
        </w:rPr>
      </w:pPr>
    </w:p>
    <w:p w:rsidR="00853525" w:rsidRDefault="00853525" w:rsidP="00853525">
      <w:pPr>
        <w:spacing w:before="240" w:after="120" w:line="480" w:lineRule="auto"/>
        <w:jc w:val="center"/>
        <w:rPr>
          <w:rFonts w:eastAsiaTheme="minorEastAsia"/>
          <w:b/>
          <w:sz w:val="20"/>
          <w:szCs w:val="24"/>
          <w:lang w:eastAsia="zh-CN"/>
        </w:rPr>
      </w:pPr>
    </w:p>
    <w:p w:rsidR="00853525" w:rsidRDefault="00853525" w:rsidP="00853525">
      <w:pPr>
        <w:spacing w:before="240" w:after="120" w:line="480" w:lineRule="auto"/>
        <w:jc w:val="center"/>
        <w:rPr>
          <w:rFonts w:eastAsiaTheme="minorEastAsia"/>
          <w:b/>
          <w:sz w:val="20"/>
          <w:szCs w:val="24"/>
          <w:lang w:eastAsia="zh-CN"/>
        </w:rPr>
      </w:pPr>
    </w:p>
    <w:p w:rsidR="00853525" w:rsidRDefault="00853525" w:rsidP="00853525">
      <w:pPr>
        <w:spacing w:before="240" w:after="120" w:line="480" w:lineRule="auto"/>
        <w:jc w:val="center"/>
        <w:rPr>
          <w:rFonts w:eastAsiaTheme="minorEastAsia"/>
          <w:b/>
          <w:sz w:val="20"/>
          <w:szCs w:val="24"/>
          <w:lang w:eastAsia="zh-CN"/>
        </w:rPr>
      </w:pPr>
    </w:p>
    <w:p w:rsidR="00853525" w:rsidRPr="00853525" w:rsidRDefault="00853525" w:rsidP="00853525">
      <w:pPr>
        <w:spacing w:before="240" w:after="120" w:line="480" w:lineRule="auto"/>
        <w:jc w:val="center"/>
        <w:rPr>
          <w:b/>
          <w:sz w:val="20"/>
          <w:szCs w:val="24"/>
        </w:rPr>
      </w:pPr>
      <w:r w:rsidRPr="00853525">
        <w:rPr>
          <w:b/>
          <w:sz w:val="20"/>
          <w:szCs w:val="24"/>
        </w:rPr>
        <w:lastRenderedPageBreak/>
        <w:t>T</w:t>
      </w:r>
      <w:r w:rsidRPr="00853525">
        <w:rPr>
          <w:rFonts w:hint="eastAsia"/>
          <w:b/>
          <w:sz w:val="20"/>
          <w:szCs w:val="24"/>
        </w:rPr>
        <w:t xml:space="preserve">able S5. </w:t>
      </w:r>
      <w:proofErr w:type="gramStart"/>
      <w:r w:rsidRPr="00853525">
        <w:rPr>
          <w:b/>
          <w:sz w:val="20"/>
          <w:szCs w:val="24"/>
        </w:rPr>
        <w:t>T</w:t>
      </w:r>
      <w:r w:rsidRPr="00853525">
        <w:rPr>
          <w:rFonts w:hint="eastAsia"/>
          <w:b/>
          <w:sz w:val="20"/>
          <w:szCs w:val="24"/>
        </w:rPr>
        <w:t xml:space="preserve">he </w:t>
      </w:r>
      <w:r w:rsidRPr="00853525">
        <w:rPr>
          <w:b/>
          <w:sz w:val="20"/>
          <w:szCs w:val="24"/>
        </w:rPr>
        <w:t>genotype</w:t>
      </w:r>
      <w:r w:rsidRPr="00853525">
        <w:rPr>
          <w:rFonts w:hint="eastAsia"/>
          <w:b/>
          <w:sz w:val="20"/>
          <w:szCs w:val="24"/>
        </w:rPr>
        <w:t xml:space="preserve"> association of the 4 SNPs with ASD specific features in the significant genetic model.</w:t>
      </w:r>
      <w:proofErr w:type="gramEnd"/>
      <w:r w:rsidRPr="00853525">
        <w:rPr>
          <w:rFonts w:hint="eastAsia"/>
          <w:b/>
          <w:sz w:val="20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196"/>
        <w:gridCol w:w="2257"/>
        <w:gridCol w:w="1188"/>
        <w:gridCol w:w="2303"/>
        <w:gridCol w:w="2548"/>
        <w:gridCol w:w="2094"/>
        <w:gridCol w:w="1974"/>
      </w:tblGrid>
      <w:tr w:rsidR="00853525" w:rsidRPr="009A7CBF" w:rsidTr="00853525">
        <w:trPr>
          <w:jc w:val="center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25" w:rsidRPr="00401B82" w:rsidRDefault="00853525" w:rsidP="009C03E4">
            <w:pPr>
              <w:spacing w:line="360" w:lineRule="auto"/>
              <w:jc w:val="center"/>
              <w:rPr>
                <w:rFonts w:ascii="Palatino Linotype" w:eastAsia="宋体" w:hAnsi="Palatino Linotype"/>
                <w:b/>
                <w:sz w:val="20"/>
              </w:rPr>
            </w:pPr>
            <w:r w:rsidRPr="00401B82">
              <w:rPr>
                <w:rFonts w:ascii="Palatino Linotype" w:eastAsia="宋体" w:hAnsi="Palatino Linotype" w:hint="eastAsia"/>
                <w:b/>
                <w:sz w:val="20"/>
              </w:rPr>
              <w:t>SNP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25" w:rsidRPr="00401B82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01B82">
              <w:rPr>
                <w:rFonts w:ascii="Palatino Linotype" w:hAnsi="Palatino Linotype"/>
                <w:b/>
                <w:sz w:val="20"/>
              </w:rPr>
              <w:t>items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25" w:rsidRPr="00401B82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01B82">
              <w:rPr>
                <w:rFonts w:ascii="Palatino Linotype" w:hAnsi="Palatino Linotype"/>
                <w:b/>
                <w:sz w:val="20"/>
              </w:rPr>
              <w:t>n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25" w:rsidRPr="00E87704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b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b/>
                <w:sz w:val="20"/>
                <w:lang w:eastAsia="zh-CN"/>
              </w:rPr>
              <w:t>genotype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25" w:rsidRPr="00E87704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b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b/>
                <w:sz w:val="20"/>
                <w:lang w:eastAsia="zh-CN"/>
              </w:rPr>
              <w:t>genotype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25" w:rsidRPr="008A095C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8A095C">
              <w:rPr>
                <w:rFonts w:ascii="Palatino Linotype" w:hAnsi="Palatino Linotype"/>
                <w:b/>
                <w:i/>
                <w:sz w:val="20"/>
              </w:rPr>
              <w:t>F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525" w:rsidRPr="00401B82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401B82">
              <w:rPr>
                <w:rFonts w:ascii="Palatino Linotype" w:hAnsi="Palatino Linotype"/>
                <w:b/>
                <w:i/>
                <w:sz w:val="20"/>
              </w:rPr>
              <w:t>p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tcBorders>
              <w:top w:val="single" w:sz="4" w:space="0" w:color="auto"/>
            </w:tcBorders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7A1360">
              <w:rPr>
                <w:rFonts w:ascii="Palatino Linotype" w:hAnsi="Palatino Linotype"/>
                <w:i/>
                <w:sz w:val="20"/>
              </w:rPr>
              <w:t>rs526126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C/C-C/G</w:t>
            </w:r>
          </w:p>
        </w:tc>
        <w:tc>
          <w:tcPr>
            <w:tcW w:w="875" w:type="pct"/>
            <w:tcBorders>
              <w:top w:val="single" w:sz="4" w:space="0" w:color="auto"/>
            </w:tcBorders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G/G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bookmarkStart w:id="6" w:name="_Hlk487973212"/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ADI- social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156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22.84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4.86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22.67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3.51</w:t>
            </w:r>
          </w:p>
        </w:tc>
        <w:tc>
          <w:tcPr>
            <w:tcW w:w="719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0.018</w:t>
            </w:r>
          </w:p>
        </w:tc>
        <w:tc>
          <w:tcPr>
            <w:tcW w:w="678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0.894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 xml:space="preserve">ADI-R </w:t>
            </w:r>
            <w:proofErr w:type="spellStart"/>
            <w:r w:rsidRPr="009A7CBF">
              <w:rPr>
                <w:rFonts w:ascii="Palatino Linotype" w:hAnsi="Palatino Linotype"/>
                <w:sz w:val="20"/>
              </w:rPr>
              <w:t>comm</w:t>
            </w:r>
            <w:proofErr w:type="spellEnd"/>
            <w:r w:rsidRPr="009A7CBF">
              <w:rPr>
                <w:rFonts w:ascii="Palatino Linotype" w:hAnsi="Palatino Linotype"/>
                <w:sz w:val="20"/>
              </w:rPr>
              <w:t>-V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111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17.37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3.49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18.00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4.24</w:t>
            </w:r>
          </w:p>
        </w:tc>
        <w:tc>
          <w:tcPr>
            <w:tcW w:w="719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0.089</w:t>
            </w:r>
          </w:p>
        </w:tc>
        <w:tc>
          <w:tcPr>
            <w:tcW w:w="678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0.766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 xml:space="preserve">ADI-R </w:t>
            </w:r>
            <w:proofErr w:type="spellStart"/>
            <w:r w:rsidRPr="009A7CBF">
              <w:rPr>
                <w:rFonts w:ascii="Palatino Linotype" w:hAnsi="Palatino Linotype"/>
                <w:sz w:val="20"/>
              </w:rPr>
              <w:t>comm</w:t>
            </w:r>
            <w:proofErr w:type="spellEnd"/>
            <w:r w:rsidRPr="009A7CBF">
              <w:rPr>
                <w:rFonts w:ascii="Palatino Linotype" w:hAnsi="Palatino Linotype"/>
                <w:sz w:val="20"/>
              </w:rPr>
              <w:t>-NV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156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11.11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2.80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9.67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3.06</w:t>
            </w:r>
          </w:p>
        </w:tc>
        <w:tc>
          <w:tcPr>
            <w:tcW w:w="719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0.867</w:t>
            </w:r>
          </w:p>
        </w:tc>
        <w:tc>
          <w:tcPr>
            <w:tcW w:w="678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0.353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ADI-R RR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156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5.48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2.84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5.67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1.53</w:t>
            </w:r>
          </w:p>
        </w:tc>
        <w:tc>
          <w:tcPr>
            <w:tcW w:w="719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0.085</w:t>
            </w:r>
          </w:p>
        </w:tc>
        <w:tc>
          <w:tcPr>
            <w:tcW w:w="678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0.771</w:t>
            </w:r>
          </w:p>
        </w:tc>
      </w:tr>
      <w:bookmarkEnd w:id="6"/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ADOS-CSS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152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6.83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1.45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7.67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0.58</w:t>
            </w:r>
          </w:p>
        </w:tc>
        <w:tc>
          <w:tcPr>
            <w:tcW w:w="719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0.980</w:t>
            </w:r>
          </w:p>
        </w:tc>
        <w:tc>
          <w:tcPr>
            <w:tcW w:w="678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0.324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SA-CSS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152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7.16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1.56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7.33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1.53</w:t>
            </w:r>
          </w:p>
        </w:tc>
        <w:tc>
          <w:tcPr>
            <w:tcW w:w="719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0.036</w:t>
            </w:r>
          </w:p>
        </w:tc>
        <w:tc>
          <w:tcPr>
            <w:tcW w:w="678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0.850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RRB-CSS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152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6.34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1.90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7.67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1.16</w:t>
            </w:r>
          </w:p>
        </w:tc>
        <w:tc>
          <w:tcPr>
            <w:tcW w:w="719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1.443</w:t>
            </w:r>
          </w:p>
        </w:tc>
        <w:tc>
          <w:tcPr>
            <w:tcW w:w="678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0.232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7A1360">
              <w:rPr>
                <w:rFonts w:ascii="Palatino Linotype" w:hAnsi="Palatino Linotype"/>
                <w:i/>
                <w:sz w:val="20"/>
              </w:rPr>
              <w:t>rs17606561</w:t>
            </w: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G/G-A/A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A/G</w:t>
            </w:r>
          </w:p>
        </w:tc>
        <w:tc>
          <w:tcPr>
            <w:tcW w:w="719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67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ADI-R social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167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22.55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4.72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23.17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4.80</w:t>
            </w:r>
          </w:p>
        </w:tc>
        <w:tc>
          <w:tcPr>
            <w:tcW w:w="719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0.491</w:t>
            </w:r>
          </w:p>
        </w:tc>
        <w:tc>
          <w:tcPr>
            <w:tcW w:w="678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0.484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 xml:space="preserve">ADI-R </w:t>
            </w:r>
            <w:proofErr w:type="spellStart"/>
            <w:r w:rsidRPr="009A7CBF">
              <w:rPr>
                <w:rFonts w:ascii="Palatino Linotype" w:hAnsi="Palatino Linotype"/>
                <w:sz w:val="20"/>
              </w:rPr>
              <w:t>comm</w:t>
            </w:r>
            <w:proofErr w:type="spellEnd"/>
            <w:r w:rsidRPr="009A7CBF">
              <w:rPr>
                <w:rFonts w:ascii="Palatino Linotype" w:hAnsi="Palatino Linotype"/>
                <w:sz w:val="20"/>
              </w:rPr>
              <w:t>-V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120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17.37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3.61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17.67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3.24</w:t>
            </w:r>
          </w:p>
        </w:tc>
        <w:tc>
          <w:tcPr>
            <w:tcW w:w="719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0.890</w:t>
            </w:r>
          </w:p>
        </w:tc>
        <w:tc>
          <w:tcPr>
            <w:tcW w:w="678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0.347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 xml:space="preserve">ADI-R </w:t>
            </w:r>
            <w:proofErr w:type="spellStart"/>
            <w:r w:rsidRPr="009A7CBF">
              <w:rPr>
                <w:rFonts w:ascii="Palatino Linotype" w:hAnsi="Palatino Linotype"/>
                <w:sz w:val="20"/>
              </w:rPr>
              <w:t>comm</w:t>
            </w:r>
            <w:proofErr w:type="spellEnd"/>
            <w:r w:rsidRPr="009A7CBF">
              <w:rPr>
                <w:rFonts w:ascii="Palatino Linotype" w:hAnsi="Palatino Linotype"/>
                <w:sz w:val="20"/>
              </w:rPr>
              <w:t>-NV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167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10.96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2.86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11.33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2.69</w:t>
            </w:r>
          </w:p>
        </w:tc>
        <w:tc>
          <w:tcPr>
            <w:tcW w:w="719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0.371</w:t>
            </w:r>
          </w:p>
        </w:tc>
        <w:tc>
          <w:tcPr>
            <w:tcW w:w="678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0.543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ADI-R RR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167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5.44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2.84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5.54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2.74</w:t>
            </w:r>
          </w:p>
        </w:tc>
        <w:tc>
          <w:tcPr>
            <w:tcW w:w="719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0.008</w:t>
            </w:r>
          </w:p>
        </w:tc>
        <w:tc>
          <w:tcPr>
            <w:tcW w:w="678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0.928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ADOS-CSS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165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6.78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1.39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6.90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1.46</w:t>
            </w:r>
          </w:p>
        </w:tc>
        <w:tc>
          <w:tcPr>
            <w:tcW w:w="719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0.314</w:t>
            </w:r>
          </w:p>
        </w:tc>
        <w:tc>
          <w:tcPr>
            <w:tcW w:w="678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0.576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SA-CSS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165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7.11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1.51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7.27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1.58</w:t>
            </w:r>
          </w:p>
        </w:tc>
        <w:tc>
          <w:tcPr>
            <w:tcW w:w="719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0.443</w:t>
            </w:r>
          </w:p>
        </w:tc>
        <w:tc>
          <w:tcPr>
            <w:tcW w:w="678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0.507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RRB-CSS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165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6.22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1.92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6.61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1.73</w:t>
            </w:r>
          </w:p>
        </w:tc>
        <w:tc>
          <w:tcPr>
            <w:tcW w:w="719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1.747</w:t>
            </w:r>
          </w:p>
        </w:tc>
        <w:tc>
          <w:tcPr>
            <w:tcW w:w="678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0.188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  <w:r w:rsidRPr="007A1360">
              <w:rPr>
                <w:rFonts w:ascii="Palatino Linotype" w:hAnsi="Palatino Linotype"/>
                <w:i/>
                <w:sz w:val="20"/>
              </w:rPr>
              <w:t>rs3756963</w:t>
            </w: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T/T-C/C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C/T</w:t>
            </w:r>
          </w:p>
        </w:tc>
        <w:tc>
          <w:tcPr>
            <w:tcW w:w="719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67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ADI-R social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167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22.52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4.74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23.19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4.76</w:t>
            </w:r>
          </w:p>
        </w:tc>
        <w:tc>
          <w:tcPr>
            <w:tcW w:w="719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0.771</w:t>
            </w:r>
          </w:p>
        </w:tc>
        <w:tc>
          <w:tcPr>
            <w:tcW w:w="678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0.381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 xml:space="preserve">ADI-R </w:t>
            </w:r>
            <w:proofErr w:type="spellStart"/>
            <w:r w:rsidRPr="009A7CBF">
              <w:rPr>
                <w:rFonts w:ascii="Palatino Linotype" w:hAnsi="Palatino Linotype"/>
                <w:sz w:val="20"/>
              </w:rPr>
              <w:t>comm</w:t>
            </w:r>
            <w:proofErr w:type="spellEnd"/>
            <w:r w:rsidRPr="009A7CBF">
              <w:rPr>
                <w:rFonts w:ascii="Palatino Linotype" w:hAnsi="Palatino Linotype"/>
                <w:sz w:val="20"/>
              </w:rPr>
              <w:t>-V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120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17.34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3.65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17.70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3.19</w:t>
            </w:r>
          </w:p>
        </w:tc>
        <w:tc>
          <w:tcPr>
            <w:tcW w:w="719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1.211</w:t>
            </w:r>
          </w:p>
        </w:tc>
        <w:tc>
          <w:tcPr>
            <w:tcW w:w="678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0.273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 xml:space="preserve">ADI-R </w:t>
            </w:r>
            <w:proofErr w:type="spellStart"/>
            <w:r w:rsidRPr="009A7CBF">
              <w:rPr>
                <w:rFonts w:ascii="Palatino Linotype" w:hAnsi="Palatino Linotype"/>
                <w:sz w:val="20"/>
              </w:rPr>
              <w:t>comm</w:t>
            </w:r>
            <w:proofErr w:type="spellEnd"/>
            <w:r w:rsidRPr="009A7CBF">
              <w:rPr>
                <w:rFonts w:ascii="Palatino Linotype" w:hAnsi="Palatino Linotype"/>
                <w:sz w:val="20"/>
              </w:rPr>
              <w:t>-NV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167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11.01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2.86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11.25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2.71</w:t>
            </w:r>
          </w:p>
        </w:tc>
        <w:tc>
          <w:tcPr>
            <w:tcW w:w="719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0.206</w:t>
            </w:r>
          </w:p>
        </w:tc>
        <w:tc>
          <w:tcPr>
            <w:tcW w:w="678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0.650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ADI-R RR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167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5.41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2.80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5.57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2.79</w:t>
            </w:r>
          </w:p>
        </w:tc>
        <w:tc>
          <w:tcPr>
            <w:tcW w:w="719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0.025</w:t>
            </w:r>
          </w:p>
        </w:tc>
        <w:tc>
          <w:tcPr>
            <w:tcW w:w="678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0.874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ADOS-CSS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165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6.87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1.24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6.78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1.61</w:t>
            </w:r>
          </w:p>
        </w:tc>
        <w:tc>
          <w:tcPr>
            <w:tcW w:w="719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0.160</w:t>
            </w:r>
          </w:p>
        </w:tc>
        <w:tc>
          <w:tcPr>
            <w:tcW w:w="678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0.690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SA-CSS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165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7.20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1.40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7.15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1.71</w:t>
            </w:r>
          </w:p>
        </w:tc>
        <w:tc>
          <w:tcPr>
            <w:tcW w:w="719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0.035</w:t>
            </w:r>
          </w:p>
        </w:tc>
        <w:tc>
          <w:tcPr>
            <w:tcW w:w="678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0.853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RRB-CSS</w:t>
            </w: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sz w:val="20"/>
              </w:rPr>
              <w:t>165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6.27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1.91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6.53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1.76</w:t>
            </w:r>
          </w:p>
        </w:tc>
        <w:tc>
          <w:tcPr>
            <w:tcW w:w="719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0.825</w:t>
            </w:r>
          </w:p>
        </w:tc>
        <w:tc>
          <w:tcPr>
            <w:tcW w:w="678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0.365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7A1360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i/>
                <w:color w:val="000000" w:themeColor="text1"/>
                <w:sz w:val="20"/>
              </w:rPr>
            </w:pPr>
            <w:r w:rsidRPr="007A1360">
              <w:rPr>
                <w:rFonts w:ascii="Palatino Linotype" w:hAnsi="Palatino Linotype"/>
                <w:i/>
                <w:color w:val="000000" w:themeColor="text1"/>
                <w:sz w:val="20"/>
              </w:rPr>
              <w:t>rs9468304</w:t>
            </w:r>
          </w:p>
        </w:tc>
        <w:tc>
          <w:tcPr>
            <w:tcW w:w="775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</w:p>
        </w:tc>
        <w:tc>
          <w:tcPr>
            <w:tcW w:w="40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color w:val="000000" w:themeColor="text1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color w:val="000000" w:themeColor="text1"/>
                <w:sz w:val="20"/>
                <w:lang w:eastAsia="zh-CN"/>
              </w:rPr>
              <w:t>A/A-G/G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color w:val="000000" w:themeColor="text1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color w:val="000000" w:themeColor="text1"/>
                <w:sz w:val="20"/>
                <w:lang w:eastAsia="zh-CN"/>
              </w:rPr>
              <w:t>G/A</w:t>
            </w:r>
          </w:p>
        </w:tc>
        <w:tc>
          <w:tcPr>
            <w:tcW w:w="719" w:type="pct"/>
            <w:vAlign w:val="center"/>
          </w:tcPr>
          <w:p w:rsidR="00853525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678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color w:val="000000" w:themeColor="text1"/>
                <w:sz w:val="20"/>
              </w:rPr>
            </w:pP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color w:val="000000" w:themeColor="text1"/>
                <w:sz w:val="20"/>
              </w:rPr>
              <w:t>ADI-R social</w:t>
            </w:r>
          </w:p>
        </w:tc>
        <w:tc>
          <w:tcPr>
            <w:tcW w:w="408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9A7CBF">
              <w:rPr>
                <w:rFonts w:ascii="Palatino Linotype" w:hAnsi="Palatino Linotype"/>
                <w:color w:val="000000" w:themeColor="text1"/>
                <w:sz w:val="20"/>
              </w:rPr>
              <w:t>167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22.33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4.77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23.29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4.71</w:t>
            </w:r>
          </w:p>
        </w:tc>
        <w:tc>
          <w:tcPr>
            <w:tcW w:w="719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1.643</w:t>
            </w:r>
          </w:p>
        </w:tc>
        <w:tc>
          <w:tcPr>
            <w:tcW w:w="678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0.202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641C54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  <w:highlight w:val="yellow"/>
              </w:rPr>
            </w:pPr>
            <w:r w:rsidRPr="009A7CBF">
              <w:rPr>
                <w:rFonts w:ascii="Palatino Linotype" w:hAnsi="Palatino Linotype"/>
                <w:color w:val="000000" w:themeColor="text1"/>
                <w:sz w:val="20"/>
              </w:rPr>
              <w:t xml:space="preserve">ADI-R </w:t>
            </w:r>
            <w:proofErr w:type="spellStart"/>
            <w:r w:rsidRPr="009A7CBF">
              <w:rPr>
                <w:rFonts w:ascii="Palatino Linotype" w:hAnsi="Palatino Linotype"/>
                <w:color w:val="000000" w:themeColor="text1"/>
                <w:sz w:val="20"/>
              </w:rPr>
              <w:t>comm</w:t>
            </w:r>
            <w:proofErr w:type="spellEnd"/>
            <w:r w:rsidRPr="009A7CBF">
              <w:rPr>
                <w:rFonts w:ascii="Palatino Linotype" w:hAnsi="Palatino Linotype"/>
                <w:color w:val="000000" w:themeColor="text1"/>
                <w:sz w:val="20"/>
              </w:rPr>
              <w:t>-V</w:t>
            </w:r>
          </w:p>
        </w:tc>
        <w:tc>
          <w:tcPr>
            <w:tcW w:w="408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highlight w:val="yellow"/>
                <w:lang w:eastAsia="zh-CN"/>
              </w:rPr>
            </w:pPr>
            <w:r w:rsidRPr="009A7CBF">
              <w:rPr>
                <w:rFonts w:ascii="Palatino Linotype" w:hAnsi="Palatino Linotype"/>
                <w:color w:val="000000" w:themeColor="text1"/>
                <w:sz w:val="20"/>
              </w:rPr>
              <w:t>12</w:t>
            </w:r>
            <w:r>
              <w:rPr>
                <w:rFonts w:ascii="Palatino Linotype" w:eastAsiaTheme="minorEastAsia" w:hAnsi="Palatino Linotype" w:hint="eastAsia"/>
                <w:color w:val="000000" w:themeColor="text1"/>
                <w:sz w:val="20"/>
                <w:lang w:eastAsia="zh-CN"/>
              </w:rPr>
              <w:t>0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 w:rsidRPr="00F50BDA"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17.05</w:t>
            </w:r>
            <w:r w:rsidRPr="00F50BDA">
              <w:rPr>
                <w:rFonts w:ascii="Palatino Linotype" w:hAnsi="Palatino Linotype"/>
                <w:sz w:val="20"/>
              </w:rPr>
              <w:sym w:font="Symbol" w:char="F0B1"/>
            </w:r>
            <w:r w:rsidRPr="00F50BDA"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3.70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 w:rsidRPr="00F50BDA"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17.95</w:t>
            </w:r>
            <w:r w:rsidRPr="00F50BDA">
              <w:rPr>
                <w:rFonts w:ascii="Palatino Linotype" w:hAnsi="Palatino Linotype"/>
                <w:sz w:val="20"/>
              </w:rPr>
              <w:sym w:font="Symbol" w:char="F0B1"/>
            </w:r>
            <w:r w:rsidRPr="00F50BDA"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3.17</w:t>
            </w:r>
          </w:p>
        </w:tc>
        <w:tc>
          <w:tcPr>
            <w:tcW w:w="719" w:type="pct"/>
            <w:vAlign w:val="center"/>
          </w:tcPr>
          <w:p w:rsidR="00853525" w:rsidRPr="00B82789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b/>
                <w:sz w:val="20"/>
                <w:lang w:eastAsia="zh-CN"/>
              </w:rPr>
            </w:pPr>
            <w:r w:rsidRPr="00B82789">
              <w:rPr>
                <w:rFonts w:ascii="Palatino Linotype" w:eastAsiaTheme="minorEastAsia" w:hAnsi="Palatino Linotype" w:hint="eastAsia"/>
                <w:b/>
                <w:sz w:val="20"/>
                <w:lang w:eastAsia="zh-CN"/>
              </w:rPr>
              <w:t>4.251</w:t>
            </w:r>
          </w:p>
        </w:tc>
        <w:tc>
          <w:tcPr>
            <w:tcW w:w="678" w:type="pct"/>
            <w:vAlign w:val="center"/>
          </w:tcPr>
          <w:p w:rsidR="00853525" w:rsidRPr="00B82789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b/>
                <w:sz w:val="20"/>
                <w:lang w:eastAsia="zh-CN"/>
              </w:rPr>
            </w:pPr>
            <w:r w:rsidRPr="00B82789">
              <w:rPr>
                <w:rFonts w:ascii="Palatino Linotype" w:eastAsiaTheme="minorEastAsia" w:hAnsi="Palatino Linotype" w:hint="eastAsia"/>
                <w:b/>
                <w:sz w:val="20"/>
                <w:lang w:eastAsia="zh-CN"/>
              </w:rPr>
              <w:t>0.041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641C54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  <w:highlight w:val="yellow"/>
              </w:rPr>
            </w:pPr>
            <w:r w:rsidRPr="009A7CBF">
              <w:rPr>
                <w:rFonts w:ascii="Palatino Linotype" w:hAnsi="Palatino Linotype"/>
                <w:color w:val="000000" w:themeColor="text1"/>
                <w:sz w:val="20"/>
              </w:rPr>
              <w:t xml:space="preserve">ADI-R </w:t>
            </w:r>
            <w:proofErr w:type="spellStart"/>
            <w:r w:rsidRPr="009A7CBF">
              <w:rPr>
                <w:rFonts w:ascii="Palatino Linotype" w:hAnsi="Palatino Linotype"/>
                <w:color w:val="000000" w:themeColor="text1"/>
                <w:sz w:val="20"/>
              </w:rPr>
              <w:t>comm</w:t>
            </w:r>
            <w:proofErr w:type="spellEnd"/>
            <w:r w:rsidRPr="009A7CBF">
              <w:rPr>
                <w:rFonts w:ascii="Palatino Linotype" w:hAnsi="Palatino Linotype"/>
                <w:color w:val="000000" w:themeColor="text1"/>
                <w:sz w:val="20"/>
              </w:rPr>
              <w:t>-NV</w:t>
            </w:r>
          </w:p>
        </w:tc>
        <w:tc>
          <w:tcPr>
            <w:tcW w:w="408" w:type="pct"/>
            <w:vAlign w:val="center"/>
          </w:tcPr>
          <w:p w:rsidR="00853525" w:rsidRPr="00641C54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  <w:highlight w:val="yellow"/>
              </w:rPr>
            </w:pPr>
            <w:r w:rsidRPr="009A7CBF">
              <w:rPr>
                <w:rFonts w:ascii="Palatino Linotype" w:hAnsi="Palatino Linotype"/>
                <w:color w:val="000000" w:themeColor="text1"/>
                <w:sz w:val="20"/>
              </w:rPr>
              <w:t>167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 w:rsidRPr="00F50BDA"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10.82</w:t>
            </w:r>
            <w:r w:rsidRPr="00F50BDA">
              <w:rPr>
                <w:rFonts w:ascii="Palatino Linotype" w:hAnsi="Palatino Linotype"/>
                <w:sz w:val="20"/>
              </w:rPr>
              <w:sym w:font="Symbol" w:char="F0B1"/>
            </w:r>
            <w:r w:rsidRPr="00F50BDA"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2.92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 w:rsidRPr="00F50BDA"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11.40</w:t>
            </w:r>
            <w:r w:rsidRPr="00F50BDA">
              <w:rPr>
                <w:rFonts w:ascii="Palatino Linotype" w:hAnsi="Palatino Linotype"/>
                <w:sz w:val="20"/>
              </w:rPr>
              <w:sym w:font="Symbol" w:char="F0B1"/>
            </w:r>
            <w:r w:rsidRPr="00F50BDA"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2.64</w:t>
            </w:r>
          </w:p>
        </w:tc>
        <w:tc>
          <w:tcPr>
            <w:tcW w:w="719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 w:rsidRPr="00F50BDA"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</w:t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474</w:t>
            </w:r>
          </w:p>
        </w:tc>
        <w:tc>
          <w:tcPr>
            <w:tcW w:w="678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 w:rsidRPr="00F50BDA"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0.2</w:t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26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641C54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  <w:highlight w:val="yellow"/>
              </w:rPr>
            </w:pPr>
            <w:r w:rsidRPr="009A7CBF">
              <w:rPr>
                <w:rFonts w:ascii="Palatino Linotype" w:hAnsi="Palatino Linotype"/>
                <w:color w:val="000000" w:themeColor="text1"/>
                <w:sz w:val="20"/>
              </w:rPr>
              <w:t>ADI-R RR</w:t>
            </w:r>
          </w:p>
        </w:tc>
        <w:tc>
          <w:tcPr>
            <w:tcW w:w="408" w:type="pct"/>
            <w:vAlign w:val="center"/>
          </w:tcPr>
          <w:p w:rsidR="00853525" w:rsidRPr="00641C54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  <w:highlight w:val="yellow"/>
              </w:rPr>
            </w:pPr>
            <w:r w:rsidRPr="009A7CBF">
              <w:rPr>
                <w:rFonts w:ascii="Palatino Linotype" w:hAnsi="Palatino Linotype"/>
                <w:color w:val="000000" w:themeColor="text1"/>
                <w:sz w:val="20"/>
              </w:rPr>
              <w:t>167</w:t>
            </w:r>
          </w:p>
        </w:tc>
        <w:tc>
          <w:tcPr>
            <w:tcW w:w="791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 w:rsidRPr="00F50BDA"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5.51</w:t>
            </w:r>
            <w:r w:rsidRPr="00F50BDA">
              <w:rPr>
                <w:rFonts w:ascii="Palatino Linotype" w:hAnsi="Palatino Linotype"/>
                <w:sz w:val="20"/>
              </w:rPr>
              <w:sym w:font="Symbol" w:char="F0B1"/>
            </w:r>
            <w:r w:rsidRPr="00F50BDA"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2.81</w:t>
            </w:r>
          </w:p>
        </w:tc>
        <w:tc>
          <w:tcPr>
            <w:tcW w:w="875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 w:rsidRPr="00F50BDA"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5.45</w:t>
            </w:r>
            <w:r w:rsidRPr="00F50BDA">
              <w:rPr>
                <w:rFonts w:ascii="Palatino Linotype" w:hAnsi="Palatino Linotype"/>
                <w:sz w:val="20"/>
              </w:rPr>
              <w:sym w:font="Symbol" w:char="F0B1"/>
            </w:r>
            <w:r w:rsidRPr="00F50BDA"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2.78</w:t>
            </w:r>
          </w:p>
        </w:tc>
        <w:tc>
          <w:tcPr>
            <w:tcW w:w="719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 w:rsidRPr="00F50BDA"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</w:t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215</w:t>
            </w:r>
          </w:p>
        </w:tc>
        <w:tc>
          <w:tcPr>
            <w:tcW w:w="678" w:type="pct"/>
            <w:vAlign w:val="center"/>
          </w:tcPr>
          <w:p w:rsidR="00853525" w:rsidRPr="00F50BDA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 w:rsidRPr="00F50BDA"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</w:t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644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641C54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  <w:highlight w:val="yellow"/>
              </w:rPr>
            </w:pPr>
            <w:r w:rsidRPr="009A7CBF">
              <w:rPr>
                <w:rFonts w:ascii="Palatino Linotype" w:hAnsi="Palatino Linotype"/>
                <w:color w:val="000000" w:themeColor="text1"/>
                <w:sz w:val="20"/>
              </w:rPr>
              <w:t>ADOS-CSS</w:t>
            </w:r>
          </w:p>
        </w:tc>
        <w:tc>
          <w:tcPr>
            <w:tcW w:w="408" w:type="pct"/>
            <w:vAlign w:val="center"/>
          </w:tcPr>
          <w:p w:rsidR="00853525" w:rsidRPr="00641C54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  <w:highlight w:val="yellow"/>
              </w:rPr>
            </w:pPr>
            <w:r w:rsidRPr="009A7CBF">
              <w:rPr>
                <w:rFonts w:ascii="Palatino Linotype" w:hAnsi="Palatino Linotype"/>
                <w:color w:val="000000" w:themeColor="text1"/>
                <w:sz w:val="20"/>
              </w:rPr>
              <w:t>165</w:t>
            </w:r>
          </w:p>
        </w:tc>
        <w:tc>
          <w:tcPr>
            <w:tcW w:w="791" w:type="pct"/>
            <w:vAlign w:val="center"/>
          </w:tcPr>
          <w:p w:rsidR="00853525" w:rsidRPr="00B2097F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6.77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1.36</w:t>
            </w:r>
          </w:p>
        </w:tc>
        <w:tc>
          <w:tcPr>
            <w:tcW w:w="875" w:type="pct"/>
            <w:vAlign w:val="center"/>
          </w:tcPr>
          <w:p w:rsidR="00853525" w:rsidRPr="00B2097F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6.89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1.47</w:t>
            </w:r>
          </w:p>
        </w:tc>
        <w:tc>
          <w:tcPr>
            <w:tcW w:w="719" w:type="pct"/>
            <w:vAlign w:val="center"/>
          </w:tcPr>
          <w:p w:rsidR="00853525" w:rsidRPr="00B2097F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0.275</w:t>
            </w:r>
          </w:p>
        </w:tc>
        <w:tc>
          <w:tcPr>
            <w:tcW w:w="678" w:type="pct"/>
            <w:vAlign w:val="center"/>
          </w:tcPr>
          <w:p w:rsidR="00853525" w:rsidRPr="00B2097F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0.601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641C54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  <w:highlight w:val="yellow"/>
              </w:rPr>
            </w:pPr>
            <w:r w:rsidRPr="009A7CBF">
              <w:rPr>
                <w:rFonts w:ascii="Palatino Linotype" w:hAnsi="Palatino Linotype"/>
                <w:color w:val="000000" w:themeColor="text1"/>
                <w:sz w:val="20"/>
              </w:rPr>
              <w:t>SA-CSS</w:t>
            </w:r>
          </w:p>
        </w:tc>
        <w:tc>
          <w:tcPr>
            <w:tcW w:w="408" w:type="pct"/>
            <w:vAlign w:val="center"/>
          </w:tcPr>
          <w:p w:rsidR="00853525" w:rsidRPr="00641C54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  <w:highlight w:val="yellow"/>
              </w:rPr>
            </w:pPr>
            <w:r w:rsidRPr="009A7CBF">
              <w:rPr>
                <w:rFonts w:ascii="Palatino Linotype" w:hAnsi="Palatino Linotype"/>
                <w:color w:val="000000" w:themeColor="text1"/>
                <w:sz w:val="20"/>
              </w:rPr>
              <w:t>165</w:t>
            </w:r>
          </w:p>
        </w:tc>
        <w:tc>
          <w:tcPr>
            <w:tcW w:w="791" w:type="pct"/>
            <w:vAlign w:val="center"/>
          </w:tcPr>
          <w:p w:rsidR="00853525" w:rsidRPr="00B2097F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7.10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1.50</w:t>
            </w:r>
          </w:p>
        </w:tc>
        <w:tc>
          <w:tcPr>
            <w:tcW w:w="875" w:type="pct"/>
            <w:vAlign w:val="center"/>
          </w:tcPr>
          <w:p w:rsidR="00853525" w:rsidRPr="00B2097F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7.24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1.58</w:t>
            </w:r>
          </w:p>
        </w:tc>
        <w:tc>
          <w:tcPr>
            <w:tcW w:w="719" w:type="pct"/>
            <w:vAlign w:val="center"/>
          </w:tcPr>
          <w:p w:rsidR="00853525" w:rsidRPr="00B2097F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0.334</w:t>
            </w:r>
          </w:p>
        </w:tc>
        <w:tc>
          <w:tcPr>
            <w:tcW w:w="678" w:type="pct"/>
            <w:vAlign w:val="center"/>
          </w:tcPr>
          <w:p w:rsidR="00853525" w:rsidRPr="00B2097F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0.564</w:t>
            </w:r>
          </w:p>
        </w:tc>
      </w:tr>
      <w:tr w:rsidR="00853525" w:rsidRPr="009A7CBF" w:rsidTr="00853525">
        <w:trPr>
          <w:jc w:val="center"/>
        </w:trPr>
        <w:tc>
          <w:tcPr>
            <w:tcW w:w="754" w:type="pct"/>
            <w:vAlign w:val="center"/>
          </w:tcPr>
          <w:p w:rsidR="00853525" w:rsidRPr="009A7CBF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75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F361AA">
              <w:rPr>
                <w:rFonts w:ascii="Palatino Linotype" w:hAnsi="Palatino Linotype"/>
                <w:sz w:val="20"/>
              </w:rPr>
              <w:t>RRB-CSS</w:t>
            </w:r>
          </w:p>
        </w:tc>
        <w:tc>
          <w:tcPr>
            <w:tcW w:w="408" w:type="pct"/>
            <w:vAlign w:val="center"/>
          </w:tcPr>
          <w:p w:rsidR="00853525" w:rsidRPr="00F361AA" w:rsidRDefault="00853525" w:rsidP="009C03E4">
            <w:pPr>
              <w:spacing w:line="360" w:lineRule="auto"/>
              <w:jc w:val="center"/>
              <w:rPr>
                <w:rFonts w:ascii="Palatino Linotype" w:hAnsi="Palatino Linotype"/>
                <w:sz w:val="20"/>
              </w:rPr>
            </w:pPr>
            <w:r w:rsidRPr="00F361AA">
              <w:rPr>
                <w:rFonts w:ascii="Palatino Linotype" w:hAnsi="Palatino Linotype"/>
                <w:sz w:val="20"/>
              </w:rPr>
              <w:t>165</w:t>
            </w:r>
          </w:p>
        </w:tc>
        <w:tc>
          <w:tcPr>
            <w:tcW w:w="791" w:type="pct"/>
            <w:vAlign w:val="center"/>
          </w:tcPr>
          <w:p w:rsidR="00853525" w:rsidRPr="00B2097F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6.15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2.04</w:t>
            </w:r>
          </w:p>
        </w:tc>
        <w:tc>
          <w:tcPr>
            <w:tcW w:w="875" w:type="pct"/>
            <w:vAlign w:val="center"/>
          </w:tcPr>
          <w:p w:rsidR="00853525" w:rsidRPr="00B2097F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6.60</w:t>
            </w:r>
            <w:r w:rsidRPr="009A7CBF">
              <w:rPr>
                <w:rFonts w:ascii="Palatino Linotype" w:hAnsi="Palatino Linotype"/>
                <w:sz w:val="20"/>
              </w:rPr>
              <w:sym w:font="Symbol" w:char="F0B1"/>
            </w: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1.63</w:t>
            </w:r>
          </w:p>
        </w:tc>
        <w:tc>
          <w:tcPr>
            <w:tcW w:w="719" w:type="pct"/>
            <w:vAlign w:val="center"/>
          </w:tcPr>
          <w:p w:rsidR="00853525" w:rsidRPr="00B2097F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2.405</w:t>
            </w:r>
          </w:p>
        </w:tc>
        <w:tc>
          <w:tcPr>
            <w:tcW w:w="678" w:type="pct"/>
            <w:vAlign w:val="center"/>
          </w:tcPr>
          <w:p w:rsidR="00853525" w:rsidRPr="00B2097F" w:rsidRDefault="00853525" w:rsidP="009C03E4">
            <w:pPr>
              <w:spacing w:line="360" w:lineRule="auto"/>
              <w:jc w:val="center"/>
              <w:rPr>
                <w:rFonts w:ascii="Palatino Linotype" w:eastAsiaTheme="minorEastAsia" w:hAnsi="Palatino Linotype"/>
                <w:sz w:val="20"/>
                <w:lang w:eastAsia="zh-CN"/>
              </w:rPr>
            </w:pPr>
            <w:r>
              <w:rPr>
                <w:rFonts w:ascii="Palatino Linotype" w:eastAsiaTheme="minorEastAsia" w:hAnsi="Palatino Linotype" w:hint="eastAsia"/>
                <w:sz w:val="20"/>
                <w:lang w:eastAsia="zh-CN"/>
              </w:rPr>
              <w:t>0.123</w:t>
            </w:r>
          </w:p>
        </w:tc>
      </w:tr>
    </w:tbl>
    <w:p w:rsidR="00853525" w:rsidRPr="00F31B50" w:rsidRDefault="00853525" w:rsidP="00853525">
      <w:pPr>
        <w:spacing w:after="120" w:line="360" w:lineRule="auto"/>
        <w:rPr>
          <w:rFonts w:ascii="Palatino Linotype" w:eastAsia="宋体" w:hAnsi="Palatino Linotype"/>
          <w:sz w:val="18"/>
          <w:szCs w:val="22"/>
          <w:lang w:eastAsia="zh-CN" w:bidi="en-US"/>
        </w:rPr>
      </w:pPr>
      <w:r w:rsidRPr="00BB5393">
        <w:rPr>
          <w:rFonts w:ascii="Palatino Linotype" w:hAnsi="Palatino Linotype" w:hint="eastAsia"/>
          <w:sz w:val="18"/>
          <w:szCs w:val="22"/>
          <w:lang w:bidi="en-US"/>
        </w:rPr>
        <w:lastRenderedPageBreak/>
        <w:t xml:space="preserve">ADI-R, </w:t>
      </w:r>
      <w:r w:rsidRPr="00BB5393">
        <w:rPr>
          <w:rFonts w:ascii="Palatino Linotype" w:hAnsi="Palatino Linotype"/>
          <w:sz w:val="18"/>
          <w:szCs w:val="22"/>
          <w:lang w:bidi="en-US"/>
        </w:rPr>
        <w:t>Autism Diagnostic Interview-Revised</w:t>
      </w:r>
      <w:r w:rsidRPr="00BB5393">
        <w:rPr>
          <w:rFonts w:ascii="Palatino Linotype" w:hAnsi="Palatino Linotype" w:hint="eastAsia"/>
          <w:sz w:val="18"/>
          <w:szCs w:val="22"/>
          <w:lang w:bidi="en-US"/>
        </w:rPr>
        <w:t xml:space="preserve">; ADI-R </w:t>
      </w:r>
      <w:proofErr w:type="spellStart"/>
      <w:r w:rsidRPr="00BB5393">
        <w:rPr>
          <w:rFonts w:ascii="Palatino Linotype" w:hAnsi="Palatino Linotype"/>
          <w:sz w:val="18"/>
          <w:szCs w:val="22"/>
          <w:lang w:bidi="en-US"/>
        </w:rPr>
        <w:t>comm</w:t>
      </w:r>
      <w:proofErr w:type="spellEnd"/>
      <w:r w:rsidRPr="00BB5393">
        <w:rPr>
          <w:rFonts w:ascii="Palatino Linotype" w:hAnsi="Palatino Linotype" w:hint="eastAsia"/>
          <w:sz w:val="18"/>
          <w:szCs w:val="22"/>
          <w:lang w:bidi="en-US"/>
        </w:rPr>
        <w:t>-V, ADI-R communication for verbal; ADI-R</w:t>
      </w:r>
      <w:r w:rsidRPr="00BB5393">
        <w:rPr>
          <w:rFonts w:ascii="Palatino Linotype" w:hAnsi="Palatino Linotype"/>
          <w:sz w:val="18"/>
          <w:szCs w:val="22"/>
          <w:lang w:bidi="en-US"/>
        </w:rPr>
        <w:t xml:space="preserve"> </w:t>
      </w:r>
      <w:proofErr w:type="spellStart"/>
      <w:r w:rsidRPr="00BB5393">
        <w:rPr>
          <w:rFonts w:ascii="Palatino Linotype" w:hAnsi="Palatino Linotype"/>
          <w:sz w:val="18"/>
          <w:szCs w:val="22"/>
          <w:lang w:bidi="en-US"/>
        </w:rPr>
        <w:t>comm</w:t>
      </w:r>
      <w:proofErr w:type="spellEnd"/>
      <w:r w:rsidRPr="00BB5393">
        <w:rPr>
          <w:rFonts w:ascii="Palatino Linotype" w:hAnsi="Palatino Linotype" w:hint="eastAsia"/>
          <w:sz w:val="18"/>
          <w:szCs w:val="22"/>
          <w:lang w:bidi="en-US"/>
        </w:rPr>
        <w:t>-NV, ADI-R communication for nonverbal; ADI-R RR, ADI-R restricted repetitive behaviors; ADOS, Autism Diagnostic Observation Schedule; CSS, calibrated severity scores; SA, social affect; RRB, restricted repetitive behaviors</w:t>
      </w:r>
      <w:r>
        <w:rPr>
          <w:rFonts w:ascii="Palatino Linotype" w:eastAsia="宋体" w:hAnsi="Palatino Linotype" w:hint="eastAsia"/>
          <w:sz w:val="18"/>
          <w:szCs w:val="22"/>
          <w:lang w:bidi="en-US"/>
        </w:rPr>
        <w:t xml:space="preserve">; </w:t>
      </w:r>
      <w:r w:rsidRPr="008A095C">
        <w:rPr>
          <w:rFonts w:ascii="Palatino Linotype" w:eastAsia="宋体" w:hAnsi="Palatino Linotype" w:hint="eastAsia"/>
          <w:i/>
          <w:sz w:val="18"/>
          <w:szCs w:val="22"/>
          <w:lang w:eastAsia="zh-CN" w:bidi="en-US"/>
        </w:rPr>
        <w:t>F</w:t>
      </w:r>
      <w:r>
        <w:rPr>
          <w:rFonts w:ascii="Palatino Linotype" w:eastAsia="宋体" w:hAnsi="Palatino Linotype" w:hint="eastAsia"/>
          <w:sz w:val="18"/>
          <w:szCs w:val="22"/>
          <w:lang w:eastAsia="zh-CN" w:bidi="en-US"/>
        </w:rPr>
        <w:t>, statistic values from analysis of variance.</w:t>
      </w:r>
    </w:p>
    <w:p w:rsidR="009528C0" w:rsidRPr="00853525" w:rsidRDefault="009528C0" w:rsidP="00DB24D5">
      <w:pPr>
        <w:spacing w:before="240" w:after="120" w:line="480" w:lineRule="auto"/>
        <w:jc w:val="center"/>
        <w:rPr>
          <w:rFonts w:eastAsiaTheme="minorEastAsia"/>
          <w:sz w:val="21"/>
          <w:szCs w:val="24"/>
          <w:lang w:eastAsia="zh-CN" w:bidi="en-US"/>
        </w:rPr>
      </w:pPr>
    </w:p>
    <w:sectPr w:rsidR="009528C0" w:rsidRPr="00853525" w:rsidSect="00853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31" w:right="1077" w:bottom="1531" w:left="1417" w:header="1020" w:footer="850" w:gutter="0"/>
      <w:pgNumType w:start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7C" w:rsidRDefault="00903E7C" w:rsidP="009528C0">
      <w:pPr>
        <w:spacing w:line="240" w:lineRule="auto"/>
      </w:pPr>
      <w:r>
        <w:separator/>
      </w:r>
    </w:p>
  </w:endnote>
  <w:endnote w:type="continuationSeparator" w:id="0">
    <w:p w:rsidR="00903E7C" w:rsidRDefault="00903E7C" w:rsidP="00952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C9" w:rsidRDefault="00340D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097"/>
      <w:docPartObj>
        <w:docPartGallery w:val="Page Numbers (Bottom of Page)"/>
        <w:docPartUnique/>
      </w:docPartObj>
    </w:sdtPr>
    <w:sdtContent>
      <w:p w:rsidR="00903E7C" w:rsidRDefault="00E10132">
        <w:pPr>
          <w:pStyle w:val="a4"/>
          <w:jc w:val="center"/>
        </w:pPr>
        <w:fldSimple w:instr=" PAGE   \* MERGEFORMAT ">
          <w:r w:rsidR="00340DC9" w:rsidRPr="00340DC9">
            <w:rPr>
              <w:noProof/>
              <w:lang w:val="zh-CN"/>
            </w:rPr>
            <w:t>4</w:t>
          </w:r>
        </w:fldSimple>
      </w:p>
    </w:sdtContent>
  </w:sdt>
  <w:p w:rsidR="00903E7C" w:rsidRPr="00885BB0" w:rsidRDefault="00903E7C" w:rsidP="009528C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1717389558"/>
      <w:docPartObj>
        <w:docPartGallery w:val="Page Numbers (Top of Page)"/>
        <w:docPartUnique/>
      </w:docPartObj>
    </w:sdtPr>
    <w:sdtEndPr>
      <w:rPr>
        <w:i w:val="0"/>
      </w:rPr>
    </w:sdtEndPr>
    <w:sdtContent>
      <w:p w:rsidR="00903E7C" w:rsidRPr="008B308E" w:rsidRDefault="00903E7C" w:rsidP="009528C0">
        <w:pPr>
          <w:pStyle w:val="MDPIfooterfirstpage"/>
          <w:rPr>
            <w:lang w:val="fr-CH"/>
          </w:rPr>
        </w:pPr>
        <w:r w:rsidRPr="008B308E">
          <w:rPr>
            <w:lang w:val="fr-CH"/>
          </w:rP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7C" w:rsidRDefault="00903E7C" w:rsidP="009528C0">
      <w:pPr>
        <w:spacing w:line="240" w:lineRule="auto"/>
      </w:pPr>
      <w:r>
        <w:separator/>
      </w:r>
    </w:p>
  </w:footnote>
  <w:footnote w:type="continuationSeparator" w:id="0">
    <w:p w:rsidR="00903E7C" w:rsidRDefault="00903E7C" w:rsidP="009528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7C" w:rsidRDefault="00903E7C" w:rsidP="009528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7C" w:rsidRPr="00854221" w:rsidRDefault="00903E7C" w:rsidP="009528C0">
    <w:pPr>
      <w:adjustRightInd w:val="0"/>
      <w:snapToGrid w:val="0"/>
      <w:spacing w:after="240" w:line="240" w:lineRule="auto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7C" w:rsidRDefault="00E10132" w:rsidP="009528C0">
    <w:pPr>
      <w:pStyle w:val="MDPIheaderjournallogo"/>
    </w:pPr>
    <w:r w:rsidRPr="00E10132">
      <w:rPr>
        <w:i w:val="0"/>
        <w:noProof/>
        <w:szCs w:val="16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-43.95pt;margin-top:0;width:43.95pt;height:55.85pt;z-index:-251658752;visibility:visible;mso-wrap-style:none;mso-wrap-distance-top:3.6pt;mso-wrap-distance-bottom:3.6pt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" stroked="f">
          <v:textbox inset="0,0,0,0">
            <w:txbxContent>
              <w:p w:rsidR="00903E7C" w:rsidRDefault="00903E7C" w:rsidP="009528C0">
                <w:pPr>
                  <w:pStyle w:val="MDPIheaderjournallogo"/>
                  <w:jc w:val="center"/>
                  <w:textboxTightWrap w:val="allLines"/>
                  <w:rPr>
                    <w:i w:val="0"/>
                    <w:szCs w:val="16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927E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3D7718E"/>
    <w:multiLevelType w:val="hybridMultilevel"/>
    <w:tmpl w:val="FE4690A2"/>
    <w:lvl w:ilvl="0" w:tplc="AAE81466">
      <w:start w:val="1"/>
      <w:numFmt w:val="bullet"/>
      <w:lvlText w:val=""/>
      <w:lvlJc w:val="left"/>
      <w:pPr>
        <w:ind w:left="473" w:hanging="360"/>
      </w:pPr>
      <w:rPr>
        <w:rFonts w:ascii="Wingdings" w:eastAsia="Times New Roman" w:hAnsi="Wingdings" w:cs="URWPalladioL-Bold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>
    <w:nsid w:val="14F82A47"/>
    <w:multiLevelType w:val="hybridMultilevel"/>
    <w:tmpl w:val="2DF4741C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CF5E91"/>
    <w:multiLevelType w:val="hybridMultilevel"/>
    <w:tmpl w:val="6CE4E924"/>
    <w:lvl w:ilvl="0" w:tplc="CF5CA7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7441F7"/>
    <w:multiLevelType w:val="hybridMultilevel"/>
    <w:tmpl w:val="D9D8E514"/>
    <w:lvl w:ilvl="0" w:tplc="B6DA7924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7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6C24B9"/>
    <w:multiLevelType w:val="hybridMultilevel"/>
    <w:tmpl w:val="344A584C"/>
    <w:lvl w:ilvl="0" w:tplc="CECC1D30">
      <w:start w:val="1"/>
      <w:numFmt w:val="bullet"/>
      <w:lvlText w:val=""/>
      <w:lvlJc w:val="left"/>
      <w:pPr>
        <w:ind w:left="7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9">
    <w:nsid w:val="430B505B"/>
    <w:multiLevelType w:val="hybridMultilevel"/>
    <w:tmpl w:val="78AA790A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5443C4"/>
    <w:multiLevelType w:val="multilevel"/>
    <w:tmpl w:val="4C90A12C"/>
    <w:lvl w:ilvl="0">
      <w:start w:val="1"/>
      <w:numFmt w:val="decimal"/>
      <w:lvlText w:val="%1"/>
      <w:lvlJc w:val="left"/>
      <w:pPr>
        <w:ind w:left="1429" w:hanging="35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605F5E61"/>
    <w:multiLevelType w:val="hybridMultilevel"/>
    <w:tmpl w:val="E3140CC2"/>
    <w:lvl w:ilvl="0" w:tplc="8E38962A">
      <w:start w:val="1"/>
      <w:numFmt w:val="decimal"/>
      <w:lvlText w:val="  %1"/>
      <w:lvlJc w:val="left"/>
      <w:pPr>
        <w:ind w:left="420" w:hanging="420"/>
      </w:pPr>
      <w:rPr>
        <w:rFonts w:hint="eastAsia"/>
        <w:spacing w:val="0"/>
        <w:position w:val="10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3C370A"/>
    <w:multiLevelType w:val="hybridMultilevel"/>
    <w:tmpl w:val="DED8C25E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3">
    <w:nsid w:val="6DB20A64"/>
    <w:multiLevelType w:val="hybridMultilevel"/>
    <w:tmpl w:val="3BB4DF5C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8C0"/>
    <w:rsid w:val="000502DE"/>
    <w:rsid w:val="00340DC9"/>
    <w:rsid w:val="00451D0E"/>
    <w:rsid w:val="00494F38"/>
    <w:rsid w:val="00612E50"/>
    <w:rsid w:val="00720F93"/>
    <w:rsid w:val="00853525"/>
    <w:rsid w:val="00903E7C"/>
    <w:rsid w:val="009528C0"/>
    <w:rsid w:val="009A3940"/>
    <w:rsid w:val="00DB24D5"/>
    <w:rsid w:val="00E1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0" w:qFormat="1"/>
    <w:lsdException w:name="table of figures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C0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styleId="1">
    <w:name w:val="heading 1"/>
    <w:aliases w:val="x"/>
    <w:basedOn w:val="a"/>
    <w:next w:val="a"/>
    <w:link w:val="1Char"/>
    <w:qFormat/>
    <w:rsid w:val="00853525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link w:val="2Char"/>
    <w:qFormat/>
    <w:rsid w:val="00853525"/>
    <w:pPr>
      <w:spacing w:before="12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Char"/>
    <w:uiPriority w:val="9"/>
    <w:qFormat/>
    <w:rsid w:val="00853525"/>
    <w:pPr>
      <w:ind w:left="360"/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853525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Char"/>
    <w:qFormat/>
    <w:rsid w:val="00853525"/>
    <w:pPr>
      <w:ind w:left="706"/>
      <w:outlineLvl w:val="4"/>
    </w:pPr>
    <w:rPr>
      <w:b/>
    </w:rPr>
  </w:style>
  <w:style w:type="paragraph" w:styleId="6">
    <w:name w:val="heading 6"/>
    <w:basedOn w:val="a"/>
    <w:next w:val="a"/>
    <w:link w:val="6Char"/>
    <w:qFormat/>
    <w:rsid w:val="00853525"/>
    <w:pPr>
      <w:ind w:left="706"/>
      <w:outlineLvl w:val="5"/>
    </w:pPr>
    <w:rPr>
      <w:u w:val="single"/>
    </w:rPr>
  </w:style>
  <w:style w:type="paragraph" w:styleId="7">
    <w:name w:val="heading 7"/>
    <w:basedOn w:val="a"/>
    <w:next w:val="a"/>
    <w:link w:val="7Char"/>
    <w:qFormat/>
    <w:rsid w:val="00853525"/>
    <w:pPr>
      <w:ind w:left="706"/>
      <w:outlineLvl w:val="6"/>
    </w:pPr>
    <w:rPr>
      <w:i/>
    </w:rPr>
  </w:style>
  <w:style w:type="paragraph" w:styleId="8">
    <w:name w:val="heading 8"/>
    <w:basedOn w:val="a"/>
    <w:next w:val="a"/>
    <w:link w:val="8Char"/>
    <w:qFormat/>
    <w:rsid w:val="00853525"/>
    <w:pPr>
      <w:ind w:left="706"/>
      <w:outlineLvl w:val="7"/>
    </w:pPr>
    <w:rPr>
      <w:i/>
    </w:rPr>
  </w:style>
  <w:style w:type="paragraph" w:styleId="9">
    <w:name w:val="heading 9"/>
    <w:basedOn w:val="a"/>
    <w:next w:val="a"/>
    <w:link w:val="9Char"/>
    <w:qFormat/>
    <w:rsid w:val="00853525"/>
    <w:pPr>
      <w:ind w:left="706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8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52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8C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528C0"/>
    <w:rPr>
      <w:sz w:val="18"/>
      <w:szCs w:val="18"/>
    </w:rPr>
  </w:style>
  <w:style w:type="table" w:styleId="a5">
    <w:name w:val="Table Grid"/>
    <w:basedOn w:val="a1"/>
    <w:uiPriority w:val="59"/>
    <w:rsid w:val="009528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headerjournallogo">
    <w:name w:val="MDPI_header_journal_logo"/>
    <w:qFormat/>
    <w:rsid w:val="009528C0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footerfirstpage">
    <w:name w:val="MDPI_footer_firstpage"/>
    <w:basedOn w:val="a"/>
    <w:qFormat/>
    <w:rsid w:val="009528C0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character" w:styleId="a6">
    <w:name w:val="line number"/>
    <w:basedOn w:val="a0"/>
    <w:uiPriority w:val="99"/>
    <w:unhideWhenUsed/>
    <w:rsid w:val="009528C0"/>
  </w:style>
  <w:style w:type="character" w:customStyle="1" w:styleId="1Char">
    <w:name w:val="标题 1 Char"/>
    <w:aliases w:val="x Char"/>
    <w:basedOn w:val="a0"/>
    <w:link w:val="1"/>
    <w:rsid w:val="00853525"/>
    <w:rPr>
      <w:rFonts w:ascii="Arial" w:eastAsia="Times New Roman" w:hAnsi="Arial" w:cs="Times New Roman"/>
      <w:b/>
      <w:color w:val="000000"/>
      <w:kern w:val="0"/>
      <w:sz w:val="24"/>
      <w:szCs w:val="20"/>
      <w:u w:val="single"/>
      <w:lang w:eastAsia="de-DE"/>
    </w:rPr>
  </w:style>
  <w:style w:type="character" w:customStyle="1" w:styleId="2Char">
    <w:name w:val="标题 2 Char"/>
    <w:basedOn w:val="a0"/>
    <w:link w:val="2"/>
    <w:rsid w:val="00853525"/>
    <w:rPr>
      <w:rFonts w:ascii="Arial" w:eastAsia="Times New Roman" w:hAnsi="Arial" w:cs="Times New Roman"/>
      <w:b/>
      <w:color w:val="000000"/>
      <w:kern w:val="0"/>
      <w:sz w:val="24"/>
      <w:szCs w:val="20"/>
      <w:lang w:eastAsia="de-DE"/>
    </w:rPr>
  </w:style>
  <w:style w:type="character" w:customStyle="1" w:styleId="3Char">
    <w:name w:val="标题 3 Char"/>
    <w:basedOn w:val="a0"/>
    <w:link w:val="3"/>
    <w:uiPriority w:val="9"/>
    <w:rsid w:val="00853525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de-DE"/>
    </w:rPr>
  </w:style>
  <w:style w:type="character" w:customStyle="1" w:styleId="4Char">
    <w:name w:val="标题 4 Char"/>
    <w:basedOn w:val="a0"/>
    <w:link w:val="4"/>
    <w:rsid w:val="00853525"/>
    <w:rPr>
      <w:rFonts w:ascii="Arial" w:eastAsia="Times New Roman" w:hAnsi="Arial" w:cs="Times New Roman"/>
      <w:b/>
      <w:color w:val="000000"/>
      <w:kern w:val="0"/>
      <w:sz w:val="24"/>
      <w:szCs w:val="20"/>
      <w:lang w:eastAsia="de-DE"/>
    </w:rPr>
  </w:style>
  <w:style w:type="character" w:customStyle="1" w:styleId="5Char">
    <w:name w:val="标题 5 Char"/>
    <w:basedOn w:val="a0"/>
    <w:link w:val="5"/>
    <w:rsid w:val="00853525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de-DE"/>
    </w:rPr>
  </w:style>
  <w:style w:type="character" w:customStyle="1" w:styleId="6Char">
    <w:name w:val="标题 6 Char"/>
    <w:basedOn w:val="a0"/>
    <w:link w:val="6"/>
    <w:rsid w:val="00853525"/>
    <w:rPr>
      <w:rFonts w:ascii="Times New Roman" w:eastAsia="Times New Roman" w:hAnsi="Times New Roman" w:cs="Times New Roman"/>
      <w:color w:val="000000"/>
      <w:kern w:val="0"/>
      <w:sz w:val="24"/>
      <w:szCs w:val="20"/>
      <w:u w:val="single"/>
      <w:lang w:eastAsia="de-DE"/>
    </w:rPr>
  </w:style>
  <w:style w:type="character" w:customStyle="1" w:styleId="7Char">
    <w:name w:val="标题 7 Char"/>
    <w:basedOn w:val="a0"/>
    <w:link w:val="7"/>
    <w:rsid w:val="00853525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8Char">
    <w:name w:val="标题 8 Char"/>
    <w:basedOn w:val="a0"/>
    <w:link w:val="8"/>
    <w:rsid w:val="00853525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9Char">
    <w:name w:val="标题 9 Char"/>
    <w:basedOn w:val="a0"/>
    <w:link w:val="9"/>
    <w:rsid w:val="00853525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apple-converted-space">
    <w:name w:val="apple-converted-space"/>
    <w:basedOn w:val="a0"/>
    <w:rsid w:val="00853525"/>
  </w:style>
  <w:style w:type="paragraph" w:customStyle="1" w:styleId="MDPI11articletype">
    <w:name w:val="MDPI_1.1_article_type"/>
    <w:basedOn w:val="MDPI31text"/>
    <w:next w:val="MDPI12title"/>
    <w:qFormat/>
    <w:rsid w:val="00853525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853525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853525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853525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853525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853525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853525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853525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853525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853525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M1stheader">
    <w:name w:val="M_1stheader"/>
    <w:basedOn w:val="a"/>
    <w:rsid w:val="00853525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853525"/>
    <w:pPr>
      <w:spacing w:before="240"/>
      <w:ind w:left="113" w:right="505" w:firstLine="0"/>
    </w:pPr>
  </w:style>
  <w:style w:type="paragraph" w:customStyle="1" w:styleId="MAcknow">
    <w:name w:val="M_Acknow"/>
    <w:basedOn w:val="a"/>
    <w:rsid w:val="00853525"/>
    <w:pPr>
      <w:spacing w:before="120" w:line="240" w:lineRule="atLeast"/>
    </w:pPr>
    <w:rPr>
      <w:rFonts w:ascii="Minion Pro" w:hAnsi="Minion Pro"/>
    </w:rPr>
  </w:style>
  <w:style w:type="paragraph" w:customStyle="1" w:styleId="Maddress">
    <w:name w:val="M_address"/>
    <w:basedOn w:val="a"/>
    <w:rsid w:val="00853525"/>
    <w:pPr>
      <w:spacing w:before="240"/>
    </w:pPr>
  </w:style>
  <w:style w:type="paragraph" w:customStyle="1" w:styleId="Mauthor">
    <w:name w:val="M_author"/>
    <w:basedOn w:val="a"/>
    <w:rsid w:val="00853525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a"/>
    <w:rsid w:val="00853525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853525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853525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853525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853525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ascii="Times New Roman" w:eastAsia="Times New Roman" w:hAnsi="Times New Roman" w:cs="Times New Roman"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eck2authorcorrespondence">
    <w:name w:val="M_deck_2_author_correspondence"/>
    <w:qFormat/>
    <w:rsid w:val="00853525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853525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ascii="Times New Roman" w:eastAsia="Times New Roman" w:hAnsi="Times New Roman" w:cs="Times New Roman"/>
      <w:b/>
      <w:snapToGrid w:val="0"/>
      <w:color w:val="000000"/>
      <w:kern w:val="0"/>
      <w:sz w:val="22"/>
      <w:szCs w:val="20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853525"/>
    <w:pPr>
      <w:widowControl w:val="0"/>
      <w:spacing w:before="240" w:after="240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a"/>
    <w:qFormat/>
    <w:rsid w:val="00853525"/>
    <w:pPr>
      <w:spacing w:before="240"/>
      <w:ind w:left="113" w:firstLine="0"/>
    </w:pPr>
  </w:style>
  <w:style w:type="paragraph" w:customStyle="1" w:styleId="Mdeck3publcationhistory">
    <w:name w:val="M_deck_3_publcation_history"/>
    <w:next w:val="a"/>
    <w:qFormat/>
    <w:rsid w:val="00853525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ascii="Times New Roman" w:eastAsia="Times New Roman" w:hAnsi="Times New Roman" w:cs="Times New Roman"/>
      <w:i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eck4heading1">
    <w:name w:val="M_deck_4_heading_1"/>
    <w:basedOn w:val="MHeading3"/>
    <w:next w:val="a"/>
    <w:qFormat/>
    <w:rsid w:val="00853525"/>
    <w:pPr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a"/>
    <w:qFormat/>
    <w:rsid w:val="00853525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a"/>
    <w:qFormat/>
    <w:rsid w:val="00853525"/>
    <w:pPr>
      <w:spacing w:before="240" w:after="120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853525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 w:cs="Times New Roman"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853525"/>
    <w:pPr>
      <w:numPr>
        <w:numId w:val="10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853525"/>
    <w:pPr>
      <w:ind w:firstLine="0"/>
    </w:pPr>
    <w:rPr>
      <w:szCs w:val="24"/>
    </w:rPr>
  </w:style>
  <w:style w:type="paragraph" w:customStyle="1" w:styleId="MFigure">
    <w:name w:val="M_Figure"/>
    <w:qFormat/>
    <w:rsid w:val="00853525"/>
    <w:pPr>
      <w:jc w:val="center"/>
    </w:pPr>
    <w:rPr>
      <w:rFonts w:ascii="Minion Pro" w:eastAsia="Times New Roman" w:hAnsi="Minion Pro" w:cs="Times New Roman"/>
      <w:color w:val="000000"/>
      <w:sz w:val="24"/>
      <w:szCs w:val="20"/>
    </w:rPr>
  </w:style>
  <w:style w:type="paragraph" w:customStyle="1" w:styleId="Mdeck4textlist">
    <w:name w:val="M_deck_4_text_list"/>
    <w:basedOn w:val="MFigure"/>
    <w:qFormat/>
    <w:rsid w:val="00853525"/>
    <w:rPr>
      <w:i/>
    </w:rPr>
  </w:style>
  <w:style w:type="paragraph" w:customStyle="1" w:styleId="Mdeck4textlrindent">
    <w:name w:val="M_deck_4_text_lr_indent"/>
    <w:basedOn w:val="Mdeck4text"/>
    <w:qFormat/>
    <w:rsid w:val="00853525"/>
    <w:pPr>
      <w:spacing w:line="260" w:lineRule="atLeast"/>
      <w:ind w:left="567" w:right="567" w:firstLine="0"/>
    </w:pPr>
  </w:style>
  <w:style w:type="paragraph" w:customStyle="1" w:styleId="Mdeck4textnumberedlist">
    <w:name w:val="M_deck_4_text_numbered_list"/>
    <w:basedOn w:val="Mdeck4text"/>
    <w:qFormat/>
    <w:rsid w:val="00853525"/>
    <w:pPr>
      <w:numPr>
        <w:numId w:val="2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853525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 w:cs="Times New Roman"/>
      <w:snapToGrid w:val="0"/>
      <w:color w:val="000000"/>
      <w:kern w:val="0"/>
      <w:sz w:val="20"/>
      <w:szCs w:val="20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853525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853525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853525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853525"/>
  </w:style>
  <w:style w:type="paragraph" w:customStyle="1" w:styleId="Mdeck6figurebody">
    <w:name w:val="M_deck_6_figure_body"/>
    <w:qFormat/>
    <w:rsid w:val="00853525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eastAsia="Times New Roman" w:hAnsi="Times New Roman" w:cs="Times New Roman"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eck6figurecaption">
    <w:name w:val="M_deck_6_figure_caption"/>
    <w:next w:val="Mdeck4text"/>
    <w:qFormat/>
    <w:rsid w:val="00853525"/>
    <w:pPr>
      <w:adjustRightInd w:val="0"/>
      <w:snapToGrid w:val="0"/>
      <w:spacing w:before="120" w:line="260" w:lineRule="atLeast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eck7equation">
    <w:name w:val="M_deck_7_equation"/>
    <w:basedOn w:val="Mdeck4text"/>
    <w:qFormat/>
    <w:rsid w:val="00853525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853525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ascii="Times New Roman" w:eastAsia="Times New Roman" w:hAnsi="Times New Roman" w:cs="Times New Roman"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Header">
    <w:name w:val="M_Header"/>
    <w:basedOn w:val="a"/>
    <w:rsid w:val="00853525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853525"/>
    <w:rPr>
      <w:b/>
    </w:rPr>
  </w:style>
  <w:style w:type="paragraph" w:customStyle="1" w:styleId="MHeading2">
    <w:name w:val="M_Heading2"/>
    <w:basedOn w:val="MHeading3"/>
    <w:qFormat/>
    <w:rsid w:val="00853525"/>
    <w:rPr>
      <w:i/>
    </w:rPr>
  </w:style>
  <w:style w:type="paragraph" w:customStyle="1" w:styleId="MHeading3">
    <w:name w:val="M_Heading3"/>
    <w:basedOn w:val="Mdeck4text"/>
    <w:qFormat/>
    <w:rsid w:val="00853525"/>
    <w:pPr>
      <w:spacing w:before="240" w:after="120"/>
    </w:pPr>
  </w:style>
  <w:style w:type="paragraph" w:customStyle="1" w:styleId="MISSN">
    <w:name w:val="M_ISSN"/>
    <w:basedOn w:val="a"/>
    <w:rsid w:val="00853525"/>
    <w:pPr>
      <w:spacing w:after="520"/>
      <w:jc w:val="right"/>
    </w:pPr>
  </w:style>
  <w:style w:type="paragraph" w:customStyle="1" w:styleId="Mline2">
    <w:name w:val="M_line2"/>
    <w:basedOn w:val="Mdeck4text"/>
    <w:qFormat/>
    <w:rsid w:val="00853525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853525"/>
    <w:pPr>
      <w:ind w:firstLine="0"/>
    </w:pPr>
  </w:style>
  <w:style w:type="paragraph" w:customStyle="1" w:styleId="MLogo">
    <w:name w:val="M_Logo"/>
    <w:basedOn w:val="a"/>
    <w:rsid w:val="00853525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853525"/>
    <w:rPr>
      <w:i/>
    </w:rPr>
  </w:style>
  <w:style w:type="paragraph" w:customStyle="1" w:styleId="MRefer">
    <w:name w:val="M_Refer"/>
    <w:basedOn w:val="a"/>
    <w:rsid w:val="00853525"/>
    <w:pPr>
      <w:ind w:left="461" w:hanging="461"/>
    </w:pPr>
  </w:style>
  <w:style w:type="paragraph" w:customStyle="1" w:styleId="Mtable">
    <w:name w:val="M_table"/>
    <w:basedOn w:val="a"/>
    <w:rsid w:val="00853525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853525"/>
    <w:pPr>
      <w:spacing w:after="0"/>
    </w:pPr>
  </w:style>
  <w:style w:type="paragraph" w:customStyle="1" w:styleId="MText">
    <w:name w:val="M_Text"/>
    <w:basedOn w:val="a"/>
    <w:rsid w:val="00853525"/>
    <w:pPr>
      <w:ind w:firstLine="288"/>
    </w:pPr>
  </w:style>
  <w:style w:type="paragraph" w:customStyle="1" w:styleId="MTitel">
    <w:name w:val="M_Titel"/>
    <w:basedOn w:val="a"/>
    <w:rsid w:val="00853525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853525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szCs w:val="20"/>
      <w:lang w:eastAsia="de-DE"/>
    </w:rPr>
  </w:style>
  <w:style w:type="paragraph" w:customStyle="1" w:styleId="Mheaderjournallogo">
    <w:name w:val="M_header_journal_logo"/>
    <w:qFormat/>
    <w:rsid w:val="00853525"/>
    <w:rPr>
      <w:rFonts w:ascii="Minion Pro" w:eastAsia="宋体" w:hAnsi="Minion Pro" w:cs="Times New Roman"/>
      <w:color w:val="000000"/>
      <w:kern w:val="0"/>
      <w:sz w:val="24"/>
      <w:szCs w:val="20"/>
      <w:lang w:val="de-DE"/>
    </w:rPr>
  </w:style>
  <w:style w:type="paragraph" w:customStyle="1" w:styleId="TextBericht">
    <w:name w:val="Text_Bericht"/>
    <w:basedOn w:val="a"/>
    <w:uiPriority w:val="99"/>
    <w:rsid w:val="00853525"/>
    <w:pPr>
      <w:spacing w:after="120" w:line="276" w:lineRule="auto"/>
    </w:pPr>
    <w:rPr>
      <w:rFonts w:ascii="Arial" w:hAnsi="Arial"/>
      <w:lang w:val="de-DE"/>
    </w:rPr>
  </w:style>
  <w:style w:type="paragraph" w:customStyle="1" w:styleId="berschrift3">
    <w:name w:val="Überschrift3"/>
    <w:basedOn w:val="2"/>
    <w:uiPriority w:val="99"/>
    <w:rsid w:val="00853525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styleId="a7">
    <w:name w:val="Hyperlink"/>
    <w:uiPriority w:val="99"/>
    <w:rsid w:val="00853525"/>
    <w:rPr>
      <w:color w:val="0000FF"/>
      <w:u w:val="single"/>
    </w:rPr>
  </w:style>
  <w:style w:type="character" w:styleId="a8">
    <w:name w:val="FollowedHyperlink"/>
    <w:basedOn w:val="a0"/>
    <w:rsid w:val="00853525"/>
    <w:rPr>
      <w:color w:val="800080"/>
      <w:u w:val="single"/>
    </w:rPr>
  </w:style>
  <w:style w:type="paragraph" w:styleId="a9">
    <w:name w:val="footnote text"/>
    <w:basedOn w:val="a"/>
    <w:link w:val="Char1"/>
    <w:rsid w:val="00853525"/>
  </w:style>
  <w:style w:type="character" w:customStyle="1" w:styleId="Char1">
    <w:name w:val="脚注文本 Char"/>
    <w:basedOn w:val="a0"/>
    <w:link w:val="a9"/>
    <w:rsid w:val="00853525"/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styleId="aa">
    <w:name w:val="List"/>
    <w:basedOn w:val="a"/>
    <w:rsid w:val="00853525"/>
    <w:pPr>
      <w:ind w:left="200" w:hangingChars="200" w:hanging="200"/>
      <w:contextualSpacing/>
    </w:pPr>
  </w:style>
  <w:style w:type="paragraph" w:styleId="ab">
    <w:name w:val="List Bullet"/>
    <w:basedOn w:val="a"/>
    <w:rsid w:val="00853525"/>
    <w:pPr>
      <w:tabs>
        <w:tab w:val="num" w:pos="360"/>
      </w:tabs>
      <w:ind w:left="200" w:hangingChars="200" w:hanging="200"/>
      <w:contextualSpacing/>
    </w:pPr>
  </w:style>
  <w:style w:type="paragraph" w:styleId="ac">
    <w:name w:val="List Paragraph"/>
    <w:basedOn w:val="a"/>
    <w:uiPriority w:val="34"/>
    <w:qFormat/>
    <w:rsid w:val="00853525"/>
    <w:pPr>
      <w:ind w:firstLineChars="200" w:firstLine="420"/>
    </w:pPr>
  </w:style>
  <w:style w:type="paragraph" w:styleId="ad">
    <w:name w:val="Balloon Text"/>
    <w:basedOn w:val="a"/>
    <w:link w:val="Char2"/>
    <w:uiPriority w:val="99"/>
    <w:rsid w:val="00853525"/>
    <w:rPr>
      <w:rFonts w:cs="Tahoma"/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rsid w:val="00853525"/>
    <w:rPr>
      <w:rFonts w:ascii="Times New Roman" w:eastAsia="Times New Roman" w:hAnsi="Times New Roman" w:cs="Tahoma"/>
      <w:color w:val="000000"/>
      <w:kern w:val="0"/>
      <w:sz w:val="18"/>
      <w:szCs w:val="18"/>
      <w:lang w:eastAsia="de-DE"/>
    </w:rPr>
  </w:style>
  <w:style w:type="paragraph" w:styleId="ae">
    <w:name w:val="annotation text"/>
    <w:basedOn w:val="a"/>
    <w:link w:val="Char3"/>
    <w:uiPriority w:val="99"/>
    <w:qFormat/>
    <w:rsid w:val="00853525"/>
  </w:style>
  <w:style w:type="character" w:customStyle="1" w:styleId="Char3">
    <w:name w:val="批注文字 Char"/>
    <w:basedOn w:val="a0"/>
    <w:link w:val="ae"/>
    <w:uiPriority w:val="99"/>
    <w:rsid w:val="00853525"/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styleId="af">
    <w:name w:val="annotation reference"/>
    <w:basedOn w:val="a0"/>
    <w:uiPriority w:val="99"/>
    <w:rsid w:val="00853525"/>
    <w:rPr>
      <w:sz w:val="21"/>
      <w:szCs w:val="21"/>
    </w:rPr>
  </w:style>
  <w:style w:type="paragraph" w:styleId="af0">
    <w:name w:val="annotation subject"/>
    <w:basedOn w:val="ae"/>
    <w:next w:val="ae"/>
    <w:link w:val="Char4"/>
    <w:rsid w:val="00853525"/>
    <w:rPr>
      <w:b/>
      <w:bCs/>
    </w:rPr>
  </w:style>
  <w:style w:type="character" w:customStyle="1" w:styleId="Char4">
    <w:name w:val="批注主题 Char"/>
    <w:basedOn w:val="Char3"/>
    <w:link w:val="af0"/>
    <w:rsid w:val="00853525"/>
    <w:rPr>
      <w:b/>
      <w:bCs/>
    </w:rPr>
  </w:style>
  <w:style w:type="paragraph" w:styleId="af1">
    <w:name w:val="Normal (Web)"/>
    <w:basedOn w:val="a"/>
    <w:uiPriority w:val="99"/>
    <w:rsid w:val="00853525"/>
    <w:rPr>
      <w:szCs w:val="24"/>
    </w:rPr>
  </w:style>
  <w:style w:type="paragraph" w:styleId="af2">
    <w:name w:val="Bibliography"/>
    <w:basedOn w:val="a"/>
    <w:next w:val="a"/>
    <w:uiPriority w:val="37"/>
    <w:semiHidden/>
    <w:unhideWhenUsed/>
    <w:rsid w:val="00853525"/>
  </w:style>
  <w:style w:type="paragraph" w:styleId="af3">
    <w:name w:val="caption"/>
    <w:basedOn w:val="a"/>
    <w:next w:val="a"/>
    <w:qFormat/>
    <w:rsid w:val="00853525"/>
    <w:pPr>
      <w:ind w:left="850" w:hanging="850"/>
      <w:jc w:val="center"/>
    </w:pPr>
    <w:rPr>
      <w:b/>
      <w:bCs/>
      <w:szCs w:val="24"/>
      <w:lang w:eastAsia="en-US"/>
    </w:rPr>
  </w:style>
  <w:style w:type="paragraph" w:styleId="af4">
    <w:name w:val="table of figures"/>
    <w:basedOn w:val="a"/>
    <w:next w:val="a"/>
    <w:rsid w:val="00853525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paragraph" w:styleId="af5">
    <w:name w:val="endnote text"/>
    <w:basedOn w:val="a"/>
    <w:link w:val="Char5"/>
    <w:rsid w:val="00853525"/>
    <w:pPr>
      <w:spacing w:line="360" w:lineRule="auto"/>
    </w:pPr>
    <w:rPr>
      <w:szCs w:val="24"/>
      <w:lang w:val="en-GB" w:eastAsia="ar-SA"/>
    </w:rPr>
  </w:style>
  <w:style w:type="character" w:customStyle="1" w:styleId="Char5">
    <w:name w:val="尾注文本 Char"/>
    <w:basedOn w:val="a0"/>
    <w:link w:val="af5"/>
    <w:rsid w:val="00853525"/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ar-SA"/>
    </w:rPr>
  </w:style>
  <w:style w:type="character" w:styleId="af6">
    <w:name w:val="endnote reference"/>
    <w:basedOn w:val="a0"/>
    <w:rsid w:val="00853525"/>
    <w:rPr>
      <w:vertAlign w:val="superscript"/>
    </w:rPr>
  </w:style>
  <w:style w:type="character" w:styleId="af7">
    <w:name w:val="page number"/>
    <w:basedOn w:val="a0"/>
    <w:rsid w:val="00853525"/>
  </w:style>
  <w:style w:type="paragraph" w:styleId="af8">
    <w:name w:val="Body Text"/>
    <w:link w:val="Char6"/>
    <w:rsid w:val="00853525"/>
    <w:pPr>
      <w:spacing w:after="120" w:line="340" w:lineRule="atLeast"/>
      <w:jc w:val="both"/>
    </w:pPr>
    <w:rPr>
      <w:rFonts w:ascii="Times New Roman" w:eastAsia="宋体" w:hAnsi="Times New Roman" w:cs="Times New Roman"/>
      <w:color w:val="000000"/>
      <w:kern w:val="0"/>
      <w:sz w:val="24"/>
      <w:szCs w:val="20"/>
      <w:lang w:eastAsia="de-DE"/>
    </w:rPr>
  </w:style>
  <w:style w:type="character" w:customStyle="1" w:styleId="Char6">
    <w:name w:val="正文文本 Char"/>
    <w:basedOn w:val="a0"/>
    <w:link w:val="af8"/>
    <w:rsid w:val="00853525"/>
    <w:rPr>
      <w:rFonts w:ascii="Times New Roman" w:eastAsia="宋体" w:hAnsi="Times New Roman" w:cs="Times New Roman"/>
      <w:color w:val="000000"/>
      <w:kern w:val="0"/>
      <w:sz w:val="24"/>
      <w:szCs w:val="20"/>
      <w:lang w:eastAsia="de-DE"/>
    </w:rPr>
  </w:style>
  <w:style w:type="paragraph" w:customStyle="1" w:styleId="Mdeck4text2nd">
    <w:name w:val="M_deck_4_text_2nd"/>
    <w:qFormat/>
    <w:rsid w:val="00853525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character" w:styleId="af9">
    <w:name w:val="Placeholder Text"/>
    <w:basedOn w:val="a0"/>
    <w:uiPriority w:val="99"/>
    <w:semiHidden/>
    <w:rsid w:val="00853525"/>
    <w:rPr>
      <w:color w:val="808080"/>
    </w:rPr>
  </w:style>
  <w:style w:type="paragraph" w:customStyle="1" w:styleId="MDPIheadercitation">
    <w:name w:val="MDPI_header_citation"/>
    <w:basedOn w:val="MDPI62Acknowledgments"/>
    <w:rsid w:val="00853525"/>
    <w:pPr>
      <w:spacing w:before="0" w:after="240" w:line="240" w:lineRule="auto"/>
      <w:jc w:val="left"/>
    </w:pPr>
  </w:style>
  <w:style w:type="paragraph" w:customStyle="1" w:styleId="Mfooter">
    <w:name w:val="M_footer"/>
    <w:qFormat/>
    <w:rsid w:val="00853525"/>
    <w:pPr>
      <w:spacing w:before="120"/>
      <w:jc w:val="center"/>
    </w:pPr>
    <w:rPr>
      <w:rFonts w:ascii="Minion Pro" w:eastAsia="宋体" w:hAnsi="Minion Pro" w:cs="Times New Roman"/>
      <w:color w:val="000000"/>
      <w:kern w:val="0"/>
      <w:sz w:val="24"/>
      <w:szCs w:val="20"/>
      <w:lang w:val="de-DE"/>
    </w:rPr>
  </w:style>
  <w:style w:type="paragraph" w:customStyle="1" w:styleId="Mfooterfirstpage">
    <w:name w:val="M_footer_firstpage"/>
    <w:basedOn w:val="Mfooter"/>
    <w:qFormat/>
    <w:rsid w:val="00853525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853525"/>
    <w:pPr>
      <w:jc w:val="right"/>
    </w:pPr>
    <w:rPr>
      <w:rFonts w:ascii="Minion Pro" w:eastAsia="宋体" w:hAnsi="Minion Pro" w:cs="Times New Roman"/>
      <w:color w:val="000000"/>
      <w:kern w:val="0"/>
      <w:sz w:val="24"/>
      <w:szCs w:val="20"/>
      <w:lang w:val="de-DE"/>
    </w:rPr>
  </w:style>
  <w:style w:type="paragraph" w:customStyle="1" w:styleId="MAcknowledgments">
    <w:name w:val="M_Acknowledgments"/>
    <w:qFormat/>
    <w:rsid w:val="00853525"/>
    <w:pPr>
      <w:spacing w:after="120" w:line="240" w:lineRule="atLeast"/>
      <w:jc w:val="both"/>
    </w:pPr>
    <w:rPr>
      <w:rFonts w:ascii="Minion Pro" w:eastAsia="宋体" w:hAnsi="Minion Pro" w:cs="Times New Roman"/>
      <w:color w:val="000000"/>
      <w:kern w:val="0"/>
      <w:sz w:val="24"/>
      <w:szCs w:val="20"/>
      <w:lang w:val="de-DE"/>
    </w:rPr>
  </w:style>
  <w:style w:type="paragraph" w:customStyle="1" w:styleId="MDPI32textnoindent">
    <w:name w:val="MDPI_3.2_text_no_indent"/>
    <w:basedOn w:val="MDPI31text"/>
    <w:qFormat/>
    <w:rsid w:val="00853525"/>
    <w:pPr>
      <w:ind w:firstLine="0"/>
    </w:pPr>
  </w:style>
  <w:style w:type="paragraph" w:customStyle="1" w:styleId="MDPI33textspaceafter">
    <w:name w:val="MDPI_3.3_text_space_after"/>
    <w:basedOn w:val="MDPI31text"/>
    <w:qFormat/>
    <w:rsid w:val="00853525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853525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853525"/>
    <w:pPr>
      <w:spacing w:after="120"/>
    </w:pPr>
  </w:style>
  <w:style w:type="paragraph" w:customStyle="1" w:styleId="MDPI36textafterlist">
    <w:name w:val="MDPI_3.6_text_after_list"/>
    <w:basedOn w:val="MDPI31text"/>
    <w:qFormat/>
    <w:rsid w:val="00853525"/>
    <w:pPr>
      <w:spacing w:before="120"/>
    </w:pPr>
  </w:style>
  <w:style w:type="paragraph" w:customStyle="1" w:styleId="MDPI37itemize">
    <w:name w:val="MDPI_3.7_itemize"/>
    <w:basedOn w:val="MDPI31text"/>
    <w:qFormat/>
    <w:rsid w:val="00853525"/>
    <w:pPr>
      <w:numPr>
        <w:numId w:val="11"/>
      </w:numPr>
      <w:ind w:left="425" w:hanging="425"/>
    </w:pPr>
  </w:style>
  <w:style w:type="paragraph" w:customStyle="1" w:styleId="MDPI38bullet">
    <w:name w:val="MDPI_3.8_bullet"/>
    <w:basedOn w:val="MDPI31text"/>
    <w:qFormat/>
    <w:rsid w:val="00853525"/>
    <w:pPr>
      <w:numPr>
        <w:numId w:val="1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853525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853525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853525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853525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853525"/>
    <w:pPr>
      <w:adjustRightInd w:val="0"/>
      <w:snapToGrid w:val="0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853525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853525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853525"/>
    <w:pPr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853525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853525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853525"/>
  </w:style>
  <w:style w:type="paragraph" w:customStyle="1" w:styleId="MDPI72Copyright">
    <w:name w:val="MDPI_7.2_Copyright"/>
    <w:basedOn w:val="MDPI71References"/>
    <w:qFormat/>
    <w:rsid w:val="00853525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853525"/>
    <w:pPr>
      <w:adjustRightInd w:val="0"/>
      <w:snapToGrid w:val="0"/>
      <w:spacing w:after="100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de-CH"/>
    </w:rPr>
  </w:style>
  <w:style w:type="paragraph" w:customStyle="1" w:styleId="MDPI81theorem">
    <w:name w:val="MDPI_8.1_theorem"/>
    <w:basedOn w:val="MDPI32textnoindent"/>
    <w:qFormat/>
    <w:rsid w:val="00853525"/>
    <w:rPr>
      <w:i/>
    </w:rPr>
  </w:style>
  <w:style w:type="paragraph" w:customStyle="1" w:styleId="MDPI82proof">
    <w:name w:val="MDPI_8.2_proof"/>
    <w:basedOn w:val="MDPI32textnoindent"/>
    <w:qFormat/>
    <w:rsid w:val="00853525"/>
  </w:style>
  <w:style w:type="paragraph" w:customStyle="1" w:styleId="MDPIfooter">
    <w:name w:val="MDPI_footer"/>
    <w:qFormat/>
    <w:rsid w:val="00853525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sz w:val="20"/>
      <w:szCs w:val="20"/>
      <w:lang w:eastAsia="de-DE"/>
    </w:rPr>
  </w:style>
  <w:style w:type="paragraph" w:customStyle="1" w:styleId="MDPI31text">
    <w:name w:val="MDPI_3.1_text"/>
    <w:qFormat/>
    <w:rsid w:val="00853525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basedOn w:val="MDPI31text"/>
    <w:qFormat/>
    <w:rsid w:val="00853525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853525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853525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853525"/>
    <w:pPr>
      <w:numPr>
        <w:numId w:val="1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853525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lang w:eastAsia="de-CH"/>
    </w:rPr>
  </w:style>
  <w:style w:type="paragraph" w:customStyle="1" w:styleId="MDPI411onetablecaption">
    <w:name w:val="MDPI_4.1.1_one_table_caption"/>
    <w:basedOn w:val="a"/>
    <w:qFormat/>
    <w:rsid w:val="00853525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szCs w:val="22"/>
      <w:lang w:bidi="en-US"/>
    </w:rPr>
  </w:style>
  <w:style w:type="paragraph" w:customStyle="1" w:styleId="MDPI511onefigurecaption">
    <w:name w:val="MDPI_5.1.1_one_figure_caption"/>
    <w:basedOn w:val="a"/>
    <w:qFormat/>
    <w:rsid w:val="00853525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853525"/>
    <w:pPr>
      <w:ind w:left="425" w:right="425"/>
    </w:pPr>
    <w:rPr>
      <w:noProof/>
      <w:sz w:val="22"/>
      <w:szCs w:val="22"/>
    </w:rPr>
  </w:style>
  <w:style w:type="paragraph" w:customStyle="1" w:styleId="MDPItitle">
    <w:name w:val="MDPI_title"/>
    <w:qFormat/>
    <w:rsid w:val="00853525"/>
    <w:pPr>
      <w:adjustRightInd w:val="0"/>
      <w:snapToGrid w:val="0"/>
      <w:spacing w:after="240"/>
    </w:pPr>
    <w:rPr>
      <w:rFonts w:ascii="Times New Roman" w:eastAsia="Times New Roman" w:hAnsi="Times New Roman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EndNoteBibliography">
    <w:name w:val="EndNote Bibliography"/>
    <w:basedOn w:val="a"/>
    <w:link w:val="EndNoteBibliographyChar"/>
    <w:rsid w:val="00853525"/>
    <w:pPr>
      <w:widowControl w:val="0"/>
      <w:spacing w:line="240" w:lineRule="auto"/>
      <w:jc w:val="left"/>
    </w:pPr>
    <w:rPr>
      <w:rFonts w:ascii="Calibri" w:eastAsia="宋体" w:hAnsi="Calibri" w:cs="Calibri"/>
      <w:noProof/>
      <w:color w:val="auto"/>
      <w:kern w:val="2"/>
      <w:sz w:val="20"/>
      <w:szCs w:val="22"/>
      <w:lang w:eastAsia="zh-CN"/>
    </w:rPr>
  </w:style>
  <w:style w:type="character" w:customStyle="1" w:styleId="EndNoteBibliographyChar">
    <w:name w:val="EndNote Bibliography Char"/>
    <w:basedOn w:val="a0"/>
    <w:link w:val="EndNoteBibliography"/>
    <w:rsid w:val="00853525"/>
    <w:rPr>
      <w:rFonts w:ascii="Calibri" w:eastAsia="宋体" w:hAnsi="Calibri" w:cs="Calibri"/>
      <w:noProof/>
      <w:sz w:val="20"/>
    </w:rPr>
  </w:style>
  <w:style w:type="paragraph" w:customStyle="1" w:styleId="EndNoteBibliographyTitle">
    <w:name w:val="EndNote Bibliography Title"/>
    <w:basedOn w:val="a"/>
    <w:link w:val="EndNoteBibliographyTitleChar"/>
    <w:rsid w:val="00853525"/>
    <w:pPr>
      <w:jc w:val="center"/>
    </w:pPr>
    <w:rPr>
      <w:rFonts w:ascii="Calibri" w:hAnsi="Calibri" w:cs="Calibri"/>
      <w:noProof/>
      <w:sz w:val="20"/>
      <w:lang w:val="de-DE"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853525"/>
    <w:rPr>
      <w:rFonts w:eastAsia="Times New Roman"/>
      <w:color w:val="000000"/>
      <w:kern w:val="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845F-9B11-4F4B-A654-2E78A274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2108</Words>
  <Characters>12019</Characters>
  <Application>Microsoft Office Word</Application>
  <DocSecurity>0</DocSecurity>
  <Lines>100</Lines>
  <Paragraphs>28</Paragraphs>
  <ScaleCrop>false</ScaleCrop>
  <Company>微软中国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6</cp:revision>
  <dcterms:created xsi:type="dcterms:W3CDTF">2017-01-18T02:16:00Z</dcterms:created>
  <dcterms:modified xsi:type="dcterms:W3CDTF">2017-11-16T11:42:00Z</dcterms:modified>
</cp:coreProperties>
</file>