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2636"/>
        <w:gridCol w:w="856"/>
      </w:tblGrid>
      <w:tr w:rsidR="00AF6B4A" w:rsidRPr="00DB5E64" w14:paraId="1FF4B945" w14:textId="77777777" w:rsidTr="0004551D">
        <w:tc>
          <w:tcPr>
            <w:tcW w:w="4248" w:type="dxa"/>
            <w:vAlign w:val="center"/>
          </w:tcPr>
          <w:p w14:paraId="0FFBF647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Result</w:t>
            </w:r>
          </w:p>
        </w:tc>
        <w:tc>
          <w:tcPr>
            <w:tcW w:w="1276" w:type="dxa"/>
            <w:vAlign w:val="center"/>
          </w:tcPr>
          <w:p w14:paraId="5023ADA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n</w:t>
            </w:r>
          </w:p>
        </w:tc>
        <w:tc>
          <w:tcPr>
            <w:tcW w:w="2636" w:type="dxa"/>
            <w:vAlign w:val="center"/>
          </w:tcPr>
          <w:p w14:paraId="03C8B6E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Weighted kappa (95% CI)/Lin’s CCC (95% CI)</w:t>
            </w:r>
            <w:r w:rsidRPr="00DB5E64">
              <w:rPr>
                <w:rFonts w:ascii="Verdana" w:hAnsi="Verdana"/>
                <w:b/>
                <w:bCs/>
                <w:iCs/>
                <w:vertAlign w:val="superscript"/>
              </w:rPr>
              <w:t>a</w:t>
            </w:r>
          </w:p>
        </w:tc>
        <w:tc>
          <w:tcPr>
            <w:tcW w:w="856" w:type="dxa"/>
            <w:vAlign w:val="center"/>
          </w:tcPr>
          <w:p w14:paraId="461EA03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SE</w:t>
            </w:r>
          </w:p>
        </w:tc>
      </w:tr>
      <w:tr w:rsidR="00AF6B4A" w:rsidRPr="00DB5E64" w14:paraId="3C8A2136" w14:textId="77777777" w:rsidTr="0004551D">
        <w:tc>
          <w:tcPr>
            <w:tcW w:w="4248" w:type="dxa"/>
            <w:vAlign w:val="center"/>
          </w:tcPr>
          <w:p w14:paraId="0A743F65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Involvement of patient in the decision to switch</w:t>
            </w:r>
          </w:p>
          <w:p w14:paraId="28B0C96E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</w:tc>
        <w:tc>
          <w:tcPr>
            <w:tcW w:w="1276" w:type="dxa"/>
            <w:vAlign w:val="center"/>
          </w:tcPr>
          <w:p w14:paraId="212C3C3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90F70E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06B6D7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209</w:t>
            </w:r>
          </w:p>
        </w:tc>
        <w:tc>
          <w:tcPr>
            <w:tcW w:w="2636" w:type="dxa"/>
            <w:vAlign w:val="center"/>
          </w:tcPr>
          <w:p w14:paraId="545256E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5DBAC8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775EEF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0.18 (0.06, 0.29)</w:t>
            </w:r>
          </w:p>
        </w:tc>
        <w:tc>
          <w:tcPr>
            <w:tcW w:w="856" w:type="dxa"/>
            <w:vAlign w:val="center"/>
          </w:tcPr>
          <w:p w14:paraId="525D376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D230A5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4506D9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</w:tc>
      </w:tr>
      <w:tr w:rsidR="00AF6B4A" w:rsidRPr="00DB5E64" w14:paraId="14CC604C" w14:textId="77777777" w:rsidTr="0004551D">
        <w:tc>
          <w:tcPr>
            <w:tcW w:w="4248" w:type="dxa"/>
            <w:vAlign w:val="center"/>
          </w:tcPr>
          <w:p w14:paraId="1A28F427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Involvement of carer in the decision to switch</w:t>
            </w:r>
          </w:p>
          <w:p w14:paraId="302B4659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</w:tc>
        <w:tc>
          <w:tcPr>
            <w:tcW w:w="1276" w:type="dxa"/>
            <w:vAlign w:val="center"/>
          </w:tcPr>
          <w:p w14:paraId="0736976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545C1B4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94</w:t>
            </w:r>
          </w:p>
        </w:tc>
        <w:tc>
          <w:tcPr>
            <w:tcW w:w="2636" w:type="dxa"/>
            <w:vAlign w:val="center"/>
          </w:tcPr>
          <w:p w14:paraId="6C8FFF4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6B40803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0.40 (0.26, 0.54)</w:t>
            </w:r>
          </w:p>
        </w:tc>
        <w:tc>
          <w:tcPr>
            <w:tcW w:w="856" w:type="dxa"/>
            <w:vAlign w:val="center"/>
          </w:tcPr>
          <w:p w14:paraId="24836D9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610EEDF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</w:t>
            </w:r>
          </w:p>
        </w:tc>
      </w:tr>
      <w:tr w:rsidR="00AF6B4A" w:rsidRPr="00DB5E64" w14:paraId="1FA6BCF9" w14:textId="77777777" w:rsidTr="0004551D">
        <w:tc>
          <w:tcPr>
            <w:tcW w:w="4248" w:type="dxa"/>
            <w:vAlign w:val="center"/>
          </w:tcPr>
          <w:p w14:paraId="7F96FA3B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Involvement of nurse in the decision to switch</w:t>
            </w:r>
          </w:p>
          <w:p w14:paraId="5E0A933B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</w:tc>
        <w:tc>
          <w:tcPr>
            <w:tcW w:w="1276" w:type="dxa"/>
            <w:vAlign w:val="center"/>
          </w:tcPr>
          <w:p w14:paraId="56BF2A8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7ED0678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174</w:t>
            </w:r>
          </w:p>
        </w:tc>
        <w:tc>
          <w:tcPr>
            <w:tcW w:w="2636" w:type="dxa"/>
            <w:vAlign w:val="center"/>
          </w:tcPr>
          <w:p w14:paraId="1C21372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414DD68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0.39 (0.28, 0.50)</w:t>
            </w:r>
          </w:p>
        </w:tc>
        <w:tc>
          <w:tcPr>
            <w:tcW w:w="856" w:type="dxa"/>
            <w:vAlign w:val="center"/>
          </w:tcPr>
          <w:p w14:paraId="622B6FC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376B04D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</w:tc>
      </w:tr>
      <w:tr w:rsidR="00AF6B4A" w:rsidRPr="00DB5E64" w14:paraId="27E4A459" w14:textId="77777777" w:rsidTr="0004551D">
        <w:tc>
          <w:tcPr>
            <w:tcW w:w="4248" w:type="dxa"/>
            <w:vAlign w:val="center"/>
          </w:tcPr>
          <w:p w14:paraId="5AAC6DC1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Who initiated the discussion to switch from PP1M to PP3M?</w:t>
            </w:r>
          </w:p>
          <w:p w14:paraId="23FB6207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  <w:p w14:paraId="7DEC6302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709F33F7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26998ED5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6C093DD8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399677B6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5C7B5EDA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03F2B3F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10EE5A8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  <w:t>185</w:t>
            </w:r>
          </w:p>
          <w:p w14:paraId="2314B4E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221</w:t>
            </w:r>
          </w:p>
          <w:p w14:paraId="6C6DE2E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96</w:t>
            </w:r>
          </w:p>
          <w:p w14:paraId="4EA6ACF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185</w:t>
            </w:r>
          </w:p>
          <w:p w14:paraId="6B46025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86</w:t>
            </w:r>
          </w:p>
          <w:p w14:paraId="77D51E3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97</w:t>
            </w:r>
          </w:p>
          <w:p w14:paraId="45F631E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86</w:t>
            </w:r>
          </w:p>
        </w:tc>
        <w:tc>
          <w:tcPr>
            <w:tcW w:w="2636" w:type="dxa"/>
            <w:vAlign w:val="center"/>
          </w:tcPr>
          <w:p w14:paraId="10E61F4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7499F0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  <w:t>0.53 (0.36, 0.71)</w:t>
            </w:r>
          </w:p>
          <w:p w14:paraId="0E66EC5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0.44 (0.26, 0.62)</w:t>
            </w:r>
          </w:p>
          <w:p w14:paraId="1D86B2A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0.24 (−0.03, 0.50)</w:t>
            </w:r>
          </w:p>
          <w:p w14:paraId="5380AF1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0.48 (0.30, 0.65)</w:t>
            </w:r>
          </w:p>
          <w:p w14:paraId="0AC92FC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0.26 (−0.04, 0.57)</w:t>
            </w:r>
          </w:p>
          <w:p w14:paraId="633B219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0.50 (0.23, 0.77)</w:t>
            </w:r>
          </w:p>
          <w:p w14:paraId="6E84631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0.38 (0.30, 0.46)</w:t>
            </w:r>
          </w:p>
        </w:tc>
        <w:tc>
          <w:tcPr>
            <w:tcW w:w="856" w:type="dxa"/>
            <w:vAlign w:val="center"/>
          </w:tcPr>
          <w:p w14:paraId="67DA3CE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A5F31C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  <w:t>0.09</w:t>
            </w:r>
          </w:p>
          <w:p w14:paraId="71055A2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7561B46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0.14</w:t>
            </w:r>
          </w:p>
          <w:p w14:paraId="4053EDC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6ED6A57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0.15</w:t>
            </w:r>
          </w:p>
          <w:p w14:paraId="3B96B7D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0.14</w:t>
            </w:r>
          </w:p>
          <w:p w14:paraId="2016DB3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0.04</w:t>
            </w:r>
          </w:p>
        </w:tc>
      </w:tr>
      <w:tr w:rsidR="00AF6B4A" w:rsidRPr="00DB5E64" w14:paraId="32DC63C8" w14:textId="77777777" w:rsidTr="0004551D">
        <w:tc>
          <w:tcPr>
            <w:tcW w:w="4248" w:type="dxa"/>
            <w:vAlign w:val="center"/>
          </w:tcPr>
          <w:p w14:paraId="0981BC3B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lastRenderedPageBreak/>
              <w:t>Clarity of explanation from physician for switch from PP1M to PP3M</w:t>
            </w:r>
          </w:p>
          <w:p w14:paraId="511EEB5D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2A383703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49A33AF7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1619FD82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7E1F2DA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0D27602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AA13F3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220</w:t>
            </w:r>
          </w:p>
          <w:p w14:paraId="5703FD6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94</w:t>
            </w:r>
          </w:p>
          <w:p w14:paraId="4F1CFDA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95</w:t>
            </w:r>
          </w:p>
          <w:p w14:paraId="263BFA7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94</w:t>
            </w:r>
          </w:p>
        </w:tc>
        <w:tc>
          <w:tcPr>
            <w:tcW w:w="2636" w:type="dxa"/>
            <w:vAlign w:val="center"/>
          </w:tcPr>
          <w:p w14:paraId="66035D7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2A24D88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2944F8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0.14 (0.04, 0.25)</w:t>
            </w:r>
          </w:p>
          <w:p w14:paraId="6EBC7BC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0.10 (−0.04, 0.24)</w:t>
            </w:r>
          </w:p>
          <w:p w14:paraId="4FE5A44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0.10 (−0.04, 0.23)</w:t>
            </w:r>
          </w:p>
          <w:p w14:paraId="37DB7AE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 (−0.01, 0.18)</w:t>
            </w:r>
          </w:p>
        </w:tc>
        <w:tc>
          <w:tcPr>
            <w:tcW w:w="856" w:type="dxa"/>
            <w:vAlign w:val="center"/>
          </w:tcPr>
          <w:p w14:paraId="7A05C9B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4B18C30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FFFCBE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  <w:p w14:paraId="633D176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</w:t>
            </w:r>
          </w:p>
          <w:p w14:paraId="39B7D21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</w:t>
            </w:r>
          </w:p>
          <w:p w14:paraId="5C047A8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</w:tc>
      </w:tr>
      <w:tr w:rsidR="00AF6B4A" w:rsidRPr="00DB5E64" w14:paraId="52ABA746" w14:textId="77777777" w:rsidTr="0004551D">
        <w:tc>
          <w:tcPr>
            <w:tcW w:w="4248" w:type="dxa"/>
            <w:vAlign w:val="center"/>
          </w:tcPr>
          <w:p w14:paraId="4BECBCFB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Change in the frequency of physician–patient encounters</w:t>
            </w:r>
          </w:p>
          <w:p w14:paraId="541AD468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245370DA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301D1138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662A69C2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04281E3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121B8BD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5D117A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217</w:t>
            </w:r>
          </w:p>
          <w:p w14:paraId="0185BD1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96</w:t>
            </w:r>
          </w:p>
          <w:p w14:paraId="02B2BC4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97</w:t>
            </w:r>
          </w:p>
          <w:p w14:paraId="1DEE6CE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96</w:t>
            </w:r>
          </w:p>
        </w:tc>
        <w:tc>
          <w:tcPr>
            <w:tcW w:w="2636" w:type="dxa"/>
            <w:vAlign w:val="center"/>
          </w:tcPr>
          <w:p w14:paraId="5ED4AF3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052EBF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8336B8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0.47 (0.36, 0.58)</w:t>
            </w:r>
          </w:p>
          <w:p w14:paraId="57B1CD9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0.34 (0.17, 0.50)</w:t>
            </w:r>
          </w:p>
          <w:p w14:paraId="5B2A3EF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0.49 (0.33, 0.64)</w:t>
            </w:r>
          </w:p>
          <w:p w14:paraId="7EBDE99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0.42 (0.32, 0.51)</w:t>
            </w:r>
          </w:p>
        </w:tc>
        <w:tc>
          <w:tcPr>
            <w:tcW w:w="856" w:type="dxa"/>
            <w:vAlign w:val="center"/>
          </w:tcPr>
          <w:p w14:paraId="56B6FC4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4F81EA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DBCF31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  <w:p w14:paraId="54C68DF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60407FF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2579F4A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</w:tc>
      </w:tr>
      <w:tr w:rsidR="00AF6B4A" w:rsidRPr="00DB5E64" w14:paraId="27043250" w14:textId="77777777" w:rsidTr="0004551D">
        <w:tc>
          <w:tcPr>
            <w:tcW w:w="4248" w:type="dxa"/>
            <w:vAlign w:val="center"/>
          </w:tcPr>
          <w:p w14:paraId="1E3D04E5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Change in the frequency of nurse–patient encounters</w:t>
            </w:r>
          </w:p>
          <w:p w14:paraId="25F17E37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3C83C039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2572260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272A5DF2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1F62E09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F4F966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1B494C6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181</w:t>
            </w:r>
          </w:p>
          <w:p w14:paraId="6603D4B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87</w:t>
            </w:r>
          </w:p>
          <w:p w14:paraId="3C055D0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98</w:t>
            </w:r>
          </w:p>
          <w:p w14:paraId="34CDE35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87</w:t>
            </w:r>
          </w:p>
        </w:tc>
        <w:tc>
          <w:tcPr>
            <w:tcW w:w="2636" w:type="dxa"/>
            <w:vAlign w:val="center"/>
          </w:tcPr>
          <w:p w14:paraId="5997D46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0BD468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848206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0.49 (0.37, 0.60)</w:t>
            </w:r>
          </w:p>
          <w:p w14:paraId="320F19E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0.40 (0.23, 0.56)</w:t>
            </w:r>
          </w:p>
          <w:p w14:paraId="0862A07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0.50 (0.34, 0.66)</w:t>
            </w:r>
          </w:p>
          <w:p w14:paraId="4AB3E43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0.40 (0.30, 0.50)</w:t>
            </w:r>
          </w:p>
        </w:tc>
        <w:tc>
          <w:tcPr>
            <w:tcW w:w="856" w:type="dxa"/>
            <w:vAlign w:val="center"/>
          </w:tcPr>
          <w:p w14:paraId="724778D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AF3759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8F234F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6EE7844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42CB9F9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18B65C6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</w:tc>
      </w:tr>
      <w:tr w:rsidR="00AF6B4A" w:rsidRPr="00DB5E64" w14:paraId="0D573A05" w14:textId="77777777" w:rsidTr="0004551D">
        <w:tc>
          <w:tcPr>
            <w:tcW w:w="4248" w:type="dxa"/>
            <w:vAlign w:val="center"/>
          </w:tcPr>
          <w:p w14:paraId="670AFECD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Change in the frequency of physician–carer encounters</w:t>
            </w:r>
          </w:p>
          <w:p w14:paraId="2BDDF336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Physician–patient</w:t>
            </w:r>
          </w:p>
          <w:p w14:paraId="7CC8384E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2824F270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2C756DF5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30081D7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25FCA7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FE79F8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130</w:t>
            </w:r>
          </w:p>
          <w:p w14:paraId="23DF1B5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94</w:t>
            </w:r>
          </w:p>
          <w:p w14:paraId="4129903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95</w:t>
            </w:r>
          </w:p>
          <w:p w14:paraId="728F124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94</w:t>
            </w:r>
          </w:p>
        </w:tc>
        <w:tc>
          <w:tcPr>
            <w:tcW w:w="2636" w:type="dxa"/>
            <w:vAlign w:val="center"/>
          </w:tcPr>
          <w:p w14:paraId="75BD2EB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5B7201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D56EFF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0.39 (0.24, 0.54)</w:t>
            </w:r>
          </w:p>
          <w:p w14:paraId="5B3FC57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0.31 (0.15, 0.48)</w:t>
            </w:r>
          </w:p>
          <w:p w14:paraId="3886788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0.56 (0.40, 0.72)</w:t>
            </w:r>
          </w:p>
          <w:p w14:paraId="19CAFC9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0.38 (0.28, 0.48)</w:t>
            </w:r>
          </w:p>
        </w:tc>
        <w:tc>
          <w:tcPr>
            <w:tcW w:w="856" w:type="dxa"/>
            <w:vAlign w:val="center"/>
          </w:tcPr>
          <w:p w14:paraId="1B49A22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2DF3FF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9A683C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0.08</w:t>
            </w:r>
          </w:p>
          <w:p w14:paraId="041981D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61960EC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54C10E8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</w:tc>
      </w:tr>
      <w:tr w:rsidR="00AF6B4A" w:rsidRPr="00DB5E64" w14:paraId="1A2C40D0" w14:textId="77777777" w:rsidTr="0004551D">
        <w:tc>
          <w:tcPr>
            <w:tcW w:w="4248" w:type="dxa"/>
            <w:vAlign w:val="center"/>
          </w:tcPr>
          <w:p w14:paraId="665997A6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lastRenderedPageBreak/>
              <w:t>Change in the frequency of nurse–carer encounters</w:t>
            </w:r>
          </w:p>
          <w:p w14:paraId="161BA03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3CDEEAF9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4EE92FBE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proofErr w:type="gramStart"/>
            <w:r w:rsidRPr="00DB5E64">
              <w:rPr>
                <w:rFonts w:ascii="Verdana" w:hAnsi="Verdana"/>
                <w:iCs/>
              </w:rPr>
              <w:t>Patient–care</w:t>
            </w:r>
            <w:proofErr w:type="gramEnd"/>
          </w:p>
          <w:p w14:paraId="62D96B55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49F7778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5B0E26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DEABFB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113</w:t>
            </w:r>
          </w:p>
          <w:p w14:paraId="11C9CD1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82</w:t>
            </w:r>
          </w:p>
          <w:p w14:paraId="05CCA2C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95</w:t>
            </w:r>
          </w:p>
          <w:p w14:paraId="168D561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82</w:t>
            </w:r>
          </w:p>
        </w:tc>
        <w:tc>
          <w:tcPr>
            <w:tcW w:w="2636" w:type="dxa"/>
            <w:vAlign w:val="center"/>
          </w:tcPr>
          <w:p w14:paraId="472D0AE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608D3A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BAC984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0.48 (0.33, 0.64)</w:t>
            </w:r>
          </w:p>
          <w:p w14:paraId="675B3AE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0.44 (0.26, 0.62)</w:t>
            </w:r>
          </w:p>
          <w:p w14:paraId="31F0937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0.51 (0.36, 0.66)</w:t>
            </w:r>
          </w:p>
          <w:p w14:paraId="75559E8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0.45 (0.35, 0.56)</w:t>
            </w:r>
          </w:p>
        </w:tc>
        <w:tc>
          <w:tcPr>
            <w:tcW w:w="856" w:type="dxa"/>
            <w:vAlign w:val="center"/>
          </w:tcPr>
          <w:p w14:paraId="70B0B07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56F6B7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E7AE67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2BE9019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24EF79F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1227C13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</w:tc>
      </w:tr>
      <w:tr w:rsidR="00AF6B4A" w:rsidRPr="00DB5E64" w14:paraId="20C6B85E" w14:textId="77777777" w:rsidTr="0004551D">
        <w:tc>
          <w:tcPr>
            <w:tcW w:w="4248" w:type="dxa"/>
            <w:vAlign w:val="center"/>
          </w:tcPr>
          <w:p w14:paraId="2EBF1945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Change in the frequency of patient–carer encounters</w:t>
            </w:r>
          </w:p>
          <w:p w14:paraId="74393E43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</w:tc>
        <w:tc>
          <w:tcPr>
            <w:tcW w:w="1276" w:type="dxa"/>
            <w:vAlign w:val="center"/>
          </w:tcPr>
          <w:p w14:paraId="5316742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1F72872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7B8E47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69</w:t>
            </w:r>
          </w:p>
        </w:tc>
        <w:tc>
          <w:tcPr>
            <w:tcW w:w="2636" w:type="dxa"/>
            <w:vAlign w:val="center"/>
          </w:tcPr>
          <w:p w14:paraId="5B20E97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18A9645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57ACC2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0.21 (−0.00, 0.41)</w:t>
            </w:r>
          </w:p>
        </w:tc>
        <w:tc>
          <w:tcPr>
            <w:tcW w:w="856" w:type="dxa"/>
            <w:vAlign w:val="center"/>
          </w:tcPr>
          <w:p w14:paraId="42F69B4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9AFEBF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CFBBE7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0.11</w:t>
            </w:r>
          </w:p>
        </w:tc>
      </w:tr>
      <w:tr w:rsidR="00AF6B4A" w:rsidRPr="00DB5E64" w14:paraId="47AF2E32" w14:textId="77777777" w:rsidTr="0004551D">
        <w:tc>
          <w:tcPr>
            <w:tcW w:w="4248" w:type="dxa"/>
            <w:vAlign w:val="center"/>
          </w:tcPr>
          <w:p w14:paraId="029BBF86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 xml:space="preserve">Number of </w:t>
            </w:r>
            <w:proofErr w:type="gramStart"/>
            <w:r w:rsidRPr="00DB5E64">
              <w:rPr>
                <w:rFonts w:ascii="Verdana" w:hAnsi="Verdana"/>
                <w:b/>
                <w:bCs/>
                <w:iCs/>
              </w:rPr>
              <w:t>physician</w:t>
            </w:r>
            <w:proofErr w:type="gramEnd"/>
            <w:r w:rsidRPr="00DB5E64">
              <w:rPr>
                <w:rFonts w:ascii="Verdana" w:hAnsi="Verdana"/>
                <w:b/>
                <w:bCs/>
                <w:iCs/>
              </w:rPr>
              <w:t>–patient encounters in previous 6 months</w:t>
            </w:r>
          </w:p>
          <w:p w14:paraId="2C0F3533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5E789DE0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544D7BA2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3B8CC6DA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22B55A3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2537CC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7E59A2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205</w:t>
            </w:r>
          </w:p>
          <w:p w14:paraId="3E56CFA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84</w:t>
            </w:r>
          </w:p>
          <w:p w14:paraId="236960F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91</w:t>
            </w:r>
          </w:p>
          <w:p w14:paraId="1CBA6E2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84</w:t>
            </w:r>
          </w:p>
        </w:tc>
        <w:tc>
          <w:tcPr>
            <w:tcW w:w="2636" w:type="dxa"/>
            <w:vAlign w:val="center"/>
          </w:tcPr>
          <w:p w14:paraId="37218AE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1CDA1EC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6DC6D5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0.81 (0.50, 0.95)</w:t>
            </w:r>
          </w:p>
          <w:p w14:paraId="015CB99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 (−0.01, 0.87)</w:t>
            </w:r>
          </w:p>
          <w:p w14:paraId="5D49AFA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 (0.00, 0.68)</w:t>
            </w:r>
          </w:p>
          <w:p w14:paraId="6EE4578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0.13 (−0.00, 0.83)</w:t>
            </w:r>
          </w:p>
        </w:tc>
        <w:tc>
          <w:tcPr>
            <w:tcW w:w="856" w:type="dxa"/>
            <w:vAlign w:val="center"/>
          </w:tcPr>
          <w:p w14:paraId="48FFEF9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1D97BB1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0F13A8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0.004</w:t>
            </w:r>
          </w:p>
          <w:p w14:paraId="215EE00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0.009</w:t>
            </w:r>
          </w:p>
          <w:p w14:paraId="4FC4381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0.005</w:t>
            </w:r>
          </w:p>
          <w:p w14:paraId="35A9A1C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0.008</w:t>
            </w:r>
          </w:p>
        </w:tc>
      </w:tr>
      <w:tr w:rsidR="00AF6B4A" w:rsidRPr="00DB5E64" w14:paraId="20101591" w14:textId="77777777" w:rsidTr="0004551D">
        <w:tc>
          <w:tcPr>
            <w:tcW w:w="4248" w:type="dxa"/>
            <w:vAlign w:val="center"/>
          </w:tcPr>
          <w:p w14:paraId="268C2023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lastRenderedPageBreak/>
              <w:t>Satisfaction with the frequency of physician–patient encounters</w:t>
            </w:r>
          </w:p>
          <w:p w14:paraId="68B9AEB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36716233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36D11AB1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0EF9BBD1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1DA6E74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703DBB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A1119E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222</w:t>
            </w:r>
          </w:p>
          <w:p w14:paraId="5D1AA62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98</w:t>
            </w:r>
          </w:p>
          <w:p w14:paraId="62640E3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99</w:t>
            </w:r>
          </w:p>
          <w:p w14:paraId="33821FB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98</w:t>
            </w:r>
          </w:p>
        </w:tc>
        <w:tc>
          <w:tcPr>
            <w:tcW w:w="2636" w:type="dxa"/>
            <w:vAlign w:val="center"/>
          </w:tcPr>
          <w:p w14:paraId="22083B4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0D6CD5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B8F4A9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 (−0.00, 0.19)</w:t>
            </w:r>
          </w:p>
          <w:p w14:paraId="032D0BC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0.22 (0.07, 0.38)</w:t>
            </w:r>
          </w:p>
          <w:p w14:paraId="7229760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0.17 (−0.00, 0.34)</w:t>
            </w:r>
          </w:p>
          <w:p w14:paraId="3BA104B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0.10 (0.00, 0.20)</w:t>
            </w:r>
          </w:p>
        </w:tc>
        <w:tc>
          <w:tcPr>
            <w:tcW w:w="856" w:type="dxa"/>
            <w:vAlign w:val="center"/>
          </w:tcPr>
          <w:p w14:paraId="2B3ED71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4CE7BC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070374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  <w:p w14:paraId="0C053D1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4004775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066306F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</w:tc>
      </w:tr>
      <w:tr w:rsidR="00AF6B4A" w:rsidRPr="00DB5E64" w14:paraId="46770E9E" w14:textId="77777777" w:rsidTr="0004551D">
        <w:tc>
          <w:tcPr>
            <w:tcW w:w="4248" w:type="dxa"/>
            <w:vAlign w:val="center"/>
          </w:tcPr>
          <w:p w14:paraId="2418269B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Preferred frequency of physician–patient encounter</w:t>
            </w:r>
          </w:p>
          <w:p w14:paraId="4D8DD45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  <w:p w14:paraId="5518B546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2FEF0ED4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0118B10A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2B4C6DD4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2E1E2367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5540ED09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36D266D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0BF61B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91400F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181</w:t>
            </w:r>
          </w:p>
          <w:p w14:paraId="5F75137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216</w:t>
            </w:r>
          </w:p>
          <w:p w14:paraId="2979788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95</w:t>
            </w:r>
          </w:p>
          <w:p w14:paraId="3410BB6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184</w:t>
            </w:r>
          </w:p>
          <w:p w14:paraId="00F1AC9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85</w:t>
            </w:r>
          </w:p>
          <w:p w14:paraId="5276FEB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96</w:t>
            </w:r>
          </w:p>
          <w:p w14:paraId="3A166E8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85</w:t>
            </w:r>
          </w:p>
        </w:tc>
        <w:tc>
          <w:tcPr>
            <w:tcW w:w="2636" w:type="dxa"/>
            <w:vAlign w:val="center"/>
          </w:tcPr>
          <w:p w14:paraId="0999F66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28E6EF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D44A1C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0.45 (0.34, 0.56)</w:t>
            </w:r>
          </w:p>
          <w:p w14:paraId="2CFEF5E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0.37 (0.26, 0.47)</w:t>
            </w:r>
          </w:p>
          <w:p w14:paraId="4C2BA77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0.38 (0.23, 0.52)</w:t>
            </w:r>
          </w:p>
          <w:p w14:paraId="41C5055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0.33 (0.22, 0.45)</w:t>
            </w:r>
          </w:p>
          <w:p w14:paraId="3E6B4E9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0.31 (0.16, 0.46)</w:t>
            </w:r>
          </w:p>
          <w:p w14:paraId="35B2211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0.23 (0.09, 0.37)</w:t>
            </w:r>
          </w:p>
          <w:p w14:paraId="0DAB3D7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0.24 (0.18, 0.29)</w:t>
            </w:r>
          </w:p>
        </w:tc>
        <w:tc>
          <w:tcPr>
            <w:tcW w:w="856" w:type="dxa"/>
            <w:vAlign w:val="center"/>
          </w:tcPr>
          <w:p w14:paraId="7D6242E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DAE03C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7D4551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07D1451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  <w:p w14:paraId="02549F9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037AE64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1CE01E4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5CF5C83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</w:t>
            </w:r>
          </w:p>
          <w:p w14:paraId="5C0EFFC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0.03</w:t>
            </w:r>
          </w:p>
        </w:tc>
      </w:tr>
      <w:tr w:rsidR="00AF6B4A" w:rsidRPr="00DB5E64" w14:paraId="49B4FD72" w14:textId="77777777" w:rsidTr="0004551D">
        <w:tc>
          <w:tcPr>
            <w:tcW w:w="4248" w:type="dxa"/>
            <w:vAlign w:val="center"/>
          </w:tcPr>
          <w:p w14:paraId="6078AC5F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 xml:space="preserve">Number of </w:t>
            </w:r>
            <w:proofErr w:type="gramStart"/>
            <w:r w:rsidRPr="00DB5E64">
              <w:rPr>
                <w:rFonts w:ascii="Verdana" w:hAnsi="Verdana"/>
                <w:b/>
                <w:bCs/>
                <w:iCs/>
              </w:rPr>
              <w:t>nurse</w:t>
            </w:r>
            <w:proofErr w:type="gramEnd"/>
            <w:r w:rsidRPr="00DB5E64">
              <w:rPr>
                <w:rFonts w:ascii="Verdana" w:hAnsi="Verdana"/>
                <w:b/>
                <w:bCs/>
                <w:iCs/>
              </w:rPr>
              <w:t>–patient encounters in previous 6 months</w:t>
            </w:r>
          </w:p>
          <w:p w14:paraId="1079A4B6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25B098AF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02DE3EC1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231A290A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Overall</w:t>
            </w:r>
          </w:p>
        </w:tc>
        <w:tc>
          <w:tcPr>
            <w:tcW w:w="1276" w:type="dxa"/>
            <w:vAlign w:val="center"/>
          </w:tcPr>
          <w:p w14:paraId="3DA51D9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26CA96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1DABD12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180</w:t>
            </w:r>
          </w:p>
          <w:p w14:paraId="63846F6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84</w:t>
            </w:r>
          </w:p>
          <w:p w14:paraId="6AB1F0B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93</w:t>
            </w:r>
          </w:p>
          <w:p w14:paraId="476DA9A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84</w:t>
            </w:r>
          </w:p>
        </w:tc>
        <w:tc>
          <w:tcPr>
            <w:tcW w:w="2636" w:type="dxa"/>
            <w:vAlign w:val="center"/>
          </w:tcPr>
          <w:p w14:paraId="551326F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ACAB8C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E1EBAF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0.23 (0.05, 0.68)</w:t>
            </w:r>
          </w:p>
          <w:p w14:paraId="6BF6D94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0.67 (0.15, 0.98)</w:t>
            </w:r>
          </w:p>
          <w:p w14:paraId="77F9C92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0.59 (0.05, 0.99)</w:t>
            </w:r>
          </w:p>
          <w:p w14:paraId="44A62FD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0.57 (0.49, 0.82)</w:t>
            </w:r>
          </w:p>
        </w:tc>
        <w:tc>
          <w:tcPr>
            <w:tcW w:w="856" w:type="dxa"/>
            <w:vAlign w:val="center"/>
          </w:tcPr>
          <w:p w14:paraId="368602C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E25648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B8F9AB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0.005</w:t>
            </w:r>
          </w:p>
          <w:p w14:paraId="1F3027D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0.008</w:t>
            </w:r>
          </w:p>
          <w:p w14:paraId="1576360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0.008</w:t>
            </w:r>
          </w:p>
          <w:p w14:paraId="7302B3B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0.003</w:t>
            </w:r>
          </w:p>
        </w:tc>
      </w:tr>
      <w:tr w:rsidR="00AF6B4A" w:rsidRPr="00DB5E64" w14:paraId="4E449342" w14:textId="77777777" w:rsidTr="0004551D">
        <w:tc>
          <w:tcPr>
            <w:tcW w:w="4248" w:type="dxa"/>
            <w:vAlign w:val="center"/>
          </w:tcPr>
          <w:p w14:paraId="3F6BDE66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Satisfaction with the frequency of nurse–patient encounters</w:t>
            </w:r>
          </w:p>
          <w:p w14:paraId="283FBCAF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30363FF2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2C3FED80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2B86FF06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74F2538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F7A834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A0A5D8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180</w:t>
            </w:r>
          </w:p>
          <w:p w14:paraId="2AB2189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85</w:t>
            </w:r>
          </w:p>
          <w:p w14:paraId="0D666D4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97</w:t>
            </w:r>
          </w:p>
          <w:p w14:paraId="2D7B833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85</w:t>
            </w:r>
          </w:p>
        </w:tc>
        <w:tc>
          <w:tcPr>
            <w:tcW w:w="2636" w:type="dxa"/>
            <w:vAlign w:val="center"/>
          </w:tcPr>
          <w:p w14:paraId="76653B2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49A47A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DBB32B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0.17 (0.04, 0.30)</w:t>
            </w:r>
          </w:p>
          <w:p w14:paraId="2195BC6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0.22 (0.05, 0.39)</w:t>
            </w:r>
          </w:p>
          <w:p w14:paraId="0868683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0.15 (−0.03, 0.33)</w:t>
            </w:r>
          </w:p>
          <w:p w14:paraId="28721E4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0.15 (0.03, 0.26)</w:t>
            </w:r>
          </w:p>
        </w:tc>
        <w:tc>
          <w:tcPr>
            <w:tcW w:w="856" w:type="dxa"/>
            <w:vAlign w:val="center"/>
          </w:tcPr>
          <w:p w14:paraId="3D007B0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67BE72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A606EF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</w:t>
            </w:r>
          </w:p>
          <w:p w14:paraId="108D7D0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1F024F1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36A0B4C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</w:tc>
      </w:tr>
      <w:tr w:rsidR="00AF6B4A" w:rsidRPr="00DB5E64" w14:paraId="69FD3FAF" w14:textId="77777777" w:rsidTr="0004551D">
        <w:tc>
          <w:tcPr>
            <w:tcW w:w="4248" w:type="dxa"/>
            <w:vAlign w:val="center"/>
          </w:tcPr>
          <w:p w14:paraId="37D217B4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bookmarkStart w:id="0" w:name="_Hlk39072980"/>
            <w:r w:rsidRPr="00DB5E64">
              <w:rPr>
                <w:rFonts w:ascii="Verdana" w:hAnsi="Verdana"/>
                <w:b/>
                <w:bCs/>
                <w:iCs/>
              </w:rPr>
              <w:t xml:space="preserve">Preferred frequency of </w:t>
            </w:r>
            <w:r w:rsidRPr="00DB5E64">
              <w:rPr>
                <w:rFonts w:ascii="Verdana" w:hAnsi="Verdana"/>
                <w:b/>
                <w:bCs/>
                <w:iCs/>
              </w:rPr>
              <w:br/>
              <w:t>nurse–patient encounter</w:t>
            </w:r>
          </w:p>
          <w:bookmarkEnd w:id="0"/>
          <w:p w14:paraId="11E42E3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  <w:p w14:paraId="79CE5F1A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7D236832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bookmarkStart w:id="1" w:name="_Hlk39072990"/>
            <w:r w:rsidRPr="00DB5E64">
              <w:rPr>
                <w:rFonts w:ascii="Verdana" w:hAnsi="Verdana"/>
                <w:iCs/>
              </w:rPr>
              <w:t>Physician–carer</w:t>
            </w:r>
          </w:p>
          <w:bookmarkEnd w:id="1"/>
          <w:p w14:paraId="52613AD4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771AA9CF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54F15F63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4AE5361A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565954D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C17B9C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53FF28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176</w:t>
            </w:r>
          </w:p>
          <w:p w14:paraId="3148AF1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199</w:t>
            </w:r>
          </w:p>
          <w:p w14:paraId="4C72C5A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93</w:t>
            </w:r>
          </w:p>
          <w:p w14:paraId="6A16450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178</w:t>
            </w:r>
          </w:p>
          <w:p w14:paraId="73630CC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84</w:t>
            </w:r>
          </w:p>
          <w:p w14:paraId="39EF574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94</w:t>
            </w:r>
          </w:p>
          <w:p w14:paraId="2DF46F8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84</w:t>
            </w:r>
          </w:p>
        </w:tc>
        <w:tc>
          <w:tcPr>
            <w:tcW w:w="2636" w:type="dxa"/>
            <w:vAlign w:val="center"/>
          </w:tcPr>
          <w:p w14:paraId="15683A8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A994F3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681B1F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0.32 (0.20, 0.44)</w:t>
            </w:r>
          </w:p>
          <w:p w14:paraId="78957CF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0.24 (0.14, 0.35)</w:t>
            </w:r>
          </w:p>
          <w:p w14:paraId="19E8E67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bookmarkStart w:id="2" w:name="_Hlk39072999"/>
            <w:r w:rsidRPr="00DB5E64">
              <w:rPr>
                <w:rFonts w:ascii="Verdana" w:hAnsi="Verdana"/>
                <w:iCs/>
              </w:rPr>
              <w:t>0.41 (0.25, 0.58)</w:t>
            </w:r>
          </w:p>
          <w:bookmarkEnd w:id="2"/>
          <w:p w14:paraId="16DDC36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0.37 (0.26, 0.48)</w:t>
            </w:r>
          </w:p>
          <w:p w14:paraId="549D7F3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0.42 (0.27, 0.58)</w:t>
            </w:r>
          </w:p>
          <w:p w14:paraId="39270B9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0.48 (0.33, 0.64)</w:t>
            </w:r>
          </w:p>
          <w:p w14:paraId="29F3B3A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0.30 (0.24, 0.36)</w:t>
            </w:r>
          </w:p>
        </w:tc>
        <w:tc>
          <w:tcPr>
            <w:tcW w:w="856" w:type="dxa"/>
            <w:vAlign w:val="center"/>
          </w:tcPr>
          <w:p w14:paraId="0540292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977469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FDCA42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0E92C2C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  <w:p w14:paraId="2F46951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41D1B26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24B5CB3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6D4301B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3EA5641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0.03</w:t>
            </w:r>
          </w:p>
        </w:tc>
      </w:tr>
      <w:tr w:rsidR="00AF6B4A" w:rsidRPr="00DB5E64" w14:paraId="25D49007" w14:textId="77777777" w:rsidTr="0004551D">
        <w:tc>
          <w:tcPr>
            <w:tcW w:w="4248" w:type="dxa"/>
            <w:vAlign w:val="center"/>
          </w:tcPr>
          <w:p w14:paraId="33811669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 xml:space="preserve">Number of </w:t>
            </w:r>
            <w:proofErr w:type="gramStart"/>
            <w:r w:rsidRPr="00DB5E64">
              <w:rPr>
                <w:rFonts w:ascii="Verdana" w:hAnsi="Verdana"/>
                <w:b/>
                <w:bCs/>
                <w:iCs/>
              </w:rPr>
              <w:t>physician</w:t>
            </w:r>
            <w:proofErr w:type="gramEnd"/>
            <w:r w:rsidRPr="00DB5E64">
              <w:rPr>
                <w:rFonts w:ascii="Verdana" w:hAnsi="Verdana"/>
                <w:b/>
                <w:bCs/>
                <w:iCs/>
              </w:rPr>
              <w:t>–carer encounters in previous 6 months</w:t>
            </w:r>
          </w:p>
          <w:p w14:paraId="7A457AF4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568AE76A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29DCA241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Patient–carer</w:t>
            </w:r>
          </w:p>
          <w:p w14:paraId="10495BCD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6953862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44FBA8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  <w:t>119</w:t>
            </w:r>
          </w:p>
          <w:p w14:paraId="41B4884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82</w:t>
            </w:r>
          </w:p>
          <w:p w14:paraId="45DC78C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85</w:t>
            </w:r>
          </w:p>
          <w:p w14:paraId="3611A56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82</w:t>
            </w:r>
          </w:p>
        </w:tc>
        <w:tc>
          <w:tcPr>
            <w:tcW w:w="2636" w:type="dxa"/>
            <w:vAlign w:val="center"/>
          </w:tcPr>
          <w:p w14:paraId="5E046FE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B47112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  <w:t>0.08 (0.00, 0.58)</w:t>
            </w:r>
          </w:p>
          <w:p w14:paraId="206992C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0.02 (−0.05, 0.70)</w:t>
            </w:r>
          </w:p>
          <w:p w14:paraId="0D31C51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0.15 (−0.04, 0.74)</w:t>
            </w:r>
          </w:p>
          <w:p w14:paraId="4962346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0.47 (0.44, 0.67)</w:t>
            </w:r>
          </w:p>
        </w:tc>
        <w:tc>
          <w:tcPr>
            <w:tcW w:w="856" w:type="dxa"/>
            <w:vAlign w:val="center"/>
          </w:tcPr>
          <w:p w14:paraId="57805C35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</w:p>
          <w:p w14:paraId="725E3777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  <w:t>0.005</w:t>
            </w:r>
          </w:p>
          <w:p w14:paraId="2382C4B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0.009</w:t>
            </w:r>
          </w:p>
          <w:p w14:paraId="6AC2983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0.009</w:t>
            </w:r>
          </w:p>
          <w:p w14:paraId="46577FF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0.002</w:t>
            </w:r>
          </w:p>
        </w:tc>
      </w:tr>
      <w:tr w:rsidR="00AF6B4A" w:rsidRPr="00DB5E64" w14:paraId="30736829" w14:textId="77777777" w:rsidTr="0004551D">
        <w:tc>
          <w:tcPr>
            <w:tcW w:w="4248" w:type="dxa"/>
            <w:vAlign w:val="center"/>
          </w:tcPr>
          <w:p w14:paraId="66A634F5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lastRenderedPageBreak/>
              <w:t>Satisfaction with the frequency of physician–carer encounters</w:t>
            </w:r>
          </w:p>
          <w:p w14:paraId="114A81B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725FBDE5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5E04E7A9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7D3826C4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6E342E6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2E41EC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47D5C2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123</w:t>
            </w:r>
          </w:p>
          <w:p w14:paraId="3846512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91</w:t>
            </w:r>
          </w:p>
          <w:p w14:paraId="7CA3924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92</w:t>
            </w:r>
          </w:p>
          <w:p w14:paraId="2A30144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91</w:t>
            </w:r>
          </w:p>
        </w:tc>
        <w:tc>
          <w:tcPr>
            <w:tcW w:w="2636" w:type="dxa"/>
            <w:vAlign w:val="center"/>
          </w:tcPr>
          <w:p w14:paraId="118690C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26D09D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C1F7E5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0.12 (−0.02, 0.27)</w:t>
            </w:r>
          </w:p>
          <w:p w14:paraId="3F3F4FA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0.18 (0.02, 0.34)</w:t>
            </w:r>
          </w:p>
          <w:p w14:paraId="7ADEED3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0.15 (−0.04, 0.34)</w:t>
            </w:r>
          </w:p>
          <w:p w14:paraId="554032D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0.11 (0.01, 0.21)</w:t>
            </w:r>
          </w:p>
        </w:tc>
        <w:tc>
          <w:tcPr>
            <w:tcW w:w="856" w:type="dxa"/>
            <w:vAlign w:val="center"/>
          </w:tcPr>
          <w:p w14:paraId="1AEC7CA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D765B1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090A3E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</w:t>
            </w:r>
          </w:p>
          <w:p w14:paraId="07ED5B3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37D2307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0.10</w:t>
            </w:r>
          </w:p>
          <w:p w14:paraId="15992D8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</w:tc>
      </w:tr>
      <w:tr w:rsidR="00AF6B4A" w:rsidRPr="00DB5E64" w14:paraId="3A7F01BF" w14:textId="77777777" w:rsidTr="0004551D">
        <w:tc>
          <w:tcPr>
            <w:tcW w:w="4248" w:type="dxa"/>
            <w:vAlign w:val="center"/>
          </w:tcPr>
          <w:p w14:paraId="566FAC82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 xml:space="preserve">Number of </w:t>
            </w:r>
            <w:proofErr w:type="gramStart"/>
            <w:r w:rsidRPr="00DB5E64">
              <w:rPr>
                <w:rFonts w:ascii="Verdana" w:hAnsi="Verdana"/>
                <w:b/>
                <w:bCs/>
                <w:iCs/>
              </w:rPr>
              <w:t>nurse</w:t>
            </w:r>
            <w:proofErr w:type="gramEnd"/>
            <w:r w:rsidRPr="00DB5E64">
              <w:rPr>
                <w:rFonts w:ascii="Verdana" w:hAnsi="Verdana"/>
                <w:b/>
                <w:bCs/>
                <w:iCs/>
              </w:rPr>
              <w:t>–carer encounters in previous 6 months</w:t>
            </w:r>
          </w:p>
          <w:p w14:paraId="1539D93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674F9CC0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743D564D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7024BF08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4CC187D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7865A7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84A5D8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102</w:t>
            </w:r>
          </w:p>
          <w:p w14:paraId="17F1ED8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74</w:t>
            </w:r>
          </w:p>
          <w:p w14:paraId="373197A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88</w:t>
            </w:r>
          </w:p>
          <w:p w14:paraId="0493AC1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74</w:t>
            </w:r>
          </w:p>
        </w:tc>
        <w:tc>
          <w:tcPr>
            <w:tcW w:w="2636" w:type="dxa"/>
            <w:vAlign w:val="center"/>
          </w:tcPr>
          <w:p w14:paraId="303D168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2968A7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44AEB5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0.04 (−0.01, 0.69)</w:t>
            </w:r>
          </w:p>
          <w:p w14:paraId="593463D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0.04 (0.01, 0.51)</w:t>
            </w:r>
          </w:p>
          <w:p w14:paraId="49E62DA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0.63 (−0.03, 0.94)</w:t>
            </w:r>
          </w:p>
          <w:p w14:paraId="1E71582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0.32 (−0.04, 0.51)</w:t>
            </w:r>
          </w:p>
        </w:tc>
        <w:tc>
          <w:tcPr>
            <w:tcW w:w="856" w:type="dxa"/>
            <w:vAlign w:val="center"/>
          </w:tcPr>
          <w:p w14:paraId="7D4E86E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89A76D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8CD894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0.004</w:t>
            </w:r>
          </w:p>
          <w:p w14:paraId="3018D9C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0.004</w:t>
            </w:r>
          </w:p>
          <w:p w14:paraId="4466EDA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0.011</w:t>
            </w:r>
          </w:p>
          <w:p w14:paraId="3BB8C58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0.006</w:t>
            </w:r>
          </w:p>
        </w:tc>
      </w:tr>
      <w:tr w:rsidR="00AF6B4A" w:rsidRPr="00DB5E64" w14:paraId="03E09500" w14:textId="77777777" w:rsidTr="0004551D">
        <w:tc>
          <w:tcPr>
            <w:tcW w:w="4248" w:type="dxa"/>
            <w:vAlign w:val="center"/>
          </w:tcPr>
          <w:p w14:paraId="3572C239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Satisfaction with the frequency of nurse–carer encounters</w:t>
            </w:r>
          </w:p>
          <w:p w14:paraId="0E91C347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08FD219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71FF1497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61C5EA87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00C318A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796AAA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A1E4BB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106</w:t>
            </w:r>
          </w:p>
          <w:p w14:paraId="074ACE5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77</w:t>
            </w:r>
          </w:p>
          <w:p w14:paraId="5BDAE84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87</w:t>
            </w:r>
          </w:p>
          <w:p w14:paraId="780DAB4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77</w:t>
            </w:r>
          </w:p>
        </w:tc>
        <w:tc>
          <w:tcPr>
            <w:tcW w:w="2636" w:type="dxa"/>
            <w:vAlign w:val="center"/>
          </w:tcPr>
          <w:p w14:paraId="3F6FD70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099B9B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476202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0.15 (0.00, 0.29)</w:t>
            </w:r>
          </w:p>
          <w:p w14:paraId="22BB87D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0.14 (−0.02, 0.31)</w:t>
            </w:r>
          </w:p>
          <w:p w14:paraId="0F57855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0.12 (−0.06, 0.30)</w:t>
            </w:r>
          </w:p>
          <w:p w14:paraId="2BA26D7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 (−0.04, 0.18)</w:t>
            </w:r>
          </w:p>
        </w:tc>
        <w:tc>
          <w:tcPr>
            <w:tcW w:w="856" w:type="dxa"/>
            <w:vAlign w:val="center"/>
          </w:tcPr>
          <w:p w14:paraId="114D229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73446C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B8C374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</w:t>
            </w:r>
          </w:p>
          <w:p w14:paraId="1D3189B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107D130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29502D2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</w:tc>
      </w:tr>
      <w:tr w:rsidR="00AF6B4A" w:rsidRPr="00DB5E64" w14:paraId="40DBC3C0" w14:textId="77777777" w:rsidTr="0004551D">
        <w:tc>
          <w:tcPr>
            <w:tcW w:w="4248" w:type="dxa"/>
            <w:vAlign w:val="center"/>
          </w:tcPr>
          <w:p w14:paraId="59C0C916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lastRenderedPageBreak/>
              <w:t xml:space="preserve">Number of </w:t>
            </w:r>
            <w:proofErr w:type="gramStart"/>
            <w:r w:rsidRPr="00DB5E64">
              <w:rPr>
                <w:rFonts w:ascii="Verdana" w:hAnsi="Verdana"/>
                <w:b/>
                <w:bCs/>
                <w:iCs/>
              </w:rPr>
              <w:t>patient</w:t>
            </w:r>
            <w:proofErr w:type="gramEnd"/>
            <w:r w:rsidRPr="00DB5E64">
              <w:rPr>
                <w:rFonts w:ascii="Verdana" w:hAnsi="Verdana"/>
                <w:b/>
                <w:bCs/>
                <w:iCs/>
              </w:rPr>
              <w:t>–carer encounters in previous 2 months</w:t>
            </w:r>
          </w:p>
          <w:p w14:paraId="53EF31A6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</w:tc>
        <w:tc>
          <w:tcPr>
            <w:tcW w:w="1276" w:type="dxa"/>
            <w:vAlign w:val="center"/>
          </w:tcPr>
          <w:p w14:paraId="1A509349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</w:p>
          <w:p w14:paraId="202F132A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  <w:t>27</w:t>
            </w:r>
          </w:p>
        </w:tc>
        <w:tc>
          <w:tcPr>
            <w:tcW w:w="2636" w:type="dxa"/>
            <w:vAlign w:val="center"/>
          </w:tcPr>
          <w:p w14:paraId="48FEFC36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</w:p>
          <w:p w14:paraId="791E882B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  <w:t>0.69 (0.38, 0.95)</w:t>
            </w:r>
          </w:p>
        </w:tc>
        <w:tc>
          <w:tcPr>
            <w:tcW w:w="856" w:type="dxa"/>
            <w:vAlign w:val="center"/>
          </w:tcPr>
          <w:p w14:paraId="235AD0AF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</w:p>
          <w:p w14:paraId="6E04952D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  <w:t>0.005</w:t>
            </w:r>
          </w:p>
        </w:tc>
      </w:tr>
      <w:tr w:rsidR="00AF6B4A" w:rsidRPr="00DB5E64" w14:paraId="235288E6" w14:textId="77777777" w:rsidTr="0004551D">
        <w:tc>
          <w:tcPr>
            <w:tcW w:w="4248" w:type="dxa"/>
            <w:vAlign w:val="center"/>
          </w:tcPr>
          <w:p w14:paraId="49F185E0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Satisfaction with the frequency of patient–carer encounters</w:t>
            </w:r>
          </w:p>
          <w:p w14:paraId="51A9B625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</w:tc>
        <w:tc>
          <w:tcPr>
            <w:tcW w:w="1276" w:type="dxa"/>
            <w:vAlign w:val="center"/>
          </w:tcPr>
          <w:p w14:paraId="76BD862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FCF6DE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3B8804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91</w:t>
            </w:r>
          </w:p>
        </w:tc>
        <w:tc>
          <w:tcPr>
            <w:tcW w:w="2636" w:type="dxa"/>
            <w:vAlign w:val="center"/>
          </w:tcPr>
          <w:p w14:paraId="481CF3B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19BE6C8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9554D1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0.13 (−0.04, 0.30)</w:t>
            </w:r>
          </w:p>
        </w:tc>
        <w:tc>
          <w:tcPr>
            <w:tcW w:w="856" w:type="dxa"/>
            <w:vAlign w:val="center"/>
          </w:tcPr>
          <w:p w14:paraId="187BE02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352D56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BD1310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</w:tc>
      </w:tr>
      <w:tr w:rsidR="00AF6B4A" w:rsidRPr="00DB5E64" w14:paraId="7FAE4F7F" w14:textId="77777777" w:rsidTr="0004551D">
        <w:tc>
          <w:tcPr>
            <w:tcW w:w="4248" w:type="dxa"/>
            <w:vAlign w:val="center"/>
          </w:tcPr>
          <w:p w14:paraId="305AB19A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Total hours per week the carer supports the patient</w:t>
            </w:r>
          </w:p>
          <w:p w14:paraId="225C36D1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  <w:p w14:paraId="46AFA98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5C082D7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40C5CEC8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7F9A953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685C230B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31B94DC4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2CE919D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5912B7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D3C5BD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103</w:t>
            </w:r>
          </w:p>
          <w:p w14:paraId="7F9B9C5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125</w:t>
            </w:r>
          </w:p>
          <w:p w14:paraId="0FC8DA7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91</w:t>
            </w:r>
          </w:p>
          <w:p w14:paraId="2772F26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108</w:t>
            </w:r>
          </w:p>
          <w:p w14:paraId="7FCA696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78</w:t>
            </w:r>
          </w:p>
          <w:p w14:paraId="133B7F2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92</w:t>
            </w:r>
          </w:p>
          <w:p w14:paraId="6C8994B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78</w:t>
            </w:r>
          </w:p>
        </w:tc>
        <w:tc>
          <w:tcPr>
            <w:tcW w:w="2636" w:type="dxa"/>
            <w:vAlign w:val="center"/>
          </w:tcPr>
          <w:p w14:paraId="751B2E5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ECE5F4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E2926B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0.54 (0.43, 0.65)</w:t>
            </w:r>
          </w:p>
          <w:p w14:paraId="4BC0109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0.57 (0.46, 0.68)</w:t>
            </w:r>
          </w:p>
          <w:p w14:paraId="2249CC0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0.39 (0.27, 0.52)</w:t>
            </w:r>
          </w:p>
          <w:p w14:paraId="0424C12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0.59 (0.48, 0.70)</w:t>
            </w:r>
          </w:p>
          <w:p w14:paraId="11118BE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0.49 (0.34, 0.63)</w:t>
            </w:r>
          </w:p>
          <w:p w14:paraId="69317F0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0.64 (0.52, 0.75)</w:t>
            </w:r>
          </w:p>
          <w:p w14:paraId="2AE3F6E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0.34 (0.30, 0.39)</w:t>
            </w:r>
          </w:p>
        </w:tc>
        <w:tc>
          <w:tcPr>
            <w:tcW w:w="856" w:type="dxa"/>
            <w:vAlign w:val="center"/>
          </w:tcPr>
          <w:p w14:paraId="0683EC5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E0D7E3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6B01D4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1D60456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11541A2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627BFC7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499076A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</w:t>
            </w:r>
          </w:p>
          <w:p w14:paraId="4625E62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36FC149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0.02</w:t>
            </w:r>
          </w:p>
        </w:tc>
      </w:tr>
      <w:tr w:rsidR="00AF6B4A" w:rsidRPr="00DB5E64" w14:paraId="58CB29ED" w14:textId="77777777" w:rsidTr="0004551D">
        <w:tc>
          <w:tcPr>
            <w:tcW w:w="4248" w:type="dxa"/>
            <w:vAlign w:val="center"/>
          </w:tcPr>
          <w:p w14:paraId="5D2CC441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Change in communication quality between physician–patient</w:t>
            </w:r>
          </w:p>
          <w:p w14:paraId="1971DB0A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</w:tc>
        <w:tc>
          <w:tcPr>
            <w:tcW w:w="1276" w:type="dxa"/>
            <w:vAlign w:val="center"/>
          </w:tcPr>
          <w:p w14:paraId="3FECD7EA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</w:p>
          <w:p w14:paraId="7C23F835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  <w:t>219</w:t>
            </w:r>
          </w:p>
        </w:tc>
        <w:tc>
          <w:tcPr>
            <w:tcW w:w="2636" w:type="dxa"/>
            <w:vAlign w:val="center"/>
          </w:tcPr>
          <w:p w14:paraId="0AF5FF0B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</w:p>
          <w:p w14:paraId="1A461128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  <w:t>0.17 (0.07, 0.28)</w:t>
            </w:r>
          </w:p>
        </w:tc>
        <w:tc>
          <w:tcPr>
            <w:tcW w:w="856" w:type="dxa"/>
            <w:vAlign w:val="center"/>
          </w:tcPr>
          <w:p w14:paraId="0D0CDBF0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</w:p>
          <w:p w14:paraId="415E46B3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  <w:t>0.05</w:t>
            </w:r>
          </w:p>
        </w:tc>
      </w:tr>
      <w:tr w:rsidR="00AF6B4A" w:rsidRPr="00DB5E64" w14:paraId="5EFC7E36" w14:textId="77777777" w:rsidTr="0004551D">
        <w:tc>
          <w:tcPr>
            <w:tcW w:w="4248" w:type="dxa"/>
            <w:vAlign w:val="center"/>
          </w:tcPr>
          <w:p w14:paraId="05144E54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Change in communication quality between nurse–patient</w:t>
            </w:r>
          </w:p>
          <w:p w14:paraId="770DAF33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Nurse–patient</w:t>
            </w:r>
          </w:p>
        </w:tc>
        <w:tc>
          <w:tcPr>
            <w:tcW w:w="1276" w:type="dxa"/>
            <w:vAlign w:val="center"/>
          </w:tcPr>
          <w:p w14:paraId="63072AB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4FDA92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250449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181</w:t>
            </w:r>
          </w:p>
        </w:tc>
        <w:tc>
          <w:tcPr>
            <w:tcW w:w="2636" w:type="dxa"/>
            <w:vAlign w:val="center"/>
          </w:tcPr>
          <w:p w14:paraId="4C6450D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F7EF95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5313EC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0.16 (0.05, 0.28)</w:t>
            </w:r>
          </w:p>
        </w:tc>
        <w:tc>
          <w:tcPr>
            <w:tcW w:w="856" w:type="dxa"/>
            <w:vAlign w:val="center"/>
          </w:tcPr>
          <w:p w14:paraId="4D42118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AA7AC4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D89152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</w:tc>
      </w:tr>
      <w:tr w:rsidR="00AF6B4A" w:rsidRPr="00DB5E64" w14:paraId="322BC578" w14:textId="77777777" w:rsidTr="0004551D">
        <w:tc>
          <w:tcPr>
            <w:tcW w:w="4248" w:type="dxa"/>
            <w:vAlign w:val="center"/>
          </w:tcPr>
          <w:p w14:paraId="1782B4B0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lastRenderedPageBreak/>
              <w:t>Change in communication quality between physician–carer</w:t>
            </w:r>
          </w:p>
          <w:p w14:paraId="0C5A79F7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</w:tc>
        <w:tc>
          <w:tcPr>
            <w:tcW w:w="1276" w:type="dxa"/>
            <w:vAlign w:val="center"/>
          </w:tcPr>
          <w:p w14:paraId="0605AAC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275A16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15BD079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96</w:t>
            </w:r>
          </w:p>
        </w:tc>
        <w:tc>
          <w:tcPr>
            <w:tcW w:w="2636" w:type="dxa"/>
            <w:vAlign w:val="center"/>
          </w:tcPr>
          <w:p w14:paraId="0FD80CC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E6F3CF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C8256D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0.31 (0.11, 0.50)</w:t>
            </w:r>
          </w:p>
        </w:tc>
        <w:tc>
          <w:tcPr>
            <w:tcW w:w="856" w:type="dxa"/>
            <w:vAlign w:val="center"/>
          </w:tcPr>
          <w:p w14:paraId="6F4AA68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1DE4B31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9B725A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0.10</w:t>
            </w:r>
          </w:p>
        </w:tc>
      </w:tr>
      <w:tr w:rsidR="00AF6B4A" w:rsidRPr="00DB5E64" w14:paraId="468C5C7B" w14:textId="77777777" w:rsidTr="0004551D">
        <w:tc>
          <w:tcPr>
            <w:tcW w:w="4248" w:type="dxa"/>
            <w:vAlign w:val="center"/>
          </w:tcPr>
          <w:p w14:paraId="54434B9C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Change in communication quality between nurse–carer</w:t>
            </w:r>
          </w:p>
          <w:p w14:paraId="34B8704C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</w:tc>
        <w:tc>
          <w:tcPr>
            <w:tcW w:w="1276" w:type="dxa"/>
            <w:vAlign w:val="center"/>
          </w:tcPr>
          <w:p w14:paraId="22B8D82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2849CB2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83</w:t>
            </w:r>
          </w:p>
        </w:tc>
        <w:tc>
          <w:tcPr>
            <w:tcW w:w="2636" w:type="dxa"/>
            <w:vAlign w:val="center"/>
          </w:tcPr>
          <w:p w14:paraId="32046A3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6E6BBD4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0.43 (0.23, 0.63)</w:t>
            </w:r>
          </w:p>
        </w:tc>
        <w:tc>
          <w:tcPr>
            <w:tcW w:w="856" w:type="dxa"/>
            <w:vAlign w:val="center"/>
          </w:tcPr>
          <w:p w14:paraId="364881C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16A8031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0.10</w:t>
            </w:r>
          </w:p>
        </w:tc>
      </w:tr>
      <w:tr w:rsidR="00AF6B4A" w:rsidRPr="00DB5E64" w14:paraId="11BEA51B" w14:textId="77777777" w:rsidTr="0004551D">
        <w:tc>
          <w:tcPr>
            <w:tcW w:w="4248" w:type="dxa"/>
            <w:vAlign w:val="center"/>
          </w:tcPr>
          <w:p w14:paraId="11C4B892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Discussion of non-medication topics by physician–nurse–patient</w:t>
            </w:r>
          </w:p>
          <w:p w14:paraId="42E9835E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  <w:p w14:paraId="13618E2F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20985D2B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103B0806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43AF9A0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42B411A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1116D04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185</w:t>
            </w:r>
          </w:p>
          <w:p w14:paraId="333FD5C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220</w:t>
            </w:r>
          </w:p>
          <w:p w14:paraId="32F92BC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187</w:t>
            </w:r>
          </w:p>
          <w:p w14:paraId="1C114E2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185</w:t>
            </w:r>
          </w:p>
        </w:tc>
        <w:tc>
          <w:tcPr>
            <w:tcW w:w="2636" w:type="dxa"/>
            <w:vAlign w:val="center"/>
          </w:tcPr>
          <w:p w14:paraId="5EEF23D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173F303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E28CB5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0.27 (0.15, 0.39)</w:t>
            </w:r>
          </w:p>
          <w:p w14:paraId="2E0EFA3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0.14 (0.04, 0.25)</w:t>
            </w:r>
          </w:p>
          <w:p w14:paraId="0FA1EFD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0.28 (0.16, 0.40)</w:t>
            </w:r>
          </w:p>
          <w:p w14:paraId="5279E49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0.23 (0.16, 0.31)</w:t>
            </w:r>
          </w:p>
        </w:tc>
        <w:tc>
          <w:tcPr>
            <w:tcW w:w="856" w:type="dxa"/>
            <w:vAlign w:val="center"/>
          </w:tcPr>
          <w:p w14:paraId="2944440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3AF1ECE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E1AFEA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1CA88CF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  <w:p w14:paraId="09338A4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194BF33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0.04</w:t>
            </w:r>
          </w:p>
        </w:tc>
      </w:tr>
      <w:tr w:rsidR="00AF6B4A" w:rsidRPr="00DB5E64" w14:paraId="70135996" w14:textId="77777777" w:rsidTr="0004551D">
        <w:tc>
          <w:tcPr>
            <w:tcW w:w="4248" w:type="dxa"/>
            <w:vAlign w:val="center"/>
          </w:tcPr>
          <w:p w14:paraId="59D0B6A7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Discussion of non-medication topics by physician–nurse–carer</w:t>
            </w:r>
          </w:p>
          <w:p w14:paraId="36FC0733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  <w:p w14:paraId="7DAD03E5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717B5642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23A91BBD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2999DB9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E89A64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1BC4EF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106</w:t>
            </w:r>
          </w:p>
          <w:p w14:paraId="402DAEB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94</w:t>
            </w:r>
          </w:p>
          <w:p w14:paraId="3394BF0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83</w:t>
            </w:r>
          </w:p>
          <w:p w14:paraId="6C70745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81</w:t>
            </w:r>
          </w:p>
        </w:tc>
        <w:tc>
          <w:tcPr>
            <w:tcW w:w="2636" w:type="dxa"/>
            <w:vAlign w:val="center"/>
          </w:tcPr>
          <w:p w14:paraId="312CD5F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0188DB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90269E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0.29 (0.14, 0.44)</w:t>
            </w:r>
          </w:p>
          <w:p w14:paraId="1CA6498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0.27 (0.10, 0.44)</w:t>
            </w:r>
          </w:p>
          <w:p w14:paraId="326025E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0.40 (0.23, 0.57)</w:t>
            </w:r>
          </w:p>
          <w:p w14:paraId="2D9BB31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0.32 (0.22, 0.43)</w:t>
            </w:r>
          </w:p>
        </w:tc>
        <w:tc>
          <w:tcPr>
            <w:tcW w:w="856" w:type="dxa"/>
            <w:vAlign w:val="center"/>
          </w:tcPr>
          <w:p w14:paraId="49314EF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3AF57F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8CF3AD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4111DB5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6519901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20B8E41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</w:tc>
      </w:tr>
      <w:tr w:rsidR="00AF6B4A" w:rsidRPr="00DB5E64" w14:paraId="37E6A842" w14:textId="77777777" w:rsidTr="0004551D">
        <w:tc>
          <w:tcPr>
            <w:tcW w:w="4248" w:type="dxa"/>
            <w:vAlign w:val="center"/>
          </w:tcPr>
          <w:p w14:paraId="3160CCC6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lastRenderedPageBreak/>
              <w:t>Discussion of non-medication topics by carer–patient</w:t>
            </w:r>
          </w:p>
          <w:p w14:paraId="699C9661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</w:tc>
        <w:tc>
          <w:tcPr>
            <w:tcW w:w="1276" w:type="dxa"/>
            <w:vAlign w:val="center"/>
          </w:tcPr>
          <w:p w14:paraId="3741E7E6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</w:p>
          <w:p w14:paraId="766A222A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  <w:t>96</w:t>
            </w:r>
          </w:p>
        </w:tc>
        <w:tc>
          <w:tcPr>
            <w:tcW w:w="2636" w:type="dxa"/>
            <w:vAlign w:val="center"/>
          </w:tcPr>
          <w:p w14:paraId="60ADADA0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</w:p>
          <w:p w14:paraId="01EAC372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  <w:t>0.41 (0.24, 0.58)</w:t>
            </w:r>
          </w:p>
        </w:tc>
        <w:tc>
          <w:tcPr>
            <w:tcW w:w="856" w:type="dxa"/>
            <w:vAlign w:val="center"/>
          </w:tcPr>
          <w:p w14:paraId="2658AA9B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</w:p>
          <w:p w14:paraId="3295CD03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  <w:t>0.09</w:t>
            </w:r>
          </w:p>
        </w:tc>
      </w:tr>
      <w:tr w:rsidR="00AF6B4A" w:rsidRPr="00DB5E64" w14:paraId="5DE6918A" w14:textId="77777777" w:rsidTr="0004551D">
        <w:tc>
          <w:tcPr>
            <w:tcW w:w="4248" w:type="dxa"/>
            <w:vAlign w:val="center"/>
          </w:tcPr>
          <w:p w14:paraId="26D1C059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PP3M helps the patient</w:t>
            </w:r>
          </w:p>
          <w:p w14:paraId="57CCDE0A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  <w:p w14:paraId="696EF8F3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615181E1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0EF07B65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3ABA7F53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1FB35E62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3F38972A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790BFD9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5C0DB50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183</w:t>
            </w:r>
          </w:p>
          <w:p w14:paraId="14E66F3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218</w:t>
            </w:r>
          </w:p>
          <w:p w14:paraId="67444D4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98</w:t>
            </w:r>
          </w:p>
          <w:p w14:paraId="425518D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185</w:t>
            </w:r>
          </w:p>
          <w:p w14:paraId="55A6187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89</w:t>
            </w:r>
          </w:p>
          <w:p w14:paraId="60046CF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99</w:t>
            </w:r>
          </w:p>
          <w:p w14:paraId="24D4DEE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89</w:t>
            </w:r>
          </w:p>
        </w:tc>
        <w:tc>
          <w:tcPr>
            <w:tcW w:w="2636" w:type="dxa"/>
            <w:vAlign w:val="center"/>
          </w:tcPr>
          <w:p w14:paraId="15780CF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9968A1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 (−0.15, 0.34)</w:t>
            </w:r>
          </w:p>
          <w:p w14:paraId="5F3D7CA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 (-0.01, 0.19)</w:t>
            </w:r>
          </w:p>
          <w:p w14:paraId="54E532F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−0.03 (−0.07, 0.00)</w:t>
            </w:r>
          </w:p>
          <w:p w14:paraId="77E1356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0.28 (0.13, 0.43)</w:t>
            </w:r>
          </w:p>
          <w:p w14:paraId="15CB6E9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0.11 (−0.14, 0.36)</w:t>
            </w:r>
          </w:p>
          <w:p w14:paraId="385D6DB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 (−0.12, 0.22)</w:t>
            </w:r>
          </w:p>
          <w:p w14:paraId="7347ED4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0.12 (0.04, 0.20)</w:t>
            </w:r>
          </w:p>
        </w:tc>
        <w:tc>
          <w:tcPr>
            <w:tcW w:w="856" w:type="dxa"/>
            <w:vAlign w:val="center"/>
          </w:tcPr>
          <w:p w14:paraId="2966EC8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6C8BC26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0.13</w:t>
            </w:r>
          </w:p>
          <w:p w14:paraId="48AD52A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  <w:p w14:paraId="3C482F0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0.02</w:t>
            </w:r>
          </w:p>
          <w:p w14:paraId="3840E40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2C78BB2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0.13</w:t>
            </w:r>
          </w:p>
          <w:p w14:paraId="2EAFD1F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2A1760B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0.04</w:t>
            </w:r>
          </w:p>
        </w:tc>
      </w:tr>
      <w:tr w:rsidR="00AF6B4A" w:rsidRPr="00DB5E64" w14:paraId="6CB5DA2A" w14:textId="77777777" w:rsidTr="0004551D">
        <w:tc>
          <w:tcPr>
            <w:tcW w:w="4248" w:type="dxa"/>
            <w:vAlign w:val="center"/>
          </w:tcPr>
          <w:p w14:paraId="716A5065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Change in activity levels following switch to PP3M</w:t>
            </w:r>
          </w:p>
          <w:p w14:paraId="169B16C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  <w:p w14:paraId="56C65D5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12F876AE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60EDA609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18078349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73443D17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1BE896B1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44E9B72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5525200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180</w:t>
            </w:r>
          </w:p>
          <w:p w14:paraId="0C49740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219</w:t>
            </w:r>
          </w:p>
          <w:p w14:paraId="78F3C8D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96</w:t>
            </w:r>
          </w:p>
          <w:p w14:paraId="3B6DAE3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182</w:t>
            </w:r>
          </w:p>
          <w:p w14:paraId="79C1250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85</w:t>
            </w:r>
          </w:p>
          <w:p w14:paraId="01B7895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97</w:t>
            </w:r>
          </w:p>
          <w:p w14:paraId="791BAC6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85</w:t>
            </w:r>
          </w:p>
        </w:tc>
        <w:tc>
          <w:tcPr>
            <w:tcW w:w="2636" w:type="dxa"/>
            <w:vAlign w:val="center"/>
          </w:tcPr>
          <w:p w14:paraId="35B1222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6777974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0.45 (0.32, 0.57)</w:t>
            </w:r>
          </w:p>
          <w:p w14:paraId="71F303E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0.33 (0.22, 0.45)</w:t>
            </w:r>
          </w:p>
          <w:p w14:paraId="12E902C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0.30 (0.14, 0.46)</w:t>
            </w:r>
          </w:p>
          <w:p w14:paraId="101CEBC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0.42 (0.30, 0.54)</w:t>
            </w:r>
          </w:p>
          <w:p w14:paraId="408F114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0.45 (0.28, 0.63)</w:t>
            </w:r>
          </w:p>
          <w:p w14:paraId="4B97C48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0.28 (0.12, 0.44)</w:t>
            </w:r>
          </w:p>
          <w:p w14:paraId="185AB40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0.38 (0.31, 0.46)</w:t>
            </w:r>
          </w:p>
        </w:tc>
        <w:tc>
          <w:tcPr>
            <w:tcW w:w="856" w:type="dxa"/>
            <w:vAlign w:val="center"/>
          </w:tcPr>
          <w:p w14:paraId="6AB838B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3865BB9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31D9B51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08061B0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6D47172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5B4F536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0D3FB7E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607E6A0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0.04</w:t>
            </w:r>
          </w:p>
        </w:tc>
      </w:tr>
      <w:tr w:rsidR="00AF6B4A" w:rsidRPr="00DB5E64" w14:paraId="0800A3A7" w14:textId="77777777" w:rsidTr="0004551D">
        <w:tc>
          <w:tcPr>
            <w:tcW w:w="4248" w:type="dxa"/>
            <w:vAlign w:val="center"/>
          </w:tcPr>
          <w:p w14:paraId="177F7EBD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lastRenderedPageBreak/>
              <w:t>Change in patient communication with family, friends and other people following switch to PP3M</w:t>
            </w:r>
          </w:p>
          <w:p w14:paraId="112DC758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  <w:p w14:paraId="244534AA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0E02325B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05528350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498434A8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6FE4EB64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3C275DC7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4D457E46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</w:p>
          <w:p w14:paraId="7E0A1B3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  <w:t>167</w:t>
            </w:r>
          </w:p>
          <w:p w14:paraId="64C4153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211</w:t>
            </w:r>
          </w:p>
          <w:p w14:paraId="516F4E1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96</w:t>
            </w:r>
          </w:p>
          <w:p w14:paraId="3613205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169</w:t>
            </w:r>
          </w:p>
          <w:p w14:paraId="16CCA9F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82</w:t>
            </w:r>
          </w:p>
          <w:p w14:paraId="44A0FB9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97</w:t>
            </w:r>
          </w:p>
          <w:p w14:paraId="6EE1872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82</w:t>
            </w:r>
          </w:p>
        </w:tc>
        <w:tc>
          <w:tcPr>
            <w:tcW w:w="2636" w:type="dxa"/>
            <w:vAlign w:val="center"/>
          </w:tcPr>
          <w:p w14:paraId="5D0BE50C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</w:p>
          <w:p w14:paraId="2C5EE89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  <w:t>0.36 (0.23, 0.50)</w:t>
            </w:r>
          </w:p>
          <w:p w14:paraId="500D733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0.24 (0.13, 0.36)</w:t>
            </w:r>
          </w:p>
          <w:p w14:paraId="2F09218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0.21 (0.04, 0.37)</w:t>
            </w:r>
          </w:p>
          <w:p w14:paraId="0C58F6A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0.36 (0.22, 0.50)</w:t>
            </w:r>
          </w:p>
          <w:p w14:paraId="4BFAB1F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0.37 (0.19, 0.56)</w:t>
            </w:r>
          </w:p>
          <w:p w14:paraId="6B89458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0.33 (0.17, 0.49)</w:t>
            </w:r>
          </w:p>
          <w:p w14:paraId="0C3CA01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0.35 (0.27, 0.43)</w:t>
            </w:r>
          </w:p>
        </w:tc>
        <w:tc>
          <w:tcPr>
            <w:tcW w:w="856" w:type="dxa"/>
            <w:vAlign w:val="center"/>
          </w:tcPr>
          <w:p w14:paraId="0CD547D4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</w:p>
          <w:p w14:paraId="6D31447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</w:r>
            <w:r w:rsidRPr="00DB5E64">
              <w:rPr>
                <w:rFonts w:ascii="Verdana" w:hAnsi="Verdana"/>
                <w:iCs/>
              </w:rPr>
              <w:br/>
              <w:t>0.07</w:t>
            </w:r>
          </w:p>
          <w:p w14:paraId="161C68C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5AEBF17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289AEF9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</w:t>
            </w:r>
          </w:p>
          <w:p w14:paraId="5AE5744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2FA9AEA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1B9D98E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0.04</w:t>
            </w:r>
          </w:p>
        </w:tc>
      </w:tr>
      <w:tr w:rsidR="00AF6B4A" w:rsidRPr="00DB5E64" w14:paraId="5458227A" w14:textId="77777777" w:rsidTr="0004551D">
        <w:tc>
          <w:tcPr>
            <w:tcW w:w="4248" w:type="dxa"/>
            <w:vAlign w:val="center"/>
          </w:tcPr>
          <w:p w14:paraId="1B92F232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Change in carer time required for patient support following switch to PP3M</w:t>
            </w:r>
          </w:p>
          <w:p w14:paraId="6F62284D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  <w:p w14:paraId="23B0FE65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581C3C3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4E3FB7F1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7D8072D6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43C27739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1664ACB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2F4378C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4A7CFA8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7A4DD0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106</w:t>
            </w:r>
          </w:p>
          <w:p w14:paraId="4ABFF4F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127</w:t>
            </w:r>
          </w:p>
          <w:p w14:paraId="4124792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94</w:t>
            </w:r>
          </w:p>
          <w:p w14:paraId="2F48781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110</w:t>
            </w:r>
          </w:p>
          <w:p w14:paraId="0A345A5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82</w:t>
            </w:r>
          </w:p>
          <w:p w14:paraId="157B37E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95</w:t>
            </w:r>
          </w:p>
          <w:p w14:paraId="331BEFB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82</w:t>
            </w:r>
          </w:p>
        </w:tc>
        <w:tc>
          <w:tcPr>
            <w:tcW w:w="2636" w:type="dxa"/>
            <w:vAlign w:val="center"/>
          </w:tcPr>
          <w:p w14:paraId="51C7D05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79906E6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34E916C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0.49 (0.32, 0.65)</w:t>
            </w:r>
          </w:p>
          <w:p w14:paraId="6D1AA4C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0.24 (0.11, 0.37)</w:t>
            </w:r>
          </w:p>
          <w:p w14:paraId="32306F1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0.40 (0.24, 0.57)</w:t>
            </w:r>
          </w:p>
          <w:p w14:paraId="0723791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0.28 (0.12, 0.43)</w:t>
            </w:r>
          </w:p>
          <w:p w14:paraId="76E91AC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0.47 (0.27, 0.66)</w:t>
            </w:r>
          </w:p>
          <w:p w14:paraId="67B44F2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0.40 (0.23, 0.58)</w:t>
            </w:r>
          </w:p>
          <w:p w14:paraId="0B4E754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0.39 (0.32, 0.47)</w:t>
            </w:r>
          </w:p>
        </w:tc>
        <w:tc>
          <w:tcPr>
            <w:tcW w:w="856" w:type="dxa"/>
            <w:vAlign w:val="center"/>
          </w:tcPr>
          <w:p w14:paraId="5BF6B96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23347C1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2F8A457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6698CE4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</w:t>
            </w:r>
          </w:p>
          <w:p w14:paraId="0F2DB1D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670D36B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00F9C72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0.10</w:t>
            </w:r>
          </w:p>
          <w:p w14:paraId="095907F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37946E4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0.04</w:t>
            </w:r>
          </w:p>
        </w:tc>
      </w:tr>
      <w:tr w:rsidR="00AF6B4A" w:rsidRPr="00DB5E64" w14:paraId="0BF28378" w14:textId="77777777" w:rsidTr="0004551D">
        <w:tc>
          <w:tcPr>
            <w:tcW w:w="4248" w:type="dxa"/>
            <w:vAlign w:val="center"/>
          </w:tcPr>
          <w:p w14:paraId="542F81C7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lastRenderedPageBreak/>
              <w:t>Change in amount of carer–patient support following switch to PP3M</w:t>
            </w:r>
          </w:p>
          <w:p w14:paraId="3D9298DE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  <w:p w14:paraId="3BFF53DE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4D412F9C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58CC43D8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2F539CF2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35B8C3D6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0C3DAD01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3522C50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11EE345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7A5B361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108</w:t>
            </w:r>
          </w:p>
          <w:p w14:paraId="1837D31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126</w:t>
            </w:r>
          </w:p>
          <w:p w14:paraId="30A93FF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91</w:t>
            </w:r>
          </w:p>
          <w:p w14:paraId="6807CC2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112</w:t>
            </w:r>
          </w:p>
          <w:p w14:paraId="0E30FEA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81</w:t>
            </w:r>
          </w:p>
          <w:p w14:paraId="08A6A69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92</w:t>
            </w:r>
          </w:p>
          <w:p w14:paraId="7C509DE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81</w:t>
            </w:r>
          </w:p>
        </w:tc>
        <w:tc>
          <w:tcPr>
            <w:tcW w:w="2636" w:type="dxa"/>
            <w:vAlign w:val="center"/>
          </w:tcPr>
          <w:p w14:paraId="3BC5AA1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291AF6D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A7B8E3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0.31 (0.14, 0.47)</w:t>
            </w:r>
          </w:p>
          <w:p w14:paraId="410A8E3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0.30 (0.16, 0.45)</w:t>
            </w:r>
          </w:p>
          <w:p w14:paraId="4CFFD35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0.26 (0.08, 0.45)</w:t>
            </w:r>
          </w:p>
          <w:p w14:paraId="0D5A886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0.20 (0.03, 0.37)</w:t>
            </w:r>
          </w:p>
          <w:p w14:paraId="652F467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0.36 (0.16, 0.57)</w:t>
            </w:r>
          </w:p>
          <w:p w14:paraId="61AFDAF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0.35 (0.18, 0.53)</w:t>
            </w:r>
          </w:p>
          <w:p w14:paraId="326F058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0.34 (0.25, 0.42)</w:t>
            </w:r>
          </w:p>
        </w:tc>
        <w:tc>
          <w:tcPr>
            <w:tcW w:w="856" w:type="dxa"/>
            <w:vAlign w:val="center"/>
          </w:tcPr>
          <w:p w14:paraId="6832D0F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br/>
            </w:r>
          </w:p>
          <w:p w14:paraId="0086BEC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4C51196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5E495B9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</w:t>
            </w:r>
          </w:p>
          <w:p w14:paraId="3F4B91D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5127953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769529B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0.10</w:t>
            </w:r>
          </w:p>
          <w:p w14:paraId="536E222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43220A5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0.04</w:t>
            </w:r>
          </w:p>
        </w:tc>
      </w:tr>
      <w:tr w:rsidR="00AF6B4A" w:rsidRPr="00DB5E64" w14:paraId="5826DEA8" w14:textId="77777777" w:rsidTr="0004551D">
        <w:tc>
          <w:tcPr>
            <w:tcW w:w="4248" w:type="dxa"/>
            <w:vAlign w:val="center"/>
          </w:tcPr>
          <w:p w14:paraId="71AA555A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Stigmatisation</w:t>
            </w:r>
          </w:p>
          <w:p w14:paraId="2E9957D4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  <w:p w14:paraId="4BCB3CDA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Physician–patient</w:t>
            </w:r>
          </w:p>
          <w:p w14:paraId="4EEA530F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0E813474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0DC5FCFE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7F874E3F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04D1CD03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7FB2A4F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36F460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182</w:t>
            </w:r>
          </w:p>
          <w:p w14:paraId="5EDEAAF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219</w:t>
            </w:r>
          </w:p>
          <w:p w14:paraId="1F52EFC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97</w:t>
            </w:r>
          </w:p>
          <w:p w14:paraId="4BC5516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183</w:t>
            </w:r>
          </w:p>
          <w:p w14:paraId="6BD19BE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86</w:t>
            </w:r>
          </w:p>
          <w:p w14:paraId="63572743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98</w:t>
            </w:r>
          </w:p>
          <w:p w14:paraId="218A2BA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86</w:t>
            </w:r>
          </w:p>
        </w:tc>
        <w:tc>
          <w:tcPr>
            <w:tcW w:w="2636" w:type="dxa"/>
            <w:vAlign w:val="center"/>
          </w:tcPr>
          <w:p w14:paraId="4CB9783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02469C7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0.28 (0.17, 0.38)</w:t>
            </w:r>
          </w:p>
          <w:p w14:paraId="69EC848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0.20 (0.11, 0.28)</w:t>
            </w:r>
          </w:p>
          <w:p w14:paraId="31A5E57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0.22 (0.08, 0.36)</w:t>
            </w:r>
          </w:p>
          <w:p w14:paraId="4461320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0.27 (0.17, 0.37)</w:t>
            </w:r>
          </w:p>
          <w:p w14:paraId="5FC996B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0.16 (0.01, 0.31)</w:t>
            </w:r>
          </w:p>
          <w:p w14:paraId="53A8496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0.25 (0.10, 0.41)</w:t>
            </w:r>
          </w:p>
          <w:p w14:paraId="7A1469C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0.18 (0.12, 0.23)</w:t>
            </w:r>
          </w:p>
        </w:tc>
        <w:tc>
          <w:tcPr>
            <w:tcW w:w="856" w:type="dxa"/>
            <w:vAlign w:val="center"/>
          </w:tcPr>
          <w:p w14:paraId="7C2AD912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</w:p>
          <w:p w14:paraId="12D6896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  <w:p w14:paraId="4B6192E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0.04</w:t>
            </w:r>
          </w:p>
          <w:p w14:paraId="794E608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</w:t>
            </w:r>
          </w:p>
          <w:p w14:paraId="4ED9A0A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0.05</w:t>
            </w:r>
          </w:p>
          <w:p w14:paraId="0DF5653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1A389F16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093BDA0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0.03</w:t>
            </w:r>
          </w:p>
        </w:tc>
      </w:tr>
      <w:tr w:rsidR="00AF6B4A" w:rsidRPr="00DB5E64" w14:paraId="188DF018" w14:textId="77777777" w:rsidTr="0004551D">
        <w:tc>
          <w:tcPr>
            <w:tcW w:w="4248" w:type="dxa"/>
            <w:vAlign w:val="center"/>
          </w:tcPr>
          <w:p w14:paraId="6638B6C2" w14:textId="77777777" w:rsidR="00AF6B4A" w:rsidRPr="00DB5E64" w:rsidRDefault="00AF6B4A" w:rsidP="0004551D">
            <w:pPr>
              <w:spacing w:after="120" w:line="480" w:lineRule="auto"/>
              <w:rPr>
                <w:rFonts w:ascii="Verdana" w:hAnsi="Verdana"/>
                <w:b/>
                <w:bCs/>
                <w:iCs/>
              </w:rPr>
            </w:pPr>
            <w:r w:rsidRPr="00DB5E64">
              <w:rPr>
                <w:rFonts w:ascii="Verdana" w:hAnsi="Verdana"/>
                <w:b/>
                <w:bCs/>
                <w:iCs/>
              </w:rPr>
              <w:t>Impact on stigma of switch to PP3M</w:t>
            </w:r>
          </w:p>
          <w:p w14:paraId="28C8279D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Physician–nurse</w:t>
            </w:r>
          </w:p>
          <w:p w14:paraId="21A48489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Physician–patient</w:t>
            </w:r>
          </w:p>
          <w:p w14:paraId="3F7D2EB9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Physician–carer</w:t>
            </w:r>
          </w:p>
          <w:p w14:paraId="40763677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Nurse–patient</w:t>
            </w:r>
          </w:p>
          <w:p w14:paraId="1214431B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Nurse–carer</w:t>
            </w:r>
          </w:p>
          <w:p w14:paraId="2E5F2E6A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Patient–carer</w:t>
            </w:r>
          </w:p>
          <w:p w14:paraId="1484568D" w14:textId="77777777" w:rsidR="00AF6B4A" w:rsidRPr="00DB5E64" w:rsidRDefault="00AF6B4A" w:rsidP="0004551D">
            <w:pPr>
              <w:spacing w:after="120" w:line="480" w:lineRule="auto"/>
              <w:ind w:left="171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Overall</w:t>
            </w:r>
          </w:p>
        </w:tc>
        <w:tc>
          <w:tcPr>
            <w:tcW w:w="1276" w:type="dxa"/>
            <w:vAlign w:val="center"/>
          </w:tcPr>
          <w:p w14:paraId="33F921F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br/>
            </w:r>
          </w:p>
          <w:p w14:paraId="7799945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181</w:t>
            </w:r>
          </w:p>
          <w:p w14:paraId="59DBC41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219</w:t>
            </w:r>
          </w:p>
          <w:p w14:paraId="5EFF5A8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95</w:t>
            </w:r>
          </w:p>
          <w:p w14:paraId="054116FC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182</w:t>
            </w:r>
          </w:p>
          <w:p w14:paraId="2D1B7387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84</w:t>
            </w:r>
          </w:p>
          <w:p w14:paraId="112BBB7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96</w:t>
            </w:r>
          </w:p>
          <w:p w14:paraId="55C296C5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84</w:t>
            </w:r>
          </w:p>
        </w:tc>
        <w:tc>
          <w:tcPr>
            <w:tcW w:w="2636" w:type="dxa"/>
            <w:vAlign w:val="center"/>
          </w:tcPr>
          <w:p w14:paraId="251EF0AA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br/>
            </w:r>
          </w:p>
          <w:p w14:paraId="2F036F3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0.30 (0.17, 0.43)</w:t>
            </w:r>
          </w:p>
          <w:p w14:paraId="31CE796F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0.18 (0.09, 0.27)</w:t>
            </w:r>
          </w:p>
          <w:p w14:paraId="591552B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0.28 (0.12, 0.43)</w:t>
            </w:r>
          </w:p>
          <w:p w14:paraId="22141E70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0.20 (0.08, 0.31)</w:t>
            </w:r>
          </w:p>
          <w:p w14:paraId="78E0793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0.23 (0.06, 0.40)</w:t>
            </w:r>
          </w:p>
          <w:p w14:paraId="56980F19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0.25 (0.08, 0.41)</w:t>
            </w:r>
          </w:p>
          <w:p w14:paraId="2288085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0.25 (0.17, 0.32)</w:t>
            </w:r>
          </w:p>
        </w:tc>
        <w:tc>
          <w:tcPr>
            <w:tcW w:w="856" w:type="dxa"/>
            <w:vAlign w:val="center"/>
          </w:tcPr>
          <w:p w14:paraId="57B4349D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br/>
            </w:r>
          </w:p>
          <w:p w14:paraId="37534A6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0.07</w:t>
            </w:r>
          </w:p>
          <w:p w14:paraId="115ACD7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lastRenderedPageBreak/>
              <w:t>0.05</w:t>
            </w:r>
          </w:p>
          <w:p w14:paraId="63899CA8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314BC2FB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0.06</w:t>
            </w:r>
          </w:p>
          <w:p w14:paraId="4283EAE1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0.09</w:t>
            </w:r>
          </w:p>
          <w:p w14:paraId="59D68F74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0.08</w:t>
            </w:r>
          </w:p>
          <w:p w14:paraId="174A4D8E" w14:textId="77777777" w:rsidR="00AF6B4A" w:rsidRPr="00DB5E64" w:rsidRDefault="00AF6B4A" w:rsidP="0004551D">
            <w:pPr>
              <w:spacing w:after="120" w:line="480" w:lineRule="auto"/>
              <w:jc w:val="center"/>
              <w:rPr>
                <w:rFonts w:ascii="Verdana" w:hAnsi="Verdana"/>
                <w:iCs/>
              </w:rPr>
            </w:pPr>
            <w:r w:rsidRPr="00DB5E64">
              <w:rPr>
                <w:rFonts w:ascii="Verdana" w:hAnsi="Verdana"/>
                <w:iCs/>
              </w:rPr>
              <w:t>0.04</w:t>
            </w:r>
          </w:p>
        </w:tc>
      </w:tr>
    </w:tbl>
    <w:p w14:paraId="7A7A0A46" w14:textId="77777777" w:rsidR="005D3C98" w:rsidRPr="00DB5E64" w:rsidRDefault="005D3C98" w:rsidP="005D3C98">
      <w:pPr>
        <w:spacing w:after="120" w:line="480" w:lineRule="auto"/>
        <w:rPr>
          <w:rFonts w:ascii="Verdana" w:hAnsi="Verdana"/>
          <w:iCs/>
        </w:rPr>
      </w:pPr>
      <w:proofErr w:type="spellStart"/>
      <w:r w:rsidRPr="00DB5E64">
        <w:rPr>
          <w:rFonts w:ascii="Verdana" w:hAnsi="Verdana"/>
          <w:iCs/>
          <w:vertAlign w:val="superscript"/>
        </w:rPr>
        <w:lastRenderedPageBreak/>
        <w:t>a</w:t>
      </w:r>
      <w:r w:rsidRPr="00DB5E64">
        <w:rPr>
          <w:rFonts w:ascii="Verdana" w:hAnsi="Verdana"/>
          <w:iCs/>
        </w:rPr>
        <w:t>All</w:t>
      </w:r>
      <w:proofErr w:type="spellEnd"/>
      <w:r w:rsidRPr="00DB5E64">
        <w:rPr>
          <w:rFonts w:ascii="Verdana" w:hAnsi="Verdana"/>
          <w:iCs/>
        </w:rPr>
        <w:t xml:space="preserve"> results are reported as a weighted kappa, except for the number of physician–patient encounters in the previous 6 months, number of nurse–patient encounters in the previous 6 months, number of physician–carer encounters in the previous 6 months, number of nurse–carer encounters in the previous 6 months, number of patient–carer encounters in the previous 2 months, which are Lin’s CCC.</w:t>
      </w:r>
    </w:p>
    <w:p w14:paraId="36E925A1" w14:textId="77777777" w:rsidR="005D3C98" w:rsidRPr="00DB5E64" w:rsidRDefault="005D3C98" w:rsidP="005D3C98">
      <w:pPr>
        <w:spacing w:after="120" w:line="480" w:lineRule="auto"/>
        <w:rPr>
          <w:rFonts w:ascii="Verdana" w:hAnsi="Verdana"/>
        </w:rPr>
      </w:pPr>
      <w:r w:rsidRPr="00DB5E64">
        <w:rPr>
          <w:rFonts w:ascii="Verdana" w:hAnsi="Verdana"/>
        </w:rPr>
        <w:t xml:space="preserve">Both the </w:t>
      </w:r>
      <w:r>
        <w:rPr>
          <w:rFonts w:ascii="Verdana" w:hAnsi="Verdana"/>
        </w:rPr>
        <w:t>(</w:t>
      </w:r>
      <w:r w:rsidRPr="00DB5E64">
        <w:rPr>
          <w:rFonts w:ascii="Verdana" w:hAnsi="Verdana"/>
        </w:rPr>
        <w:t>weighted</w:t>
      </w:r>
      <w:r>
        <w:rPr>
          <w:rFonts w:ascii="Verdana" w:hAnsi="Verdana"/>
        </w:rPr>
        <w:t>)</w:t>
      </w:r>
      <w:r w:rsidRPr="00DB5E64">
        <w:rPr>
          <w:rFonts w:ascii="Verdana" w:hAnsi="Verdana"/>
        </w:rPr>
        <w:t xml:space="preserve"> kappa statistic and Lin’s CCC value vary from 0 to 1, where: 0 = no agreement/agreement equivalent to chance; 0.1–0.20 = non-slight agreement; 0.21–0.40 = fair agreement; 0.41–0.60 = moderate agreement; 0.61–0.80 = substantial agreement; 0.81–1.00 = almost perfect agreement. </w:t>
      </w:r>
      <w:r w:rsidRPr="00DB5E64">
        <w:rPr>
          <w:rFonts w:ascii="Verdana" w:hAnsi="Verdana"/>
        </w:rPr>
        <w:br/>
        <w:t xml:space="preserve">CCC, concordance correlation coefficient; CI, confidence interval; PP1M, </w:t>
      </w:r>
      <w:r w:rsidRPr="00DB5E64">
        <w:rPr>
          <w:rFonts w:ascii="Verdana" w:hAnsi="Verdana" w:cs="Arial"/>
          <w:color w:val="1C1D1E"/>
          <w:shd w:val="clear" w:color="auto" w:fill="FFFFFF"/>
        </w:rPr>
        <w:t>paliperidone palmitate 1-monthly;</w:t>
      </w:r>
      <w:r w:rsidRPr="00DB5E64">
        <w:rPr>
          <w:rFonts w:ascii="Verdana" w:hAnsi="Verdana"/>
        </w:rPr>
        <w:t xml:space="preserve"> PP3M, </w:t>
      </w:r>
      <w:r w:rsidRPr="00DB5E64">
        <w:rPr>
          <w:rFonts w:ascii="Verdana" w:hAnsi="Verdana" w:cs="Arial"/>
          <w:color w:val="1C1D1E"/>
          <w:shd w:val="clear" w:color="auto" w:fill="FFFFFF"/>
        </w:rPr>
        <w:t>paliperidone palmitate 3-monthly; SE, standard error.</w:t>
      </w:r>
      <w:bookmarkStart w:id="3" w:name="_GoBack"/>
      <w:bookmarkEnd w:id="3"/>
    </w:p>
    <w:p w14:paraId="24ACCFED" w14:textId="77777777" w:rsidR="004B4463" w:rsidRDefault="004B4463"/>
    <w:sectPr w:rsidR="004B4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702"/>
    <w:multiLevelType w:val="hybridMultilevel"/>
    <w:tmpl w:val="83B0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A9C"/>
    <w:multiLevelType w:val="hybridMultilevel"/>
    <w:tmpl w:val="92180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706B7"/>
    <w:multiLevelType w:val="hybridMultilevel"/>
    <w:tmpl w:val="41605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A7B"/>
    <w:multiLevelType w:val="multilevel"/>
    <w:tmpl w:val="9E8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11D42"/>
    <w:multiLevelType w:val="hybridMultilevel"/>
    <w:tmpl w:val="46BCF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C473B"/>
    <w:multiLevelType w:val="hybridMultilevel"/>
    <w:tmpl w:val="4294A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F69DF"/>
    <w:multiLevelType w:val="hybridMultilevel"/>
    <w:tmpl w:val="2B7484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477"/>
    <w:multiLevelType w:val="hybridMultilevel"/>
    <w:tmpl w:val="ACC2104E"/>
    <w:lvl w:ilvl="0" w:tplc="56EAAE2E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A79F6"/>
    <w:multiLevelType w:val="hybridMultilevel"/>
    <w:tmpl w:val="AB94E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A3EC0"/>
    <w:multiLevelType w:val="hybridMultilevel"/>
    <w:tmpl w:val="1074731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24A58"/>
    <w:multiLevelType w:val="hybridMultilevel"/>
    <w:tmpl w:val="C7047F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709B5"/>
    <w:multiLevelType w:val="hybridMultilevel"/>
    <w:tmpl w:val="1102D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81334"/>
    <w:multiLevelType w:val="hybridMultilevel"/>
    <w:tmpl w:val="C41E61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F7998"/>
    <w:multiLevelType w:val="hybridMultilevel"/>
    <w:tmpl w:val="A7FCE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FC3"/>
    <w:multiLevelType w:val="hybridMultilevel"/>
    <w:tmpl w:val="49162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CA36B6"/>
    <w:multiLevelType w:val="hybridMultilevel"/>
    <w:tmpl w:val="266EC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D54AF1"/>
    <w:multiLevelType w:val="hybridMultilevel"/>
    <w:tmpl w:val="79F645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330AF"/>
    <w:multiLevelType w:val="hybridMultilevel"/>
    <w:tmpl w:val="AF62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3158E"/>
    <w:multiLevelType w:val="hybridMultilevel"/>
    <w:tmpl w:val="C0BC92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A84AC1"/>
    <w:multiLevelType w:val="hybridMultilevel"/>
    <w:tmpl w:val="5F884298"/>
    <w:lvl w:ilvl="0" w:tplc="77CC4EC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69FB"/>
    <w:multiLevelType w:val="hybridMultilevel"/>
    <w:tmpl w:val="414C8006"/>
    <w:lvl w:ilvl="0" w:tplc="BC4C4456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565F2"/>
    <w:multiLevelType w:val="hybridMultilevel"/>
    <w:tmpl w:val="888867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220194"/>
    <w:multiLevelType w:val="hybridMultilevel"/>
    <w:tmpl w:val="CB28348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F044B"/>
    <w:multiLevelType w:val="hybridMultilevel"/>
    <w:tmpl w:val="B51213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FD66B2"/>
    <w:multiLevelType w:val="hybridMultilevel"/>
    <w:tmpl w:val="25C2C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3EA3D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614B82"/>
    <w:multiLevelType w:val="hybridMultilevel"/>
    <w:tmpl w:val="162CF9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155C1"/>
    <w:multiLevelType w:val="multilevel"/>
    <w:tmpl w:val="135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36B7B"/>
    <w:multiLevelType w:val="hybridMultilevel"/>
    <w:tmpl w:val="30EE8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DD4163"/>
    <w:multiLevelType w:val="hybridMultilevel"/>
    <w:tmpl w:val="076CFDD6"/>
    <w:lvl w:ilvl="0" w:tplc="BC4C4456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15A65"/>
    <w:multiLevelType w:val="hybridMultilevel"/>
    <w:tmpl w:val="F02C71A6"/>
    <w:lvl w:ilvl="0" w:tplc="9C586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1806"/>
    <w:multiLevelType w:val="hybridMultilevel"/>
    <w:tmpl w:val="8F8088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8201EF"/>
    <w:multiLevelType w:val="hybridMultilevel"/>
    <w:tmpl w:val="99C2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311C8"/>
    <w:multiLevelType w:val="hybridMultilevel"/>
    <w:tmpl w:val="D3AAA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167B0"/>
    <w:multiLevelType w:val="hybridMultilevel"/>
    <w:tmpl w:val="3C3E8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C2765F"/>
    <w:multiLevelType w:val="hybridMultilevel"/>
    <w:tmpl w:val="B74EB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0A1A37"/>
    <w:multiLevelType w:val="hybridMultilevel"/>
    <w:tmpl w:val="ACEE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23"/>
  </w:num>
  <w:num w:numId="5">
    <w:abstractNumId w:val="16"/>
  </w:num>
  <w:num w:numId="6">
    <w:abstractNumId w:val="18"/>
  </w:num>
  <w:num w:numId="7">
    <w:abstractNumId w:val="22"/>
  </w:num>
  <w:num w:numId="8">
    <w:abstractNumId w:val="30"/>
  </w:num>
  <w:num w:numId="9">
    <w:abstractNumId w:val="25"/>
  </w:num>
  <w:num w:numId="10">
    <w:abstractNumId w:val="32"/>
  </w:num>
  <w:num w:numId="11">
    <w:abstractNumId w:val="9"/>
  </w:num>
  <w:num w:numId="12">
    <w:abstractNumId w:val="12"/>
  </w:num>
  <w:num w:numId="13">
    <w:abstractNumId w:val="27"/>
  </w:num>
  <w:num w:numId="14">
    <w:abstractNumId w:val="14"/>
  </w:num>
  <w:num w:numId="15">
    <w:abstractNumId w:val="4"/>
  </w:num>
  <w:num w:numId="16">
    <w:abstractNumId w:val="24"/>
  </w:num>
  <w:num w:numId="17">
    <w:abstractNumId w:val="34"/>
  </w:num>
  <w:num w:numId="18">
    <w:abstractNumId w:val="11"/>
  </w:num>
  <w:num w:numId="19">
    <w:abstractNumId w:val="15"/>
  </w:num>
  <w:num w:numId="20">
    <w:abstractNumId w:val="33"/>
  </w:num>
  <w:num w:numId="21">
    <w:abstractNumId w:val="31"/>
  </w:num>
  <w:num w:numId="22">
    <w:abstractNumId w:val="6"/>
  </w:num>
  <w:num w:numId="23">
    <w:abstractNumId w:val="0"/>
  </w:num>
  <w:num w:numId="24">
    <w:abstractNumId w:val="13"/>
  </w:num>
  <w:num w:numId="25">
    <w:abstractNumId w:val="17"/>
  </w:num>
  <w:num w:numId="26">
    <w:abstractNumId w:val="28"/>
  </w:num>
  <w:num w:numId="27">
    <w:abstractNumId w:val="35"/>
  </w:num>
  <w:num w:numId="28">
    <w:abstractNumId w:val="20"/>
  </w:num>
  <w:num w:numId="29">
    <w:abstractNumId w:val="29"/>
  </w:num>
  <w:num w:numId="30">
    <w:abstractNumId w:val="5"/>
  </w:num>
  <w:num w:numId="31">
    <w:abstractNumId w:val="2"/>
  </w:num>
  <w:num w:numId="32">
    <w:abstractNumId w:val="19"/>
  </w:num>
  <w:num w:numId="33">
    <w:abstractNumId w:val="7"/>
  </w:num>
  <w:num w:numId="34">
    <w:abstractNumId w:val="3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4A"/>
    <w:rsid w:val="004B4463"/>
    <w:rsid w:val="005D3C98"/>
    <w:rsid w:val="00A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9425"/>
  <w15:chartTrackingRefBased/>
  <w15:docId w15:val="{0BD31E55-3817-44A4-A4CB-9EA75A1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B4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F6B4A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6B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6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B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6B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4A"/>
  </w:style>
  <w:style w:type="paragraph" w:styleId="Footer">
    <w:name w:val="footer"/>
    <w:basedOn w:val="Normal"/>
    <w:link w:val="FooterChar"/>
    <w:uiPriority w:val="99"/>
    <w:unhideWhenUsed/>
    <w:rsid w:val="00AF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4A"/>
  </w:style>
  <w:style w:type="character" w:styleId="LineNumber">
    <w:name w:val="line number"/>
    <w:basedOn w:val="DefaultParagraphFont"/>
    <w:uiPriority w:val="99"/>
    <w:semiHidden/>
    <w:unhideWhenUsed/>
    <w:rsid w:val="00AF6B4A"/>
  </w:style>
  <w:style w:type="paragraph" w:customStyle="1" w:styleId="EndNoteBibliographyTitle">
    <w:name w:val="EndNote Bibliography Title"/>
    <w:basedOn w:val="Normal"/>
    <w:link w:val="EndNoteBibliographyTitleChar"/>
    <w:rsid w:val="00AF6B4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6B4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F6B4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F6B4A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Buchanan</dc:creator>
  <cp:keywords/>
  <dc:description/>
  <cp:lastModifiedBy>Veronique Buchanan</cp:lastModifiedBy>
  <cp:revision>2</cp:revision>
  <dcterms:created xsi:type="dcterms:W3CDTF">2020-07-01T10:56:00Z</dcterms:created>
  <dcterms:modified xsi:type="dcterms:W3CDTF">2020-07-01T11:02:00Z</dcterms:modified>
</cp:coreProperties>
</file>