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20851" w14:textId="4456BEC8" w:rsidR="008B169C" w:rsidRPr="001F3370" w:rsidRDefault="008B169C" w:rsidP="008B169C">
      <w:pPr>
        <w:spacing w:after="160" w:line="256" w:lineRule="auto"/>
        <w:rPr>
          <w:rFonts w:ascii="Calibri" w:eastAsia="Calibri" w:hAnsi="Calibri" w:cs="Times New Roman"/>
          <w:b/>
          <w:sz w:val="22"/>
          <w:szCs w:val="22"/>
        </w:rPr>
      </w:pPr>
      <w:r w:rsidRPr="001F3370">
        <w:rPr>
          <w:rFonts w:ascii="Calibri" w:eastAsia="Calibri" w:hAnsi="Calibri" w:cs="Times New Roman"/>
          <w:b/>
          <w:sz w:val="22"/>
          <w:szCs w:val="22"/>
        </w:rPr>
        <w:t xml:space="preserve">Additional file </w:t>
      </w:r>
      <w:r w:rsidR="00BA5AC4">
        <w:rPr>
          <w:rFonts w:ascii="Calibri" w:eastAsia="Calibri" w:hAnsi="Calibri" w:cs="Times New Roman"/>
          <w:b/>
          <w:sz w:val="22"/>
          <w:szCs w:val="22"/>
        </w:rPr>
        <w:t>2</w:t>
      </w:r>
      <w:bookmarkStart w:id="0" w:name="_GoBack"/>
      <w:bookmarkEnd w:id="0"/>
      <w:r w:rsidRPr="001F3370">
        <w:rPr>
          <w:rFonts w:ascii="Calibri" w:eastAsia="Calibri" w:hAnsi="Calibri" w:cs="Times New Roman"/>
          <w:b/>
          <w:sz w:val="22"/>
          <w:szCs w:val="22"/>
        </w:rPr>
        <w:t>. Peer volunteering challenges and training needs</w:t>
      </w:r>
    </w:p>
    <w:tbl>
      <w:tblPr>
        <w:tblStyle w:val="TableGrid2"/>
        <w:tblW w:w="11199" w:type="dxa"/>
        <w:tblInd w:w="-1139" w:type="dxa"/>
        <w:tblLook w:val="04A0" w:firstRow="1" w:lastRow="0" w:firstColumn="1" w:lastColumn="0" w:noHBand="0" w:noVBand="1"/>
      </w:tblPr>
      <w:tblGrid>
        <w:gridCol w:w="3402"/>
        <w:gridCol w:w="7797"/>
      </w:tblGrid>
      <w:tr w:rsidR="008B169C" w:rsidRPr="00882B40" w14:paraId="7B9C100B" w14:textId="77777777" w:rsidTr="0013196C">
        <w:trPr>
          <w:trHeight w:val="110"/>
          <w:tblHeader/>
        </w:trPr>
        <w:tc>
          <w:tcPr>
            <w:tcW w:w="3402" w:type="dxa"/>
          </w:tcPr>
          <w:p w14:paraId="3F05EA36" w14:textId="77777777" w:rsidR="008B169C" w:rsidRPr="00882B40" w:rsidRDefault="008B169C" w:rsidP="0013196C">
            <w:pPr>
              <w:spacing w:line="256" w:lineRule="auto"/>
              <w:rPr>
                <w:rFonts w:eastAsia="Calibri" w:cs="Arial"/>
                <w:b/>
                <w:sz w:val="22"/>
                <w:szCs w:val="22"/>
              </w:rPr>
            </w:pPr>
            <w:r w:rsidRPr="00882B40">
              <w:rPr>
                <w:rFonts w:eastAsia="Calibri" w:cs="Arial"/>
                <w:b/>
                <w:sz w:val="22"/>
                <w:szCs w:val="22"/>
              </w:rPr>
              <w:t xml:space="preserve">Themes and subthemes </w:t>
            </w:r>
          </w:p>
        </w:tc>
        <w:tc>
          <w:tcPr>
            <w:tcW w:w="7797" w:type="dxa"/>
          </w:tcPr>
          <w:p w14:paraId="60F6EAD6" w14:textId="77777777" w:rsidR="008B169C" w:rsidRPr="00882B40" w:rsidRDefault="008B169C" w:rsidP="0013196C">
            <w:pPr>
              <w:spacing w:line="256" w:lineRule="auto"/>
              <w:rPr>
                <w:rFonts w:eastAsia="Calibri" w:cs="Arial"/>
                <w:b/>
                <w:sz w:val="22"/>
                <w:szCs w:val="22"/>
              </w:rPr>
            </w:pPr>
            <w:r w:rsidRPr="00882B40">
              <w:rPr>
                <w:rFonts w:eastAsia="Calibri" w:cs="Arial"/>
                <w:b/>
                <w:sz w:val="22"/>
                <w:szCs w:val="22"/>
              </w:rPr>
              <w:t xml:space="preserve">Sample Quotes </w:t>
            </w:r>
          </w:p>
        </w:tc>
      </w:tr>
      <w:tr w:rsidR="008B169C" w:rsidRPr="00882B40" w14:paraId="535A5DB7" w14:textId="77777777" w:rsidTr="0013196C">
        <w:trPr>
          <w:trHeight w:val="184"/>
        </w:trPr>
        <w:tc>
          <w:tcPr>
            <w:tcW w:w="11199" w:type="dxa"/>
            <w:gridSpan w:val="2"/>
            <w:shd w:val="clear" w:color="auto" w:fill="F2F2F2" w:themeFill="background1" w:themeFillShade="F2"/>
          </w:tcPr>
          <w:p w14:paraId="2D208350" w14:textId="77777777" w:rsidR="008B169C" w:rsidRPr="00882B40" w:rsidRDefault="008B169C" w:rsidP="0013196C">
            <w:pPr>
              <w:spacing w:line="256" w:lineRule="auto"/>
              <w:rPr>
                <w:rFonts w:eastAsia="Calibri" w:cs="Arial"/>
                <w:b/>
                <w:sz w:val="22"/>
                <w:szCs w:val="22"/>
              </w:rPr>
            </w:pPr>
            <w:r w:rsidRPr="00882B40">
              <w:rPr>
                <w:rFonts w:eastAsia="Calibri" w:cs="Arial"/>
                <w:b/>
                <w:sz w:val="22"/>
                <w:szCs w:val="22"/>
              </w:rPr>
              <w:t>Peer volunteering challenges</w:t>
            </w:r>
          </w:p>
        </w:tc>
      </w:tr>
      <w:tr w:rsidR="008B169C" w:rsidRPr="00882B40" w14:paraId="06242BB6" w14:textId="77777777" w:rsidTr="0013196C">
        <w:tc>
          <w:tcPr>
            <w:tcW w:w="3402" w:type="dxa"/>
            <w:shd w:val="clear" w:color="auto" w:fill="auto"/>
          </w:tcPr>
          <w:p w14:paraId="4CCA2486" w14:textId="77777777" w:rsidR="008B169C" w:rsidRPr="00882B40" w:rsidRDefault="008B169C" w:rsidP="008B169C">
            <w:pPr>
              <w:numPr>
                <w:ilvl w:val="0"/>
                <w:numId w:val="1"/>
              </w:numPr>
              <w:rPr>
                <w:rFonts w:eastAsia="Calibri" w:cs="Arial"/>
                <w:sz w:val="22"/>
                <w:szCs w:val="22"/>
              </w:rPr>
            </w:pPr>
            <w:r w:rsidRPr="00882B40">
              <w:rPr>
                <w:rFonts w:eastAsia="Calibri" w:cs="Arial"/>
                <w:sz w:val="22"/>
                <w:szCs w:val="22"/>
              </w:rPr>
              <w:t>Volunteering for the wrong reasons</w:t>
            </w:r>
          </w:p>
          <w:p w14:paraId="01E809DE" w14:textId="13920B15" w:rsidR="008B169C" w:rsidRDefault="008B169C" w:rsidP="0013196C">
            <w:pPr>
              <w:ind w:left="360"/>
              <w:rPr>
                <w:rFonts w:eastAsia="Calibri" w:cs="Arial"/>
                <w:sz w:val="22"/>
                <w:szCs w:val="22"/>
              </w:rPr>
            </w:pPr>
          </w:p>
          <w:p w14:paraId="64BFF09B" w14:textId="77777777" w:rsidR="008E64D5" w:rsidRPr="00882B40" w:rsidRDefault="008E64D5" w:rsidP="0013196C">
            <w:pPr>
              <w:ind w:left="360"/>
              <w:rPr>
                <w:rFonts w:eastAsia="Calibri" w:cs="Arial"/>
                <w:sz w:val="22"/>
                <w:szCs w:val="22"/>
              </w:rPr>
            </w:pPr>
          </w:p>
          <w:p w14:paraId="0AB9CBCB" w14:textId="5EED01CF" w:rsidR="008C39F5" w:rsidRPr="00882B40" w:rsidRDefault="008B169C" w:rsidP="008C39F5">
            <w:pPr>
              <w:numPr>
                <w:ilvl w:val="0"/>
                <w:numId w:val="1"/>
              </w:numPr>
              <w:rPr>
                <w:rFonts w:eastAsia="Calibri" w:cs="Arial"/>
                <w:sz w:val="22"/>
                <w:szCs w:val="22"/>
              </w:rPr>
            </w:pPr>
            <w:r w:rsidRPr="00882B40">
              <w:rPr>
                <w:rFonts w:eastAsia="Calibri" w:cs="Arial"/>
                <w:sz w:val="22"/>
                <w:szCs w:val="22"/>
              </w:rPr>
              <w:t>Managing volunteer-participant relationships</w:t>
            </w:r>
            <w:r w:rsidR="008C39F5">
              <w:rPr>
                <w:rFonts w:eastAsia="Calibri" w:cs="Arial"/>
                <w:sz w:val="22"/>
                <w:szCs w:val="22"/>
              </w:rPr>
              <w:t>; p</w:t>
            </w:r>
            <w:r w:rsidR="008C39F5" w:rsidRPr="00882B40">
              <w:rPr>
                <w:rFonts w:eastAsia="Calibri" w:cs="Arial"/>
                <w:sz w:val="22"/>
                <w:szCs w:val="22"/>
              </w:rPr>
              <w:t>articipant overdependence</w:t>
            </w:r>
          </w:p>
          <w:p w14:paraId="13103274" w14:textId="77777777" w:rsidR="008C39F5" w:rsidRPr="008C39F5" w:rsidRDefault="008C39F5" w:rsidP="008C39F5">
            <w:pPr>
              <w:pStyle w:val="ListParagraph"/>
              <w:rPr>
                <w:rFonts w:eastAsia="Calibri" w:cs="Arial"/>
                <w:sz w:val="22"/>
                <w:szCs w:val="22"/>
              </w:rPr>
            </w:pPr>
          </w:p>
          <w:p w14:paraId="6F6C34E6" w14:textId="77777777" w:rsidR="008C39F5" w:rsidRPr="008C39F5" w:rsidRDefault="008C39F5" w:rsidP="008C39F5">
            <w:pPr>
              <w:pStyle w:val="ListParagraph"/>
              <w:numPr>
                <w:ilvl w:val="0"/>
                <w:numId w:val="1"/>
              </w:numPr>
              <w:rPr>
                <w:rFonts w:eastAsia="Calibri" w:cs="Arial"/>
                <w:sz w:val="22"/>
                <w:szCs w:val="22"/>
              </w:rPr>
            </w:pPr>
            <w:r w:rsidRPr="008C39F5">
              <w:rPr>
                <w:rFonts w:eastAsia="Calibri" w:cs="Arial"/>
                <w:sz w:val="22"/>
                <w:szCs w:val="22"/>
              </w:rPr>
              <w:t xml:space="preserve">Time constraints </w:t>
            </w:r>
          </w:p>
          <w:p w14:paraId="500A4196" w14:textId="54907C70" w:rsidR="008B169C" w:rsidRDefault="008B169C" w:rsidP="0013196C">
            <w:pPr>
              <w:pStyle w:val="ListParagraph"/>
              <w:rPr>
                <w:rFonts w:eastAsia="Calibri" w:cs="Arial"/>
                <w:sz w:val="22"/>
                <w:szCs w:val="22"/>
              </w:rPr>
            </w:pPr>
          </w:p>
          <w:p w14:paraId="4602C42E" w14:textId="77777777" w:rsidR="008E64D5" w:rsidRPr="00882B40" w:rsidRDefault="008E64D5" w:rsidP="0013196C">
            <w:pPr>
              <w:pStyle w:val="ListParagraph"/>
              <w:rPr>
                <w:rFonts w:eastAsia="Calibri" w:cs="Arial"/>
                <w:sz w:val="22"/>
                <w:szCs w:val="22"/>
              </w:rPr>
            </w:pPr>
          </w:p>
          <w:p w14:paraId="1FE6CABE" w14:textId="732CFD56" w:rsidR="008B169C" w:rsidRDefault="008B169C" w:rsidP="0013196C">
            <w:pPr>
              <w:pStyle w:val="ListParagraph"/>
              <w:rPr>
                <w:rFonts w:eastAsia="Calibri" w:cs="Arial"/>
                <w:sz w:val="22"/>
                <w:szCs w:val="22"/>
              </w:rPr>
            </w:pPr>
          </w:p>
          <w:p w14:paraId="14B5FD4C" w14:textId="24C307BB" w:rsidR="008E64D5" w:rsidRDefault="008E64D5" w:rsidP="0013196C">
            <w:pPr>
              <w:pStyle w:val="ListParagraph"/>
              <w:rPr>
                <w:rFonts w:eastAsia="Calibri" w:cs="Arial"/>
                <w:sz w:val="22"/>
                <w:szCs w:val="22"/>
              </w:rPr>
            </w:pPr>
          </w:p>
          <w:p w14:paraId="73FC8F65" w14:textId="77777777" w:rsidR="008B169C" w:rsidRPr="00882B40" w:rsidRDefault="008B169C" w:rsidP="008B169C">
            <w:pPr>
              <w:numPr>
                <w:ilvl w:val="0"/>
                <w:numId w:val="1"/>
              </w:numPr>
              <w:rPr>
                <w:rFonts w:eastAsia="Calibri" w:cs="Arial"/>
                <w:sz w:val="22"/>
                <w:szCs w:val="22"/>
              </w:rPr>
            </w:pPr>
            <w:r w:rsidRPr="00882B40">
              <w:rPr>
                <w:rFonts w:eastAsia="Calibri" w:cs="Arial"/>
                <w:sz w:val="22"/>
                <w:szCs w:val="22"/>
              </w:rPr>
              <w:t xml:space="preserve">Feeling redundant due to participant becoming independent </w:t>
            </w:r>
          </w:p>
          <w:p w14:paraId="3B16149F" w14:textId="5D2483D3" w:rsidR="008B169C" w:rsidRDefault="008B169C" w:rsidP="0013196C">
            <w:pPr>
              <w:rPr>
                <w:rFonts w:eastAsia="Calibri" w:cs="Arial"/>
                <w:sz w:val="22"/>
                <w:szCs w:val="22"/>
              </w:rPr>
            </w:pPr>
          </w:p>
          <w:p w14:paraId="5921E636" w14:textId="77777777" w:rsidR="008B169C" w:rsidRPr="00882B40" w:rsidRDefault="008B169C" w:rsidP="008B169C">
            <w:pPr>
              <w:numPr>
                <w:ilvl w:val="0"/>
                <w:numId w:val="1"/>
              </w:numPr>
              <w:rPr>
                <w:rFonts w:eastAsia="Calibri" w:cs="Arial"/>
                <w:sz w:val="22"/>
                <w:szCs w:val="22"/>
              </w:rPr>
            </w:pPr>
            <w:r w:rsidRPr="00882B40">
              <w:rPr>
                <w:rFonts w:eastAsia="Calibri" w:cs="Arial"/>
                <w:sz w:val="22"/>
                <w:szCs w:val="22"/>
              </w:rPr>
              <w:t xml:space="preserve">Reluctance to enrol/ slow take-up by older people </w:t>
            </w:r>
          </w:p>
          <w:p w14:paraId="04898647" w14:textId="67ACE41E" w:rsidR="008B169C" w:rsidRDefault="008B169C" w:rsidP="0013196C">
            <w:pPr>
              <w:pStyle w:val="ListParagraph"/>
              <w:rPr>
                <w:rFonts w:eastAsia="Calibri" w:cs="Arial"/>
                <w:sz w:val="22"/>
                <w:szCs w:val="22"/>
              </w:rPr>
            </w:pPr>
          </w:p>
          <w:p w14:paraId="6EB82ED5" w14:textId="2AE99CB6" w:rsidR="008E64D5" w:rsidRDefault="008E64D5" w:rsidP="0013196C">
            <w:pPr>
              <w:pStyle w:val="ListParagraph"/>
              <w:rPr>
                <w:rFonts w:eastAsia="Calibri" w:cs="Arial"/>
                <w:sz w:val="22"/>
                <w:szCs w:val="22"/>
              </w:rPr>
            </w:pPr>
          </w:p>
          <w:p w14:paraId="5F2DCB5B" w14:textId="7ADF48B5" w:rsidR="008E64D5" w:rsidRDefault="008E64D5" w:rsidP="0013196C">
            <w:pPr>
              <w:pStyle w:val="ListParagraph"/>
              <w:rPr>
                <w:rFonts w:eastAsia="Calibri" w:cs="Arial"/>
                <w:sz w:val="22"/>
                <w:szCs w:val="22"/>
              </w:rPr>
            </w:pPr>
          </w:p>
          <w:p w14:paraId="62F5421C" w14:textId="75F61DD6" w:rsidR="008E64D5" w:rsidRDefault="008E64D5" w:rsidP="0013196C">
            <w:pPr>
              <w:pStyle w:val="ListParagraph"/>
              <w:rPr>
                <w:rFonts w:eastAsia="Calibri" w:cs="Arial"/>
                <w:sz w:val="22"/>
                <w:szCs w:val="22"/>
              </w:rPr>
            </w:pPr>
          </w:p>
          <w:p w14:paraId="2AF11169" w14:textId="77777777" w:rsidR="008B169C" w:rsidRPr="00882B40" w:rsidRDefault="008B169C" w:rsidP="008B169C">
            <w:pPr>
              <w:numPr>
                <w:ilvl w:val="0"/>
                <w:numId w:val="1"/>
              </w:numPr>
              <w:rPr>
                <w:rFonts w:eastAsia="Calibri" w:cs="Arial"/>
                <w:sz w:val="22"/>
                <w:szCs w:val="22"/>
              </w:rPr>
            </w:pPr>
            <w:r w:rsidRPr="00882B40">
              <w:rPr>
                <w:rFonts w:eastAsia="Calibri" w:cs="Arial"/>
                <w:sz w:val="22"/>
                <w:szCs w:val="22"/>
              </w:rPr>
              <w:t>Transportation issues</w:t>
            </w:r>
          </w:p>
          <w:p w14:paraId="7D35A4C9" w14:textId="559EE185" w:rsidR="008B169C" w:rsidRDefault="008B169C" w:rsidP="0013196C">
            <w:pPr>
              <w:rPr>
                <w:rFonts w:eastAsia="Calibri" w:cs="Arial"/>
                <w:sz w:val="22"/>
                <w:szCs w:val="22"/>
              </w:rPr>
            </w:pPr>
          </w:p>
          <w:p w14:paraId="4B3E8741" w14:textId="38D79D95" w:rsidR="008E64D5" w:rsidRDefault="008E64D5" w:rsidP="0013196C">
            <w:pPr>
              <w:rPr>
                <w:rFonts w:eastAsia="Calibri" w:cs="Arial"/>
                <w:sz w:val="22"/>
                <w:szCs w:val="22"/>
              </w:rPr>
            </w:pPr>
          </w:p>
          <w:p w14:paraId="2329FEDF" w14:textId="77777777" w:rsidR="008B169C" w:rsidRPr="00882B40" w:rsidRDefault="008B169C" w:rsidP="0013196C">
            <w:pPr>
              <w:rPr>
                <w:rFonts w:eastAsia="Calibri" w:cs="Arial"/>
                <w:sz w:val="22"/>
                <w:szCs w:val="22"/>
              </w:rPr>
            </w:pPr>
          </w:p>
          <w:p w14:paraId="1D2388AE" w14:textId="24DD2D86" w:rsidR="008B169C" w:rsidRDefault="008B169C" w:rsidP="008B169C">
            <w:pPr>
              <w:numPr>
                <w:ilvl w:val="0"/>
                <w:numId w:val="1"/>
              </w:numPr>
              <w:rPr>
                <w:rFonts w:eastAsia="Calibri" w:cs="Arial"/>
                <w:sz w:val="22"/>
                <w:szCs w:val="22"/>
              </w:rPr>
            </w:pPr>
            <w:r w:rsidRPr="00882B40">
              <w:rPr>
                <w:rFonts w:eastAsia="Calibri" w:cs="Arial"/>
                <w:sz w:val="22"/>
                <w:szCs w:val="22"/>
              </w:rPr>
              <w:t>Participant health issues</w:t>
            </w:r>
          </w:p>
          <w:p w14:paraId="22A3CC2C" w14:textId="77777777" w:rsidR="00C01DF7" w:rsidRDefault="00C01DF7" w:rsidP="00C01DF7">
            <w:pPr>
              <w:pStyle w:val="ListParagraph"/>
              <w:rPr>
                <w:rFonts w:eastAsia="Calibri" w:cs="Arial"/>
                <w:sz w:val="22"/>
                <w:szCs w:val="22"/>
              </w:rPr>
            </w:pPr>
          </w:p>
          <w:p w14:paraId="542821C1" w14:textId="00DC6C69" w:rsidR="00C01DF7" w:rsidRDefault="00C01DF7" w:rsidP="00C01DF7">
            <w:pPr>
              <w:rPr>
                <w:rFonts w:eastAsia="Calibri" w:cs="Arial"/>
                <w:sz w:val="22"/>
                <w:szCs w:val="22"/>
              </w:rPr>
            </w:pPr>
          </w:p>
          <w:p w14:paraId="2337A301" w14:textId="77777777" w:rsidR="00C01DF7" w:rsidRPr="00882B40" w:rsidRDefault="00C01DF7" w:rsidP="00C01DF7">
            <w:pPr>
              <w:rPr>
                <w:rFonts w:eastAsia="Calibri" w:cs="Arial"/>
                <w:sz w:val="22"/>
                <w:szCs w:val="22"/>
              </w:rPr>
            </w:pPr>
          </w:p>
          <w:p w14:paraId="773F429D" w14:textId="77777777" w:rsidR="008B169C" w:rsidRPr="00882B40" w:rsidRDefault="008B169C" w:rsidP="0013196C">
            <w:pPr>
              <w:pStyle w:val="ListParagraph"/>
              <w:rPr>
                <w:rFonts w:eastAsia="Calibri" w:cs="Arial"/>
                <w:sz w:val="22"/>
                <w:szCs w:val="22"/>
              </w:rPr>
            </w:pPr>
          </w:p>
          <w:p w14:paraId="50EB8535" w14:textId="77777777" w:rsidR="008B169C" w:rsidRPr="00882B40" w:rsidRDefault="008B169C" w:rsidP="008B169C">
            <w:pPr>
              <w:numPr>
                <w:ilvl w:val="0"/>
                <w:numId w:val="1"/>
              </w:numPr>
              <w:rPr>
                <w:rFonts w:eastAsia="Calibri" w:cs="Arial"/>
                <w:sz w:val="22"/>
                <w:szCs w:val="22"/>
              </w:rPr>
            </w:pPr>
            <w:r w:rsidRPr="00882B40">
              <w:rPr>
                <w:rFonts w:eastAsia="Calibri" w:cs="Arial"/>
                <w:sz w:val="22"/>
                <w:szCs w:val="22"/>
              </w:rPr>
              <w:t>Lack of motivation in older adults</w:t>
            </w:r>
          </w:p>
        </w:tc>
        <w:tc>
          <w:tcPr>
            <w:tcW w:w="7797" w:type="dxa"/>
            <w:shd w:val="clear" w:color="auto" w:fill="auto"/>
          </w:tcPr>
          <w:p w14:paraId="76622BFA" w14:textId="6774CF2C" w:rsidR="008B169C" w:rsidRPr="00882B40" w:rsidRDefault="008B169C" w:rsidP="0013196C">
            <w:pPr>
              <w:spacing w:after="160" w:line="256" w:lineRule="auto"/>
              <w:rPr>
                <w:rFonts w:eastAsia="Calibri" w:cs="Arial"/>
                <w:i/>
                <w:iCs/>
                <w:sz w:val="22"/>
                <w:szCs w:val="22"/>
              </w:rPr>
            </w:pPr>
            <w:r w:rsidRPr="00882B40">
              <w:rPr>
                <w:rFonts w:eastAsia="Calibri" w:cs="Arial"/>
                <w:i/>
                <w:iCs/>
                <w:sz w:val="22"/>
                <w:szCs w:val="22"/>
              </w:rPr>
              <w:t>“I probably could have started volunteering for the wrong reasons; because I had spare time. But if there’s a purpose behind it that’s when it works”; Male, Older Volunteer</w:t>
            </w:r>
            <w:r w:rsidR="00582836">
              <w:rPr>
                <w:rFonts w:eastAsia="Calibri" w:cs="Arial"/>
                <w:i/>
                <w:iCs/>
                <w:sz w:val="22"/>
                <w:szCs w:val="22"/>
              </w:rPr>
              <w:t>,</w:t>
            </w:r>
            <w:r w:rsidR="00582836" w:rsidRPr="00882B40">
              <w:rPr>
                <w:rFonts w:eastAsia="Calibri" w:cs="Arial"/>
                <w:i/>
                <w:iCs/>
                <w:sz w:val="22"/>
                <w:szCs w:val="22"/>
              </w:rPr>
              <w:t xml:space="preserve"> Data source B</w:t>
            </w:r>
          </w:p>
          <w:p w14:paraId="2F3DFAFA" w14:textId="3712083A" w:rsidR="008B169C" w:rsidRPr="00882B40" w:rsidRDefault="008B169C" w:rsidP="0013196C">
            <w:pPr>
              <w:spacing w:after="160" w:line="256" w:lineRule="auto"/>
              <w:rPr>
                <w:rFonts w:eastAsia="Calibri" w:cs="Arial"/>
                <w:i/>
                <w:iCs/>
                <w:sz w:val="22"/>
                <w:szCs w:val="22"/>
              </w:rPr>
            </w:pPr>
            <w:r w:rsidRPr="00882B40">
              <w:rPr>
                <w:rFonts w:eastAsia="Calibri" w:cs="Arial"/>
                <w:i/>
                <w:iCs/>
                <w:sz w:val="22"/>
                <w:szCs w:val="22"/>
              </w:rPr>
              <w:t>“I think it’s really about being just really open and transparent about what the volunteering would entail. Because I think it helps having a transparent understanding of what’s actually involved”; Female, ACE Activator</w:t>
            </w:r>
            <w:r w:rsidR="004039A8">
              <w:rPr>
                <w:rFonts w:eastAsia="Calibri" w:cs="Arial"/>
                <w:i/>
                <w:iCs/>
                <w:sz w:val="22"/>
                <w:szCs w:val="22"/>
              </w:rPr>
              <w:t xml:space="preserve">, </w:t>
            </w:r>
            <w:r w:rsidR="004039A8" w:rsidRPr="00882B40">
              <w:rPr>
                <w:rFonts w:eastAsia="Calibri" w:cs="Arial"/>
                <w:i/>
                <w:iCs/>
                <w:sz w:val="22"/>
                <w:szCs w:val="22"/>
              </w:rPr>
              <w:t>Data source B</w:t>
            </w:r>
          </w:p>
          <w:p w14:paraId="3D6CA2FF" w14:textId="77777777" w:rsidR="008C39F5" w:rsidRDefault="008C39F5" w:rsidP="00C6745F">
            <w:pPr>
              <w:spacing w:line="256" w:lineRule="auto"/>
              <w:rPr>
                <w:rFonts w:eastAsia="Calibri" w:cs="Arial"/>
                <w:i/>
                <w:iCs/>
                <w:sz w:val="22"/>
                <w:szCs w:val="22"/>
              </w:rPr>
            </w:pPr>
          </w:p>
          <w:p w14:paraId="4F0AB2CC" w14:textId="4764D6F8" w:rsidR="008B169C" w:rsidRDefault="008C39F5" w:rsidP="00C6745F">
            <w:pPr>
              <w:spacing w:line="256" w:lineRule="auto"/>
              <w:rPr>
                <w:rFonts w:eastAsia="Calibri" w:cs="Arial"/>
                <w:i/>
                <w:iCs/>
                <w:sz w:val="22"/>
                <w:szCs w:val="22"/>
              </w:rPr>
            </w:pPr>
            <w:r>
              <w:rPr>
                <w:rFonts w:eastAsia="Calibri" w:cs="Arial"/>
                <w:i/>
                <w:iCs/>
                <w:sz w:val="22"/>
                <w:szCs w:val="22"/>
              </w:rPr>
              <w:t>“I</w:t>
            </w:r>
            <w:r w:rsidR="008B169C" w:rsidRPr="00882B40">
              <w:rPr>
                <w:rFonts w:eastAsia="Calibri" w:cs="Arial"/>
                <w:i/>
                <w:iCs/>
                <w:sz w:val="22"/>
                <w:szCs w:val="22"/>
              </w:rPr>
              <w:t xml:space="preserve"> would offer to take her out, but I think if I started that, I don’t know where it’s going to lead. So I have been a little bit careful, she wanted me to go there on a Saturday, and I thought no, I’ve had to push it back to a Friday”;</w:t>
            </w:r>
            <w:r w:rsidR="00113DC8">
              <w:rPr>
                <w:rFonts w:eastAsia="Calibri" w:cs="Arial"/>
                <w:i/>
                <w:iCs/>
                <w:sz w:val="22"/>
                <w:szCs w:val="22"/>
              </w:rPr>
              <w:t xml:space="preserve"> F</w:t>
            </w:r>
            <w:r w:rsidR="008B169C" w:rsidRPr="00882B40">
              <w:rPr>
                <w:rFonts w:eastAsia="Calibri" w:cs="Arial"/>
                <w:i/>
                <w:iCs/>
                <w:sz w:val="22"/>
                <w:szCs w:val="22"/>
              </w:rPr>
              <w:t>emale, 65 years, Older Volunteer</w:t>
            </w:r>
            <w:r w:rsidR="00113DC8">
              <w:rPr>
                <w:rFonts w:eastAsia="Calibri" w:cs="Arial"/>
                <w:i/>
                <w:iCs/>
                <w:sz w:val="22"/>
                <w:szCs w:val="22"/>
              </w:rPr>
              <w:t>,</w:t>
            </w:r>
            <w:r w:rsidR="00113DC8" w:rsidRPr="00882B40">
              <w:rPr>
                <w:rFonts w:eastAsia="Calibri" w:cs="Arial"/>
                <w:i/>
                <w:iCs/>
                <w:sz w:val="22"/>
                <w:szCs w:val="22"/>
              </w:rPr>
              <w:t xml:space="preserve"> Data source B</w:t>
            </w:r>
          </w:p>
          <w:p w14:paraId="2500245C" w14:textId="77777777" w:rsidR="00C6745F" w:rsidRDefault="00C6745F" w:rsidP="00C6745F">
            <w:pPr>
              <w:spacing w:line="256" w:lineRule="auto"/>
              <w:rPr>
                <w:rFonts w:eastAsia="Calibri" w:cs="Arial"/>
                <w:i/>
                <w:iCs/>
                <w:sz w:val="22"/>
                <w:szCs w:val="22"/>
              </w:rPr>
            </w:pPr>
          </w:p>
          <w:p w14:paraId="687A1473" w14:textId="717FA2C7" w:rsidR="008B169C" w:rsidRPr="00882B40" w:rsidRDefault="008B169C" w:rsidP="0013196C">
            <w:pPr>
              <w:spacing w:after="160" w:line="256" w:lineRule="auto"/>
              <w:rPr>
                <w:rFonts w:eastAsia="Calibri" w:cs="Arial"/>
                <w:i/>
                <w:iCs/>
                <w:sz w:val="22"/>
                <w:szCs w:val="22"/>
              </w:rPr>
            </w:pPr>
            <w:r w:rsidRPr="00882B40">
              <w:rPr>
                <w:rFonts w:eastAsia="Calibri" w:cs="Arial"/>
                <w:i/>
                <w:iCs/>
                <w:sz w:val="22"/>
                <w:szCs w:val="22"/>
              </w:rPr>
              <w:t>“I felt redundant because she seemed quite independent, you know, and was already doing things”; Female, ACE Activator</w:t>
            </w:r>
            <w:r w:rsidR="00513A15">
              <w:rPr>
                <w:rFonts w:eastAsia="Calibri" w:cs="Arial"/>
                <w:i/>
                <w:iCs/>
                <w:sz w:val="22"/>
                <w:szCs w:val="22"/>
              </w:rPr>
              <w:t>,</w:t>
            </w:r>
            <w:r w:rsidR="00513A15" w:rsidRPr="00882B40">
              <w:rPr>
                <w:rFonts w:eastAsia="Calibri" w:cs="Arial"/>
                <w:i/>
                <w:iCs/>
                <w:sz w:val="22"/>
                <w:szCs w:val="22"/>
              </w:rPr>
              <w:t xml:space="preserve"> Data Source B</w:t>
            </w:r>
          </w:p>
          <w:p w14:paraId="3AAEC0BA" w14:textId="77777777" w:rsidR="008E64D5" w:rsidRDefault="008E64D5" w:rsidP="00E9750E">
            <w:pPr>
              <w:spacing w:line="256" w:lineRule="auto"/>
              <w:rPr>
                <w:rFonts w:eastAsia="Calibri" w:cs="Arial"/>
                <w:i/>
                <w:iCs/>
                <w:sz w:val="22"/>
                <w:szCs w:val="22"/>
              </w:rPr>
            </w:pPr>
          </w:p>
          <w:p w14:paraId="2E6F5F89" w14:textId="341D9D0E" w:rsidR="008B169C" w:rsidRPr="00882B40" w:rsidRDefault="008B169C" w:rsidP="0013196C">
            <w:pPr>
              <w:spacing w:after="160" w:line="256" w:lineRule="auto"/>
              <w:rPr>
                <w:rFonts w:eastAsia="Calibri" w:cs="Arial"/>
                <w:i/>
                <w:iCs/>
                <w:sz w:val="22"/>
                <w:szCs w:val="22"/>
              </w:rPr>
            </w:pPr>
            <w:r w:rsidRPr="00882B40">
              <w:rPr>
                <w:rFonts w:eastAsia="Calibri" w:cs="Arial"/>
                <w:i/>
                <w:iCs/>
                <w:sz w:val="22"/>
                <w:szCs w:val="22"/>
              </w:rPr>
              <w:t>“The thought of having a stranger, somebody they don't know coming into their home and talking to them. It can just be a bit too much for some people. But people have to hear about these things a lot and then if they know somebody who's done it and these things do just take time to build”; Female, ACE Study Phase 3 Manager 1</w:t>
            </w:r>
            <w:r w:rsidR="007C6146">
              <w:rPr>
                <w:rFonts w:eastAsia="Calibri" w:cs="Arial"/>
                <w:i/>
                <w:iCs/>
                <w:sz w:val="22"/>
                <w:szCs w:val="22"/>
              </w:rPr>
              <w:t>,</w:t>
            </w:r>
            <w:r w:rsidR="007C6146" w:rsidRPr="00882B40">
              <w:rPr>
                <w:rFonts w:eastAsia="Calibri" w:cs="Arial"/>
                <w:i/>
                <w:iCs/>
                <w:sz w:val="22"/>
                <w:szCs w:val="22"/>
              </w:rPr>
              <w:t xml:space="preserve"> Data source A</w:t>
            </w:r>
          </w:p>
          <w:p w14:paraId="01B0E9DC" w14:textId="52EB5216" w:rsidR="008B169C" w:rsidRPr="00882B40" w:rsidRDefault="008B169C" w:rsidP="0013196C">
            <w:pPr>
              <w:spacing w:after="160" w:line="256" w:lineRule="auto"/>
              <w:rPr>
                <w:rFonts w:eastAsia="Calibri" w:cs="Arial"/>
                <w:i/>
                <w:iCs/>
                <w:sz w:val="22"/>
                <w:szCs w:val="22"/>
              </w:rPr>
            </w:pPr>
            <w:r w:rsidRPr="00882B40">
              <w:rPr>
                <w:rFonts w:eastAsia="Calibri" w:cs="Arial"/>
                <w:i/>
                <w:iCs/>
                <w:sz w:val="22"/>
                <w:szCs w:val="22"/>
              </w:rPr>
              <w:t>“…in villages it’s more difficult in the area I live because there isn’t any public transport.  I think there’s one bus a day if you’re lucky. So</w:t>
            </w:r>
            <w:r w:rsidR="006E58E0">
              <w:rPr>
                <w:rFonts w:eastAsia="Calibri" w:cs="Arial"/>
                <w:i/>
                <w:iCs/>
                <w:sz w:val="22"/>
                <w:szCs w:val="22"/>
              </w:rPr>
              <w:t>,</w:t>
            </w:r>
            <w:r w:rsidRPr="00882B40">
              <w:rPr>
                <w:rFonts w:eastAsia="Calibri" w:cs="Arial"/>
                <w:i/>
                <w:iCs/>
                <w:sz w:val="22"/>
                <w:szCs w:val="22"/>
              </w:rPr>
              <w:t xml:space="preserve"> there’s a much more reliance on volunteer drivers”; Female, ACE Activator</w:t>
            </w:r>
            <w:r w:rsidR="00EF0734">
              <w:rPr>
                <w:rFonts w:eastAsia="Calibri" w:cs="Arial"/>
                <w:i/>
                <w:iCs/>
                <w:sz w:val="22"/>
                <w:szCs w:val="22"/>
              </w:rPr>
              <w:t>,</w:t>
            </w:r>
            <w:r w:rsidR="00EF0734" w:rsidRPr="00882B40">
              <w:rPr>
                <w:rFonts w:eastAsia="Calibri" w:cs="Arial"/>
                <w:i/>
                <w:iCs/>
                <w:sz w:val="22"/>
                <w:szCs w:val="22"/>
              </w:rPr>
              <w:t xml:space="preserve"> Data source B</w:t>
            </w:r>
          </w:p>
          <w:p w14:paraId="3DC3F0A3" w14:textId="41C4D9E0" w:rsidR="00C01DF7" w:rsidRPr="00C01DF7" w:rsidRDefault="00C01DF7" w:rsidP="00C01DF7">
            <w:pPr>
              <w:spacing w:line="256" w:lineRule="auto"/>
              <w:rPr>
                <w:rFonts w:eastAsia="Calibri" w:cs="Arial"/>
                <w:i/>
                <w:iCs/>
                <w:sz w:val="22"/>
                <w:szCs w:val="22"/>
              </w:rPr>
            </w:pPr>
            <w:r w:rsidRPr="00C01DF7">
              <w:rPr>
                <w:rFonts w:eastAsia="Calibri" w:cs="Arial"/>
                <w:i/>
                <w:iCs/>
                <w:sz w:val="22"/>
                <w:szCs w:val="22"/>
              </w:rPr>
              <w:t>“I was in a bit of a quandary; it was obvious that my participant was having problems with his health. I didn’t know whether I should volunteer to go round, but on the other hand I didn’t want to become a sort of health visitor, or carer”;</w:t>
            </w:r>
            <w:r w:rsidR="001F5287">
              <w:rPr>
                <w:rFonts w:eastAsia="Calibri" w:cs="Arial"/>
                <w:i/>
                <w:iCs/>
                <w:sz w:val="22"/>
                <w:szCs w:val="22"/>
              </w:rPr>
              <w:t xml:space="preserve"> </w:t>
            </w:r>
            <w:r w:rsidRPr="00C01DF7">
              <w:rPr>
                <w:rFonts w:eastAsia="Calibri" w:cs="Arial"/>
                <w:i/>
                <w:iCs/>
                <w:sz w:val="22"/>
                <w:szCs w:val="22"/>
              </w:rPr>
              <w:t>Male, ACE Activator</w:t>
            </w:r>
            <w:r w:rsidR="001F5287">
              <w:rPr>
                <w:rFonts w:eastAsia="Calibri" w:cs="Arial"/>
                <w:i/>
                <w:iCs/>
                <w:sz w:val="22"/>
                <w:szCs w:val="22"/>
              </w:rPr>
              <w:t>,</w:t>
            </w:r>
            <w:r w:rsidR="001F5287" w:rsidRPr="00C01DF7">
              <w:rPr>
                <w:rFonts w:eastAsia="Calibri" w:cs="Arial"/>
                <w:i/>
                <w:iCs/>
                <w:sz w:val="22"/>
                <w:szCs w:val="22"/>
              </w:rPr>
              <w:t xml:space="preserve"> Data Source B</w:t>
            </w:r>
          </w:p>
          <w:p w14:paraId="6889AAAF" w14:textId="77777777" w:rsidR="008E64D5" w:rsidRDefault="008E64D5" w:rsidP="0013196C">
            <w:pPr>
              <w:spacing w:line="256" w:lineRule="auto"/>
              <w:rPr>
                <w:rFonts w:eastAsia="Calibri" w:cs="Arial"/>
                <w:i/>
                <w:iCs/>
                <w:sz w:val="22"/>
                <w:szCs w:val="22"/>
              </w:rPr>
            </w:pPr>
          </w:p>
          <w:p w14:paraId="7B083D4A" w14:textId="6D88E1E4" w:rsidR="008B169C" w:rsidRPr="00882B40" w:rsidRDefault="008E64D5" w:rsidP="0013196C">
            <w:pPr>
              <w:spacing w:line="256" w:lineRule="auto"/>
              <w:rPr>
                <w:rFonts w:eastAsia="Calibri" w:cs="Arial"/>
                <w:bCs/>
                <w:i/>
                <w:iCs/>
                <w:sz w:val="22"/>
                <w:szCs w:val="22"/>
              </w:rPr>
            </w:pPr>
            <w:r>
              <w:rPr>
                <w:rFonts w:eastAsia="Calibri" w:cs="Arial"/>
                <w:i/>
                <w:iCs/>
                <w:sz w:val="22"/>
                <w:szCs w:val="22"/>
              </w:rPr>
              <w:t>“</w:t>
            </w:r>
            <w:r w:rsidR="008B169C" w:rsidRPr="00882B40">
              <w:rPr>
                <w:rFonts w:eastAsia="Calibri" w:cs="Arial"/>
                <w:i/>
                <w:iCs/>
                <w:sz w:val="22"/>
                <w:szCs w:val="22"/>
              </w:rPr>
              <w:t>She didn’t want to do anything. I was like, “Oh!”  And I sort of said, “Well, I don’t know what you’re doing on this programme, you know. Tell me what you do want to do”; Female, ACE Activator</w:t>
            </w:r>
            <w:r w:rsidR="007D086C">
              <w:rPr>
                <w:rFonts w:eastAsia="Calibri" w:cs="Arial"/>
                <w:i/>
                <w:iCs/>
                <w:sz w:val="22"/>
                <w:szCs w:val="22"/>
              </w:rPr>
              <w:t>,</w:t>
            </w:r>
            <w:r w:rsidR="007D086C" w:rsidRPr="00882B40">
              <w:rPr>
                <w:rFonts w:eastAsia="Calibri" w:cs="Arial"/>
                <w:i/>
                <w:iCs/>
                <w:sz w:val="22"/>
                <w:szCs w:val="22"/>
              </w:rPr>
              <w:t xml:space="preserve"> Data source B</w:t>
            </w:r>
          </w:p>
        </w:tc>
      </w:tr>
      <w:tr w:rsidR="008B169C" w:rsidRPr="00882B40" w14:paraId="02A71230" w14:textId="77777777" w:rsidTr="0013196C">
        <w:tc>
          <w:tcPr>
            <w:tcW w:w="11199" w:type="dxa"/>
            <w:gridSpan w:val="2"/>
            <w:shd w:val="clear" w:color="auto" w:fill="F2F2F2" w:themeFill="background1" w:themeFillShade="F2"/>
          </w:tcPr>
          <w:p w14:paraId="34AD97D8" w14:textId="77777777" w:rsidR="008B169C" w:rsidRPr="00882B40" w:rsidRDefault="008B169C" w:rsidP="0013196C">
            <w:pPr>
              <w:spacing w:line="256" w:lineRule="auto"/>
              <w:rPr>
                <w:rFonts w:eastAsia="Calibri" w:cs="Arial"/>
                <w:sz w:val="22"/>
                <w:szCs w:val="22"/>
              </w:rPr>
            </w:pPr>
            <w:r w:rsidRPr="00882B40">
              <w:rPr>
                <w:rFonts w:eastAsia="Calibri" w:cs="Arial"/>
                <w:b/>
                <w:sz w:val="22"/>
                <w:szCs w:val="22"/>
              </w:rPr>
              <w:t xml:space="preserve">Peer-volunteer training needs </w:t>
            </w:r>
          </w:p>
        </w:tc>
      </w:tr>
      <w:tr w:rsidR="008B169C" w:rsidRPr="00882B40" w14:paraId="16B816B8" w14:textId="77777777" w:rsidTr="0013196C">
        <w:tc>
          <w:tcPr>
            <w:tcW w:w="3402" w:type="dxa"/>
            <w:shd w:val="clear" w:color="auto" w:fill="auto"/>
          </w:tcPr>
          <w:p w14:paraId="5E71714F" w14:textId="209CEC86" w:rsidR="008B169C" w:rsidRPr="00882B40" w:rsidRDefault="008B169C" w:rsidP="008B169C">
            <w:pPr>
              <w:numPr>
                <w:ilvl w:val="0"/>
                <w:numId w:val="2"/>
              </w:numPr>
              <w:spacing w:line="256" w:lineRule="auto"/>
              <w:rPr>
                <w:rFonts w:eastAsia="Calibri" w:cs="Arial"/>
                <w:bCs/>
                <w:sz w:val="22"/>
                <w:szCs w:val="22"/>
                <w:lang w:val="en-IE"/>
              </w:rPr>
            </w:pPr>
            <w:r w:rsidRPr="00882B40">
              <w:rPr>
                <w:rFonts w:eastAsia="Calibri" w:cs="Arial"/>
                <w:bCs/>
                <w:sz w:val="22"/>
                <w:szCs w:val="22"/>
                <w:lang w:val="en-IE"/>
              </w:rPr>
              <w:t>Simple and short; training and joining requirements e.g. D</w:t>
            </w:r>
            <w:r w:rsidR="004D431A">
              <w:rPr>
                <w:rFonts w:eastAsia="Calibri" w:cs="Arial"/>
                <w:bCs/>
                <w:sz w:val="22"/>
                <w:szCs w:val="22"/>
                <w:lang w:val="en-IE"/>
              </w:rPr>
              <w:t xml:space="preserve">isclosure &amp; </w:t>
            </w:r>
            <w:r w:rsidRPr="00882B40">
              <w:rPr>
                <w:rFonts w:eastAsia="Calibri" w:cs="Arial"/>
                <w:bCs/>
                <w:sz w:val="22"/>
                <w:szCs w:val="22"/>
                <w:lang w:val="en-IE"/>
              </w:rPr>
              <w:t>B</w:t>
            </w:r>
            <w:r w:rsidR="004D431A">
              <w:rPr>
                <w:rFonts w:eastAsia="Calibri" w:cs="Arial"/>
                <w:bCs/>
                <w:sz w:val="22"/>
                <w:szCs w:val="22"/>
                <w:lang w:val="en-IE"/>
              </w:rPr>
              <w:t xml:space="preserve">arring </w:t>
            </w:r>
            <w:r w:rsidRPr="00882B40">
              <w:rPr>
                <w:rFonts w:eastAsia="Calibri" w:cs="Arial"/>
                <w:bCs/>
                <w:sz w:val="22"/>
                <w:szCs w:val="22"/>
                <w:lang w:val="en-IE"/>
              </w:rPr>
              <w:t>S</w:t>
            </w:r>
            <w:r w:rsidR="004D431A">
              <w:rPr>
                <w:rFonts w:eastAsia="Calibri" w:cs="Arial"/>
                <w:bCs/>
                <w:sz w:val="22"/>
                <w:szCs w:val="22"/>
                <w:lang w:val="en-IE"/>
              </w:rPr>
              <w:t>ervice (DBS)</w:t>
            </w:r>
            <w:r w:rsidRPr="00882B40">
              <w:rPr>
                <w:rFonts w:eastAsia="Calibri" w:cs="Arial"/>
                <w:bCs/>
                <w:sz w:val="22"/>
                <w:szCs w:val="22"/>
                <w:lang w:val="en-IE"/>
              </w:rPr>
              <w:t xml:space="preserve"> checks off putting </w:t>
            </w:r>
          </w:p>
          <w:p w14:paraId="4114D48B" w14:textId="30A9B4FF" w:rsidR="008B169C" w:rsidRDefault="008B169C" w:rsidP="0013196C">
            <w:pPr>
              <w:spacing w:line="256" w:lineRule="auto"/>
              <w:ind w:left="720"/>
              <w:rPr>
                <w:rFonts w:eastAsia="Calibri" w:cs="Arial"/>
                <w:bCs/>
                <w:sz w:val="22"/>
                <w:szCs w:val="22"/>
                <w:lang w:val="en-IE"/>
              </w:rPr>
            </w:pPr>
          </w:p>
          <w:p w14:paraId="79915C0C" w14:textId="58852827" w:rsidR="00020A18" w:rsidRDefault="00020A18" w:rsidP="0013196C">
            <w:pPr>
              <w:spacing w:line="256" w:lineRule="auto"/>
              <w:ind w:left="720"/>
              <w:rPr>
                <w:rFonts w:eastAsia="Calibri" w:cs="Arial"/>
                <w:bCs/>
                <w:sz w:val="22"/>
                <w:szCs w:val="22"/>
                <w:lang w:val="en-IE"/>
              </w:rPr>
            </w:pPr>
          </w:p>
          <w:p w14:paraId="07623A4F" w14:textId="5E63AFE1" w:rsidR="00020A18" w:rsidRDefault="00020A18" w:rsidP="0013196C">
            <w:pPr>
              <w:spacing w:line="256" w:lineRule="auto"/>
              <w:ind w:left="720"/>
              <w:rPr>
                <w:rFonts w:eastAsia="Calibri" w:cs="Arial"/>
                <w:bCs/>
                <w:sz w:val="22"/>
                <w:szCs w:val="22"/>
                <w:lang w:val="en-IE"/>
              </w:rPr>
            </w:pPr>
          </w:p>
          <w:p w14:paraId="315F3A02" w14:textId="77777777" w:rsidR="00020A18" w:rsidRPr="00882B40" w:rsidRDefault="00020A18" w:rsidP="0013196C">
            <w:pPr>
              <w:spacing w:line="256" w:lineRule="auto"/>
              <w:ind w:left="720"/>
              <w:rPr>
                <w:rFonts w:eastAsia="Calibri" w:cs="Arial"/>
                <w:bCs/>
                <w:sz w:val="22"/>
                <w:szCs w:val="22"/>
                <w:lang w:val="en-IE"/>
              </w:rPr>
            </w:pPr>
          </w:p>
          <w:p w14:paraId="572AB81A" w14:textId="77777777" w:rsidR="008B169C" w:rsidRPr="00882B40" w:rsidRDefault="008B169C" w:rsidP="008B169C">
            <w:pPr>
              <w:numPr>
                <w:ilvl w:val="0"/>
                <w:numId w:val="2"/>
              </w:numPr>
              <w:spacing w:line="256" w:lineRule="auto"/>
              <w:rPr>
                <w:rFonts w:eastAsia="Calibri" w:cs="Arial"/>
                <w:bCs/>
                <w:sz w:val="22"/>
                <w:szCs w:val="22"/>
                <w:lang w:val="en-IE"/>
              </w:rPr>
            </w:pPr>
            <w:r w:rsidRPr="00882B40">
              <w:rPr>
                <w:rFonts w:eastAsia="Calibri" w:cs="Arial"/>
                <w:bCs/>
                <w:sz w:val="22"/>
                <w:szCs w:val="22"/>
                <w:lang w:val="en-IE"/>
              </w:rPr>
              <w:lastRenderedPageBreak/>
              <w:t xml:space="preserve">Tailored to specific role/ project </w:t>
            </w:r>
          </w:p>
          <w:p w14:paraId="1CE5B4F5" w14:textId="77777777" w:rsidR="008B169C" w:rsidRPr="00882B40" w:rsidRDefault="008B169C" w:rsidP="00020A18">
            <w:pPr>
              <w:pStyle w:val="ListParagraph"/>
              <w:spacing w:before="240"/>
              <w:rPr>
                <w:rFonts w:eastAsia="Calibri" w:cs="Arial"/>
                <w:bCs/>
                <w:sz w:val="22"/>
                <w:szCs w:val="22"/>
                <w:lang w:val="en-IE"/>
              </w:rPr>
            </w:pPr>
          </w:p>
          <w:p w14:paraId="335BE9FB" w14:textId="77777777" w:rsidR="008B169C" w:rsidRPr="00882B40" w:rsidRDefault="008B169C" w:rsidP="008B169C">
            <w:pPr>
              <w:numPr>
                <w:ilvl w:val="0"/>
                <w:numId w:val="2"/>
              </w:numPr>
              <w:spacing w:line="256" w:lineRule="auto"/>
              <w:rPr>
                <w:rFonts w:eastAsia="Calibri" w:cs="Arial"/>
                <w:bCs/>
                <w:sz w:val="22"/>
                <w:szCs w:val="22"/>
                <w:lang w:val="en-IE"/>
              </w:rPr>
            </w:pPr>
            <w:r w:rsidRPr="00882B40">
              <w:rPr>
                <w:rFonts w:eastAsia="Calibri" w:cs="Arial"/>
                <w:bCs/>
                <w:sz w:val="22"/>
                <w:szCs w:val="22"/>
                <w:lang w:val="en-IE"/>
              </w:rPr>
              <w:t xml:space="preserve">Impart knowledge and skills to manage relationships and challenges </w:t>
            </w:r>
          </w:p>
          <w:p w14:paraId="682C06E4" w14:textId="77777777" w:rsidR="008B169C" w:rsidRPr="00882B40" w:rsidRDefault="008B169C" w:rsidP="0013196C">
            <w:pPr>
              <w:spacing w:line="256" w:lineRule="auto"/>
              <w:rPr>
                <w:rFonts w:eastAsia="Calibri" w:cs="Arial"/>
                <w:bCs/>
                <w:sz w:val="22"/>
                <w:szCs w:val="22"/>
                <w:lang w:val="en-IE"/>
              </w:rPr>
            </w:pPr>
          </w:p>
          <w:p w14:paraId="7C114851" w14:textId="77777777" w:rsidR="008B169C" w:rsidRPr="00882B40" w:rsidRDefault="008B169C" w:rsidP="008B169C">
            <w:pPr>
              <w:numPr>
                <w:ilvl w:val="0"/>
                <w:numId w:val="2"/>
              </w:numPr>
              <w:spacing w:line="256" w:lineRule="auto"/>
              <w:rPr>
                <w:rFonts w:eastAsia="Calibri" w:cs="Arial"/>
                <w:bCs/>
                <w:sz w:val="22"/>
                <w:szCs w:val="22"/>
                <w:lang w:val="en-IE"/>
              </w:rPr>
            </w:pPr>
            <w:r w:rsidRPr="00882B40">
              <w:rPr>
                <w:rFonts w:eastAsia="Calibri" w:cs="Arial"/>
                <w:bCs/>
                <w:sz w:val="22"/>
                <w:szCs w:val="22"/>
                <w:lang w:val="en-IE"/>
              </w:rPr>
              <w:t>Incorporate volunteer support systems; supportive and not instigate competition among volunteers</w:t>
            </w:r>
          </w:p>
          <w:p w14:paraId="3E10566B" w14:textId="77777777" w:rsidR="008B169C" w:rsidRPr="00882B40" w:rsidRDefault="008B169C" w:rsidP="0013196C">
            <w:pPr>
              <w:spacing w:line="256" w:lineRule="auto"/>
              <w:rPr>
                <w:rFonts w:eastAsia="Calibri" w:cs="Arial"/>
                <w:bCs/>
                <w:sz w:val="22"/>
                <w:szCs w:val="22"/>
                <w:lang w:val="en-IE"/>
              </w:rPr>
            </w:pPr>
          </w:p>
          <w:p w14:paraId="13D01E9D" w14:textId="77777777" w:rsidR="008B169C" w:rsidRPr="00882B40" w:rsidRDefault="008B169C" w:rsidP="008B169C">
            <w:pPr>
              <w:numPr>
                <w:ilvl w:val="0"/>
                <w:numId w:val="2"/>
              </w:numPr>
              <w:spacing w:line="256" w:lineRule="auto"/>
              <w:rPr>
                <w:rFonts w:eastAsia="Calibri" w:cs="Arial"/>
                <w:bCs/>
                <w:sz w:val="22"/>
                <w:szCs w:val="22"/>
                <w:lang w:val="en-IE"/>
              </w:rPr>
            </w:pPr>
            <w:r w:rsidRPr="00882B40">
              <w:rPr>
                <w:rFonts w:eastAsia="Calibri" w:cs="Arial"/>
                <w:bCs/>
                <w:sz w:val="22"/>
                <w:szCs w:val="22"/>
                <w:lang w:val="en-IE"/>
              </w:rPr>
              <w:t xml:space="preserve">Flexible to enable appropriate application of own knowledge and skills </w:t>
            </w:r>
          </w:p>
          <w:p w14:paraId="32333B69" w14:textId="77777777" w:rsidR="008B169C" w:rsidRPr="00882B40" w:rsidRDefault="008B169C" w:rsidP="0013196C">
            <w:pPr>
              <w:spacing w:line="256" w:lineRule="auto"/>
              <w:rPr>
                <w:rFonts w:eastAsia="Calibri" w:cs="Arial"/>
                <w:bCs/>
                <w:sz w:val="22"/>
                <w:szCs w:val="22"/>
                <w:lang w:val="en-IE"/>
              </w:rPr>
            </w:pPr>
          </w:p>
          <w:p w14:paraId="727B04D5" w14:textId="77777777" w:rsidR="008B169C" w:rsidRPr="00882B40" w:rsidRDefault="008B169C" w:rsidP="008B169C">
            <w:pPr>
              <w:numPr>
                <w:ilvl w:val="0"/>
                <w:numId w:val="2"/>
              </w:numPr>
              <w:spacing w:line="256" w:lineRule="auto"/>
              <w:rPr>
                <w:rFonts w:eastAsia="Calibri" w:cs="Arial"/>
                <w:bCs/>
                <w:sz w:val="22"/>
                <w:szCs w:val="22"/>
                <w:lang w:val="en-IE"/>
              </w:rPr>
            </w:pPr>
            <w:r w:rsidRPr="00882B40">
              <w:rPr>
                <w:rFonts w:eastAsia="Calibri" w:cs="Arial"/>
                <w:bCs/>
                <w:sz w:val="22"/>
                <w:szCs w:val="22"/>
                <w:lang w:val="en-IE"/>
              </w:rPr>
              <w:t xml:space="preserve">Session planning; communicate dates, include incentives (social events), provision of feedback and some form of recognition </w:t>
            </w:r>
          </w:p>
        </w:tc>
        <w:tc>
          <w:tcPr>
            <w:tcW w:w="7797" w:type="dxa"/>
            <w:shd w:val="clear" w:color="auto" w:fill="auto"/>
          </w:tcPr>
          <w:p w14:paraId="74754979" w14:textId="029B1F26" w:rsidR="008B169C" w:rsidRDefault="008B169C" w:rsidP="0013196C">
            <w:pPr>
              <w:spacing w:after="160" w:line="256" w:lineRule="auto"/>
              <w:rPr>
                <w:rFonts w:eastAsia="Calibri" w:cs="Arial"/>
                <w:bCs/>
                <w:i/>
                <w:iCs/>
                <w:sz w:val="22"/>
                <w:szCs w:val="22"/>
              </w:rPr>
            </w:pPr>
            <w:r w:rsidRPr="00882B40">
              <w:rPr>
                <w:rFonts w:eastAsia="Calibri" w:cs="Arial"/>
                <w:bCs/>
                <w:i/>
                <w:iCs/>
                <w:sz w:val="22"/>
                <w:szCs w:val="22"/>
              </w:rPr>
              <w:lastRenderedPageBreak/>
              <w:t>“The data checks and DBS checks; I know, I know it puts a lot of volunteers off really”; Female, UK Charity Manager 1</w:t>
            </w:r>
            <w:r w:rsidR="00D500FE">
              <w:rPr>
                <w:rFonts w:eastAsia="Calibri" w:cs="Arial"/>
                <w:bCs/>
                <w:i/>
                <w:iCs/>
                <w:sz w:val="22"/>
                <w:szCs w:val="22"/>
              </w:rPr>
              <w:t>,</w:t>
            </w:r>
            <w:r w:rsidR="00D500FE" w:rsidRPr="00882B40">
              <w:rPr>
                <w:rFonts w:eastAsia="Calibri" w:cs="Arial"/>
                <w:bCs/>
                <w:i/>
                <w:iCs/>
                <w:sz w:val="22"/>
                <w:szCs w:val="22"/>
              </w:rPr>
              <w:t xml:space="preserve"> Data source A</w:t>
            </w:r>
          </w:p>
          <w:p w14:paraId="1B7570CD" w14:textId="040194FD" w:rsidR="004D431A" w:rsidRDefault="004D431A" w:rsidP="00F30A6D">
            <w:pPr>
              <w:spacing w:before="240" w:after="160" w:line="256" w:lineRule="auto"/>
              <w:rPr>
                <w:rFonts w:eastAsia="Calibri" w:cs="Arial"/>
                <w:bCs/>
                <w:i/>
                <w:iCs/>
                <w:sz w:val="22"/>
                <w:szCs w:val="22"/>
              </w:rPr>
            </w:pPr>
            <w:r w:rsidRPr="004D431A">
              <w:rPr>
                <w:rFonts w:eastAsia="Calibri" w:cs="Arial"/>
                <w:bCs/>
                <w:i/>
                <w:iCs/>
                <w:sz w:val="22"/>
                <w:szCs w:val="22"/>
              </w:rPr>
              <w:t>“Certainly, the training I felt was too long, two days, too academic, it just wasn’t right for some of the volunteers; Female, ACE Coordinator</w:t>
            </w:r>
            <w:r w:rsidR="00B33919">
              <w:rPr>
                <w:rFonts w:eastAsia="Calibri" w:cs="Arial"/>
                <w:bCs/>
                <w:i/>
                <w:iCs/>
                <w:sz w:val="22"/>
                <w:szCs w:val="22"/>
              </w:rPr>
              <w:t>,</w:t>
            </w:r>
            <w:r w:rsidR="00B33919" w:rsidRPr="004D431A">
              <w:rPr>
                <w:rFonts w:eastAsia="Calibri" w:cs="Arial"/>
                <w:bCs/>
                <w:i/>
                <w:iCs/>
                <w:sz w:val="22"/>
                <w:szCs w:val="22"/>
              </w:rPr>
              <w:t xml:space="preserve"> Data source A</w:t>
            </w:r>
          </w:p>
          <w:p w14:paraId="7EE5CFD5" w14:textId="2016C2B2" w:rsidR="00020A18" w:rsidRPr="004D431A" w:rsidRDefault="00020A18" w:rsidP="00F30A6D">
            <w:pPr>
              <w:spacing w:before="240" w:after="160" w:line="256" w:lineRule="auto"/>
              <w:rPr>
                <w:rFonts w:eastAsia="Calibri" w:cs="Arial"/>
                <w:bCs/>
                <w:i/>
                <w:iCs/>
                <w:sz w:val="22"/>
                <w:szCs w:val="22"/>
              </w:rPr>
            </w:pPr>
            <w:r w:rsidRPr="00020A18">
              <w:rPr>
                <w:rFonts w:eastAsia="Calibri" w:cs="Arial"/>
                <w:bCs/>
                <w:i/>
                <w:iCs/>
                <w:sz w:val="22"/>
                <w:szCs w:val="22"/>
              </w:rPr>
              <w:t>“So you’ve got that balancing act between guiding people and helping them, and not overwhelming them with too much information”;</w:t>
            </w:r>
            <w:r w:rsidR="00070380">
              <w:rPr>
                <w:rFonts w:eastAsia="Calibri" w:cs="Arial"/>
                <w:bCs/>
                <w:i/>
                <w:iCs/>
                <w:sz w:val="22"/>
                <w:szCs w:val="22"/>
              </w:rPr>
              <w:t xml:space="preserve"> </w:t>
            </w:r>
            <w:r w:rsidRPr="00020A18">
              <w:rPr>
                <w:rFonts w:eastAsia="Calibri" w:cs="Arial"/>
                <w:bCs/>
                <w:i/>
                <w:iCs/>
                <w:sz w:val="22"/>
                <w:szCs w:val="22"/>
              </w:rPr>
              <w:t>Female, ACE Activator</w:t>
            </w:r>
            <w:r w:rsidR="00070380">
              <w:rPr>
                <w:rFonts w:eastAsia="Calibri" w:cs="Arial"/>
                <w:bCs/>
                <w:i/>
                <w:iCs/>
                <w:sz w:val="22"/>
                <w:szCs w:val="22"/>
              </w:rPr>
              <w:t>,</w:t>
            </w:r>
            <w:r w:rsidR="00070380" w:rsidRPr="00020A18">
              <w:rPr>
                <w:rFonts w:eastAsia="Calibri" w:cs="Arial"/>
                <w:bCs/>
                <w:i/>
                <w:iCs/>
                <w:sz w:val="22"/>
                <w:szCs w:val="22"/>
              </w:rPr>
              <w:t xml:space="preserve"> Data source B</w:t>
            </w:r>
          </w:p>
          <w:p w14:paraId="5290AEF3" w14:textId="5EF5D489" w:rsidR="008B169C" w:rsidRPr="00882B40" w:rsidRDefault="008B169C" w:rsidP="006E404B">
            <w:pPr>
              <w:spacing w:after="160" w:line="256" w:lineRule="auto"/>
              <w:rPr>
                <w:rFonts w:eastAsia="Calibri" w:cs="Arial"/>
                <w:bCs/>
                <w:i/>
                <w:iCs/>
                <w:sz w:val="22"/>
                <w:szCs w:val="22"/>
              </w:rPr>
            </w:pPr>
            <w:r w:rsidRPr="00882B40">
              <w:rPr>
                <w:rFonts w:eastAsia="Calibri" w:cs="Arial"/>
                <w:bCs/>
                <w:i/>
                <w:iCs/>
                <w:sz w:val="22"/>
                <w:szCs w:val="22"/>
              </w:rPr>
              <w:lastRenderedPageBreak/>
              <w:t xml:space="preserve">“I mean if we’re going to be asking them to download apps and what have you, then we’re </w:t>
            </w:r>
            <w:proofErr w:type="spellStart"/>
            <w:r w:rsidRPr="00882B40">
              <w:rPr>
                <w:rFonts w:eastAsia="Calibri" w:cs="Arial"/>
                <w:bCs/>
                <w:i/>
                <w:iCs/>
                <w:sz w:val="22"/>
                <w:szCs w:val="22"/>
              </w:rPr>
              <w:t>gonna</w:t>
            </w:r>
            <w:proofErr w:type="spellEnd"/>
            <w:r w:rsidRPr="00882B40">
              <w:rPr>
                <w:rFonts w:eastAsia="Calibri" w:cs="Arial"/>
                <w:bCs/>
                <w:i/>
                <w:iCs/>
                <w:sz w:val="22"/>
                <w:szCs w:val="22"/>
              </w:rPr>
              <w:t xml:space="preserve"> have to provide them with the equipment to do it and the training, so that they know what they’re doing”; Female, UK Charity Manager 1</w:t>
            </w:r>
            <w:r w:rsidR="00162176">
              <w:rPr>
                <w:rFonts w:eastAsia="Calibri" w:cs="Arial"/>
                <w:bCs/>
                <w:i/>
                <w:iCs/>
                <w:sz w:val="22"/>
                <w:szCs w:val="22"/>
              </w:rPr>
              <w:t>,</w:t>
            </w:r>
            <w:r w:rsidR="00162176" w:rsidRPr="00882B40">
              <w:rPr>
                <w:rFonts w:eastAsia="Calibri" w:cs="Arial"/>
                <w:bCs/>
                <w:i/>
                <w:iCs/>
                <w:sz w:val="22"/>
                <w:szCs w:val="22"/>
              </w:rPr>
              <w:t xml:space="preserve"> Data source A</w:t>
            </w:r>
          </w:p>
          <w:p w14:paraId="4605F591" w14:textId="56487429" w:rsidR="008B169C" w:rsidRDefault="008B169C" w:rsidP="0013196C">
            <w:pPr>
              <w:spacing w:after="160" w:line="256" w:lineRule="auto"/>
              <w:rPr>
                <w:rFonts w:eastAsia="Calibri" w:cs="Arial"/>
                <w:bCs/>
                <w:i/>
                <w:iCs/>
                <w:sz w:val="22"/>
                <w:szCs w:val="22"/>
              </w:rPr>
            </w:pPr>
            <w:r w:rsidRPr="00882B40">
              <w:rPr>
                <w:rFonts w:eastAsia="Calibri" w:cs="Arial"/>
                <w:bCs/>
                <w:i/>
                <w:iCs/>
                <w:sz w:val="22"/>
                <w:szCs w:val="22"/>
              </w:rPr>
              <w:t xml:space="preserve">“I felt a bit </w:t>
            </w:r>
            <w:r w:rsidR="00452D50" w:rsidRPr="00882B40">
              <w:rPr>
                <w:rFonts w:eastAsia="Calibri" w:cs="Arial"/>
                <w:bCs/>
                <w:i/>
                <w:iCs/>
                <w:sz w:val="22"/>
                <w:szCs w:val="22"/>
              </w:rPr>
              <w:t>isolated;</w:t>
            </w:r>
            <w:r w:rsidRPr="00882B40">
              <w:rPr>
                <w:rFonts w:eastAsia="Calibri" w:cs="Arial"/>
                <w:bCs/>
                <w:i/>
                <w:iCs/>
                <w:sz w:val="22"/>
                <w:szCs w:val="22"/>
              </w:rPr>
              <w:t xml:space="preserve"> I didn’t want to go round knocking on his door, it was difficult. But the training guided me in how I should approach him”; ACE Activator</w:t>
            </w:r>
            <w:r w:rsidR="003442AA">
              <w:rPr>
                <w:rFonts w:eastAsia="Calibri" w:cs="Arial"/>
                <w:bCs/>
                <w:i/>
                <w:iCs/>
                <w:sz w:val="22"/>
                <w:szCs w:val="22"/>
              </w:rPr>
              <w:t>,</w:t>
            </w:r>
            <w:r w:rsidR="003442AA" w:rsidRPr="00882B40">
              <w:rPr>
                <w:rFonts w:eastAsia="Calibri" w:cs="Arial"/>
                <w:bCs/>
                <w:i/>
                <w:iCs/>
                <w:sz w:val="22"/>
                <w:szCs w:val="22"/>
              </w:rPr>
              <w:t xml:space="preserve"> Data source B</w:t>
            </w:r>
          </w:p>
          <w:p w14:paraId="2F03DC61" w14:textId="77777777" w:rsidR="00597534" w:rsidRDefault="00597534" w:rsidP="00597534">
            <w:pPr>
              <w:spacing w:line="256" w:lineRule="auto"/>
              <w:rPr>
                <w:rFonts w:eastAsia="Calibri" w:cs="Arial"/>
                <w:bCs/>
                <w:i/>
                <w:iCs/>
                <w:sz w:val="22"/>
                <w:szCs w:val="22"/>
              </w:rPr>
            </w:pPr>
          </w:p>
          <w:p w14:paraId="41F214C0" w14:textId="07FEEC69" w:rsidR="008B169C" w:rsidRPr="00882B40" w:rsidRDefault="008B169C" w:rsidP="00020A18">
            <w:pPr>
              <w:spacing w:before="240" w:after="160" w:line="256" w:lineRule="auto"/>
              <w:rPr>
                <w:rFonts w:eastAsia="Calibri" w:cs="Arial"/>
                <w:bCs/>
                <w:i/>
                <w:iCs/>
                <w:sz w:val="22"/>
                <w:szCs w:val="22"/>
              </w:rPr>
            </w:pPr>
            <w:r w:rsidRPr="00882B40">
              <w:rPr>
                <w:rFonts w:eastAsia="Calibri" w:cs="Arial"/>
                <w:bCs/>
                <w:i/>
                <w:iCs/>
                <w:sz w:val="22"/>
                <w:szCs w:val="22"/>
              </w:rPr>
              <w:t>“I think that would set up, ‘is this becoming competitive?’ or ‘am I being judged for the way I’m, working?’ And I think they’ll all find success, and having found success they’ll have the confidence to share it, but I wouldn’t set up a network immediately”; Male, Older Volunteer</w:t>
            </w:r>
            <w:r w:rsidR="00C127E4">
              <w:rPr>
                <w:rFonts w:eastAsia="Calibri" w:cs="Arial"/>
                <w:bCs/>
                <w:i/>
                <w:iCs/>
                <w:sz w:val="22"/>
                <w:szCs w:val="22"/>
              </w:rPr>
              <w:t xml:space="preserve">, </w:t>
            </w:r>
            <w:r w:rsidR="00C127E4" w:rsidRPr="00882B40">
              <w:rPr>
                <w:rFonts w:eastAsia="Calibri" w:cs="Arial"/>
                <w:bCs/>
                <w:i/>
                <w:iCs/>
                <w:sz w:val="22"/>
                <w:szCs w:val="22"/>
              </w:rPr>
              <w:t>Data source B</w:t>
            </w:r>
          </w:p>
          <w:p w14:paraId="44244143" w14:textId="77777777" w:rsidR="00020A18" w:rsidRDefault="00020A18" w:rsidP="0013196C">
            <w:pPr>
              <w:spacing w:after="160" w:line="256" w:lineRule="auto"/>
              <w:rPr>
                <w:rFonts w:eastAsia="Calibri" w:cs="Arial"/>
                <w:bCs/>
                <w:i/>
                <w:iCs/>
                <w:sz w:val="22"/>
                <w:szCs w:val="22"/>
              </w:rPr>
            </w:pPr>
          </w:p>
          <w:p w14:paraId="7F12D799" w14:textId="3F6C36AB" w:rsidR="008B169C" w:rsidRPr="00882B40" w:rsidRDefault="008B169C" w:rsidP="0013196C">
            <w:pPr>
              <w:spacing w:after="160" w:line="256" w:lineRule="auto"/>
              <w:rPr>
                <w:rFonts w:eastAsia="Calibri" w:cs="Arial"/>
                <w:bCs/>
                <w:i/>
                <w:iCs/>
                <w:sz w:val="22"/>
                <w:szCs w:val="22"/>
              </w:rPr>
            </w:pPr>
            <w:r w:rsidRPr="00882B40">
              <w:rPr>
                <w:rFonts w:eastAsia="Calibri" w:cs="Arial"/>
                <w:bCs/>
                <w:i/>
                <w:iCs/>
                <w:sz w:val="22"/>
                <w:szCs w:val="22"/>
              </w:rPr>
              <w:t>“I thought it was useful guidelines. In the end you do it, you do it your own way”; ACE Activator</w:t>
            </w:r>
            <w:r w:rsidR="00DF1D86">
              <w:rPr>
                <w:rFonts w:eastAsia="Calibri" w:cs="Arial"/>
                <w:bCs/>
                <w:i/>
                <w:iCs/>
                <w:sz w:val="22"/>
                <w:szCs w:val="22"/>
              </w:rPr>
              <w:t>,</w:t>
            </w:r>
            <w:r w:rsidR="00DF1D86" w:rsidRPr="00882B40">
              <w:rPr>
                <w:rFonts w:eastAsia="Calibri" w:cs="Arial"/>
                <w:bCs/>
                <w:i/>
                <w:iCs/>
                <w:sz w:val="22"/>
                <w:szCs w:val="22"/>
              </w:rPr>
              <w:t xml:space="preserve"> Data source B</w:t>
            </w:r>
          </w:p>
          <w:p w14:paraId="1C8B098E" w14:textId="77777777" w:rsidR="00020A18" w:rsidRDefault="00020A18" w:rsidP="0013196C">
            <w:pPr>
              <w:spacing w:after="160" w:line="256" w:lineRule="auto"/>
              <w:rPr>
                <w:rFonts w:eastAsia="Calibri" w:cs="Arial"/>
                <w:bCs/>
                <w:i/>
                <w:iCs/>
                <w:sz w:val="22"/>
                <w:szCs w:val="22"/>
              </w:rPr>
            </w:pPr>
          </w:p>
          <w:p w14:paraId="10E5FE39" w14:textId="254037C5" w:rsidR="008B169C" w:rsidRPr="00882B40" w:rsidRDefault="008B169C" w:rsidP="0013196C">
            <w:pPr>
              <w:spacing w:after="160" w:line="256" w:lineRule="auto"/>
              <w:rPr>
                <w:rFonts w:eastAsia="Calibri" w:cs="Arial"/>
                <w:bCs/>
                <w:i/>
                <w:iCs/>
                <w:sz w:val="22"/>
                <w:szCs w:val="22"/>
              </w:rPr>
            </w:pPr>
            <w:r w:rsidRPr="00882B40">
              <w:rPr>
                <w:rFonts w:eastAsia="Calibri" w:cs="Arial"/>
                <w:bCs/>
                <w:i/>
                <w:iCs/>
                <w:sz w:val="22"/>
                <w:szCs w:val="22"/>
              </w:rPr>
              <w:t>“…the beginning of the programme it would have been useful to have dates in our diaries so that we could have kept those dates free“;</w:t>
            </w:r>
            <w:r w:rsidR="00CD37BD">
              <w:rPr>
                <w:rFonts w:eastAsia="Calibri" w:cs="Arial"/>
                <w:bCs/>
                <w:i/>
                <w:iCs/>
                <w:sz w:val="22"/>
                <w:szCs w:val="22"/>
              </w:rPr>
              <w:t xml:space="preserve"> </w:t>
            </w:r>
            <w:r w:rsidRPr="00882B40">
              <w:rPr>
                <w:rFonts w:eastAsia="Calibri" w:cs="Arial"/>
                <w:bCs/>
                <w:i/>
                <w:iCs/>
                <w:sz w:val="22"/>
                <w:szCs w:val="22"/>
              </w:rPr>
              <w:t>Female, ACE Activator</w:t>
            </w:r>
            <w:r w:rsidR="00CD37BD">
              <w:rPr>
                <w:rFonts w:eastAsia="Calibri" w:cs="Arial"/>
                <w:bCs/>
                <w:i/>
                <w:iCs/>
                <w:sz w:val="22"/>
                <w:szCs w:val="22"/>
              </w:rPr>
              <w:t>,</w:t>
            </w:r>
            <w:r w:rsidR="00CD37BD" w:rsidRPr="00882B40">
              <w:rPr>
                <w:rFonts w:eastAsia="Calibri" w:cs="Arial"/>
                <w:bCs/>
                <w:i/>
                <w:iCs/>
                <w:sz w:val="22"/>
                <w:szCs w:val="22"/>
              </w:rPr>
              <w:t xml:space="preserve"> Data source B</w:t>
            </w:r>
          </w:p>
          <w:p w14:paraId="62568B13" w14:textId="399793DB" w:rsidR="008B169C" w:rsidRPr="00882B40" w:rsidRDefault="008B169C" w:rsidP="0013196C">
            <w:pPr>
              <w:spacing w:after="160" w:line="256" w:lineRule="auto"/>
              <w:rPr>
                <w:rFonts w:eastAsia="Calibri" w:cs="Arial"/>
                <w:bCs/>
                <w:i/>
                <w:iCs/>
                <w:sz w:val="22"/>
                <w:szCs w:val="22"/>
              </w:rPr>
            </w:pPr>
            <w:r w:rsidRPr="00882B40">
              <w:rPr>
                <w:rFonts w:eastAsia="Calibri" w:cs="Arial"/>
                <w:bCs/>
                <w:i/>
                <w:iCs/>
                <w:sz w:val="22"/>
                <w:szCs w:val="22"/>
              </w:rPr>
              <w:t>“..</w:t>
            </w:r>
            <w:proofErr w:type="gramStart"/>
            <w:r w:rsidRPr="00882B40">
              <w:rPr>
                <w:rFonts w:eastAsia="Calibri" w:cs="Arial"/>
                <w:bCs/>
                <w:i/>
                <w:iCs/>
                <w:sz w:val="22"/>
                <w:szCs w:val="22"/>
              </w:rPr>
              <w:t>it’s</w:t>
            </w:r>
            <w:proofErr w:type="gramEnd"/>
            <w:r w:rsidRPr="00882B40">
              <w:rPr>
                <w:rFonts w:eastAsia="Calibri" w:cs="Arial"/>
                <w:bCs/>
                <w:i/>
                <w:iCs/>
                <w:sz w:val="22"/>
                <w:szCs w:val="22"/>
              </w:rPr>
              <w:t xml:space="preserve"> a recognised training. Something that they feel proud they’ve actually achieved, although it’s not an onerous training it’s practical as well, and at the end of that day they all go away feeling good...so it’s a booster”; Female, Manager</w:t>
            </w:r>
            <w:r w:rsidR="00E77854">
              <w:rPr>
                <w:rFonts w:eastAsia="Calibri" w:cs="Arial"/>
                <w:bCs/>
                <w:i/>
                <w:iCs/>
                <w:sz w:val="22"/>
                <w:szCs w:val="22"/>
              </w:rPr>
              <w:t>,</w:t>
            </w:r>
            <w:r w:rsidR="00E77854" w:rsidRPr="00882B40">
              <w:rPr>
                <w:rFonts w:eastAsia="Calibri" w:cs="Arial"/>
                <w:bCs/>
                <w:i/>
                <w:iCs/>
                <w:sz w:val="22"/>
                <w:szCs w:val="22"/>
              </w:rPr>
              <w:t xml:space="preserve"> Data source A</w:t>
            </w:r>
          </w:p>
          <w:p w14:paraId="2D2244D9" w14:textId="0C1A1D52" w:rsidR="008B169C" w:rsidRPr="00882B40" w:rsidRDefault="008B169C" w:rsidP="0013196C">
            <w:pPr>
              <w:spacing w:line="256" w:lineRule="auto"/>
              <w:rPr>
                <w:rFonts w:eastAsia="Calibri" w:cs="Arial"/>
                <w:sz w:val="22"/>
                <w:szCs w:val="22"/>
              </w:rPr>
            </w:pPr>
            <w:r w:rsidRPr="00882B40">
              <w:rPr>
                <w:rFonts w:eastAsia="Calibri" w:cs="Arial"/>
                <w:bCs/>
                <w:i/>
                <w:iCs/>
                <w:sz w:val="22"/>
                <w:szCs w:val="22"/>
              </w:rPr>
              <w:t>“We put on all sorts of wonderful training and think people will be really interested. It’s very relevant to what they do and they’ve asked us about how to deal with X, Y, Z so let’s put the training on. But actually</w:t>
            </w:r>
            <w:r w:rsidR="00A82651">
              <w:rPr>
                <w:rFonts w:eastAsia="Calibri" w:cs="Arial"/>
                <w:bCs/>
                <w:i/>
                <w:iCs/>
                <w:sz w:val="22"/>
                <w:szCs w:val="22"/>
              </w:rPr>
              <w:t>,</w:t>
            </w:r>
            <w:r w:rsidRPr="00882B40">
              <w:rPr>
                <w:rFonts w:eastAsia="Calibri" w:cs="Arial"/>
                <w:bCs/>
                <w:i/>
                <w:iCs/>
                <w:sz w:val="22"/>
                <w:szCs w:val="22"/>
              </w:rPr>
              <w:t xml:space="preserve"> encouraging volunteers to come along to that training, the take up is quite bad; Female, Manager</w:t>
            </w:r>
            <w:r w:rsidR="00A82651">
              <w:rPr>
                <w:rFonts w:eastAsia="Calibri" w:cs="Arial"/>
                <w:bCs/>
                <w:i/>
                <w:iCs/>
                <w:sz w:val="22"/>
                <w:szCs w:val="22"/>
              </w:rPr>
              <w:t>,</w:t>
            </w:r>
            <w:r w:rsidR="00A82651" w:rsidRPr="00882B40">
              <w:rPr>
                <w:rFonts w:eastAsia="Calibri" w:cs="Arial"/>
                <w:bCs/>
                <w:i/>
                <w:iCs/>
                <w:sz w:val="22"/>
                <w:szCs w:val="22"/>
              </w:rPr>
              <w:t xml:space="preserve"> Data source A</w:t>
            </w:r>
          </w:p>
        </w:tc>
      </w:tr>
    </w:tbl>
    <w:p w14:paraId="43292FD9" w14:textId="77777777" w:rsidR="00E94FC5" w:rsidRPr="008B169C" w:rsidRDefault="00E94FC5">
      <w:pPr>
        <w:rPr>
          <w:sz w:val="22"/>
          <w:szCs w:val="22"/>
        </w:rPr>
      </w:pPr>
    </w:p>
    <w:sectPr w:rsidR="00E94FC5" w:rsidRPr="008B169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62409" w14:textId="77777777" w:rsidR="00A50890" w:rsidRDefault="00A50890" w:rsidP="00C87D61">
      <w:r>
        <w:separator/>
      </w:r>
    </w:p>
  </w:endnote>
  <w:endnote w:type="continuationSeparator" w:id="0">
    <w:p w14:paraId="4E780AF7" w14:textId="77777777" w:rsidR="00A50890" w:rsidRDefault="00A50890" w:rsidP="00C8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54090"/>
      <w:docPartObj>
        <w:docPartGallery w:val="Page Numbers (Bottom of Page)"/>
        <w:docPartUnique/>
      </w:docPartObj>
    </w:sdtPr>
    <w:sdtEndPr>
      <w:rPr>
        <w:noProof/>
      </w:rPr>
    </w:sdtEndPr>
    <w:sdtContent>
      <w:p w14:paraId="7061C5CF" w14:textId="37321EA7" w:rsidR="00C87D61" w:rsidRDefault="00C87D61">
        <w:pPr>
          <w:pStyle w:val="Footer"/>
          <w:jc w:val="center"/>
        </w:pPr>
        <w:r>
          <w:fldChar w:fldCharType="begin"/>
        </w:r>
        <w:r>
          <w:instrText xml:space="preserve"> PAGE   \* MERGEFORMAT </w:instrText>
        </w:r>
        <w:r>
          <w:fldChar w:fldCharType="separate"/>
        </w:r>
        <w:r w:rsidR="00BA5AC4">
          <w:rPr>
            <w:noProof/>
          </w:rPr>
          <w:t>2</w:t>
        </w:r>
        <w:r>
          <w:rPr>
            <w:noProof/>
          </w:rPr>
          <w:fldChar w:fldCharType="end"/>
        </w:r>
      </w:p>
    </w:sdtContent>
  </w:sdt>
  <w:p w14:paraId="0BDF8DF1" w14:textId="77777777" w:rsidR="00C87D61" w:rsidRDefault="00C87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6C00D" w14:textId="77777777" w:rsidR="00A50890" w:rsidRDefault="00A50890" w:rsidP="00C87D61">
      <w:r>
        <w:separator/>
      </w:r>
    </w:p>
  </w:footnote>
  <w:footnote w:type="continuationSeparator" w:id="0">
    <w:p w14:paraId="6D47FA6D" w14:textId="77777777" w:rsidR="00A50890" w:rsidRDefault="00A50890" w:rsidP="00C87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2A8"/>
    <w:multiLevelType w:val="hybridMultilevel"/>
    <w:tmpl w:val="81BA45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C4E8B"/>
    <w:multiLevelType w:val="hybridMultilevel"/>
    <w:tmpl w:val="BA5AC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9"/>
    <w:rsid w:val="000035AE"/>
    <w:rsid w:val="00020A18"/>
    <w:rsid w:val="000245ED"/>
    <w:rsid w:val="00070380"/>
    <w:rsid w:val="00113DC8"/>
    <w:rsid w:val="00162176"/>
    <w:rsid w:val="001D6A19"/>
    <w:rsid w:val="001F3370"/>
    <w:rsid w:val="001F5287"/>
    <w:rsid w:val="00202EB1"/>
    <w:rsid w:val="003442AA"/>
    <w:rsid w:val="003E6B33"/>
    <w:rsid w:val="004039A8"/>
    <w:rsid w:val="00452D50"/>
    <w:rsid w:val="004D431A"/>
    <w:rsid w:val="00513A15"/>
    <w:rsid w:val="00582836"/>
    <w:rsid w:val="00597534"/>
    <w:rsid w:val="006E404B"/>
    <w:rsid w:val="006E58E0"/>
    <w:rsid w:val="00744773"/>
    <w:rsid w:val="007C6146"/>
    <w:rsid w:val="007D086C"/>
    <w:rsid w:val="00882B40"/>
    <w:rsid w:val="008A0F18"/>
    <w:rsid w:val="008B169C"/>
    <w:rsid w:val="008C39F5"/>
    <w:rsid w:val="008E64D5"/>
    <w:rsid w:val="00A50890"/>
    <w:rsid w:val="00A82651"/>
    <w:rsid w:val="00AB6F91"/>
    <w:rsid w:val="00B33919"/>
    <w:rsid w:val="00BA5AC4"/>
    <w:rsid w:val="00BF3A7A"/>
    <w:rsid w:val="00C01DF7"/>
    <w:rsid w:val="00C127E4"/>
    <w:rsid w:val="00C179E5"/>
    <w:rsid w:val="00C6745F"/>
    <w:rsid w:val="00C75767"/>
    <w:rsid w:val="00C87D61"/>
    <w:rsid w:val="00CD37BD"/>
    <w:rsid w:val="00D500FE"/>
    <w:rsid w:val="00DF1D86"/>
    <w:rsid w:val="00E77854"/>
    <w:rsid w:val="00E94FC5"/>
    <w:rsid w:val="00E9750E"/>
    <w:rsid w:val="00EF0734"/>
    <w:rsid w:val="00F3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B426"/>
  <w15:chartTrackingRefBased/>
  <w15:docId w15:val="{DBF3F1F3-189F-411F-8365-D0369D12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9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69C"/>
    <w:rPr>
      <w:rFonts w:ascii="Segoe UI" w:hAnsi="Segoe UI" w:cs="Segoe UI"/>
      <w:sz w:val="18"/>
      <w:szCs w:val="18"/>
    </w:rPr>
  </w:style>
  <w:style w:type="paragraph" w:styleId="ListParagraph">
    <w:name w:val="List Paragraph"/>
    <w:basedOn w:val="Normal"/>
    <w:uiPriority w:val="34"/>
    <w:qFormat/>
    <w:rsid w:val="008B169C"/>
    <w:pPr>
      <w:ind w:left="720"/>
      <w:contextualSpacing/>
    </w:pPr>
  </w:style>
  <w:style w:type="table" w:customStyle="1" w:styleId="TableGrid2">
    <w:name w:val="Table Grid2"/>
    <w:basedOn w:val="TableNormal"/>
    <w:next w:val="TableGrid"/>
    <w:uiPriority w:val="39"/>
    <w:rsid w:val="008B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D61"/>
    <w:pPr>
      <w:tabs>
        <w:tab w:val="center" w:pos="4513"/>
        <w:tab w:val="right" w:pos="9026"/>
      </w:tabs>
    </w:pPr>
  </w:style>
  <w:style w:type="character" w:customStyle="1" w:styleId="HeaderChar">
    <w:name w:val="Header Char"/>
    <w:basedOn w:val="DefaultParagraphFont"/>
    <w:link w:val="Header"/>
    <w:uiPriority w:val="99"/>
    <w:rsid w:val="00C87D61"/>
    <w:rPr>
      <w:rFonts w:eastAsiaTheme="minorEastAsia"/>
      <w:sz w:val="24"/>
      <w:szCs w:val="24"/>
    </w:rPr>
  </w:style>
  <w:style w:type="paragraph" w:styleId="Footer">
    <w:name w:val="footer"/>
    <w:basedOn w:val="Normal"/>
    <w:link w:val="FooterChar"/>
    <w:uiPriority w:val="99"/>
    <w:unhideWhenUsed/>
    <w:rsid w:val="00C87D61"/>
    <w:pPr>
      <w:tabs>
        <w:tab w:val="center" w:pos="4513"/>
        <w:tab w:val="right" w:pos="9026"/>
      </w:tabs>
    </w:pPr>
  </w:style>
  <w:style w:type="character" w:customStyle="1" w:styleId="FooterChar">
    <w:name w:val="Footer Char"/>
    <w:basedOn w:val="DefaultParagraphFont"/>
    <w:link w:val="Footer"/>
    <w:uiPriority w:val="99"/>
    <w:rsid w:val="00C87D6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dc:description/>
  <cp:lastModifiedBy>Afroditi Stathi (Sport, Exercise and Rehabilitation Sciences)</cp:lastModifiedBy>
  <cp:revision>42</cp:revision>
  <dcterms:created xsi:type="dcterms:W3CDTF">2020-06-27T09:36:00Z</dcterms:created>
  <dcterms:modified xsi:type="dcterms:W3CDTF">2020-12-18T13:12:00Z</dcterms:modified>
</cp:coreProperties>
</file>