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DE58A" w14:textId="77777777" w:rsidR="00EF3365" w:rsidRPr="00262E7A" w:rsidRDefault="00EF3365" w:rsidP="00BE3ADE">
      <w:pPr>
        <w:pStyle w:val="Caption"/>
        <w:keepNext/>
        <w:rPr>
          <w:rFonts w:ascii="Arial" w:eastAsia="Times New Roman" w:hAnsi="Arial" w:cs="Arial"/>
          <w:b/>
          <w:bCs/>
          <w:i w:val="0"/>
          <w:iCs w:val="0"/>
          <w:color w:val="000000"/>
          <w:sz w:val="20"/>
          <w:szCs w:val="20"/>
          <w:lang w:eastAsia="en-GB"/>
        </w:rPr>
      </w:pPr>
    </w:p>
    <w:p w14:paraId="456C7C5A" w14:textId="77777777" w:rsidR="00C847B1" w:rsidRPr="00262E7A" w:rsidRDefault="00C847B1" w:rsidP="00C847B1">
      <w:pPr>
        <w:pStyle w:val="Caption"/>
        <w:keepNext/>
        <w:jc w:val="center"/>
        <w:rPr>
          <w:rFonts w:ascii="Arial" w:hAnsi="Arial" w:cs="Arial"/>
          <w:sz w:val="20"/>
          <w:szCs w:val="20"/>
        </w:rPr>
      </w:pPr>
      <w:r w:rsidRPr="00262E7A">
        <w:rPr>
          <w:rFonts w:ascii="Arial" w:hAnsi="Arial" w:cs="Arial"/>
          <w:b/>
          <w:i w:val="0"/>
          <w:iCs w:val="0"/>
          <w:noProof/>
          <w:color w:val="auto"/>
          <w:sz w:val="20"/>
          <w:szCs w:val="20"/>
        </w:rPr>
        <w:drawing>
          <wp:inline distT="0" distB="0" distL="0" distR="0" wp14:anchorId="41B9654F" wp14:editId="0592ED74">
            <wp:extent cx="5863315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39" cy="286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758B8A" w14:textId="77777777" w:rsidR="00262E7A" w:rsidRDefault="00262E7A" w:rsidP="00262E7A">
      <w:pPr>
        <w:pStyle w:val="Caption"/>
        <w:spacing w:line="360" w:lineRule="auto"/>
        <w:rPr>
          <w:rFonts w:ascii="Arial" w:hAnsi="Arial" w:cs="Arial"/>
          <w:b/>
          <w:i w:val="0"/>
          <w:color w:val="auto"/>
          <w:sz w:val="20"/>
          <w:szCs w:val="20"/>
        </w:rPr>
      </w:pPr>
    </w:p>
    <w:p w14:paraId="6DEB62FB" w14:textId="015DC5AF" w:rsidR="00C847B1" w:rsidRPr="00262E7A" w:rsidRDefault="00C847B1" w:rsidP="00262E7A">
      <w:pPr>
        <w:pStyle w:val="Caption"/>
        <w:spacing w:line="360" w:lineRule="auto"/>
        <w:rPr>
          <w:rFonts w:ascii="Arial" w:hAnsi="Arial" w:cs="Arial"/>
          <w:i w:val="0"/>
          <w:color w:val="auto"/>
          <w:sz w:val="20"/>
          <w:szCs w:val="20"/>
        </w:rPr>
      </w:pPr>
      <w:r w:rsidRPr="00262E7A">
        <w:rPr>
          <w:rFonts w:ascii="Arial" w:hAnsi="Arial" w:cs="Arial"/>
          <w:b/>
          <w:i w:val="0"/>
          <w:color w:val="auto"/>
          <w:sz w:val="20"/>
          <w:szCs w:val="20"/>
        </w:rPr>
        <w:t xml:space="preserve">Figure </w:t>
      </w:r>
      <w:r w:rsidRPr="00262E7A">
        <w:rPr>
          <w:rFonts w:ascii="Arial" w:hAnsi="Arial" w:cs="Arial"/>
          <w:b/>
          <w:i w:val="0"/>
          <w:color w:val="auto"/>
          <w:sz w:val="20"/>
          <w:szCs w:val="20"/>
        </w:rPr>
        <w:t>S</w:t>
      </w:r>
      <w:r w:rsidRPr="00262E7A">
        <w:rPr>
          <w:rFonts w:ascii="Arial" w:hAnsi="Arial" w:cs="Arial"/>
          <w:b/>
          <w:i w:val="0"/>
          <w:color w:val="auto"/>
          <w:sz w:val="20"/>
          <w:szCs w:val="20"/>
        </w:rPr>
        <w:fldChar w:fldCharType="begin"/>
      </w:r>
      <w:r w:rsidRPr="00262E7A">
        <w:rPr>
          <w:rFonts w:ascii="Arial" w:hAnsi="Arial" w:cs="Arial"/>
          <w:b/>
          <w:i w:val="0"/>
          <w:color w:val="auto"/>
          <w:sz w:val="20"/>
          <w:szCs w:val="20"/>
        </w:rPr>
        <w:instrText xml:space="preserve"> SEQ Figure \* ARABIC </w:instrText>
      </w:r>
      <w:r w:rsidRPr="00262E7A">
        <w:rPr>
          <w:rFonts w:ascii="Arial" w:hAnsi="Arial" w:cs="Arial"/>
          <w:b/>
          <w:i w:val="0"/>
          <w:color w:val="auto"/>
          <w:sz w:val="20"/>
          <w:szCs w:val="20"/>
        </w:rPr>
        <w:fldChar w:fldCharType="separate"/>
      </w:r>
      <w:r w:rsidR="00004E02" w:rsidRPr="00262E7A">
        <w:rPr>
          <w:rFonts w:ascii="Arial" w:hAnsi="Arial" w:cs="Arial"/>
          <w:b/>
          <w:i w:val="0"/>
          <w:noProof/>
          <w:color w:val="auto"/>
          <w:sz w:val="20"/>
          <w:szCs w:val="20"/>
        </w:rPr>
        <w:t>1</w:t>
      </w:r>
      <w:r w:rsidRPr="00262E7A">
        <w:rPr>
          <w:rFonts w:ascii="Arial" w:hAnsi="Arial" w:cs="Arial"/>
          <w:b/>
          <w:i w:val="0"/>
          <w:color w:val="auto"/>
          <w:sz w:val="20"/>
          <w:szCs w:val="20"/>
        </w:rPr>
        <w:fldChar w:fldCharType="end"/>
      </w:r>
      <w:r w:rsidRPr="00262E7A">
        <w:rPr>
          <w:rFonts w:ascii="Arial" w:hAnsi="Arial" w:cs="Arial"/>
          <w:b/>
          <w:i w:val="0"/>
          <w:color w:val="auto"/>
          <w:sz w:val="20"/>
          <w:szCs w:val="20"/>
        </w:rPr>
        <w:t>. Design of the antenatal phase of the trial.</w:t>
      </w:r>
      <w:r w:rsidRPr="00262E7A">
        <w:rPr>
          <w:rFonts w:ascii="Arial" w:hAnsi="Arial" w:cs="Arial"/>
          <w:sz w:val="20"/>
          <w:szCs w:val="20"/>
        </w:rPr>
        <w:t xml:space="preserve"> </w:t>
      </w:r>
      <w:r w:rsidRPr="00262E7A">
        <w:rPr>
          <w:rFonts w:ascii="Arial" w:hAnsi="Arial" w:cs="Arial"/>
          <w:i w:val="0"/>
          <w:color w:val="auto"/>
          <w:sz w:val="20"/>
          <w:szCs w:val="20"/>
        </w:rPr>
        <w:t>FeFol, iron folic acid; MMN, multiple micronutrients and PE, protein energy.</w:t>
      </w:r>
    </w:p>
    <w:p w14:paraId="7A4132AA" w14:textId="18BC239C" w:rsidR="00C847B1" w:rsidRPr="00262E7A" w:rsidRDefault="00C847B1" w:rsidP="00C847B1">
      <w:pPr>
        <w:rPr>
          <w:rFonts w:ascii="Arial" w:hAnsi="Arial" w:cs="Arial"/>
          <w:sz w:val="20"/>
          <w:szCs w:val="20"/>
        </w:rPr>
      </w:pPr>
    </w:p>
    <w:p w14:paraId="04AEDD5C" w14:textId="436EC30D" w:rsidR="00463E07" w:rsidRPr="00262E7A" w:rsidRDefault="00463E07" w:rsidP="00C847B1">
      <w:pPr>
        <w:rPr>
          <w:rFonts w:ascii="Arial" w:hAnsi="Arial" w:cs="Arial"/>
          <w:sz w:val="20"/>
          <w:szCs w:val="20"/>
        </w:rPr>
      </w:pPr>
    </w:p>
    <w:p w14:paraId="0B3D9F25" w14:textId="560F049D" w:rsidR="00463E07" w:rsidRPr="00262E7A" w:rsidRDefault="00463E07" w:rsidP="00C847B1">
      <w:pPr>
        <w:rPr>
          <w:rFonts w:ascii="Arial" w:hAnsi="Arial" w:cs="Arial"/>
          <w:sz w:val="20"/>
          <w:szCs w:val="20"/>
        </w:rPr>
      </w:pPr>
    </w:p>
    <w:p w14:paraId="1930E164" w14:textId="03437174" w:rsidR="00463E07" w:rsidRPr="00262E7A" w:rsidRDefault="00463E07" w:rsidP="00C847B1">
      <w:pPr>
        <w:rPr>
          <w:rFonts w:ascii="Arial" w:hAnsi="Arial" w:cs="Arial"/>
          <w:sz w:val="20"/>
          <w:szCs w:val="20"/>
        </w:rPr>
      </w:pPr>
    </w:p>
    <w:p w14:paraId="4D64247D" w14:textId="15D8B5D8" w:rsidR="00463E07" w:rsidRPr="00262E7A" w:rsidRDefault="00463E07" w:rsidP="00C847B1">
      <w:pPr>
        <w:rPr>
          <w:rFonts w:ascii="Arial" w:hAnsi="Arial" w:cs="Arial"/>
          <w:sz w:val="20"/>
          <w:szCs w:val="20"/>
        </w:rPr>
      </w:pPr>
    </w:p>
    <w:p w14:paraId="35C4CF33" w14:textId="5A4DA60D" w:rsidR="00463E07" w:rsidRPr="00262E7A" w:rsidRDefault="00463E07" w:rsidP="00C847B1">
      <w:pPr>
        <w:rPr>
          <w:rFonts w:ascii="Arial" w:hAnsi="Arial" w:cs="Arial"/>
          <w:sz w:val="20"/>
          <w:szCs w:val="20"/>
        </w:rPr>
      </w:pPr>
    </w:p>
    <w:p w14:paraId="6FE82859" w14:textId="3860C030" w:rsidR="00463E07" w:rsidRPr="00262E7A" w:rsidRDefault="00463E07" w:rsidP="00C847B1">
      <w:pPr>
        <w:rPr>
          <w:rFonts w:ascii="Arial" w:hAnsi="Arial" w:cs="Arial"/>
          <w:sz w:val="20"/>
          <w:szCs w:val="20"/>
        </w:rPr>
      </w:pPr>
    </w:p>
    <w:p w14:paraId="72B9D3F7" w14:textId="5E05A576" w:rsidR="00463E07" w:rsidRPr="00262E7A" w:rsidRDefault="00463E07" w:rsidP="00C847B1">
      <w:pPr>
        <w:rPr>
          <w:rFonts w:ascii="Arial" w:hAnsi="Arial" w:cs="Arial"/>
          <w:sz w:val="20"/>
          <w:szCs w:val="20"/>
        </w:rPr>
      </w:pPr>
    </w:p>
    <w:p w14:paraId="19A98E17" w14:textId="18BCC340" w:rsidR="00463E07" w:rsidRPr="00262E7A" w:rsidRDefault="00463E07" w:rsidP="00C847B1">
      <w:pPr>
        <w:rPr>
          <w:rFonts w:ascii="Arial" w:hAnsi="Arial" w:cs="Arial"/>
          <w:sz w:val="20"/>
          <w:szCs w:val="20"/>
        </w:rPr>
      </w:pPr>
    </w:p>
    <w:p w14:paraId="1C9B3F40" w14:textId="0AD63B4B" w:rsidR="00463E07" w:rsidRPr="00262E7A" w:rsidRDefault="00463E07" w:rsidP="00C847B1">
      <w:pPr>
        <w:rPr>
          <w:rFonts w:ascii="Arial" w:hAnsi="Arial" w:cs="Arial"/>
          <w:sz w:val="20"/>
          <w:szCs w:val="20"/>
        </w:rPr>
      </w:pPr>
    </w:p>
    <w:p w14:paraId="57AD52D5" w14:textId="2F4FA420" w:rsidR="00463E07" w:rsidRPr="00262E7A" w:rsidRDefault="00463E07" w:rsidP="00C847B1">
      <w:pPr>
        <w:rPr>
          <w:rFonts w:ascii="Arial" w:hAnsi="Arial" w:cs="Arial"/>
          <w:sz w:val="20"/>
          <w:szCs w:val="20"/>
        </w:rPr>
      </w:pPr>
    </w:p>
    <w:p w14:paraId="1D5824F0" w14:textId="598DBF56" w:rsidR="00463E07" w:rsidRPr="00262E7A" w:rsidRDefault="00463E07" w:rsidP="00C847B1">
      <w:pPr>
        <w:rPr>
          <w:rFonts w:ascii="Arial" w:hAnsi="Arial" w:cs="Arial"/>
          <w:sz w:val="20"/>
          <w:szCs w:val="20"/>
        </w:rPr>
      </w:pPr>
    </w:p>
    <w:p w14:paraId="2DF23044" w14:textId="3F327B5E" w:rsidR="00463E07" w:rsidRPr="00262E7A" w:rsidRDefault="00463E07" w:rsidP="00C847B1">
      <w:pPr>
        <w:rPr>
          <w:rFonts w:ascii="Arial" w:hAnsi="Arial" w:cs="Arial"/>
          <w:sz w:val="20"/>
          <w:szCs w:val="20"/>
        </w:rPr>
      </w:pPr>
    </w:p>
    <w:p w14:paraId="0EB396C0" w14:textId="1AAAEFCF" w:rsidR="00463E07" w:rsidRPr="00262E7A" w:rsidRDefault="00463E07" w:rsidP="00C847B1">
      <w:pPr>
        <w:rPr>
          <w:rFonts w:ascii="Arial" w:hAnsi="Arial" w:cs="Arial"/>
          <w:sz w:val="20"/>
          <w:szCs w:val="20"/>
        </w:rPr>
      </w:pPr>
    </w:p>
    <w:p w14:paraId="2ABEAA8C" w14:textId="6FA1883C" w:rsidR="00463E07" w:rsidRPr="00262E7A" w:rsidRDefault="00463E07" w:rsidP="00C847B1">
      <w:pPr>
        <w:rPr>
          <w:rFonts w:ascii="Arial" w:hAnsi="Arial" w:cs="Arial"/>
          <w:sz w:val="20"/>
          <w:szCs w:val="20"/>
        </w:rPr>
      </w:pPr>
    </w:p>
    <w:p w14:paraId="32418AC9" w14:textId="13B0EDA1" w:rsidR="00C847B1" w:rsidRPr="00262E7A" w:rsidRDefault="00C847B1" w:rsidP="00C847B1">
      <w:pPr>
        <w:pStyle w:val="Caption"/>
        <w:keepNext/>
        <w:rPr>
          <w:rFonts w:ascii="Arial" w:hAnsi="Arial" w:cs="Arial"/>
          <w:b/>
          <w:i w:val="0"/>
          <w:iCs w:val="0"/>
          <w:color w:val="auto"/>
          <w:sz w:val="20"/>
          <w:szCs w:val="20"/>
        </w:rPr>
      </w:pPr>
    </w:p>
    <w:p w14:paraId="0598F2F6" w14:textId="57AD870E" w:rsidR="009B6E82" w:rsidRPr="00262E7A" w:rsidRDefault="009B6E82" w:rsidP="009B6E82">
      <w:pPr>
        <w:rPr>
          <w:rFonts w:ascii="Arial" w:hAnsi="Arial" w:cs="Arial"/>
          <w:sz w:val="20"/>
          <w:szCs w:val="20"/>
        </w:rPr>
      </w:pPr>
    </w:p>
    <w:p w14:paraId="37230D10" w14:textId="77777777" w:rsidR="009B6E82" w:rsidRPr="00262E7A" w:rsidRDefault="009B6E82" w:rsidP="009B6E82">
      <w:pPr>
        <w:rPr>
          <w:rFonts w:ascii="Arial" w:hAnsi="Arial" w:cs="Arial"/>
          <w:sz w:val="20"/>
          <w:szCs w:val="20"/>
        </w:rPr>
      </w:pPr>
    </w:p>
    <w:p w14:paraId="17761192" w14:textId="4475B382" w:rsidR="00C847B1" w:rsidRPr="00262E7A" w:rsidRDefault="00C847B1" w:rsidP="00C847B1">
      <w:pPr>
        <w:pStyle w:val="Caption"/>
        <w:keepNext/>
        <w:rPr>
          <w:rFonts w:ascii="Arial" w:hAnsi="Arial" w:cs="Arial"/>
          <w:b/>
          <w:i w:val="0"/>
          <w:iCs w:val="0"/>
          <w:color w:val="auto"/>
          <w:sz w:val="20"/>
          <w:szCs w:val="20"/>
        </w:rPr>
      </w:pPr>
      <w:r w:rsidRPr="00262E7A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lastRenderedPageBreak/>
        <w:t xml:space="preserve">Table </w:t>
      </w:r>
      <w:r w:rsidRPr="00262E7A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>S</w:t>
      </w:r>
      <w:r w:rsidRPr="00262E7A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fldChar w:fldCharType="begin"/>
      </w:r>
      <w:r w:rsidRPr="00262E7A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262E7A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fldChar w:fldCharType="separate"/>
      </w:r>
      <w:r w:rsidR="009B6E82" w:rsidRPr="00262E7A">
        <w:rPr>
          <w:rFonts w:ascii="Arial" w:hAnsi="Arial" w:cs="Arial"/>
          <w:b/>
          <w:i w:val="0"/>
          <w:iCs w:val="0"/>
          <w:noProof/>
          <w:color w:val="auto"/>
          <w:sz w:val="20"/>
          <w:szCs w:val="20"/>
        </w:rPr>
        <w:t>1</w:t>
      </w:r>
      <w:r w:rsidRPr="00262E7A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fldChar w:fldCharType="end"/>
      </w:r>
      <w:r w:rsidRPr="00262E7A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>.</w:t>
      </w:r>
      <w:r w:rsidRPr="00262E7A">
        <w:rPr>
          <w:rFonts w:ascii="Arial" w:hAnsi="Arial" w:cs="Arial"/>
          <w:b/>
          <w:sz w:val="20"/>
          <w:szCs w:val="20"/>
        </w:rPr>
        <w:t xml:space="preserve"> </w:t>
      </w:r>
      <w:r w:rsidRPr="00262E7A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>Nutritional composition of the allocated daily intake of pregnancy supplements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1680"/>
        <w:gridCol w:w="1680"/>
        <w:gridCol w:w="1680"/>
        <w:gridCol w:w="1680"/>
      </w:tblGrid>
      <w:tr w:rsidR="00C847B1" w:rsidRPr="00262E7A" w14:paraId="00266E8E" w14:textId="77777777" w:rsidTr="00FD237D">
        <w:trPr>
          <w:trHeight w:hRule="exact" w:val="283"/>
        </w:trPr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8CCBA2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6CC52A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E7A">
              <w:rPr>
                <w:rFonts w:ascii="Arial" w:hAnsi="Arial" w:cs="Arial"/>
                <w:b/>
                <w:sz w:val="20"/>
                <w:szCs w:val="20"/>
              </w:rPr>
              <w:t>Tablets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4C8C0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E7A">
              <w:rPr>
                <w:rFonts w:ascii="Arial" w:hAnsi="Arial" w:cs="Arial"/>
                <w:b/>
                <w:sz w:val="20"/>
                <w:szCs w:val="20"/>
              </w:rPr>
              <w:t>LNS</w:t>
            </w:r>
          </w:p>
        </w:tc>
      </w:tr>
      <w:tr w:rsidR="00C847B1" w:rsidRPr="00262E7A" w14:paraId="12F67026" w14:textId="77777777" w:rsidTr="00FD237D">
        <w:trPr>
          <w:trHeight w:hRule="exact" w:val="283"/>
        </w:trPr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6BFA5A" w14:textId="77777777" w:rsidR="00C847B1" w:rsidRPr="00262E7A" w:rsidRDefault="00C847B1" w:rsidP="00FD237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2E7A">
              <w:rPr>
                <w:rFonts w:ascii="Arial" w:hAnsi="Arial" w:cs="Arial"/>
                <w:b/>
                <w:sz w:val="20"/>
                <w:szCs w:val="20"/>
              </w:rPr>
              <w:t>Nutrients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703474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E7A">
              <w:rPr>
                <w:rFonts w:ascii="Arial" w:hAnsi="Arial" w:cs="Arial"/>
                <w:b/>
                <w:sz w:val="20"/>
                <w:szCs w:val="20"/>
              </w:rPr>
              <w:t>FeFol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98FB43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E7A">
              <w:rPr>
                <w:rFonts w:ascii="Arial" w:hAnsi="Arial" w:cs="Arial"/>
                <w:b/>
                <w:sz w:val="20"/>
                <w:szCs w:val="20"/>
              </w:rPr>
              <w:t>MMN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EC313B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E7A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294985" w14:textId="2DFCFAC9" w:rsidR="00C847B1" w:rsidRPr="00262E7A" w:rsidRDefault="00AE68CB" w:rsidP="00FD237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E7A">
              <w:rPr>
                <w:rFonts w:ascii="Arial" w:hAnsi="Arial" w:cs="Arial"/>
                <w:b/>
                <w:sz w:val="20"/>
                <w:szCs w:val="20"/>
              </w:rPr>
              <w:t>PE + MMN</w:t>
            </w:r>
          </w:p>
        </w:tc>
      </w:tr>
      <w:tr w:rsidR="00C847B1" w:rsidRPr="00262E7A" w14:paraId="21339949" w14:textId="77777777" w:rsidTr="00FD237D">
        <w:trPr>
          <w:trHeight w:hRule="exact" w:val="283"/>
        </w:trPr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392CD0" w14:textId="77777777" w:rsidR="00C847B1" w:rsidRPr="00262E7A" w:rsidRDefault="00C847B1" w:rsidP="00FD23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Iron (mg)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78D439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24C13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DD45AD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C6D057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847B1" w:rsidRPr="00262E7A" w14:paraId="55CEFC61" w14:textId="77777777" w:rsidTr="00FD237D">
        <w:trPr>
          <w:trHeight w:hRule="exact" w:val="28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C4CC7" w14:textId="77777777" w:rsidR="00C847B1" w:rsidRPr="00262E7A" w:rsidRDefault="00C847B1" w:rsidP="00FD23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Folate (</w:t>
            </w:r>
            <w:r w:rsidRPr="00262E7A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262E7A"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A3E2B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FC33A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1461C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B894C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C847B1" w:rsidRPr="00262E7A" w14:paraId="1F4B323D" w14:textId="77777777" w:rsidTr="00FD237D">
        <w:trPr>
          <w:trHeight w:hRule="exact" w:val="28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4F1EE" w14:textId="77777777" w:rsidR="00C847B1" w:rsidRPr="00262E7A" w:rsidRDefault="00C847B1" w:rsidP="00FD23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 xml:space="preserve">Vitamin A (RE </w:t>
            </w:r>
            <w:r w:rsidRPr="00262E7A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262E7A"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1DF06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5BF6D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D7A29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2E7A">
              <w:rPr>
                <w:rFonts w:ascii="Arial" w:hAnsi="Arial" w:cs="Arial"/>
                <w:i/>
                <w:sz w:val="20"/>
                <w:szCs w:val="20"/>
              </w:rPr>
              <w:t>2.85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44E43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</w:tr>
      <w:tr w:rsidR="00C847B1" w:rsidRPr="00262E7A" w14:paraId="44C2663C" w14:textId="77777777" w:rsidTr="00FD237D">
        <w:trPr>
          <w:trHeight w:hRule="exact" w:val="28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31618" w14:textId="77777777" w:rsidR="00C847B1" w:rsidRPr="00262E7A" w:rsidRDefault="00C847B1" w:rsidP="00FD23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Vitamin D (IU)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35895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A1901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E2323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2E7A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6E595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C847B1" w:rsidRPr="00262E7A" w14:paraId="70453DD9" w14:textId="77777777" w:rsidTr="00FD237D">
        <w:trPr>
          <w:trHeight w:hRule="exact" w:val="28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8F538" w14:textId="77777777" w:rsidR="00C847B1" w:rsidRPr="00262E7A" w:rsidRDefault="00C847B1" w:rsidP="00FD23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Vitamin E (mg)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454FD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D3A43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0F9B4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2E7A">
              <w:rPr>
                <w:rFonts w:ascii="Arial" w:hAnsi="Arial" w:cs="Arial"/>
                <w:i/>
                <w:sz w:val="20"/>
                <w:szCs w:val="20"/>
              </w:rPr>
              <w:t>4.2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82E4F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847B1" w:rsidRPr="00262E7A" w14:paraId="39396F39" w14:textId="77777777" w:rsidTr="00FD237D">
        <w:trPr>
          <w:trHeight w:hRule="exact" w:val="28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2B408" w14:textId="77777777" w:rsidR="00C847B1" w:rsidRPr="00262E7A" w:rsidRDefault="00C847B1" w:rsidP="00FD23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Vitamin C (mg)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156AD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6CE11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C23E4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2E7A">
              <w:rPr>
                <w:rFonts w:ascii="Arial" w:hAnsi="Arial" w:cs="Arial"/>
                <w:i/>
                <w:sz w:val="20"/>
                <w:szCs w:val="20"/>
              </w:rPr>
              <w:t>2.25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9A0C4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C847B1" w:rsidRPr="00262E7A" w14:paraId="0079BB5B" w14:textId="77777777" w:rsidTr="00FD237D">
        <w:trPr>
          <w:trHeight w:hRule="exact" w:val="28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CA676" w14:textId="77777777" w:rsidR="00C847B1" w:rsidRPr="00262E7A" w:rsidRDefault="00C847B1" w:rsidP="00FD23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Vitamin B1 (mg)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AE505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0B6DF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482D8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2E7A">
              <w:rPr>
                <w:rFonts w:ascii="Arial" w:hAnsi="Arial" w:cs="Arial"/>
                <w:i/>
                <w:sz w:val="20"/>
                <w:szCs w:val="20"/>
              </w:rPr>
              <w:t>0.3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C7FA5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</w:tr>
      <w:tr w:rsidR="00C847B1" w:rsidRPr="00262E7A" w14:paraId="3EAE1A39" w14:textId="77777777" w:rsidTr="00FD237D">
        <w:trPr>
          <w:trHeight w:hRule="exact" w:val="28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54070" w14:textId="77777777" w:rsidR="00C847B1" w:rsidRPr="00262E7A" w:rsidRDefault="00C847B1" w:rsidP="00FD23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Vitamin B2 (mg)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5F33D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13557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81DB4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2E7A">
              <w:rPr>
                <w:rFonts w:ascii="Arial" w:hAnsi="Arial" w:cs="Arial"/>
                <w:i/>
                <w:sz w:val="20"/>
                <w:szCs w:val="20"/>
              </w:rPr>
              <w:t>0.45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846B9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</w:tr>
      <w:tr w:rsidR="00C847B1" w:rsidRPr="00262E7A" w14:paraId="52231650" w14:textId="77777777" w:rsidTr="00FD237D">
        <w:trPr>
          <w:trHeight w:hRule="exact" w:val="28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0CF94" w14:textId="77777777" w:rsidR="00C847B1" w:rsidRPr="00262E7A" w:rsidRDefault="00C847B1" w:rsidP="00FD23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Niacin (mg)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8368F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1E4F7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9A97A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2E7A">
              <w:rPr>
                <w:rFonts w:ascii="Arial" w:hAnsi="Arial" w:cs="Arial"/>
                <w:i/>
                <w:sz w:val="20"/>
                <w:szCs w:val="20"/>
              </w:rPr>
              <w:t>1.35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78DAD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C847B1" w:rsidRPr="00262E7A" w14:paraId="20945BE1" w14:textId="77777777" w:rsidTr="00FD237D">
        <w:trPr>
          <w:trHeight w:hRule="exact" w:val="28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BEDA1" w14:textId="77777777" w:rsidR="00C847B1" w:rsidRPr="00262E7A" w:rsidRDefault="00C847B1" w:rsidP="00FD23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Vitamin B6 (mg)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808E9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AC12B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13F19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2E7A">
              <w:rPr>
                <w:rFonts w:ascii="Arial" w:hAnsi="Arial" w:cs="Arial"/>
                <w:i/>
                <w:sz w:val="20"/>
                <w:szCs w:val="20"/>
              </w:rPr>
              <w:t>0.15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E8FEE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</w:tr>
      <w:tr w:rsidR="00C847B1" w:rsidRPr="00262E7A" w14:paraId="5DE3D66F" w14:textId="77777777" w:rsidTr="00FD237D">
        <w:trPr>
          <w:trHeight w:hRule="exact" w:val="28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585FA" w14:textId="77777777" w:rsidR="00C847B1" w:rsidRPr="00262E7A" w:rsidRDefault="00C847B1" w:rsidP="00FD23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Vitamin B12 (</w:t>
            </w:r>
            <w:r w:rsidRPr="00262E7A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262E7A"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1AD59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40DF8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8A661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2E7A">
              <w:rPr>
                <w:rFonts w:ascii="Arial" w:hAnsi="Arial" w:cs="Arial"/>
                <w:i/>
                <w:sz w:val="20"/>
                <w:szCs w:val="20"/>
              </w:rPr>
              <w:t>0.1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3B56D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C847B1" w:rsidRPr="00262E7A" w14:paraId="4DC6777A" w14:textId="77777777" w:rsidTr="00FD237D">
        <w:trPr>
          <w:trHeight w:hRule="exact" w:val="28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6573D" w14:textId="77777777" w:rsidR="00C847B1" w:rsidRPr="00262E7A" w:rsidRDefault="00C847B1" w:rsidP="00FD23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Zinc (mg)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D7CC0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7B76E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4BD2B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2E7A">
              <w:rPr>
                <w:rFonts w:ascii="Arial" w:hAnsi="Arial" w:cs="Arial"/>
                <w:i/>
                <w:sz w:val="20"/>
                <w:szCs w:val="20"/>
              </w:rPr>
              <w:t>3.3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9FC07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847B1" w:rsidRPr="00262E7A" w14:paraId="3790DE52" w14:textId="77777777" w:rsidTr="00FD237D">
        <w:trPr>
          <w:trHeight w:hRule="exact" w:val="28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2627A" w14:textId="77777777" w:rsidR="00C847B1" w:rsidRPr="00262E7A" w:rsidRDefault="00C847B1" w:rsidP="00FD23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Copper (mg)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8D662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5554E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653CC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2E7A">
              <w:rPr>
                <w:rFonts w:ascii="Arial" w:hAnsi="Arial" w:cs="Arial"/>
                <w:i/>
                <w:sz w:val="20"/>
                <w:szCs w:val="20"/>
              </w:rPr>
              <w:t>1.05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9975E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847B1" w:rsidRPr="00262E7A" w14:paraId="22AB1574" w14:textId="77777777" w:rsidTr="00FD237D">
        <w:trPr>
          <w:trHeight w:hRule="exact" w:val="28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DBC4A" w14:textId="77777777" w:rsidR="00C847B1" w:rsidRPr="00262E7A" w:rsidRDefault="00C847B1" w:rsidP="00FD23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Selenium (</w:t>
            </w:r>
            <w:r w:rsidRPr="00262E7A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262E7A"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D4E2E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D18BE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B2FA8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2E7A">
              <w:rPr>
                <w:rFonts w:ascii="Arial" w:hAnsi="Arial" w:cs="Arial"/>
                <w:i/>
                <w:sz w:val="20"/>
                <w:szCs w:val="20"/>
              </w:rPr>
              <w:t>6.15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FF29B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C847B1" w:rsidRPr="00262E7A" w14:paraId="54F829FE" w14:textId="77777777" w:rsidTr="00FD237D">
        <w:trPr>
          <w:trHeight w:hRule="exact" w:val="28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2C142" w14:textId="77777777" w:rsidR="00C847B1" w:rsidRPr="00262E7A" w:rsidRDefault="00C847B1" w:rsidP="00FD23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Iodine (</w:t>
            </w:r>
            <w:r w:rsidRPr="00262E7A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262E7A"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CCAB5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95167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4B97B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2E7A">
              <w:rPr>
                <w:rFonts w:ascii="Arial" w:hAnsi="Arial" w:cs="Arial"/>
                <w:i/>
                <w:sz w:val="20"/>
                <w:szCs w:val="20"/>
              </w:rPr>
              <w:t>2.6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C6E16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847B1" w:rsidRPr="00262E7A" w14:paraId="1EA5AD3E" w14:textId="77777777" w:rsidTr="00FD237D">
        <w:trPr>
          <w:trHeight w:hRule="exact" w:val="28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FD39C" w14:textId="77777777" w:rsidR="00C847B1" w:rsidRPr="00262E7A" w:rsidRDefault="00C847B1" w:rsidP="00FD23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Energy (kcal)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5D573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A6516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4BB56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746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38A84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746</w:t>
            </w:r>
          </w:p>
        </w:tc>
      </w:tr>
      <w:tr w:rsidR="00C847B1" w:rsidRPr="00262E7A" w14:paraId="1E2EE866" w14:textId="77777777" w:rsidTr="00FD237D">
        <w:trPr>
          <w:trHeight w:hRule="exact" w:val="28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3DB58" w14:textId="77777777" w:rsidR="00C847B1" w:rsidRPr="00262E7A" w:rsidRDefault="00C847B1" w:rsidP="00FD23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Protein (g)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2A52C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75988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29A5C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20.8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8A13F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20.8</w:t>
            </w:r>
          </w:p>
        </w:tc>
      </w:tr>
      <w:tr w:rsidR="00C847B1" w:rsidRPr="00262E7A" w14:paraId="040B2FAA" w14:textId="77777777" w:rsidTr="00FD237D">
        <w:trPr>
          <w:trHeight w:hRule="exact" w:val="283"/>
        </w:trPr>
        <w:tc>
          <w:tcPr>
            <w:tcW w:w="22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89643EF" w14:textId="77777777" w:rsidR="00C847B1" w:rsidRPr="00262E7A" w:rsidRDefault="00C847B1" w:rsidP="00FD23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Lipids (g)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7B8E81E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BAD7487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5C50A3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52.6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8E3EC6" w14:textId="77777777" w:rsidR="00C847B1" w:rsidRPr="00262E7A" w:rsidRDefault="00C847B1" w:rsidP="00FD23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E7A">
              <w:rPr>
                <w:rFonts w:ascii="Arial" w:hAnsi="Arial" w:cs="Arial"/>
                <w:sz w:val="20"/>
                <w:szCs w:val="20"/>
              </w:rPr>
              <w:t>52.6</w:t>
            </w:r>
          </w:p>
        </w:tc>
      </w:tr>
    </w:tbl>
    <w:p w14:paraId="3C303871" w14:textId="77777777" w:rsidR="00C847B1" w:rsidRPr="00262E7A" w:rsidRDefault="00C847B1" w:rsidP="00C847B1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</w:p>
    <w:p w14:paraId="20F21CEC" w14:textId="77777777" w:rsidR="00C847B1" w:rsidRPr="00262E7A" w:rsidRDefault="00C847B1" w:rsidP="00C847B1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  <w:r w:rsidRPr="00262E7A">
        <w:rPr>
          <w:rFonts w:ascii="Arial" w:hAnsi="Arial" w:cs="Arial"/>
          <w:sz w:val="20"/>
          <w:szCs w:val="20"/>
        </w:rPr>
        <w:t>FeFol, iron folic acid; MMN, multiple micronutrients; PE, protein energy; LNS, lipid-based nutrient supplement.</w:t>
      </w:r>
    </w:p>
    <w:p w14:paraId="034C435C" w14:textId="77777777" w:rsidR="00C847B1" w:rsidRPr="00262E7A" w:rsidRDefault="00C847B1" w:rsidP="00C847B1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</w:p>
    <w:p w14:paraId="1FC0C7B0" w14:textId="2DC66783" w:rsidR="00C847B1" w:rsidRPr="00262E7A" w:rsidRDefault="00C847B1" w:rsidP="00C847B1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  <w:r w:rsidRPr="00262E7A">
        <w:rPr>
          <w:rFonts w:ascii="Arial" w:hAnsi="Arial" w:cs="Arial"/>
          <w:sz w:val="20"/>
          <w:szCs w:val="20"/>
        </w:rPr>
        <w:t>Data in italics represent natural micronutrients content in PE which is made from the food base ingredients.</w:t>
      </w:r>
    </w:p>
    <w:p w14:paraId="2F7DCBFB" w14:textId="0807294A" w:rsidR="00463E07" w:rsidRPr="00262E7A" w:rsidRDefault="00463E07" w:rsidP="00C847B1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</w:p>
    <w:p w14:paraId="15C7ABD7" w14:textId="2818142C" w:rsidR="00463E07" w:rsidRPr="00262E7A" w:rsidRDefault="00463E07" w:rsidP="00C847B1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</w:p>
    <w:p w14:paraId="3ECAB73F" w14:textId="01E4CEDF" w:rsidR="00463E07" w:rsidRPr="00262E7A" w:rsidRDefault="00463E07" w:rsidP="00C847B1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</w:p>
    <w:p w14:paraId="41E0F277" w14:textId="6DC29493" w:rsidR="00463E07" w:rsidRPr="00262E7A" w:rsidRDefault="00463E07" w:rsidP="00C847B1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</w:p>
    <w:p w14:paraId="5CCAB7F9" w14:textId="6800ACF0" w:rsidR="00463E07" w:rsidRPr="00262E7A" w:rsidRDefault="00463E07" w:rsidP="00C847B1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</w:p>
    <w:p w14:paraId="7CF75916" w14:textId="3821A265" w:rsidR="00463E07" w:rsidRPr="00262E7A" w:rsidRDefault="00463E07" w:rsidP="00C847B1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</w:p>
    <w:p w14:paraId="7D5FCAD7" w14:textId="5EF58540" w:rsidR="00463E07" w:rsidRPr="00262E7A" w:rsidRDefault="00463E07" w:rsidP="00C847B1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</w:p>
    <w:p w14:paraId="0C05DEDD" w14:textId="58438C5D" w:rsidR="00463E07" w:rsidRPr="00262E7A" w:rsidRDefault="00463E07" w:rsidP="00C847B1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</w:p>
    <w:p w14:paraId="326CC1F3" w14:textId="11594BEA" w:rsidR="00463E07" w:rsidRPr="00262E7A" w:rsidRDefault="00463E07" w:rsidP="00C847B1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</w:p>
    <w:p w14:paraId="29C2122C" w14:textId="153FE460" w:rsidR="00463E07" w:rsidRPr="00262E7A" w:rsidRDefault="00463E07" w:rsidP="00C847B1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</w:p>
    <w:p w14:paraId="4F28E7CD" w14:textId="6F5194C3" w:rsidR="00463E07" w:rsidRPr="00262E7A" w:rsidRDefault="00463E07" w:rsidP="00C847B1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</w:p>
    <w:p w14:paraId="27C4EF42" w14:textId="491B788A" w:rsidR="00463E07" w:rsidRPr="00262E7A" w:rsidRDefault="00463E07" w:rsidP="00C847B1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</w:p>
    <w:p w14:paraId="3DEC1D80" w14:textId="26348966" w:rsidR="00463E07" w:rsidRPr="00262E7A" w:rsidRDefault="00463E07" w:rsidP="00C847B1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</w:p>
    <w:p w14:paraId="4887D5FC" w14:textId="1E290CC6" w:rsidR="00463E07" w:rsidRPr="00262E7A" w:rsidRDefault="00463E07" w:rsidP="00C847B1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</w:p>
    <w:p w14:paraId="27DBD4CF" w14:textId="377FCA9D" w:rsidR="00463E07" w:rsidRPr="00262E7A" w:rsidRDefault="00463E07" w:rsidP="00C847B1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</w:p>
    <w:p w14:paraId="3C8CB277" w14:textId="7CA7595E" w:rsidR="00463E07" w:rsidRPr="00262E7A" w:rsidRDefault="00463E07" w:rsidP="00C847B1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</w:p>
    <w:p w14:paraId="3B1C58B2" w14:textId="49836DB8" w:rsidR="00463E07" w:rsidRPr="00262E7A" w:rsidRDefault="00463E07" w:rsidP="00C847B1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</w:p>
    <w:p w14:paraId="52150981" w14:textId="0C1A75A7" w:rsidR="00463E07" w:rsidRPr="00262E7A" w:rsidRDefault="00463E07" w:rsidP="00C847B1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</w:p>
    <w:p w14:paraId="6E204EB3" w14:textId="68780A5B" w:rsidR="00463E07" w:rsidRPr="00262E7A" w:rsidRDefault="00463E07" w:rsidP="00C847B1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</w:p>
    <w:p w14:paraId="60324376" w14:textId="0352F01F" w:rsidR="00463E07" w:rsidRPr="00262E7A" w:rsidRDefault="00463E07" w:rsidP="00C847B1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</w:p>
    <w:p w14:paraId="1FD2781B" w14:textId="6856690B" w:rsidR="00463E07" w:rsidRPr="00262E7A" w:rsidRDefault="00463E07" w:rsidP="00C847B1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</w:p>
    <w:p w14:paraId="5608B58B" w14:textId="27297A94" w:rsidR="00463E07" w:rsidRPr="00262E7A" w:rsidRDefault="00463E07" w:rsidP="00C847B1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</w:p>
    <w:p w14:paraId="766AAB39" w14:textId="77777777" w:rsidR="00463E07" w:rsidRPr="00262E7A" w:rsidRDefault="00463E07" w:rsidP="00C847B1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  <w:sectPr w:rsidR="00463E07" w:rsidRPr="00262E7A" w:rsidSect="00463E07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F06C8F" w14:textId="24A20090" w:rsidR="009B6E82" w:rsidRPr="00262E7A" w:rsidRDefault="009B6E82" w:rsidP="009B6E82">
      <w:pPr>
        <w:pStyle w:val="Caption"/>
        <w:spacing w:line="360" w:lineRule="auto"/>
        <w:rPr>
          <w:rFonts w:ascii="Arial" w:eastAsia="Times New Roman" w:hAnsi="Arial" w:cs="Arial"/>
          <w:b/>
          <w:bCs/>
          <w:i w:val="0"/>
          <w:iCs w:val="0"/>
          <w:color w:val="000000"/>
          <w:sz w:val="20"/>
          <w:szCs w:val="20"/>
          <w:lang w:eastAsia="en-GB"/>
        </w:rPr>
      </w:pPr>
      <w:r w:rsidRPr="00262E7A">
        <w:rPr>
          <w:rFonts w:ascii="Arial" w:eastAsia="Times New Roman" w:hAnsi="Arial" w:cs="Arial"/>
          <w:b/>
          <w:bCs/>
          <w:i w:val="0"/>
          <w:iCs w:val="0"/>
          <w:color w:val="000000"/>
          <w:sz w:val="20"/>
          <w:szCs w:val="20"/>
          <w:lang w:eastAsia="en-GB"/>
        </w:rPr>
        <w:lastRenderedPageBreak/>
        <w:t xml:space="preserve">Table </w:t>
      </w:r>
      <w:r w:rsidRPr="00262E7A">
        <w:rPr>
          <w:rFonts w:ascii="Arial" w:eastAsia="Times New Roman" w:hAnsi="Arial" w:cs="Arial"/>
          <w:b/>
          <w:bCs/>
          <w:i w:val="0"/>
          <w:iCs w:val="0"/>
          <w:color w:val="000000"/>
          <w:sz w:val="20"/>
          <w:szCs w:val="20"/>
          <w:lang w:eastAsia="en-GB"/>
        </w:rPr>
        <w:t>S</w:t>
      </w:r>
      <w:r w:rsidRPr="00262E7A">
        <w:rPr>
          <w:rFonts w:ascii="Arial" w:eastAsia="Times New Roman" w:hAnsi="Arial" w:cs="Arial"/>
          <w:b/>
          <w:bCs/>
          <w:i w:val="0"/>
          <w:iCs w:val="0"/>
          <w:color w:val="000000"/>
          <w:sz w:val="20"/>
          <w:szCs w:val="20"/>
          <w:lang w:eastAsia="en-GB"/>
        </w:rPr>
        <w:fldChar w:fldCharType="begin"/>
      </w:r>
      <w:r w:rsidRPr="00262E7A">
        <w:rPr>
          <w:rFonts w:ascii="Arial" w:eastAsia="Times New Roman" w:hAnsi="Arial" w:cs="Arial"/>
          <w:b/>
          <w:bCs/>
          <w:i w:val="0"/>
          <w:iCs w:val="0"/>
          <w:color w:val="000000"/>
          <w:sz w:val="20"/>
          <w:szCs w:val="20"/>
          <w:lang w:eastAsia="en-GB"/>
        </w:rPr>
        <w:instrText xml:space="preserve"> SEQ Table \* ARABIC </w:instrText>
      </w:r>
      <w:r w:rsidRPr="00262E7A">
        <w:rPr>
          <w:rFonts w:ascii="Arial" w:eastAsia="Times New Roman" w:hAnsi="Arial" w:cs="Arial"/>
          <w:b/>
          <w:bCs/>
          <w:i w:val="0"/>
          <w:iCs w:val="0"/>
          <w:color w:val="000000"/>
          <w:sz w:val="20"/>
          <w:szCs w:val="20"/>
          <w:lang w:eastAsia="en-GB"/>
        </w:rPr>
        <w:fldChar w:fldCharType="separate"/>
      </w:r>
      <w:r w:rsidRPr="00262E7A">
        <w:rPr>
          <w:rFonts w:ascii="Arial" w:eastAsia="Times New Roman" w:hAnsi="Arial" w:cs="Arial"/>
          <w:b/>
          <w:bCs/>
          <w:i w:val="0"/>
          <w:iCs w:val="0"/>
          <w:noProof/>
          <w:color w:val="000000"/>
          <w:sz w:val="20"/>
          <w:szCs w:val="20"/>
          <w:lang w:eastAsia="en-GB"/>
        </w:rPr>
        <w:t>2</w:t>
      </w:r>
      <w:r w:rsidRPr="00262E7A">
        <w:rPr>
          <w:rFonts w:ascii="Arial" w:eastAsia="Times New Roman" w:hAnsi="Arial" w:cs="Arial"/>
          <w:b/>
          <w:bCs/>
          <w:i w:val="0"/>
          <w:iCs w:val="0"/>
          <w:color w:val="000000"/>
          <w:sz w:val="20"/>
          <w:szCs w:val="20"/>
          <w:lang w:eastAsia="en-GB"/>
        </w:rPr>
        <w:fldChar w:fldCharType="end"/>
      </w:r>
      <w:r w:rsidRPr="00262E7A">
        <w:rPr>
          <w:rFonts w:ascii="Arial" w:eastAsia="Times New Roman" w:hAnsi="Arial" w:cs="Arial"/>
          <w:b/>
          <w:bCs/>
          <w:i w:val="0"/>
          <w:iCs w:val="0"/>
          <w:color w:val="000000"/>
          <w:sz w:val="20"/>
          <w:szCs w:val="20"/>
          <w:lang w:eastAsia="en-GB"/>
        </w:rPr>
        <w:t>. Mean diphtheria, tetanus and pertussis antibody titres in infants at 12 and 24 weeks of age by season of mid-gestation and first DTP vaccination</w:t>
      </w:r>
    </w:p>
    <w:tbl>
      <w:tblPr>
        <w:tblW w:w="14923" w:type="dxa"/>
        <w:tblInd w:w="93" w:type="dxa"/>
        <w:tblLook w:val="04A0" w:firstRow="1" w:lastRow="0" w:firstColumn="1" w:lastColumn="0" w:noHBand="0" w:noVBand="1"/>
      </w:tblPr>
      <w:tblGrid>
        <w:gridCol w:w="1191"/>
        <w:gridCol w:w="1990"/>
        <w:gridCol w:w="2099"/>
        <w:gridCol w:w="1906"/>
        <w:gridCol w:w="834"/>
        <w:gridCol w:w="276"/>
        <w:gridCol w:w="1793"/>
        <w:gridCol w:w="1793"/>
        <w:gridCol w:w="2207"/>
        <w:gridCol w:w="834"/>
      </w:tblGrid>
      <w:tr w:rsidR="009B6E82" w:rsidRPr="00262E7A" w14:paraId="3F043ED9" w14:textId="77777777" w:rsidTr="00951FF7">
        <w:trPr>
          <w:trHeight w:val="288"/>
        </w:trPr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819B3E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2D6593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Season of mid-gestation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9EA041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76AE2A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Season of vaccination</w:t>
            </w:r>
          </w:p>
        </w:tc>
      </w:tr>
      <w:tr w:rsidR="009B6E82" w:rsidRPr="00262E7A" w14:paraId="0CB01F6D" w14:textId="77777777" w:rsidTr="00951FF7">
        <w:trPr>
          <w:trHeight w:val="288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EBF083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7697BA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Unadjusted models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A76EA5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4C92FF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Unadjusted models</w:t>
            </w:r>
          </w:p>
        </w:tc>
      </w:tr>
      <w:tr w:rsidR="001941B5" w:rsidRPr="00262E7A" w14:paraId="1ED06645" w14:textId="77777777" w:rsidTr="00951FF7">
        <w:trPr>
          <w:trHeight w:val="288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B24375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Vaccine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D2B572" w14:textId="30AC7FB1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Dry</w:t>
            </w:r>
            <w:r w:rsidR="00A75CF4"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/H</w:t>
            </w: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arvest </w:t>
            </w:r>
          </w:p>
          <w:p w14:paraId="0E87BD5E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(n = 335)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D52739" w14:textId="77777777" w:rsidR="00A75CF4" w:rsidRPr="00262E7A" w:rsidRDefault="00A75CF4" w:rsidP="00A7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Rainy/Hungry </w:t>
            </w:r>
          </w:p>
          <w:p w14:paraId="131F4FC7" w14:textId="00931631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(n = 375</w:t>
            </w:r>
            <w:r w:rsidR="00113650"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44485B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Effect size (95%CI)</w:t>
            </w: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89456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p-value</w:t>
            </w:r>
            <w:r w:rsidRPr="00262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7F99CF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150DF28" w14:textId="77777777" w:rsidR="00A75CF4" w:rsidRPr="00262E7A" w:rsidRDefault="00A75CF4" w:rsidP="00A7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Dry/Harvest </w:t>
            </w:r>
          </w:p>
          <w:p w14:paraId="573C699F" w14:textId="3B65F410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(n = 486)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CFD7B" w14:textId="77777777" w:rsidR="00A75CF4" w:rsidRPr="00262E7A" w:rsidRDefault="00A75CF4" w:rsidP="00A7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Rainy/Hungry </w:t>
            </w:r>
          </w:p>
          <w:p w14:paraId="5B318BEC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(n = 224)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6D1C39D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Effect size (95%CI)</w:t>
            </w: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4A2093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p-value</w:t>
            </w:r>
            <w:r w:rsidRPr="00262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</w:tr>
      <w:tr w:rsidR="001941B5" w:rsidRPr="00262E7A" w14:paraId="6F7566E8" w14:textId="77777777" w:rsidTr="00951FF7">
        <w:trPr>
          <w:trHeight w:val="288"/>
        </w:trPr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F027C1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12 weeks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31E3EB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168D1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1EE779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A30D16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39CFD9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E77CEB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B008FB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555534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B2ABCB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B6E82" w:rsidRPr="00262E7A" w14:paraId="193D5BB6" w14:textId="77777777" w:rsidTr="00951FF7">
        <w:trPr>
          <w:trHeight w:val="288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BC29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Diphtheria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1755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0.19 (0.15, 0.24)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F8B1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0.08 (0.07, 0.10)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457E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35.6 (23.7, 47.5)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A62C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D70E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EB4E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0.09 (0.08, 0.10)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0A85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0.26 (0.20, 0.35)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5B79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-48.1 (-60.7, -35.4)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EB8D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&lt;0.001</w:t>
            </w:r>
          </w:p>
        </w:tc>
      </w:tr>
      <w:tr w:rsidR="009B6E82" w:rsidRPr="00262E7A" w14:paraId="5BFA2840" w14:textId="77777777" w:rsidTr="00951FF7">
        <w:trPr>
          <w:trHeight w:val="288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26A3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Tetanus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2D07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0.74 (0.67, 0.82)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6261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0.55 (0.50, 0.61)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C807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12.6 (6.4, 18.7)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9580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2AFC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FD6E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0.58 (0.53, 0.63)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56C6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0.78 (0.69, 0.88)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E6D7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-13.2 (-19.8, -6.6)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71CA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&lt;0.001</w:t>
            </w:r>
          </w:p>
        </w:tc>
      </w:tr>
      <w:tr w:rsidR="009B6E82" w:rsidRPr="00262E7A" w14:paraId="3D510FC1" w14:textId="77777777" w:rsidTr="00951FF7">
        <w:trPr>
          <w:trHeight w:val="288"/>
        </w:trPr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6FF3C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Pertussis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A6E6D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6.3 (5.5, 7.1)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B05F9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4.9 (4.3, 5.6)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0C1AC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10.9 (3.2, 18.7)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2E7BC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E1B3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F7807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4.9 (4.4, 5.5)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C82E2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7.1 (6.1, 8.2)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5BF83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-16.3 (-24.5, -8.0)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0F341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&lt;0.001</w:t>
            </w:r>
          </w:p>
        </w:tc>
      </w:tr>
      <w:tr w:rsidR="001941B5" w:rsidRPr="00262E7A" w14:paraId="0C2131E3" w14:textId="77777777" w:rsidTr="00951FF7">
        <w:trPr>
          <w:trHeight w:val="288"/>
        </w:trPr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D644CA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24 weeks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19E5E1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94C32D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107867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E7E634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772A1E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97707B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C2DF47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FC49F0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AD36EF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B6E82" w:rsidRPr="00262E7A" w14:paraId="3AE4F779" w14:textId="77777777" w:rsidTr="00951FF7">
        <w:trPr>
          <w:trHeight w:val="288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9ABE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Diphtheria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5D98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 (1, 1.3)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395C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 (1.5, 1.8)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272E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-14.7 (-21.2, -8.1)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08B9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6217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181A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 (1.5, 1.7)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47C7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 (0.86, 1.2)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8F2F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19.6 (12.6, 26.7)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DB83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&lt;0.001</w:t>
            </w:r>
          </w:p>
        </w:tc>
      </w:tr>
      <w:tr w:rsidR="009B6E82" w:rsidRPr="00262E7A" w14:paraId="78ADD27D" w14:textId="77777777" w:rsidTr="00951FF7">
        <w:trPr>
          <w:trHeight w:val="288"/>
        </w:trPr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B059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Tetanus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4CE8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3.7 (3.2, 4.3)</w:t>
            </w:r>
          </w:p>
        </w:tc>
        <w:tc>
          <w:tcPr>
            <w:tcW w:w="2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1C72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3.8 (3.4, 4.2)</w:t>
            </w:r>
          </w:p>
        </w:tc>
        <w:tc>
          <w:tcPr>
            <w:tcW w:w="19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3C26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-1.0 (-8.8, 6.7)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45AA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0.791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45A6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E8AA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3.8 (3.5, 4.2)</w:t>
            </w:r>
          </w:p>
        </w:tc>
        <w:tc>
          <w:tcPr>
            <w:tcW w:w="17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A93C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3.9 (3.2, 4.7)</w:t>
            </w:r>
          </w:p>
        </w:tc>
        <w:tc>
          <w:tcPr>
            <w:tcW w:w="2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36B7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-1.1 (-9.3, 7.2)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F51C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0.800</w:t>
            </w:r>
          </w:p>
        </w:tc>
      </w:tr>
      <w:tr w:rsidR="009B6E82" w:rsidRPr="00262E7A" w14:paraId="7AB5B8F2" w14:textId="77777777" w:rsidTr="00951FF7">
        <w:trPr>
          <w:trHeight w:val="288"/>
        </w:trPr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102C5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Pertussis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4059F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106.2 (86.2, 130.7)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89E97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82.8 (67.5, 101.5)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9148C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10.8 (-1.9, 23.5)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604EC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0.094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7ED7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9E548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91.6 (76.6, 109.7)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DD990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92.6 (71.7, 119.4)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0646C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-0.40 (-14.1, 13.3)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9476B" w14:textId="77777777" w:rsidR="009B6E82" w:rsidRPr="00262E7A" w:rsidRDefault="009B6E82" w:rsidP="00FD2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0.950</w:t>
            </w:r>
          </w:p>
        </w:tc>
      </w:tr>
    </w:tbl>
    <w:p w14:paraId="522D44E4" w14:textId="77777777" w:rsidR="009B6E82" w:rsidRPr="00262E7A" w:rsidRDefault="009B6E82" w:rsidP="009B6E82">
      <w:pPr>
        <w:rPr>
          <w:rFonts w:ascii="Arial" w:hAnsi="Arial" w:cs="Arial"/>
          <w:sz w:val="20"/>
          <w:szCs w:val="20"/>
          <w:lang w:eastAsia="en-GB"/>
        </w:rPr>
      </w:pPr>
    </w:p>
    <w:p w14:paraId="3764358D" w14:textId="515DC374" w:rsidR="00CA2E82" w:rsidRPr="00262E7A" w:rsidRDefault="00DA279D" w:rsidP="00CA2E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2E7A">
        <w:rPr>
          <w:rFonts w:ascii="Arial" w:hAnsi="Arial" w:cs="Arial"/>
          <w:sz w:val="20"/>
          <w:szCs w:val="20"/>
          <w:vertAlign w:val="superscript"/>
        </w:rPr>
        <w:t>a</w:t>
      </w:r>
      <w:r w:rsidR="00CA2E82" w:rsidRPr="00262E7A">
        <w:rPr>
          <w:rFonts w:ascii="Arial" w:hAnsi="Arial" w:cs="Arial"/>
          <w:sz w:val="20"/>
          <w:szCs w:val="20"/>
        </w:rPr>
        <w:t xml:space="preserve">Effect sizes were determined using the mean difference between the dry season and rainy season of vaccination from the Student’s </w:t>
      </w:r>
      <w:r w:rsidR="00CA2E82" w:rsidRPr="00262E7A">
        <w:rPr>
          <w:rFonts w:ascii="Arial" w:hAnsi="Arial" w:cs="Arial"/>
          <w:i/>
          <w:iCs/>
          <w:sz w:val="20"/>
          <w:szCs w:val="20"/>
        </w:rPr>
        <w:t>t-</w:t>
      </w:r>
      <w:r w:rsidR="00CA2E82" w:rsidRPr="00262E7A">
        <w:rPr>
          <w:rFonts w:ascii="Arial" w:hAnsi="Arial" w:cs="Arial"/>
          <w:sz w:val="20"/>
          <w:szCs w:val="20"/>
        </w:rPr>
        <w:t>test and were expressed as percentages (%).</w:t>
      </w:r>
    </w:p>
    <w:p w14:paraId="1A6728F5" w14:textId="27609C8C" w:rsidR="00CA2E82" w:rsidRPr="00262E7A" w:rsidRDefault="00DA279D" w:rsidP="00CA2E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2E7A">
        <w:rPr>
          <w:rFonts w:ascii="Arial" w:hAnsi="Arial" w:cs="Arial"/>
          <w:sz w:val="20"/>
          <w:szCs w:val="20"/>
          <w:vertAlign w:val="superscript"/>
        </w:rPr>
        <w:t>b</w:t>
      </w:r>
      <w:r w:rsidR="00CA2E82" w:rsidRPr="00262E7A">
        <w:rPr>
          <w:rFonts w:ascii="Arial" w:hAnsi="Arial" w:cs="Arial"/>
          <w:sz w:val="20"/>
          <w:szCs w:val="20"/>
        </w:rPr>
        <w:t xml:space="preserve">The p-values were calculated by Student’s </w:t>
      </w:r>
      <w:r w:rsidR="00CA2E82" w:rsidRPr="00262E7A">
        <w:rPr>
          <w:rFonts w:ascii="Arial" w:hAnsi="Arial" w:cs="Arial"/>
          <w:i/>
          <w:iCs/>
          <w:sz w:val="20"/>
          <w:szCs w:val="20"/>
        </w:rPr>
        <w:t>t</w:t>
      </w:r>
      <w:r w:rsidR="00CA2E82" w:rsidRPr="00262E7A">
        <w:rPr>
          <w:rFonts w:ascii="Arial" w:hAnsi="Arial" w:cs="Arial"/>
          <w:sz w:val="20"/>
          <w:szCs w:val="20"/>
        </w:rPr>
        <w:t xml:space="preserve">-test on the log-transformed antibody concentrations. </w:t>
      </w:r>
    </w:p>
    <w:p w14:paraId="52030F1F" w14:textId="38C21322" w:rsidR="009D7A26" w:rsidRPr="00262E7A" w:rsidRDefault="009D7A26" w:rsidP="00A9110F">
      <w:pPr>
        <w:pStyle w:val="Caption"/>
        <w:keepNext/>
        <w:rPr>
          <w:rFonts w:ascii="Arial" w:eastAsia="Times New Roman" w:hAnsi="Arial" w:cs="Arial"/>
          <w:b/>
          <w:bCs/>
          <w:i w:val="0"/>
          <w:iCs w:val="0"/>
          <w:color w:val="000000"/>
          <w:sz w:val="20"/>
          <w:szCs w:val="20"/>
          <w:lang w:eastAsia="en-GB"/>
        </w:rPr>
      </w:pPr>
    </w:p>
    <w:p w14:paraId="0864D9DE" w14:textId="2006DD50" w:rsidR="00BE3ADE" w:rsidRPr="00262E7A" w:rsidRDefault="00BE3ADE" w:rsidP="00BE3ADE">
      <w:pPr>
        <w:rPr>
          <w:rFonts w:ascii="Arial" w:hAnsi="Arial" w:cs="Arial"/>
          <w:sz w:val="20"/>
          <w:szCs w:val="20"/>
          <w:lang w:eastAsia="en-GB"/>
        </w:rPr>
      </w:pPr>
    </w:p>
    <w:p w14:paraId="4264FA5D" w14:textId="36E59362" w:rsidR="00BE3ADE" w:rsidRPr="00262E7A" w:rsidRDefault="00BE3ADE" w:rsidP="00BE3ADE">
      <w:pPr>
        <w:rPr>
          <w:rFonts w:ascii="Arial" w:hAnsi="Arial" w:cs="Arial"/>
          <w:sz w:val="20"/>
          <w:szCs w:val="20"/>
          <w:lang w:eastAsia="en-GB"/>
        </w:rPr>
      </w:pPr>
    </w:p>
    <w:p w14:paraId="2053E906" w14:textId="4E1F5D86" w:rsidR="00BE3ADE" w:rsidRPr="00262E7A" w:rsidRDefault="00BE3ADE" w:rsidP="00BE3ADE">
      <w:pPr>
        <w:rPr>
          <w:rFonts w:ascii="Arial" w:hAnsi="Arial" w:cs="Arial"/>
          <w:sz w:val="20"/>
          <w:szCs w:val="20"/>
          <w:lang w:eastAsia="en-GB"/>
        </w:rPr>
      </w:pPr>
    </w:p>
    <w:p w14:paraId="2453CF6C" w14:textId="3E4931BC" w:rsidR="00BE3ADE" w:rsidRPr="00262E7A" w:rsidRDefault="00BE3ADE" w:rsidP="00BE3ADE">
      <w:pPr>
        <w:rPr>
          <w:rFonts w:ascii="Arial" w:hAnsi="Arial" w:cs="Arial"/>
          <w:sz w:val="20"/>
          <w:szCs w:val="20"/>
          <w:lang w:eastAsia="en-GB"/>
        </w:rPr>
      </w:pPr>
    </w:p>
    <w:p w14:paraId="2BF45787" w14:textId="77777777" w:rsidR="009B6E82" w:rsidRPr="00262E7A" w:rsidRDefault="009B6E82" w:rsidP="00BE3ADE">
      <w:pPr>
        <w:rPr>
          <w:rFonts w:ascii="Arial" w:hAnsi="Arial" w:cs="Arial"/>
          <w:sz w:val="20"/>
          <w:szCs w:val="20"/>
          <w:lang w:eastAsia="en-GB"/>
        </w:rPr>
      </w:pPr>
    </w:p>
    <w:p w14:paraId="339625EA" w14:textId="77777777" w:rsidR="00A9110F" w:rsidRPr="00262E7A" w:rsidRDefault="00A9110F" w:rsidP="00A9110F">
      <w:pPr>
        <w:rPr>
          <w:rFonts w:ascii="Arial" w:hAnsi="Arial" w:cs="Arial"/>
          <w:sz w:val="20"/>
          <w:szCs w:val="20"/>
          <w:lang w:eastAsia="en-GB"/>
        </w:rPr>
      </w:pPr>
    </w:p>
    <w:p w14:paraId="1BBCB9AA" w14:textId="42A848C2" w:rsidR="009B6E82" w:rsidRPr="00262E7A" w:rsidRDefault="009B6E82" w:rsidP="009B6E82">
      <w:pPr>
        <w:pStyle w:val="Caption"/>
        <w:keepNext/>
        <w:rPr>
          <w:rFonts w:ascii="Arial" w:eastAsia="Times New Roman" w:hAnsi="Arial" w:cs="Arial"/>
          <w:b/>
          <w:bCs/>
          <w:i w:val="0"/>
          <w:iCs w:val="0"/>
          <w:color w:val="000000"/>
          <w:sz w:val="20"/>
          <w:szCs w:val="20"/>
          <w:lang w:eastAsia="en-GB"/>
        </w:rPr>
      </w:pPr>
      <w:r w:rsidRPr="00262E7A">
        <w:rPr>
          <w:rFonts w:ascii="Arial" w:eastAsia="Times New Roman" w:hAnsi="Arial" w:cs="Arial"/>
          <w:b/>
          <w:bCs/>
          <w:i w:val="0"/>
          <w:iCs w:val="0"/>
          <w:color w:val="000000"/>
          <w:sz w:val="20"/>
          <w:szCs w:val="20"/>
          <w:lang w:eastAsia="en-GB"/>
        </w:rPr>
        <w:lastRenderedPageBreak/>
        <w:t>Table S</w:t>
      </w:r>
      <w:r w:rsidRPr="00262E7A">
        <w:rPr>
          <w:rFonts w:ascii="Arial" w:eastAsia="Times New Roman" w:hAnsi="Arial" w:cs="Arial"/>
          <w:b/>
          <w:bCs/>
          <w:i w:val="0"/>
          <w:iCs w:val="0"/>
          <w:color w:val="000000"/>
          <w:sz w:val="20"/>
          <w:szCs w:val="20"/>
          <w:lang w:eastAsia="en-GB"/>
        </w:rPr>
        <w:fldChar w:fldCharType="begin"/>
      </w:r>
      <w:r w:rsidRPr="00262E7A">
        <w:rPr>
          <w:rFonts w:ascii="Arial" w:eastAsia="Times New Roman" w:hAnsi="Arial" w:cs="Arial"/>
          <w:b/>
          <w:bCs/>
          <w:i w:val="0"/>
          <w:iCs w:val="0"/>
          <w:color w:val="000000"/>
          <w:sz w:val="20"/>
          <w:szCs w:val="20"/>
          <w:lang w:eastAsia="en-GB"/>
        </w:rPr>
        <w:instrText xml:space="preserve"> SEQ Table \* ARABIC </w:instrText>
      </w:r>
      <w:r w:rsidRPr="00262E7A">
        <w:rPr>
          <w:rFonts w:ascii="Arial" w:eastAsia="Times New Roman" w:hAnsi="Arial" w:cs="Arial"/>
          <w:b/>
          <w:bCs/>
          <w:i w:val="0"/>
          <w:iCs w:val="0"/>
          <w:color w:val="000000"/>
          <w:sz w:val="20"/>
          <w:szCs w:val="20"/>
          <w:lang w:eastAsia="en-GB"/>
        </w:rPr>
        <w:fldChar w:fldCharType="separate"/>
      </w:r>
      <w:r w:rsidRPr="00262E7A">
        <w:rPr>
          <w:rFonts w:ascii="Arial" w:eastAsia="Times New Roman" w:hAnsi="Arial" w:cs="Arial"/>
          <w:b/>
          <w:bCs/>
          <w:i w:val="0"/>
          <w:iCs w:val="0"/>
          <w:color w:val="000000"/>
          <w:sz w:val="20"/>
          <w:szCs w:val="20"/>
          <w:lang w:eastAsia="en-GB"/>
        </w:rPr>
        <w:t>3</w:t>
      </w:r>
      <w:r w:rsidRPr="00262E7A">
        <w:rPr>
          <w:rFonts w:ascii="Arial" w:eastAsia="Times New Roman" w:hAnsi="Arial" w:cs="Arial"/>
          <w:b/>
          <w:bCs/>
          <w:i w:val="0"/>
          <w:iCs w:val="0"/>
          <w:color w:val="000000"/>
          <w:sz w:val="20"/>
          <w:szCs w:val="20"/>
          <w:lang w:eastAsia="en-GB"/>
        </w:rPr>
        <w:fldChar w:fldCharType="end"/>
      </w:r>
      <w:r w:rsidRPr="00262E7A">
        <w:rPr>
          <w:rFonts w:ascii="Arial" w:eastAsia="Times New Roman" w:hAnsi="Arial" w:cs="Arial"/>
          <w:b/>
          <w:bCs/>
          <w:i w:val="0"/>
          <w:iCs w:val="0"/>
          <w:color w:val="000000"/>
          <w:sz w:val="20"/>
          <w:szCs w:val="20"/>
          <w:lang w:eastAsia="en-GB"/>
        </w:rPr>
        <w:t xml:space="preserve">. </w:t>
      </w:r>
      <w:r w:rsidRPr="00262E7A">
        <w:rPr>
          <w:rFonts w:ascii="Arial" w:eastAsia="Times New Roman" w:hAnsi="Arial" w:cs="Arial"/>
          <w:b/>
          <w:bCs/>
          <w:i w:val="0"/>
          <w:iCs w:val="0"/>
          <w:color w:val="000000"/>
          <w:sz w:val="20"/>
          <w:szCs w:val="20"/>
          <w:lang w:eastAsia="en-GB"/>
        </w:rPr>
        <w:t>Percentage (n (%)) of infants with protective antibody levels against diphtheria, tetanus and pertussis at 12 and 24 weeks of age by mid-gestation and vaccination seasons</w:t>
      </w:r>
    </w:p>
    <w:tbl>
      <w:tblPr>
        <w:tblW w:w="13675" w:type="dxa"/>
        <w:tblInd w:w="93" w:type="dxa"/>
        <w:tblLook w:val="04A0" w:firstRow="1" w:lastRow="0" w:firstColumn="1" w:lastColumn="0" w:noHBand="0" w:noVBand="1"/>
      </w:tblPr>
      <w:tblGrid>
        <w:gridCol w:w="1370"/>
        <w:gridCol w:w="2466"/>
        <w:gridCol w:w="2547"/>
        <w:gridCol w:w="1027"/>
        <w:gridCol w:w="2556"/>
        <w:gridCol w:w="2682"/>
        <w:gridCol w:w="1027"/>
      </w:tblGrid>
      <w:tr w:rsidR="00A9110F" w:rsidRPr="00262E7A" w14:paraId="304856EF" w14:textId="77777777" w:rsidTr="00B557AA">
        <w:trPr>
          <w:trHeight w:val="368"/>
        </w:trPr>
        <w:tc>
          <w:tcPr>
            <w:tcW w:w="1370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3958ED" w14:textId="77777777" w:rsidR="00A9110F" w:rsidRPr="00262E7A" w:rsidRDefault="00A9110F" w:rsidP="009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154A8D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Mid-gestation season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D9BD85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Vaccination season</w:t>
            </w:r>
          </w:p>
        </w:tc>
      </w:tr>
      <w:tr w:rsidR="00A9110F" w:rsidRPr="00262E7A" w14:paraId="286A083A" w14:textId="77777777" w:rsidTr="00B557AA">
        <w:trPr>
          <w:trHeight w:val="352"/>
        </w:trPr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3BCA77" w14:textId="4CFC1464" w:rsidR="00A9110F" w:rsidRPr="00262E7A" w:rsidRDefault="00A9110F" w:rsidP="00991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Vaccine</w:t>
            </w:r>
            <w:r w:rsidR="00872DA3"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81C48F" w14:textId="77777777" w:rsidR="00A75CF4" w:rsidRPr="00262E7A" w:rsidRDefault="00A75CF4" w:rsidP="00A7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Dry/Harvest </w:t>
            </w:r>
          </w:p>
          <w:p w14:paraId="01A10A6B" w14:textId="268DD71A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(Nov-May) (n = 335)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190FAD" w14:textId="3E8B47F2" w:rsidR="00FB2839" w:rsidRPr="00262E7A" w:rsidRDefault="00FB2839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Rainy</w:t>
            </w:r>
            <w:r w:rsidR="00A75CF4"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/Hungry</w:t>
            </w: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58E69DC8" w14:textId="0DAF45E5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(Jun-Oct) (n = 375)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3FEA98" w14:textId="040A197E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p-value</w:t>
            </w:r>
            <w:r w:rsidR="00B557AA" w:rsidRPr="00262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A3E0E5" w14:textId="77777777" w:rsidR="00A75CF4" w:rsidRPr="00262E7A" w:rsidRDefault="00A75CF4" w:rsidP="00A7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Dry/Harvest </w:t>
            </w:r>
          </w:p>
          <w:p w14:paraId="6A336F7E" w14:textId="4F5E59B2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(Nov-May) (n = 486)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D32805" w14:textId="77777777" w:rsidR="00A75CF4" w:rsidRPr="00262E7A" w:rsidRDefault="00A75CF4" w:rsidP="00A7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Rainy/Hungry </w:t>
            </w:r>
          </w:p>
          <w:p w14:paraId="58664756" w14:textId="6D95F3E8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(Jun-Oct) (n = 224)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CB82E9" w14:textId="462D4C11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p-value</w:t>
            </w:r>
            <w:r w:rsidR="00B557AA" w:rsidRPr="00262E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</w:tr>
      <w:tr w:rsidR="00A9110F" w:rsidRPr="00262E7A" w14:paraId="23B52221" w14:textId="77777777" w:rsidTr="00B557AA">
        <w:trPr>
          <w:trHeight w:val="335"/>
        </w:trPr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CA5BE9" w14:textId="77777777" w:rsidR="00A9110F" w:rsidRPr="00262E7A" w:rsidRDefault="00A9110F" w:rsidP="00991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12 weeks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34AE06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04CE62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6E53E7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9597A3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E7366F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202195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110F" w:rsidRPr="00262E7A" w14:paraId="45086128" w14:textId="77777777" w:rsidTr="00B557AA">
        <w:trPr>
          <w:trHeight w:val="335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0D06" w14:textId="77777777" w:rsidR="00A9110F" w:rsidRPr="00262E7A" w:rsidRDefault="00A9110F" w:rsidP="009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Diphtheria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927F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 (63.0)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DA98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183 (48.8)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C57F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6F88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244 (50.2)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7872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 (67.0)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5E31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&lt;0.001</w:t>
            </w:r>
          </w:p>
        </w:tc>
      </w:tr>
      <w:tr w:rsidR="00A9110F" w:rsidRPr="00262E7A" w14:paraId="52F71A42" w14:textId="77777777" w:rsidTr="00B557AA">
        <w:trPr>
          <w:trHeight w:val="335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0FD3" w14:textId="77777777" w:rsidR="00A9110F" w:rsidRPr="00262E7A" w:rsidRDefault="00A9110F" w:rsidP="009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Tetanus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F8C0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3331 (98.8)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DB8E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 (96.0)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AF87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0.021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98D3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 (96.7)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94C4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221 (98.7)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134B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0.134</w:t>
            </w:r>
          </w:p>
        </w:tc>
      </w:tr>
      <w:tr w:rsidR="00A9110F" w:rsidRPr="00262E7A" w14:paraId="25B6D6FB" w14:textId="77777777" w:rsidTr="00B557AA">
        <w:trPr>
          <w:trHeight w:val="335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331C" w14:textId="77777777" w:rsidR="00A9110F" w:rsidRPr="00262E7A" w:rsidRDefault="00A9110F" w:rsidP="009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Pertussis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B0E8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 (61.8)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9850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 (53.1)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FB58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4759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253 (52.1)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D5C9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153 (68.3)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3931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&lt;0.001</w:t>
            </w:r>
          </w:p>
        </w:tc>
      </w:tr>
      <w:tr w:rsidR="00A9110F" w:rsidRPr="00262E7A" w14:paraId="1FD895E5" w14:textId="77777777" w:rsidTr="00B557AA">
        <w:trPr>
          <w:trHeight w:val="335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622E47" w14:textId="77777777" w:rsidR="00A9110F" w:rsidRPr="00262E7A" w:rsidRDefault="00A9110F" w:rsidP="00991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24 weeks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96447E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CE626E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A2C279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0B4B62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57EDFA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5187EE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110F" w:rsidRPr="00262E7A" w14:paraId="18E9222A" w14:textId="77777777" w:rsidTr="00B557AA">
        <w:trPr>
          <w:trHeight w:val="335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4343" w14:textId="77777777" w:rsidR="00A9110F" w:rsidRPr="00262E7A" w:rsidRDefault="00A9110F" w:rsidP="009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Diphtheria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4FB6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 (93.8)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C1F4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 (99.7)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5008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2B0F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 (99.5)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B1FE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 (91.2)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4B6C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&lt;0.001</w:t>
            </w:r>
          </w:p>
        </w:tc>
      </w:tr>
      <w:tr w:rsidR="00A9110F" w:rsidRPr="00262E7A" w14:paraId="2190CA9F" w14:textId="77777777" w:rsidTr="00B557AA">
        <w:trPr>
          <w:trHeight w:val="335"/>
        </w:trPr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5403" w14:textId="77777777" w:rsidR="00A9110F" w:rsidRPr="00262E7A" w:rsidRDefault="00A9110F" w:rsidP="009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Tetanus</w:t>
            </w:r>
          </w:p>
        </w:tc>
        <w:tc>
          <w:tcPr>
            <w:tcW w:w="24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DE1E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302 (99.3)</w:t>
            </w:r>
          </w:p>
        </w:tc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F55F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337 (99.7)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1A80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0.502</w:t>
            </w:r>
          </w:p>
        </w:tc>
        <w:tc>
          <w:tcPr>
            <w:tcW w:w="2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63EF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436 (99.8)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B3F1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 (99.0)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28F4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0.196</w:t>
            </w:r>
          </w:p>
        </w:tc>
      </w:tr>
      <w:tr w:rsidR="00A9110F" w:rsidRPr="00262E7A" w14:paraId="1C52CA4A" w14:textId="77777777" w:rsidTr="00B557AA">
        <w:trPr>
          <w:trHeight w:val="352"/>
        </w:trPr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9EF28" w14:textId="77777777" w:rsidR="00A9110F" w:rsidRPr="00262E7A" w:rsidRDefault="00A9110F" w:rsidP="009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Pertussis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8B09D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277 (91.1)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C6423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298 (88.2)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A31D0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0.222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5BAA6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 (89.2)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66278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 (90.2)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C92A6" w14:textId="77777777" w:rsidR="00A9110F" w:rsidRPr="00262E7A" w:rsidRDefault="00A9110F" w:rsidP="0099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0.699</w:t>
            </w:r>
          </w:p>
        </w:tc>
      </w:tr>
    </w:tbl>
    <w:p w14:paraId="2F274683" w14:textId="77777777" w:rsidR="00A9110F" w:rsidRPr="00262E7A" w:rsidRDefault="00A9110F" w:rsidP="00406B98">
      <w:pPr>
        <w:tabs>
          <w:tab w:val="left" w:pos="699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1F8A8F4" w14:textId="18C3D3D8" w:rsidR="00A9110F" w:rsidRPr="00262E7A" w:rsidRDefault="00872DA3" w:rsidP="00406B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2E7A">
        <w:rPr>
          <w:rFonts w:ascii="Arial" w:hAnsi="Arial" w:cs="Arial"/>
          <w:sz w:val="20"/>
          <w:szCs w:val="20"/>
          <w:vertAlign w:val="superscript"/>
        </w:rPr>
        <w:t>a</w:t>
      </w:r>
      <w:r w:rsidR="007856B4" w:rsidRPr="00262E7A">
        <w:rPr>
          <w:rFonts w:ascii="Arial" w:hAnsi="Arial" w:cs="Arial"/>
          <w:sz w:val="20"/>
          <w:szCs w:val="20"/>
        </w:rPr>
        <w:t>Presenting protective antibody levels and therefore being respondent to the vaccine was defined as having an antibody titre &gt;0.1 IU/mL for diphtheria and tetanus, according to international standards (WHO)</w:t>
      </w:r>
      <w:r w:rsidR="000D578E" w:rsidRPr="00262E7A">
        <w:rPr>
          <w:rFonts w:ascii="Arial" w:hAnsi="Arial" w:cs="Arial"/>
          <w:sz w:val="20"/>
          <w:szCs w:val="20"/>
        </w:rPr>
        <w:t>.</w:t>
      </w:r>
      <w:r w:rsidR="0023213A" w:rsidRPr="00262E7A">
        <w:rPr>
          <w:rFonts w:ascii="Arial" w:hAnsi="Arial" w:cs="Arial"/>
          <w:sz w:val="20"/>
          <w:szCs w:val="20"/>
        </w:rPr>
        <w:t xml:space="preserve"> </w:t>
      </w:r>
      <w:r w:rsidR="0023213A" w:rsidRPr="00262E7A">
        <w:rPr>
          <w:rFonts w:ascii="Arial" w:hAnsi="Arial" w:cs="Arial"/>
          <w:sz w:val="20"/>
          <w:szCs w:val="20"/>
        </w:rPr>
        <w:t>An arbitrary threshold was established at &gt;5.0 EU/mL as for pertussis an in-house antibody assay was used.</w:t>
      </w:r>
    </w:p>
    <w:p w14:paraId="1F2A703B" w14:textId="1414FBBC" w:rsidR="00B557AA" w:rsidRPr="00262E7A" w:rsidRDefault="00B557AA" w:rsidP="00406B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2E7A">
        <w:rPr>
          <w:rFonts w:ascii="Arial" w:hAnsi="Arial" w:cs="Arial"/>
          <w:sz w:val="20"/>
          <w:szCs w:val="20"/>
          <w:vertAlign w:val="superscript"/>
        </w:rPr>
        <w:t>b</w:t>
      </w:r>
      <w:r w:rsidRPr="00262E7A">
        <w:rPr>
          <w:rFonts w:ascii="Arial" w:hAnsi="Arial" w:cs="Arial"/>
          <w:sz w:val="20"/>
          <w:szCs w:val="20"/>
        </w:rPr>
        <w:t xml:space="preserve">The p-values were calculated by Student’s </w:t>
      </w:r>
      <w:r w:rsidRPr="00262E7A">
        <w:rPr>
          <w:rFonts w:ascii="Arial" w:hAnsi="Arial" w:cs="Arial"/>
          <w:i/>
          <w:iCs/>
          <w:sz w:val="20"/>
          <w:szCs w:val="20"/>
        </w:rPr>
        <w:t>t</w:t>
      </w:r>
      <w:r w:rsidRPr="00262E7A">
        <w:rPr>
          <w:rFonts w:ascii="Arial" w:hAnsi="Arial" w:cs="Arial"/>
          <w:sz w:val="20"/>
          <w:szCs w:val="20"/>
        </w:rPr>
        <w:t xml:space="preserve">-test. </w:t>
      </w:r>
    </w:p>
    <w:p w14:paraId="2BA2C9F4" w14:textId="77777777" w:rsidR="00B557AA" w:rsidRPr="00262E7A" w:rsidRDefault="00B557AA" w:rsidP="00A9110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B6A74E" w14:textId="73B8DD3C" w:rsidR="00A9110F" w:rsidRPr="00262E7A" w:rsidRDefault="00A9110F" w:rsidP="00A9110F">
      <w:pPr>
        <w:rPr>
          <w:rFonts w:ascii="Arial" w:hAnsi="Arial" w:cs="Arial"/>
          <w:sz w:val="20"/>
          <w:szCs w:val="20"/>
          <w:lang w:eastAsia="en-GB"/>
        </w:rPr>
      </w:pPr>
    </w:p>
    <w:p w14:paraId="160C47FA" w14:textId="0BC2B164" w:rsidR="005D519A" w:rsidRPr="00262E7A" w:rsidRDefault="005D519A" w:rsidP="00A9110F">
      <w:pPr>
        <w:rPr>
          <w:rFonts w:ascii="Arial" w:hAnsi="Arial" w:cs="Arial"/>
          <w:sz w:val="20"/>
          <w:szCs w:val="20"/>
          <w:lang w:eastAsia="en-GB"/>
        </w:rPr>
      </w:pPr>
    </w:p>
    <w:p w14:paraId="471BF53C" w14:textId="169BE993" w:rsidR="005D519A" w:rsidRPr="00262E7A" w:rsidRDefault="005D519A" w:rsidP="00A9110F">
      <w:pPr>
        <w:rPr>
          <w:rFonts w:ascii="Arial" w:hAnsi="Arial" w:cs="Arial"/>
          <w:sz w:val="20"/>
          <w:szCs w:val="20"/>
          <w:lang w:eastAsia="en-GB"/>
        </w:rPr>
      </w:pPr>
    </w:p>
    <w:p w14:paraId="765C59A8" w14:textId="4FE87725" w:rsidR="005D519A" w:rsidRPr="00262E7A" w:rsidRDefault="005D519A" w:rsidP="00A9110F">
      <w:pPr>
        <w:rPr>
          <w:rFonts w:ascii="Arial" w:hAnsi="Arial" w:cs="Arial"/>
          <w:sz w:val="20"/>
          <w:szCs w:val="20"/>
          <w:lang w:eastAsia="en-GB"/>
        </w:rPr>
      </w:pPr>
    </w:p>
    <w:p w14:paraId="242F9CB0" w14:textId="0B4E613E" w:rsidR="005D519A" w:rsidRPr="00262E7A" w:rsidRDefault="005D519A" w:rsidP="00A9110F">
      <w:pPr>
        <w:rPr>
          <w:rFonts w:ascii="Arial" w:hAnsi="Arial" w:cs="Arial"/>
          <w:sz w:val="20"/>
          <w:szCs w:val="20"/>
          <w:lang w:eastAsia="en-GB"/>
        </w:rPr>
      </w:pPr>
    </w:p>
    <w:p w14:paraId="58F54F74" w14:textId="55F5FD5D" w:rsidR="00A75CF4" w:rsidRPr="00262E7A" w:rsidRDefault="00A75CF4" w:rsidP="00A9110F">
      <w:pPr>
        <w:rPr>
          <w:rFonts w:ascii="Arial" w:hAnsi="Arial" w:cs="Arial"/>
          <w:sz w:val="20"/>
          <w:szCs w:val="20"/>
          <w:lang w:eastAsia="en-GB"/>
        </w:rPr>
      </w:pPr>
    </w:p>
    <w:p w14:paraId="75FB6883" w14:textId="77777777" w:rsidR="00A75CF4" w:rsidRPr="00262E7A" w:rsidRDefault="00A75CF4" w:rsidP="00A9110F">
      <w:pPr>
        <w:rPr>
          <w:rFonts w:ascii="Arial" w:hAnsi="Arial" w:cs="Arial"/>
          <w:sz w:val="20"/>
          <w:szCs w:val="20"/>
          <w:lang w:eastAsia="en-GB"/>
        </w:rPr>
        <w:sectPr w:rsidR="00A75CF4" w:rsidRPr="00262E7A" w:rsidSect="00384B7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83827DC" w14:textId="3F4C2DE6" w:rsidR="005D519A" w:rsidRPr="00262E7A" w:rsidRDefault="007C4C78" w:rsidP="00A9110F">
      <w:pPr>
        <w:rPr>
          <w:rFonts w:ascii="Arial" w:hAnsi="Arial" w:cs="Arial"/>
          <w:sz w:val="20"/>
          <w:szCs w:val="20"/>
          <w:lang w:eastAsia="en-GB"/>
        </w:rPr>
      </w:pPr>
      <w:r w:rsidRPr="00262E7A"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inline distT="0" distB="0" distL="0" distR="0" wp14:anchorId="11A34877" wp14:editId="2FE1398F">
            <wp:extent cx="6507480" cy="73715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782" cy="73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89600E" w14:textId="29E99DC7" w:rsidR="00004E02" w:rsidRPr="00262E7A" w:rsidRDefault="00004E02" w:rsidP="00004E02">
      <w:pPr>
        <w:keepNext/>
        <w:rPr>
          <w:rFonts w:ascii="Arial" w:hAnsi="Arial" w:cs="Arial"/>
          <w:sz w:val="20"/>
          <w:szCs w:val="20"/>
        </w:rPr>
      </w:pPr>
    </w:p>
    <w:p w14:paraId="3DAFD76C" w14:textId="5EEF4A5C" w:rsidR="00843056" w:rsidRPr="00262E7A" w:rsidRDefault="00004E02" w:rsidP="00262E7A">
      <w:pPr>
        <w:spacing w:line="36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262E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Figure </w:t>
      </w:r>
      <w:r w:rsidR="000017F6" w:rsidRPr="00262E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</w:t>
      </w:r>
      <w:r w:rsidRPr="00262E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fldChar w:fldCharType="begin"/>
      </w:r>
      <w:r w:rsidRPr="00262E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instrText xml:space="preserve"> SEQ Figure \* ARABIC </w:instrText>
      </w:r>
      <w:r w:rsidRPr="00262E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fldChar w:fldCharType="separate"/>
      </w:r>
      <w:r w:rsidRPr="00262E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2</w:t>
      </w:r>
      <w:r w:rsidRPr="00262E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fldChar w:fldCharType="end"/>
      </w:r>
      <w:r w:rsidRPr="00262E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.</w:t>
      </w:r>
      <w:r w:rsidR="00AF755F" w:rsidRPr="00262E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472F82" w:rsidRPr="00262E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Comparison</w:t>
      </w:r>
      <w:r w:rsidR="005413AB" w:rsidRPr="00262E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</w:t>
      </w:r>
      <w:r w:rsidR="00472F82" w:rsidRPr="00262E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of </w:t>
      </w:r>
      <w:r w:rsidR="00757F28" w:rsidRPr="00262E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mean concentrations (95% confidence intervals) </w:t>
      </w:r>
      <w:r w:rsidR="00757F28" w:rsidRPr="00262E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of </w:t>
      </w:r>
      <w:r w:rsidR="004D00E6" w:rsidRPr="00262E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diphtheria, tetanus and pertussis antibod</w:t>
      </w:r>
      <w:r w:rsidR="004D00E6" w:rsidRPr="00262E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ies</w:t>
      </w:r>
      <w:r w:rsidR="005413AB" w:rsidRPr="00262E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by season of vaccination and </w:t>
      </w:r>
      <w:r w:rsidR="00813B79" w:rsidRPr="00262E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maternal nutritional supplementation groups.</w:t>
      </w:r>
      <w:r w:rsidR="00843056" w:rsidRPr="00262E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843056" w:rsidRPr="00262E7A">
        <w:rPr>
          <w:rFonts w:ascii="Arial" w:hAnsi="Arial" w:cs="Arial"/>
          <w:sz w:val="20"/>
          <w:szCs w:val="20"/>
          <w:lang w:eastAsia="en-GB"/>
        </w:rPr>
        <w:t>Antibody titres were measured at 12 weeks after a single dose of DTP vaccines and at 24 weeks after three doses of the vaccines.</w:t>
      </w:r>
      <w:r w:rsidR="00843056" w:rsidRPr="00262E7A">
        <w:rPr>
          <w:rFonts w:ascii="Arial" w:hAnsi="Arial" w:cs="Arial"/>
          <w:sz w:val="20"/>
          <w:szCs w:val="20"/>
          <w:lang w:eastAsia="en-GB"/>
        </w:rPr>
        <w:t xml:space="preserve"> </w:t>
      </w:r>
      <w:r w:rsidR="00843056" w:rsidRPr="00262E7A">
        <w:rPr>
          <w:rFonts w:ascii="Arial" w:hAnsi="Arial" w:cs="Arial"/>
          <w:sz w:val="20"/>
          <w:szCs w:val="20"/>
          <w:lang w:eastAsia="en-GB"/>
        </w:rPr>
        <w:t>Means were adjusted with maternal variables; supplement group, compliance to supplement, age, haemoglobin levels, formal education, morbidity, and BMI, and with infant variables; gestational age at delivery, sex, WLZ at 8 weeks of age, haemoglobin levels at 12 weeks, morbidity, exclusively breastfed, birth season</w:t>
      </w:r>
      <w:r w:rsidR="006D3D10" w:rsidRPr="00262E7A">
        <w:rPr>
          <w:rFonts w:ascii="Arial" w:hAnsi="Arial" w:cs="Arial"/>
          <w:sz w:val="20"/>
          <w:szCs w:val="20"/>
          <w:lang w:eastAsia="en-GB"/>
        </w:rPr>
        <w:t xml:space="preserve"> </w:t>
      </w:r>
      <w:r w:rsidR="00843056" w:rsidRPr="00262E7A">
        <w:rPr>
          <w:rFonts w:ascii="Arial" w:hAnsi="Arial" w:cs="Arial"/>
          <w:sz w:val="20"/>
          <w:szCs w:val="20"/>
          <w:lang w:eastAsia="en-GB"/>
        </w:rPr>
        <w:t xml:space="preserve">and Fourier terms of month of </w:t>
      </w:r>
      <w:r w:rsidR="00FC3FD6" w:rsidRPr="00262E7A">
        <w:rPr>
          <w:rFonts w:ascii="Arial" w:hAnsi="Arial" w:cs="Arial"/>
          <w:sz w:val="20"/>
          <w:szCs w:val="20"/>
          <w:lang w:eastAsia="en-GB"/>
        </w:rPr>
        <w:t xml:space="preserve">mid-gestation or </w:t>
      </w:r>
      <w:r w:rsidR="00843056" w:rsidRPr="00262E7A">
        <w:rPr>
          <w:rFonts w:ascii="Arial" w:hAnsi="Arial" w:cs="Arial"/>
          <w:sz w:val="20"/>
          <w:szCs w:val="20"/>
          <w:lang w:eastAsia="en-GB"/>
        </w:rPr>
        <w:t xml:space="preserve">first vaccination. </w:t>
      </w:r>
      <w:r w:rsidR="009A659F" w:rsidRPr="00262E7A">
        <w:rPr>
          <w:rFonts w:ascii="Arial" w:hAnsi="Arial" w:cs="Arial"/>
          <w:sz w:val="20"/>
          <w:szCs w:val="20"/>
          <w:lang w:eastAsia="en-GB"/>
        </w:rPr>
        <w:t xml:space="preserve"> For the </w:t>
      </w:r>
      <w:r w:rsidR="00672EAF" w:rsidRPr="00262E7A">
        <w:rPr>
          <w:rFonts w:ascii="Arial" w:hAnsi="Arial" w:cs="Arial"/>
          <w:sz w:val="20"/>
          <w:szCs w:val="20"/>
          <w:lang w:eastAsia="en-GB"/>
        </w:rPr>
        <w:t xml:space="preserve">24 </w:t>
      </w:r>
      <w:r w:rsidR="000C6D58" w:rsidRPr="00262E7A">
        <w:rPr>
          <w:rFonts w:ascii="Arial" w:hAnsi="Arial" w:cs="Arial"/>
          <w:sz w:val="20"/>
          <w:szCs w:val="20"/>
          <w:lang w:eastAsia="en-GB"/>
        </w:rPr>
        <w:t>weeks data, m</w:t>
      </w:r>
      <w:r w:rsidR="00843056" w:rsidRPr="00262E7A">
        <w:rPr>
          <w:rFonts w:ascii="Arial" w:hAnsi="Arial" w:cs="Arial"/>
          <w:sz w:val="20"/>
          <w:szCs w:val="20"/>
          <w:lang w:eastAsia="en-GB"/>
        </w:rPr>
        <w:t>eans</w:t>
      </w:r>
      <w:r w:rsidR="000C6D58" w:rsidRPr="00262E7A">
        <w:rPr>
          <w:rFonts w:ascii="Arial" w:hAnsi="Arial" w:cs="Arial"/>
          <w:sz w:val="20"/>
          <w:szCs w:val="20"/>
          <w:lang w:eastAsia="en-GB"/>
        </w:rPr>
        <w:t xml:space="preserve"> were</w:t>
      </w:r>
      <w:r w:rsidR="00843056" w:rsidRPr="00262E7A">
        <w:rPr>
          <w:rFonts w:ascii="Arial" w:hAnsi="Arial" w:cs="Arial"/>
          <w:sz w:val="20"/>
          <w:szCs w:val="20"/>
          <w:lang w:eastAsia="en-GB"/>
        </w:rPr>
        <w:t xml:space="preserve"> adjusted with the same factors mentioned above with changes for: infant WLZ</w:t>
      </w:r>
      <w:r w:rsidR="007F2E72" w:rsidRPr="00262E7A">
        <w:rPr>
          <w:rFonts w:ascii="Arial" w:hAnsi="Arial" w:cs="Arial"/>
          <w:sz w:val="20"/>
          <w:szCs w:val="20"/>
          <w:lang w:eastAsia="en-GB"/>
        </w:rPr>
        <w:t xml:space="preserve"> at 16 weeks</w:t>
      </w:r>
      <w:r w:rsidR="00843056" w:rsidRPr="00262E7A">
        <w:rPr>
          <w:rFonts w:ascii="Arial" w:hAnsi="Arial" w:cs="Arial"/>
          <w:sz w:val="20"/>
          <w:szCs w:val="20"/>
          <w:lang w:eastAsia="en-GB"/>
        </w:rPr>
        <w:t xml:space="preserve">, haemoglobin levels at 24 weeks, morbidity and exclusively breastfed from birth to </w:t>
      </w:r>
      <w:r w:rsidR="00843056" w:rsidRPr="00262E7A">
        <w:rPr>
          <w:rFonts w:ascii="Arial" w:hAnsi="Arial" w:cs="Arial"/>
          <w:sz w:val="20"/>
          <w:szCs w:val="20"/>
          <w:lang w:eastAsia="en-GB"/>
        </w:rPr>
        <w:lastRenderedPageBreak/>
        <w:t>24 weeks. Means were back-transformed from the log-scale and expressed in IU/ml for diphtheria and tetanus antibody titres and in EU/ml for pertussis antibody titres.</w:t>
      </w:r>
      <w:r w:rsidR="00843056" w:rsidRPr="00262E7A">
        <w:rPr>
          <w:rFonts w:ascii="Arial" w:hAnsi="Arial" w:cs="Arial"/>
          <w:sz w:val="20"/>
          <w:szCs w:val="20"/>
          <w:lang w:eastAsia="en-GB"/>
        </w:rPr>
        <w:t xml:space="preserve"> </w:t>
      </w:r>
      <w:r w:rsidR="00843056" w:rsidRPr="00262E7A">
        <w:rPr>
          <w:rFonts w:ascii="Arial" w:hAnsi="Arial" w:cs="Arial"/>
          <w:sz w:val="20"/>
          <w:szCs w:val="20"/>
          <w:lang w:eastAsia="en-GB"/>
        </w:rPr>
        <w:t xml:space="preserve">P-values </w:t>
      </w:r>
      <w:r w:rsidR="009F106C" w:rsidRPr="00262E7A">
        <w:rPr>
          <w:rFonts w:ascii="Arial" w:hAnsi="Arial" w:cs="Arial"/>
          <w:sz w:val="20"/>
          <w:szCs w:val="20"/>
          <w:lang w:eastAsia="en-GB"/>
        </w:rPr>
        <w:t xml:space="preserve">were </w:t>
      </w:r>
      <w:r w:rsidR="00843056" w:rsidRPr="00262E7A">
        <w:rPr>
          <w:rFonts w:ascii="Arial" w:hAnsi="Arial" w:cs="Arial"/>
          <w:sz w:val="20"/>
          <w:szCs w:val="20"/>
          <w:lang w:eastAsia="en-GB"/>
        </w:rPr>
        <w:t>calculated by t-test for each comparison.</w:t>
      </w:r>
    </w:p>
    <w:p w14:paraId="6B207BA2" w14:textId="4215BC30" w:rsidR="006D6247" w:rsidRPr="00262E7A" w:rsidRDefault="00843056" w:rsidP="00262E7A">
      <w:pPr>
        <w:spacing w:line="360" w:lineRule="auto"/>
        <w:rPr>
          <w:rFonts w:ascii="Arial" w:hAnsi="Arial" w:cs="Arial"/>
          <w:sz w:val="20"/>
          <w:szCs w:val="20"/>
          <w:lang w:eastAsia="en-GB"/>
        </w:rPr>
      </w:pPr>
      <w:r w:rsidRPr="00262E7A">
        <w:rPr>
          <w:rFonts w:ascii="Arial" w:hAnsi="Arial" w:cs="Arial"/>
          <w:sz w:val="20"/>
          <w:szCs w:val="20"/>
          <w:lang w:eastAsia="en-GB"/>
        </w:rPr>
        <w:t>Abbreviation</w:t>
      </w:r>
      <w:r w:rsidR="0070037B">
        <w:rPr>
          <w:rFonts w:ascii="Arial" w:hAnsi="Arial" w:cs="Arial"/>
          <w:sz w:val="20"/>
          <w:szCs w:val="20"/>
          <w:lang w:eastAsia="en-GB"/>
        </w:rPr>
        <w:t>s</w:t>
      </w:r>
      <w:r w:rsidRPr="00262E7A">
        <w:rPr>
          <w:rFonts w:ascii="Arial" w:hAnsi="Arial" w:cs="Arial"/>
          <w:sz w:val="20"/>
          <w:szCs w:val="20"/>
          <w:lang w:eastAsia="en-GB"/>
        </w:rPr>
        <w:t xml:space="preserve">: </w:t>
      </w:r>
      <w:r w:rsidR="00BC71AB" w:rsidRPr="00262E7A">
        <w:rPr>
          <w:rFonts w:ascii="Arial" w:hAnsi="Arial" w:cs="Arial"/>
          <w:sz w:val="20"/>
          <w:szCs w:val="20"/>
          <w:lang w:eastAsia="en-GB"/>
        </w:rPr>
        <w:t>I</w:t>
      </w:r>
      <w:r w:rsidR="006D6247" w:rsidRPr="00262E7A">
        <w:rPr>
          <w:rFonts w:ascii="Arial" w:hAnsi="Arial" w:cs="Arial"/>
          <w:sz w:val="20"/>
          <w:szCs w:val="20"/>
          <w:lang w:eastAsia="en-GB"/>
        </w:rPr>
        <w:t>ron folic-acid (reference); MMN, multiple micronutrient; PE, protein-energy, PE+MMN, protein energy combined with multiple micronutrients.</w:t>
      </w:r>
      <w:r w:rsidRPr="00262E7A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39A2A945" w14:textId="77777777" w:rsidR="00843056" w:rsidRPr="00262E7A" w:rsidRDefault="00843056">
      <w:pPr>
        <w:rPr>
          <w:rFonts w:ascii="Arial" w:hAnsi="Arial" w:cs="Arial"/>
          <w:sz w:val="20"/>
          <w:szCs w:val="20"/>
          <w:lang w:eastAsia="en-GB"/>
        </w:rPr>
      </w:pPr>
    </w:p>
    <w:sectPr w:rsidR="00843056" w:rsidRPr="00262E7A" w:rsidSect="007C4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33204" w14:textId="77777777" w:rsidR="00E30338" w:rsidRDefault="00E30338" w:rsidP="00D77ABE">
      <w:pPr>
        <w:spacing w:after="0" w:line="240" w:lineRule="auto"/>
      </w:pPr>
      <w:r>
        <w:separator/>
      </w:r>
    </w:p>
  </w:endnote>
  <w:endnote w:type="continuationSeparator" w:id="0">
    <w:p w14:paraId="29BA0033" w14:textId="77777777" w:rsidR="00E30338" w:rsidRDefault="00E30338" w:rsidP="00D7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4995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DEF4BC" w14:textId="77777777" w:rsidR="00D77ABE" w:rsidRDefault="0043467E">
        <w:pPr>
          <w:pStyle w:val="Footer"/>
          <w:jc w:val="right"/>
        </w:pPr>
        <w:r>
          <w:fldChar w:fldCharType="begin"/>
        </w:r>
        <w:r w:rsidR="00D77ABE">
          <w:instrText xml:space="preserve"> PAGE   \* MERGEFORMAT </w:instrText>
        </w:r>
        <w:r>
          <w:fldChar w:fldCharType="separate"/>
        </w:r>
        <w:r w:rsidR="00F07D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DEF4BD" w14:textId="77777777" w:rsidR="00D77ABE" w:rsidRDefault="00D77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818EE" w14:textId="77777777" w:rsidR="00E30338" w:rsidRDefault="00E30338" w:rsidP="00D77ABE">
      <w:pPr>
        <w:spacing w:after="0" w:line="240" w:lineRule="auto"/>
      </w:pPr>
      <w:r>
        <w:separator/>
      </w:r>
    </w:p>
  </w:footnote>
  <w:footnote w:type="continuationSeparator" w:id="0">
    <w:p w14:paraId="33F59196" w14:textId="77777777" w:rsidR="00E30338" w:rsidRDefault="00E30338" w:rsidP="00D77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0MjW0MDc1t7AwMTNW0lEKTi0uzszPAykwNKgFAAw5GswtAAAA"/>
  </w:docVars>
  <w:rsids>
    <w:rsidRoot w:val="006A1A4F"/>
    <w:rsid w:val="000017F6"/>
    <w:rsid w:val="00002975"/>
    <w:rsid w:val="00004E02"/>
    <w:rsid w:val="00071F85"/>
    <w:rsid w:val="0008536E"/>
    <w:rsid w:val="000B1DC4"/>
    <w:rsid w:val="000C6D58"/>
    <w:rsid w:val="000D578E"/>
    <w:rsid w:val="00113650"/>
    <w:rsid w:val="00117B1C"/>
    <w:rsid w:val="001226A3"/>
    <w:rsid w:val="00124D05"/>
    <w:rsid w:val="001941B5"/>
    <w:rsid w:val="0019426D"/>
    <w:rsid w:val="001D3B9A"/>
    <w:rsid w:val="001F033B"/>
    <w:rsid w:val="00205C95"/>
    <w:rsid w:val="0023213A"/>
    <w:rsid w:val="00262E7A"/>
    <w:rsid w:val="002735C0"/>
    <w:rsid w:val="002A14E3"/>
    <w:rsid w:val="00384B7B"/>
    <w:rsid w:val="003F21FC"/>
    <w:rsid w:val="003F3765"/>
    <w:rsid w:val="003F5C4B"/>
    <w:rsid w:val="003F68B6"/>
    <w:rsid w:val="00406B7D"/>
    <w:rsid w:val="00406B98"/>
    <w:rsid w:val="0042130C"/>
    <w:rsid w:val="00425E2D"/>
    <w:rsid w:val="00426DAE"/>
    <w:rsid w:val="0043467E"/>
    <w:rsid w:val="004520E7"/>
    <w:rsid w:val="00463E07"/>
    <w:rsid w:val="00472F82"/>
    <w:rsid w:val="00496DBB"/>
    <w:rsid w:val="004B5737"/>
    <w:rsid w:val="004C6AFE"/>
    <w:rsid w:val="004D00E6"/>
    <w:rsid w:val="004E06DF"/>
    <w:rsid w:val="005329B2"/>
    <w:rsid w:val="005413AB"/>
    <w:rsid w:val="005501CA"/>
    <w:rsid w:val="00565315"/>
    <w:rsid w:val="00567060"/>
    <w:rsid w:val="00567FD5"/>
    <w:rsid w:val="00594D25"/>
    <w:rsid w:val="005D07AD"/>
    <w:rsid w:val="005D519A"/>
    <w:rsid w:val="006217B4"/>
    <w:rsid w:val="00646749"/>
    <w:rsid w:val="00672EAF"/>
    <w:rsid w:val="00696BC1"/>
    <w:rsid w:val="006A1A4F"/>
    <w:rsid w:val="006D3D10"/>
    <w:rsid w:val="006D6247"/>
    <w:rsid w:val="0070037B"/>
    <w:rsid w:val="00701A55"/>
    <w:rsid w:val="00701F52"/>
    <w:rsid w:val="00726DF9"/>
    <w:rsid w:val="007324DC"/>
    <w:rsid w:val="00751847"/>
    <w:rsid w:val="00757F28"/>
    <w:rsid w:val="007856B4"/>
    <w:rsid w:val="00795ECA"/>
    <w:rsid w:val="007B68A0"/>
    <w:rsid w:val="007C4C78"/>
    <w:rsid w:val="007C7428"/>
    <w:rsid w:val="007E6982"/>
    <w:rsid w:val="007E7DEF"/>
    <w:rsid w:val="007F2E72"/>
    <w:rsid w:val="00813B79"/>
    <w:rsid w:val="00831437"/>
    <w:rsid w:val="00843056"/>
    <w:rsid w:val="00872DA3"/>
    <w:rsid w:val="00872DE5"/>
    <w:rsid w:val="008C596B"/>
    <w:rsid w:val="008C7F0C"/>
    <w:rsid w:val="009008F7"/>
    <w:rsid w:val="00921418"/>
    <w:rsid w:val="00936AFA"/>
    <w:rsid w:val="00951FF7"/>
    <w:rsid w:val="00965270"/>
    <w:rsid w:val="009A659F"/>
    <w:rsid w:val="009B6E82"/>
    <w:rsid w:val="009D7A26"/>
    <w:rsid w:val="009F106C"/>
    <w:rsid w:val="00A0575C"/>
    <w:rsid w:val="00A371EA"/>
    <w:rsid w:val="00A75CF4"/>
    <w:rsid w:val="00A9110F"/>
    <w:rsid w:val="00A9287C"/>
    <w:rsid w:val="00AE68CB"/>
    <w:rsid w:val="00AF755F"/>
    <w:rsid w:val="00B37BF7"/>
    <w:rsid w:val="00B45925"/>
    <w:rsid w:val="00B557AA"/>
    <w:rsid w:val="00B64B5A"/>
    <w:rsid w:val="00B67BF5"/>
    <w:rsid w:val="00B72BF6"/>
    <w:rsid w:val="00BC71AB"/>
    <w:rsid w:val="00BE3ADE"/>
    <w:rsid w:val="00BE4F22"/>
    <w:rsid w:val="00BF6963"/>
    <w:rsid w:val="00C026CD"/>
    <w:rsid w:val="00C23C9C"/>
    <w:rsid w:val="00C34249"/>
    <w:rsid w:val="00C5555C"/>
    <w:rsid w:val="00C847B1"/>
    <w:rsid w:val="00CA2E82"/>
    <w:rsid w:val="00CD6C71"/>
    <w:rsid w:val="00D13685"/>
    <w:rsid w:val="00D75894"/>
    <w:rsid w:val="00D77ABE"/>
    <w:rsid w:val="00D87DC2"/>
    <w:rsid w:val="00DA279D"/>
    <w:rsid w:val="00E075ED"/>
    <w:rsid w:val="00E30338"/>
    <w:rsid w:val="00E57A7F"/>
    <w:rsid w:val="00E858AA"/>
    <w:rsid w:val="00EB5909"/>
    <w:rsid w:val="00ED1979"/>
    <w:rsid w:val="00ED560A"/>
    <w:rsid w:val="00EF3365"/>
    <w:rsid w:val="00EF492B"/>
    <w:rsid w:val="00F07DEC"/>
    <w:rsid w:val="00F119DB"/>
    <w:rsid w:val="00F1717E"/>
    <w:rsid w:val="00F32645"/>
    <w:rsid w:val="00F44848"/>
    <w:rsid w:val="00F51D96"/>
    <w:rsid w:val="00F86D0C"/>
    <w:rsid w:val="00FB0412"/>
    <w:rsid w:val="00FB2839"/>
    <w:rsid w:val="00FC3FD6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BDEF469"/>
  <w15:docId w15:val="{02D381E6-E476-4A08-9652-5A17DB79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008F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7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ABE"/>
  </w:style>
  <w:style w:type="paragraph" w:styleId="Footer">
    <w:name w:val="footer"/>
    <w:basedOn w:val="Normal"/>
    <w:link w:val="FooterChar"/>
    <w:uiPriority w:val="99"/>
    <w:unhideWhenUsed/>
    <w:rsid w:val="00D77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ABE"/>
  </w:style>
  <w:style w:type="paragraph" w:styleId="BalloonText">
    <w:name w:val="Balloon Text"/>
    <w:basedOn w:val="Normal"/>
    <w:link w:val="BalloonTextChar"/>
    <w:uiPriority w:val="99"/>
    <w:semiHidden/>
    <w:unhideWhenUsed/>
    <w:rsid w:val="00E5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7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C847B1"/>
    <w:pPr>
      <w:spacing w:after="120" w:line="276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47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1A76B9231845B89F6BA0293D20A5" ma:contentTypeVersion="7" ma:contentTypeDescription="Create a new document." ma:contentTypeScope="" ma:versionID="3bc0a2fc8804e463b011bbd17ede5eee">
  <xsd:schema xmlns:xsd="http://www.w3.org/2001/XMLSchema" xmlns:xs="http://www.w3.org/2001/XMLSchema" xmlns:p="http://schemas.microsoft.com/office/2006/metadata/properties" xmlns:ns3="750413de-692f-455b-9901-1be565b935e6" targetNamespace="http://schemas.microsoft.com/office/2006/metadata/properties" ma:root="true" ma:fieldsID="98aae7710cafdb60aaffb5af37957e74" ns3:_="">
    <xsd:import namespace="750413de-692f-455b-9901-1be565b935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413de-692f-455b-9901-1be565b93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39B1A-3DA4-4278-AFF0-C46CBB8D6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4084DF-C4BC-48F2-8D27-7B76E49C31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DBF17-C477-40ED-81F0-0C8A0A599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413de-692f-455b-9901-1be565b93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767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Okala, Sandra</dc:creator>
  <cp:lastModifiedBy>Sandra OKALA</cp:lastModifiedBy>
  <cp:revision>21</cp:revision>
  <dcterms:created xsi:type="dcterms:W3CDTF">2020-07-01T16:04:00Z</dcterms:created>
  <dcterms:modified xsi:type="dcterms:W3CDTF">2020-07-02T18:59:00Z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0x01010088EE1A76B9231845B89F6BA0293D20A5</vt:lpwstr>
  </property>
</Properties>
</file>