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DA6C" w14:textId="04D9623B" w:rsidR="00C0343A" w:rsidRPr="003513E9" w:rsidRDefault="0063409B" w:rsidP="00FE1613">
      <w:pPr>
        <w:spacing w:line="480" w:lineRule="auto"/>
        <w:jc w:val="both"/>
        <w:rPr>
          <w:rFonts w:ascii="Times New Roman" w:hAnsi="Times New Roman" w:cs="Times New Roman"/>
          <w:bCs/>
          <w:sz w:val="24"/>
          <w:szCs w:val="24"/>
        </w:rPr>
      </w:pPr>
      <w:r w:rsidRPr="003513E9">
        <w:rPr>
          <w:rFonts w:ascii="Times New Roman" w:hAnsi="Times New Roman" w:cs="Times New Roman"/>
          <w:b/>
          <w:bCs/>
          <w:sz w:val="24"/>
          <w:szCs w:val="24"/>
        </w:rPr>
        <w:t>Appendi</w:t>
      </w:r>
      <w:r w:rsidR="006C1E96">
        <w:rPr>
          <w:rFonts w:ascii="Times New Roman" w:hAnsi="Times New Roman" w:cs="Times New Roman"/>
          <w:b/>
          <w:bCs/>
          <w:sz w:val="24"/>
          <w:szCs w:val="24"/>
        </w:rPr>
        <w:t xml:space="preserve">x </w:t>
      </w:r>
      <w:bookmarkStart w:id="0" w:name="_GoBack"/>
      <w:bookmarkEnd w:id="0"/>
    </w:p>
    <w:p w14:paraId="4AC80E45" w14:textId="2F5FC55F" w:rsidR="0063409B" w:rsidRPr="003513E9" w:rsidRDefault="0063409B" w:rsidP="0063409B">
      <w:pPr>
        <w:spacing w:line="480" w:lineRule="auto"/>
        <w:jc w:val="both"/>
        <w:rPr>
          <w:rFonts w:ascii="Times New Roman" w:hAnsi="Times New Roman" w:cs="Times New Roman"/>
          <w:bCs/>
          <w:sz w:val="24"/>
          <w:szCs w:val="24"/>
        </w:rPr>
      </w:pPr>
      <w:r w:rsidRPr="003513E9">
        <w:rPr>
          <w:rFonts w:ascii="Times New Roman" w:hAnsi="Times New Roman" w:cs="Times New Roman"/>
          <w:bCs/>
          <w:sz w:val="24"/>
          <w:szCs w:val="24"/>
        </w:rPr>
        <w:t>Category Definition – Non-Alcoholic Beverages (NABs)</w:t>
      </w:r>
    </w:p>
    <w:p w14:paraId="77D842EE" w14:textId="77777777" w:rsidR="0063409B" w:rsidRPr="003513E9" w:rsidRDefault="0063409B" w:rsidP="0063409B">
      <w:pPr>
        <w:jc w:val="both"/>
        <w:rPr>
          <w:rFonts w:ascii="Times New Roman" w:hAnsi="Times New Roman" w:cs="Times New Roman"/>
          <w:bCs/>
        </w:rPr>
      </w:pPr>
      <w:r w:rsidRPr="003513E9">
        <w:rPr>
          <w:rFonts w:ascii="Times New Roman" w:hAnsi="Times New Roman" w:cs="Times New Roman"/>
          <w:bCs/>
        </w:rPr>
        <w:t xml:space="preserve">(to be collected as </w:t>
      </w:r>
      <w:r w:rsidRPr="003513E9">
        <w:rPr>
          <w:rFonts w:ascii="Times New Roman" w:hAnsi="Times New Roman" w:cs="Times New Roman"/>
          <w:bCs/>
          <w:u w:val="single"/>
        </w:rPr>
        <w:t>SUGAR-SWEETENED BEVERAGES</w:t>
      </w:r>
      <w:r w:rsidRPr="003513E9">
        <w:rPr>
          <w:rFonts w:ascii="Times New Roman" w:hAnsi="Times New Roman" w:cs="Times New Roman"/>
          <w:bCs/>
        </w:rPr>
        <w:t xml:space="preserve"> in the App)</w:t>
      </w:r>
    </w:p>
    <w:tbl>
      <w:tblPr>
        <w:tblStyle w:val="TableGrid"/>
        <w:tblW w:w="10343" w:type="dxa"/>
        <w:jc w:val="center"/>
        <w:tblLook w:val="04A0" w:firstRow="1" w:lastRow="0" w:firstColumn="1" w:lastColumn="0" w:noHBand="0" w:noVBand="1"/>
      </w:tblPr>
      <w:tblGrid>
        <w:gridCol w:w="1623"/>
        <w:gridCol w:w="2644"/>
        <w:gridCol w:w="4659"/>
        <w:gridCol w:w="1417"/>
      </w:tblGrid>
      <w:tr w:rsidR="0063409B" w:rsidRPr="003513E9" w14:paraId="473A2341" w14:textId="77777777" w:rsidTr="005179E8">
        <w:trPr>
          <w:trHeight w:val="70"/>
          <w:jc w:val="center"/>
        </w:trPr>
        <w:tc>
          <w:tcPr>
            <w:tcW w:w="1623" w:type="dxa"/>
            <w:shd w:val="clear" w:color="auto" w:fill="auto"/>
          </w:tcPr>
          <w:p w14:paraId="3E8CAACF"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lang w:val="en-GB"/>
              </w:rPr>
              <w:t>Category to Classify in App:</w:t>
            </w:r>
          </w:p>
        </w:tc>
        <w:tc>
          <w:tcPr>
            <w:tcW w:w="8720" w:type="dxa"/>
            <w:gridSpan w:val="3"/>
            <w:shd w:val="clear" w:color="auto" w:fill="auto"/>
          </w:tcPr>
          <w:p w14:paraId="358194E7" w14:textId="77777777" w:rsidR="0063409B" w:rsidRPr="003513E9" w:rsidRDefault="0063409B" w:rsidP="0063409B">
            <w:pPr>
              <w:pStyle w:val="ListParagraph"/>
              <w:numPr>
                <w:ilvl w:val="0"/>
                <w:numId w:val="17"/>
              </w:numPr>
              <w:ind w:left="0" w:firstLine="0"/>
              <w:contextualSpacing w:val="0"/>
              <w:jc w:val="both"/>
              <w:rPr>
                <w:rFonts w:ascii="Times New Roman" w:hAnsi="Times New Roman" w:cs="Times New Roman"/>
                <w:b/>
                <w:bCs/>
              </w:rPr>
            </w:pPr>
            <w:r w:rsidRPr="003513E9">
              <w:rPr>
                <w:rFonts w:ascii="Times New Roman" w:hAnsi="Times New Roman" w:cs="Times New Roman"/>
                <w:b/>
                <w:bCs/>
              </w:rPr>
              <w:t>Sugar-sweetened beverages</w:t>
            </w:r>
          </w:p>
        </w:tc>
      </w:tr>
      <w:tr w:rsidR="0063409B" w:rsidRPr="003513E9" w14:paraId="46B70C6B" w14:textId="77777777" w:rsidTr="005179E8">
        <w:trPr>
          <w:trHeight w:val="883"/>
          <w:jc w:val="center"/>
        </w:trPr>
        <w:tc>
          <w:tcPr>
            <w:tcW w:w="1623" w:type="dxa"/>
            <w:shd w:val="clear" w:color="auto" w:fill="auto"/>
          </w:tcPr>
          <w:p w14:paraId="1C675D71"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rPr>
              <w:t>Definition:</w:t>
            </w:r>
          </w:p>
        </w:tc>
        <w:tc>
          <w:tcPr>
            <w:tcW w:w="8720" w:type="dxa"/>
            <w:gridSpan w:val="3"/>
            <w:shd w:val="clear" w:color="auto" w:fill="auto"/>
          </w:tcPr>
          <w:p w14:paraId="44786FF3" w14:textId="77777777" w:rsidR="0063409B" w:rsidRPr="003513E9" w:rsidRDefault="0063409B" w:rsidP="0063409B">
            <w:pPr>
              <w:pStyle w:val="ListParagraph"/>
              <w:numPr>
                <w:ilvl w:val="0"/>
                <w:numId w:val="17"/>
              </w:numPr>
              <w:ind w:left="0" w:firstLine="0"/>
              <w:contextualSpacing w:val="0"/>
              <w:jc w:val="both"/>
              <w:rPr>
                <w:rFonts w:ascii="Times New Roman" w:hAnsi="Times New Roman" w:cs="Times New Roman"/>
              </w:rPr>
            </w:pPr>
            <w:r w:rsidRPr="003513E9">
              <w:rPr>
                <w:rFonts w:ascii="Times New Roman" w:hAnsi="Times New Roman" w:cs="Times New Roman"/>
              </w:rPr>
              <w:t>All non-dairy, non-alcoholic beverages with added sweeteners (e.g., sucrose (‘sugar’), fruit-juice concentrates)</w:t>
            </w:r>
          </w:p>
          <w:p w14:paraId="5B6B8415" w14:textId="77777777" w:rsidR="0063409B" w:rsidRPr="003513E9" w:rsidRDefault="0063409B" w:rsidP="0063409B">
            <w:pPr>
              <w:pStyle w:val="ListParagraph"/>
              <w:numPr>
                <w:ilvl w:val="0"/>
                <w:numId w:val="17"/>
              </w:numPr>
              <w:ind w:left="0" w:firstLine="0"/>
              <w:contextualSpacing w:val="0"/>
              <w:jc w:val="both"/>
              <w:rPr>
                <w:rFonts w:ascii="Times New Roman" w:hAnsi="Times New Roman" w:cs="Times New Roman"/>
              </w:rPr>
            </w:pPr>
            <w:r w:rsidRPr="003513E9">
              <w:rPr>
                <w:rFonts w:ascii="Times New Roman" w:hAnsi="Times New Roman" w:cs="Times New Roman"/>
              </w:rPr>
              <w:t xml:space="preserve">All artificially sweetened or intense-sweetened varieties that may be marketed as e.g., ‘reduced sugar’, ‘sugar-free’, ‘no added sugar’, or ‘diet’ </w:t>
            </w:r>
          </w:p>
        </w:tc>
      </w:tr>
      <w:tr w:rsidR="0063409B" w:rsidRPr="003513E9" w14:paraId="737E794D" w14:textId="77777777" w:rsidTr="005179E8">
        <w:trPr>
          <w:trHeight w:val="3980"/>
          <w:jc w:val="center"/>
        </w:trPr>
        <w:tc>
          <w:tcPr>
            <w:tcW w:w="1623" w:type="dxa"/>
            <w:shd w:val="clear" w:color="auto" w:fill="auto"/>
          </w:tcPr>
          <w:p w14:paraId="77644932"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rPr>
              <w:t>Inclusions:</w:t>
            </w:r>
          </w:p>
          <w:p w14:paraId="5D590BAF" w14:textId="77777777" w:rsidR="0063409B" w:rsidRPr="003513E9" w:rsidRDefault="0063409B" w:rsidP="00B730B8">
            <w:pPr>
              <w:jc w:val="both"/>
              <w:rPr>
                <w:rFonts w:ascii="Times New Roman" w:hAnsi="Times New Roman" w:cs="Times New Roman"/>
                <w:b/>
              </w:rPr>
            </w:pPr>
          </w:p>
        </w:tc>
        <w:tc>
          <w:tcPr>
            <w:tcW w:w="8720" w:type="dxa"/>
            <w:gridSpan w:val="3"/>
            <w:shd w:val="clear" w:color="auto" w:fill="auto"/>
          </w:tcPr>
          <w:p w14:paraId="3C22109E"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Soft drinks – e.g., Coke, Lemonade, Fanta, including ‘diet varieties’, Tonic water (exclude Soda Water, Club Soda, etc.)</w:t>
            </w:r>
          </w:p>
          <w:p w14:paraId="01E4414A"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Sparkling flavoured water drinks (main ingredient is usually water, flavouring is a small component)</w:t>
            </w:r>
          </w:p>
          <w:p w14:paraId="2CA956BA"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Vitamin waters, Flavoured waters (include fruit and other plant-based flavours)</w:t>
            </w:r>
          </w:p>
          <w:p w14:paraId="7770E2CE"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Sports/isotonic drinks – e.g., Powerade, Gatorade, etc. (include powders that need reconstitution)</w:t>
            </w:r>
          </w:p>
          <w:p w14:paraId="40B9E362"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Energy drinks – e.g., V, Mother, Red Bull, etc.</w:t>
            </w:r>
          </w:p>
          <w:p w14:paraId="36550BD5"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 xml:space="preserve">Other non-alcoholic Asian-style drinks/beverages – e.g., Barley drinks, Longan &amp; Red Date, </w:t>
            </w:r>
            <w:proofErr w:type="spellStart"/>
            <w:r w:rsidRPr="003513E9">
              <w:rPr>
                <w:rFonts w:ascii="Times New Roman" w:hAnsi="Times New Roman" w:cs="Times New Roman"/>
              </w:rPr>
              <w:t>bandung</w:t>
            </w:r>
            <w:proofErr w:type="spellEnd"/>
            <w:r w:rsidRPr="003513E9">
              <w:rPr>
                <w:rFonts w:ascii="Times New Roman" w:hAnsi="Times New Roman" w:cs="Times New Roman"/>
              </w:rPr>
              <w:t xml:space="preserve"> drinks (include drinks with ‘</w:t>
            </w:r>
            <w:proofErr w:type="spellStart"/>
            <w:r w:rsidRPr="003513E9">
              <w:rPr>
                <w:rFonts w:ascii="Times New Roman" w:hAnsi="Times New Roman" w:cs="Times New Roman"/>
              </w:rPr>
              <w:t>bandung</w:t>
            </w:r>
            <w:proofErr w:type="spellEnd"/>
            <w:r w:rsidRPr="003513E9">
              <w:rPr>
                <w:rFonts w:ascii="Times New Roman" w:hAnsi="Times New Roman" w:cs="Times New Roman"/>
              </w:rPr>
              <w:t>’ in product names), bubble teas, teas and other drinks with pearls/bubbles/jelly, etc.</w:t>
            </w:r>
          </w:p>
          <w:p w14:paraId="77B3AD10"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Coconut water, plain and flavoured (include drinks with ‘coconut’ in product names) (include plain and flavoured varieties)</w:t>
            </w:r>
          </w:p>
          <w:p w14:paraId="430331FA"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Ready-to-drink (RTD) products with ‘tea’ in product names which could be marketed as iced teas or milk teas. They could be chilled or self-stable, sweetened and/or flavoured (sugar or artificially) with or without added milk (where milk is added as an ingredient and not the characterising ingredient). These products are generally positioned in the same aisle as RTD SSBs</w:t>
            </w:r>
          </w:p>
          <w:p w14:paraId="6CA124B3"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Iced coffees (chilled or shelf stable), sweetened and/or flavoured with or without added milk (where milk is added as an ingredient and not the characterising ingredient). These products are generally positioned in the same aisle as RTD SSBs</w:t>
            </w:r>
          </w:p>
          <w:p w14:paraId="7D09E1E8"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Cordials, syrups, concentrates (not marketed as a fruit juice), mixers and powdered flavour sachets (need reconstitution before consumption)</w:t>
            </w:r>
          </w:p>
          <w:p w14:paraId="7F2C7D49"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 xml:space="preserve">Vinegar products (where positioned and marketed as ‘drinking vinegar’) – e.g., CJ </w:t>
            </w:r>
            <w:proofErr w:type="spellStart"/>
            <w:r w:rsidRPr="003513E9">
              <w:rPr>
                <w:rFonts w:ascii="Times New Roman" w:hAnsi="Times New Roman" w:cs="Times New Roman"/>
              </w:rPr>
              <w:t>Petitzel</w:t>
            </w:r>
            <w:proofErr w:type="spellEnd"/>
            <w:r w:rsidRPr="003513E9">
              <w:rPr>
                <w:rFonts w:ascii="Times New Roman" w:hAnsi="Times New Roman" w:cs="Times New Roman"/>
              </w:rPr>
              <w:t xml:space="preserve"> Fruity Fruit, etc.</w:t>
            </w:r>
          </w:p>
          <w:p w14:paraId="68CF4B09" w14:textId="77777777" w:rsidR="0063409B" w:rsidRPr="003513E9" w:rsidRDefault="0063409B" w:rsidP="0063409B">
            <w:pPr>
              <w:pStyle w:val="ListParagraph"/>
              <w:numPr>
                <w:ilvl w:val="0"/>
                <w:numId w:val="18"/>
              </w:numPr>
              <w:ind w:left="0" w:firstLine="0"/>
              <w:contextualSpacing w:val="0"/>
              <w:jc w:val="both"/>
              <w:rPr>
                <w:rFonts w:ascii="Times New Roman" w:hAnsi="Times New Roman" w:cs="Times New Roman"/>
              </w:rPr>
            </w:pPr>
            <w:r w:rsidRPr="003513E9">
              <w:rPr>
                <w:rFonts w:ascii="Times New Roman" w:hAnsi="Times New Roman" w:cs="Times New Roman"/>
              </w:rPr>
              <w:t>Kombucha/</w:t>
            </w:r>
            <w:r w:rsidRPr="003513E9">
              <w:rPr>
                <w:rFonts w:ascii="Times New Roman" w:hAnsi="Times New Roman" w:cs="Times New Roman"/>
                <w:color w:val="000000"/>
              </w:rPr>
              <w:t xml:space="preserve">non-dairy based probiotic drinks/non-dairy based probiotic fruit drinks </w:t>
            </w:r>
          </w:p>
        </w:tc>
      </w:tr>
      <w:tr w:rsidR="0063409B" w:rsidRPr="003513E9" w14:paraId="44C48CFB" w14:textId="77777777" w:rsidTr="005179E8">
        <w:trPr>
          <w:trHeight w:val="1691"/>
          <w:jc w:val="center"/>
        </w:trPr>
        <w:tc>
          <w:tcPr>
            <w:tcW w:w="1623" w:type="dxa"/>
            <w:shd w:val="clear" w:color="auto" w:fill="auto"/>
          </w:tcPr>
          <w:p w14:paraId="5600616D"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rPr>
              <w:t>Exclusions:</w:t>
            </w:r>
          </w:p>
        </w:tc>
        <w:tc>
          <w:tcPr>
            <w:tcW w:w="8720" w:type="dxa"/>
            <w:gridSpan w:val="3"/>
            <w:shd w:val="clear" w:color="auto" w:fill="auto"/>
          </w:tcPr>
          <w:p w14:paraId="67A68682"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t xml:space="preserve">Fruit and vegetable juices and drinks (include those made from fruit juice concentrates; sparkling fruit drinks) – these fit into the </w:t>
            </w:r>
            <w:r w:rsidRPr="003513E9">
              <w:rPr>
                <w:rFonts w:ascii="Times New Roman" w:hAnsi="Times New Roman" w:cs="Times New Roman"/>
                <w:b/>
              </w:rPr>
              <w:t>‘Fruit Juice’</w:t>
            </w:r>
            <w:r w:rsidRPr="003513E9">
              <w:rPr>
                <w:rFonts w:ascii="Times New Roman" w:hAnsi="Times New Roman" w:cs="Times New Roman"/>
              </w:rPr>
              <w:t xml:space="preserve"> and </w:t>
            </w:r>
            <w:r w:rsidRPr="003513E9">
              <w:rPr>
                <w:rFonts w:ascii="Times New Roman" w:hAnsi="Times New Roman" w:cs="Times New Roman"/>
                <w:b/>
              </w:rPr>
              <w:t xml:space="preserve">‘Vegetable Juice’ </w:t>
            </w:r>
            <w:r w:rsidRPr="003513E9">
              <w:rPr>
                <w:rFonts w:ascii="Times New Roman" w:hAnsi="Times New Roman" w:cs="Times New Roman"/>
              </w:rPr>
              <w:t>categories</w:t>
            </w:r>
          </w:p>
          <w:p w14:paraId="7A83295A"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t xml:space="preserve">Tea bags, instant coffee, coffee capsules and pods – these fit into the </w:t>
            </w:r>
            <w:r w:rsidRPr="003513E9">
              <w:rPr>
                <w:rFonts w:ascii="Times New Roman" w:hAnsi="Times New Roman" w:cs="Times New Roman"/>
                <w:b/>
                <w:bCs/>
              </w:rPr>
              <w:t>‘Tea</w:t>
            </w:r>
            <w:r w:rsidRPr="003513E9">
              <w:rPr>
                <w:rFonts w:ascii="Times New Roman" w:hAnsi="Times New Roman" w:cs="Times New Roman"/>
                <w:b/>
              </w:rPr>
              <w:t xml:space="preserve"> and Coffee</w:t>
            </w:r>
            <w:r w:rsidRPr="003513E9">
              <w:rPr>
                <w:rFonts w:ascii="Times New Roman" w:hAnsi="Times New Roman" w:cs="Times New Roman"/>
              </w:rPr>
              <w:t>’ category</w:t>
            </w:r>
          </w:p>
          <w:p w14:paraId="14D652C4"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lang w:val="en-GB"/>
              </w:rPr>
              <w:t xml:space="preserve">Plain and flavoured milk-based drinks made from dairy alternatives with ‘milk’ in the product name </w:t>
            </w:r>
            <w:r w:rsidRPr="003513E9">
              <w:rPr>
                <w:rFonts w:ascii="Times New Roman" w:hAnsi="Times New Roman" w:cs="Times New Roman"/>
              </w:rPr>
              <w:t xml:space="preserve">– these fit into the </w:t>
            </w:r>
            <w:r w:rsidRPr="003513E9">
              <w:rPr>
                <w:rFonts w:ascii="Times New Roman" w:hAnsi="Times New Roman" w:cs="Times New Roman"/>
                <w:b/>
              </w:rPr>
              <w:t xml:space="preserve">‘Milk and Milk Alternatives’ </w:t>
            </w:r>
            <w:r w:rsidRPr="003513E9">
              <w:rPr>
                <w:rFonts w:ascii="Times New Roman" w:hAnsi="Times New Roman" w:cs="Times New Roman"/>
              </w:rPr>
              <w:t>category</w:t>
            </w:r>
          </w:p>
          <w:p w14:paraId="7D31E06C"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bCs/>
                <w:lang w:val="en-GB"/>
              </w:rPr>
              <w:t xml:space="preserve">Dairy-based iced tea and coffee, e.g., </w:t>
            </w:r>
            <w:r w:rsidRPr="003513E9">
              <w:rPr>
                <w:rFonts w:ascii="Times New Roman" w:hAnsi="Times New Roman" w:cs="Times New Roman"/>
                <w:bCs/>
              </w:rPr>
              <w:t xml:space="preserve">Nescafé Milk Coffee, where dairy/dairy-alternative is the main/characterising ingredient – these fit </w:t>
            </w:r>
            <w:r w:rsidRPr="003513E9">
              <w:rPr>
                <w:rFonts w:ascii="Times New Roman" w:hAnsi="Times New Roman" w:cs="Times New Roman"/>
              </w:rPr>
              <w:t xml:space="preserve">into the </w:t>
            </w:r>
            <w:r w:rsidRPr="003513E9">
              <w:rPr>
                <w:rFonts w:ascii="Times New Roman" w:hAnsi="Times New Roman" w:cs="Times New Roman"/>
                <w:b/>
              </w:rPr>
              <w:t xml:space="preserve">‘Milk and Milk Alternatives’ </w:t>
            </w:r>
            <w:r w:rsidRPr="003513E9">
              <w:rPr>
                <w:rFonts w:ascii="Times New Roman" w:hAnsi="Times New Roman" w:cs="Times New Roman"/>
              </w:rPr>
              <w:t>category</w:t>
            </w:r>
          </w:p>
          <w:p w14:paraId="7D7B8A6A"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t>Drinking yoghurts</w:t>
            </w:r>
            <w:r w:rsidRPr="003513E9">
              <w:rPr>
                <w:rFonts w:ascii="Times New Roman" w:eastAsia="Times New Roman" w:hAnsi="Times New Roman" w:cs="Times New Roman"/>
              </w:rPr>
              <w:t xml:space="preserve"> – these fit into the </w:t>
            </w:r>
            <w:r w:rsidRPr="003513E9">
              <w:rPr>
                <w:rFonts w:ascii="Times New Roman" w:eastAsia="Times New Roman" w:hAnsi="Times New Roman" w:cs="Times New Roman"/>
                <w:b/>
                <w:bCs/>
              </w:rPr>
              <w:t>‘Yoghurt</w:t>
            </w:r>
            <w:r w:rsidRPr="003513E9">
              <w:rPr>
                <w:rFonts w:ascii="Times New Roman" w:eastAsia="Times New Roman" w:hAnsi="Times New Roman" w:cs="Times New Roman"/>
                <w:b/>
              </w:rPr>
              <w:t xml:space="preserve"> and Dairy Desserts</w:t>
            </w:r>
            <w:r w:rsidRPr="003513E9">
              <w:rPr>
                <w:rFonts w:ascii="Times New Roman" w:eastAsia="Times New Roman" w:hAnsi="Times New Roman" w:cs="Times New Roman"/>
              </w:rPr>
              <w:t>’ category</w:t>
            </w:r>
          </w:p>
          <w:p w14:paraId="0779F607"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t xml:space="preserve">Plain water without any added flavourings and compounds – e.g., still, soda, sparkling – these fit into the </w:t>
            </w:r>
            <w:r w:rsidRPr="003513E9">
              <w:rPr>
                <w:rFonts w:ascii="Times New Roman" w:hAnsi="Times New Roman" w:cs="Times New Roman"/>
                <w:b/>
                <w:bCs/>
              </w:rPr>
              <w:t xml:space="preserve">‘Water’ </w:t>
            </w:r>
            <w:r w:rsidRPr="003513E9">
              <w:rPr>
                <w:rFonts w:ascii="Times New Roman" w:hAnsi="Times New Roman" w:cs="Times New Roman"/>
              </w:rPr>
              <w:t>category</w:t>
            </w:r>
          </w:p>
          <w:p w14:paraId="6CE02536"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t xml:space="preserve">Vinegars positioned within the salad dressing section and are marketed as standard vinegar (not to be consumed as a beverage) – these fit into the </w:t>
            </w:r>
            <w:r w:rsidRPr="003513E9">
              <w:rPr>
                <w:rFonts w:ascii="Times New Roman" w:hAnsi="Times New Roman" w:cs="Times New Roman"/>
                <w:b/>
                <w:bCs/>
              </w:rPr>
              <w:t>‘Salad Dressings and Mayonnaise’ c</w:t>
            </w:r>
            <w:r w:rsidRPr="003513E9">
              <w:rPr>
                <w:rFonts w:ascii="Times New Roman" w:hAnsi="Times New Roman" w:cs="Times New Roman"/>
                <w:bCs/>
              </w:rPr>
              <w:t>ategory</w:t>
            </w:r>
          </w:p>
          <w:p w14:paraId="6E006B12"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lastRenderedPageBreak/>
              <w:t>Baby/infant foods and formula – these will not be collected</w:t>
            </w:r>
          </w:p>
          <w:p w14:paraId="21188575" w14:textId="77777777" w:rsidR="0063409B" w:rsidRPr="003513E9" w:rsidRDefault="0063409B" w:rsidP="0063409B">
            <w:pPr>
              <w:pStyle w:val="ListParagraph"/>
              <w:numPr>
                <w:ilvl w:val="0"/>
                <w:numId w:val="19"/>
              </w:numPr>
              <w:ind w:left="0" w:firstLine="0"/>
              <w:contextualSpacing w:val="0"/>
              <w:jc w:val="both"/>
              <w:rPr>
                <w:rFonts w:ascii="Times New Roman" w:hAnsi="Times New Roman" w:cs="Times New Roman"/>
              </w:rPr>
            </w:pPr>
            <w:r w:rsidRPr="003513E9">
              <w:rPr>
                <w:rFonts w:ascii="Times New Roman" w:hAnsi="Times New Roman" w:cs="Times New Roman"/>
              </w:rPr>
              <w:t>Alcoholic beverages – these will not be collected</w:t>
            </w:r>
          </w:p>
        </w:tc>
      </w:tr>
      <w:tr w:rsidR="0063409B" w:rsidRPr="003513E9" w14:paraId="33091481" w14:textId="77777777" w:rsidTr="005179E8">
        <w:trPr>
          <w:trHeight w:val="430"/>
          <w:jc w:val="center"/>
        </w:trPr>
        <w:tc>
          <w:tcPr>
            <w:tcW w:w="1623" w:type="dxa"/>
            <w:shd w:val="clear" w:color="auto" w:fill="auto"/>
          </w:tcPr>
          <w:p w14:paraId="43614ADB"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rPr>
              <w:lastRenderedPageBreak/>
              <w:t>Packaging:</w:t>
            </w:r>
          </w:p>
        </w:tc>
        <w:tc>
          <w:tcPr>
            <w:tcW w:w="8720" w:type="dxa"/>
            <w:gridSpan w:val="3"/>
            <w:shd w:val="clear" w:color="auto" w:fill="auto"/>
          </w:tcPr>
          <w:p w14:paraId="06818CF4" w14:textId="77777777" w:rsidR="0063409B" w:rsidRPr="003513E9" w:rsidRDefault="0063409B" w:rsidP="0063409B">
            <w:pPr>
              <w:pStyle w:val="ListParagraph"/>
              <w:numPr>
                <w:ilvl w:val="0"/>
                <w:numId w:val="20"/>
              </w:numPr>
              <w:ind w:left="0" w:firstLine="0"/>
              <w:contextualSpacing w:val="0"/>
              <w:jc w:val="both"/>
              <w:rPr>
                <w:rFonts w:ascii="Times New Roman" w:hAnsi="Times New Roman" w:cs="Times New Roman"/>
              </w:rPr>
            </w:pPr>
            <w:r w:rsidRPr="003513E9">
              <w:rPr>
                <w:rFonts w:ascii="Times New Roman" w:hAnsi="Times New Roman" w:cs="Times New Roman"/>
              </w:rPr>
              <w:t>Cans, bottles, cartons (e.g., Tetra Pak), sachets, in singular and multipacks (of various volumes e.g., 320 mL can, 1.5L bottle)</w:t>
            </w:r>
          </w:p>
        </w:tc>
      </w:tr>
      <w:tr w:rsidR="0063409B" w:rsidRPr="003513E9" w14:paraId="18B43D89" w14:textId="77777777" w:rsidTr="00973222">
        <w:trPr>
          <w:trHeight w:val="2196"/>
          <w:jc w:val="center"/>
        </w:trPr>
        <w:tc>
          <w:tcPr>
            <w:tcW w:w="1623" w:type="dxa"/>
            <w:tcBorders>
              <w:bottom w:val="single" w:sz="4" w:space="0" w:color="auto"/>
            </w:tcBorders>
            <w:shd w:val="clear" w:color="auto" w:fill="auto"/>
          </w:tcPr>
          <w:p w14:paraId="7E64649D"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rPr>
              <w:t>Typical Positions in Supermarkets:</w:t>
            </w:r>
          </w:p>
        </w:tc>
        <w:tc>
          <w:tcPr>
            <w:tcW w:w="8720" w:type="dxa"/>
            <w:gridSpan w:val="3"/>
            <w:tcBorders>
              <w:bottom w:val="single" w:sz="4" w:space="0" w:color="auto"/>
            </w:tcBorders>
            <w:shd w:val="clear" w:color="auto" w:fill="auto"/>
          </w:tcPr>
          <w:p w14:paraId="6C74CD60" w14:textId="77777777" w:rsidR="0063409B" w:rsidRPr="003513E9" w:rsidRDefault="0063409B" w:rsidP="0063409B">
            <w:pPr>
              <w:pStyle w:val="ListParagraph"/>
              <w:numPr>
                <w:ilvl w:val="0"/>
                <w:numId w:val="20"/>
              </w:numPr>
              <w:ind w:left="0" w:firstLine="0"/>
              <w:contextualSpacing w:val="0"/>
              <w:jc w:val="both"/>
              <w:rPr>
                <w:rFonts w:ascii="Times New Roman" w:hAnsi="Times New Roman" w:cs="Times New Roman"/>
              </w:rPr>
            </w:pPr>
            <w:r w:rsidRPr="003513E9">
              <w:rPr>
                <w:rFonts w:ascii="Times New Roman" w:hAnsi="Times New Roman" w:cs="Times New Roman"/>
              </w:rPr>
              <w:t>Chilled section (fridge, multi-deck open chillers, at point of sale) – mostly single serve bottles, cans</w:t>
            </w:r>
          </w:p>
          <w:p w14:paraId="57F7BCE8" w14:textId="77777777" w:rsidR="0063409B" w:rsidRPr="003513E9" w:rsidRDefault="0063409B" w:rsidP="0063409B">
            <w:pPr>
              <w:pStyle w:val="ListParagraph"/>
              <w:numPr>
                <w:ilvl w:val="0"/>
                <w:numId w:val="20"/>
              </w:numPr>
              <w:ind w:left="0" w:firstLine="0"/>
              <w:contextualSpacing w:val="0"/>
              <w:jc w:val="both"/>
              <w:rPr>
                <w:rFonts w:ascii="Times New Roman" w:hAnsi="Times New Roman" w:cs="Times New Roman"/>
              </w:rPr>
            </w:pPr>
            <w:r w:rsidRPr="003513E9">
              <w:rPr>
                <w:rFonts w:ascii="Times New Roman" w:hAnsi="Times New Roman" w:cs="Times New Roman"/>
              </w:rPr>
              <w:t>Majority of products found in the shelf-stable drinks aisle (grouped together for convenient access to various beverages)</w:t>
            </w:r>
          </w:p>
          <w:p w14:paraId="5616F2D0" w14:textId="77777777" w:rsidR="0063409B" w:rsidRPr="003513E9" w:rsidRDefault="0063409B" w:rsidP="0063409B">
            <w:pPr>
              <w:pStyle w:val="ListParagraph"/>
              <w:numPr>
                <w:ilvl w:val="0"/>
                <w:numId w:val="20"/>
              </w:numPr>
              <w:ind w:left="0" w:firstLine="0"/>
              <w:contextualSpacing w:val="0"/>
              <w:jc w:val="both"/>
              <w:rPr>
                <w:rFonts w:ascii="Times New Roman" w:hAnsi="Times New Roman" w:cs="Times New Roman"/>
              </w:rPr>
            </w:pPr>
            <w:r w:rsidRPr="003513E9">
              <w:rPr>
                <w:rFonts w:ascii="Times New Roman" w:hAnsi="Times New Roman" w:cs="Times New Roman"/>
              </w:rPr>
              <w:t>Cordials can be positioned near fruit juices (depending on the supermarket and store layout)</w:t>
            </w:r>
          </w:p>
          <w:p w14:paraId="496DE9EE" w14:textId="77777777" w:rsidR="0063409B" w:rsidRPr="003513E9" w:rsidRDefault="0063409B" w:rsidP="0063409B">
            <w:pPr>
              <w:pStyle w:val="ListParagraph"/>
              <w:numPr>
                <w:ilvl w:val="0"/>
                <w:numId w:val="20"/>
              </w:numPr>
              <w:ind w:left="0" w:firstLine="0"/>
              <w:contextualSpacing w:val="0"/>
              <w:jc w:val="both"/>
              <w:rPr>
                <w:rFonts w:ascii="Times New Roman" w:hAnsi="Times New Roman" w:cs="Times New Roman"/>
              </w:rPr>
            </w:pPr>
            <w:r w:rsidRPr="003513E9">
              <w:rPr>
                <w:rFonts w:ascii="Times New Roman" w:hAnsi="Times New Roman" w:cs="Times New Roman"/>
              </w:rPr>
              <w:t>Promotional items may be located at highly visible areas of the supermarket (e.g., front of store, area before cashier check-out counters, at both ends of supermarket aisles) and are labelled with larger discount display cards</w:t>
            </w:r>
          </w:p>
        </w:tc>
      </w:tr>
      <w:tr w:rsidR="00973222" w:rsidRPr="003513E9" w14:paraId="21BE00CC" w14:textId="77777777" w:rsidTr="00973222">
        <w:trPr>
          <w:trHeight w:val="371"/>
          <w:jc w:val="center"/>
        </w:trPr>
        <w:tc>
          <w:tcPr>
            <w:tcW w:w="10343" w:type="dxa"/>
            <w:gridSpan w:val="4"/>
            <w:tcBorders>
              <w:top w:val="nil"/>
              <w:left w:val="nil"/>
              <w:bottom w:val="nil"/>
              <w:right w:val="nil"/>
            </w:tcBorders>
            <w:shd w:val="clear" w:color="auto" w:fill="auto"/>
          </w:tcPr>
          <w:p w14:paraId="393347F1" w14:textId="77777777" w:rsidR="00973222" w:rsidRDefault="00973222" w:rsidP="005179E8">
            <w:pPr>
              <w:pStyle w:val="ListParagraph"/>
              <w:ind w:left="0"/>
              <w:contextualSpacing w:val="0"/>
              <w:jc w:val="both"/>
              <w:rPr>
                <w:rFonts w:ascii="Times New Roman" w:hAnsi="Times New Roman" w:cs="Times New Roman"/>
                <w:b/>
                <w:bCs/>
              </w:rPr>
            </w:pPr>
          </w:p>
          <w:p w14:paraId="59EADA1A" w14:textId="2C2A0A6B" w:rsidR="00973222" w:rsidRPr="00973222" w:rsidRDefault="00973222" w:rsidP="005179E8">
            <w:pPr>
              <w:pStyle w:val="ListParagraph"/>
              <w:ind w:left="0"/>
              <w:contextualSpacing w:val="0"/>
              <w:jc w:val="both"/>
              <w:rPr>
                <w:rFonts w:ascii="Times New Roman" w:hAnsi="Times New Roman" w:cs="Times New Roman"/>
                <w:b/>
                <w:bCs/>
              </w:rPr>
            </w:pPr>
            <w:r w:rsidRPr="003513E9">
              <w:rPr>
                <w:rFonts w:ascii="Times New Roman" w:hAnsi="Times New Roman" w:cs="Times New Roman"/>
                <w:b/>
                <w:bCs/>
              </w:rPr>
              <w:t xml:space="preserve">NON-ALCOHOLIC BEVERAGE PRODUCTS </w:t>
            </w:r>
            <w:r>
              <w:rPr>
                <w:rFonts w:ascii="Times New Roman" w:hAnsi="Times New Roman" w:cs="Times New Roman"/>
                <w:b/>
                <w:bCs/>
              </w:rPr>
              <w:t xml:space="preserve">DURING </w:t>
            </w:r>
            <w:r w:rsidRPr="00973222">
              <w:rPr>
                <w:rFonts w:ascii="Times New Roman" w:hAnsi="Times New Roman" w:cs="Times New Roman"/>
                <w:b/>
                <w:bCs/>
              </w:rPr>
              <w:t xml:space="preserve">ONLINE STORE SCOPING </w:t>
            </w:r>
          </w:p>
        </w:tc>
      </w:tr>
      <w:tr w:rsidR="0063409B" w:rsidRPr="003513E9" w14:paraId="4DCB2730" w14:textId="77777777" w:rsidTr="00973222">
        <w:trPr>
          <w:trHeight w:val="70"/>
          <w:tblHeader/>
          <w:jc w:val="center"/>
        </w:trPr>
        <w:tc>
          <w:tcPr>
            <w:tcW w:w="4267" w:type="dxa"/>
            <w:gridSpan w:val="2"/>
            <w:tcBorders>
              <w:top w:val="single" w:sz="4" w:space="0" w:color="auto"/>
            </w:tcBorders>
            <w:shd w:val="clear" w:color="auto" w:fill="auto"/>
            <w:vAlign w:val="center"/>
          </w:tcPr>
          <w:p w14:paraId="55A95DB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b/>
              </w:rPr>
              <w:t>Manufacturer/Retailer</w:t>
            </w:r>
          </w:p>
        </w:tc>
        <w:tc>
          <w:tcPr>
            <w:tcW w:w="4659" w:type="dxa"/>
            <w:tcBorders>
              <w:top w:val="single" w:sz="4" w:space="0" w:color="auto"/>
            </w:tcBorders>
            <w:shd w:val="clear" w:color="auto" w:fill="auto"/>
            <w:vAlign w:val="center"/>
          </w:tcPr>
          <w:p w14:paraId="5D7D81C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b/>
              </w:rPr>
              <w:t>Brand</w:t>
            </w:r>
          </w:p>
        </w:tc>
        <w:tc>
          <w:tcPr>
            <w:tcW w:w="1417" w:type="dxa"/>
            <w:tcBorders>
              <w:top w:val="single" w:sz="4" w:space="0" w:color="auto"/>
              <w:right w:val="single" w:sz="4" w:space="0" w:color="auto"/>
            </w:tcBorders>
            <w:shd w:val="clear" w:color="auto" w:fill="auto"/>
            <w:vAlign w:val="center"/>
          </w:tcPr>
          <w:p w14:paraId="32E9C8DA" w14:textId="77777777" w:rsidR="0063409B" w:rsidRPr="003513E9" w:rsidRDefault="0063409B" w:rsidP="00B730B8">
            <w:pPr>
              <w:jc w:val="both"/>
              <w:rPr>
                <w:rFonts w:ascii="Times New Roman" w:hAnsi="Times New Roman" w:cs="Times New Roman"/>
                <w:b/>
              </w:rPr>
            </w:pPr>
            <w:r w:rsidRPr="003513E9">
              <w:rPr>
                <w:rFonts w:ascii="Times New Roman" w:hAnsi="Times New Roman" w:cs="Times New Roman"/>
                <w:b/>
              </w:rPr>
              <w:t>Country of Origin</w:t>
            </w:r>
          </w:p>
        </w:tc>
      </w:tr>
      <w:tr w:rsidR="0063409B" w:rsidRPr="003513E9" w14:paraId="5AF11343" w14:textId="77777777" w:rsidTr="005179E8">
        <w:trPr>
          <w:trHeight w:val="63"/>
          <w:jc w:val="center"/>
        </w:trPr>
        <w:tc>
          <w:tcPr>
            <w:tcW w:w="4267" w:type="dxa"/>
            <w:gridSpan w:val="2"/>
            <w:shd w:val="clear" w:color="auto" w:fill="auto"/>
          </w:tcPr>
          <w:p w14:paraId="05AB4E08"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Allswell</w:t>
            </w:r>
            <w:proofErr w:type="spellEnd"/>
            <w:r w:rsidRPr="003513E9">
              <w:rPr>
                <w:rFonts w:ascii="Times New Roman" w:hAnsi="Times New Roman" w:cs="Times New Roman"/>
              </w:rPr>
              <w:t xml:space="preserve"> Asian Beverages</w:t>
            </w:r>
          </w:p>
        </w:tc>
        <w:tc>
          <w:tcPr>
            <w:tcW w:w="4659" w:type="dxa"/>
            <w:shd w:val="clear" w:color="auto" w:fill="auto"/>
          </w:tcPr>
          <w:p w14:paraId="17DD4A79"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Allswell</w:t>
            </w:r>
            <w:proofErr w:type="spellEnd"/>
          </w:p>
        </w:tc>
        <w:tc>
          <w:tcPr>
            <w:tcW w:w="1417" w:type="dxa"/>
            <w:tcBorders>
              <w:right w:val="single" w:sz="4" w:space="0" w:color="auto"/>
            </w:tcBorders>
            <w:shd w:val="clear" w:color="auto" w:fill="auto"/>
          </w:tcPr>
          <w:p w14:paraId="1F7EB4F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1BA78ABA" w14:textId="77777777" w:rsidTr="005179E8">
        <w:trPr>
          <w:trHeight w:val="63"/>
          <w:jc w:val="center"/>
        </w:trPr>
        <w:tc>
          <w:tcPr>
            <w:tcW w:w="4267" w:type="dxa"/>
            <w:gridSpan w:val="2"/>
            <w:shd w:val="clear" w:color="auto" w:fill="auto"/>
          </w:tcPr>
          <w:p w14:paraId="6D7CDFA2" w14:textId="77777777" w:rsidR="0063409B" w:rsidRPr="003513E9" w:rsidRDefault="0063409B" w:rsidP="00B730B8">
            <w:pPr>
              <w:jc w:val="both"/>
              <w:rPr>
                <w:rFonts w:ascii="Times New Roman" w:hAnsi="Times New Roman" w:cs="Times New Roman"/>
                <w:b/>
                <w:u w:val="single"/>
              </w:rPr>
            </w:pPr>
            <w:r w:rsidRPr="003513E9">
              <w:rPr>
                <w:rFonts w:ascii="Times New Roman" w:hAnsi="Times New Roman" w:cs="Times New Roman"/>
              </w:rPr>
              <w:t>Aqua Maestro, Inc</w:t>
            </w:r>
          </w:p>
        </w:tc>
        <w:tc>
          <w:tcPr>
            <w:tcW w:w="4659" w:type="dxa"/>
            <w:shd w:val="clear" w:color="auto" w:fill="auto"/>
          </w:tcPr>
          <w:p w14:paraId="6A9C321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San Benedetto </w:t>
            </w:r>
          </w:p>
        </w:tc>
        <w:tc>
          <w:tcPr>
            <w:tcW w:w="1417" w:type="dxa"/>
            <w:tcBorders>
              <w:right w:val="single" w:sz="4" w:space="0" w:color="auto"/>
            </w:tcBorders>
            <w:shd w:val="clear" w:color="auto" w:fill="auto"/>
          </w:tcPr>
          <w:p w14:paraId="0539F63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Italy</w:t>
            </w:r>
          </w:p>
        </w:tc>
      </w:tr>
      <w:tr w:rsidR="0063409B" w:rsidRPr="003513E9" w14:paraId="20FDB518" w14:textId="77777777" w:rsidTr="005179E8">
        <w:trPr>
          <w:trHeight w:val="63"/>
          <w:jc w:val="center"/>
        </w:trPr>
        <w:tc>
          <w:tcPr>
            <w:tcW w:w="4267" w:type="dxa"/>
            <w:gridSpan w:val="2"/>
            <w:shd w:val="clear" w:color="auto" w:fill="auto"/>
          </w:tcPr>
          <w:p w14:paraId="0581C6E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ASF Food &amp; Beverage (M)  </w:t>
            </w:r>
          </w:p>
        </w:tc>
        <w:tc>
          <w:tcPr>
            <w:tcW w:w="4659" w:type="dxa"/>
            <w:shd w:val="clear" w:color="auto" w:fill="auto"/>
          </w:tcPr>
          <w:p w14:paraId="5EB7804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Asia Farm, Giant</w:t>
            </w:r>
          </w:p>
        </w:tc>
        <w:tc>
          <w:tcPr>
            <w:tcW w:w="1417" w:type="dxa"/>
            <w:tcBorders>
              <w:right w:val="single" w:sz="4" w:space="0" w:color="auto"/>
            </w:tcBorders>
            <w:shd w:val="clear" w:color="auto" w:fill="auto"/>
          </w:tcPr>
          <w:p w14:paraId="40C0014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0F057F18" w14:textId="77777777" w:rsidTr="005179E8">
        <w:trPr>
          <w:trHeight w:val="63"/>
          <w:jc w:val="center"/>
        </w:trPr>
        <w:tc>
          <w:tcPr>
            <w:tcW w:w="4267" w:type="dxa"/>
            <w:gridSpan w:val="2"/>
            <w:shd w:val="clear" w:color="auto" w:fill="auto"/>
          </w:tcPr>
          <w:p w14:paraId="40192B5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Asiatic Agro Industry Co.</w:t>
            </w:r>
          </w:p>
        </w:tc>
        <w:tc>
          <w:tcPr>
            <w:tcW w:w="4659" w:type="dxa"/>
            <w:shd w:val="clear" w:color="auto" w:fill="auto"/>
          </w:tcPr>
          <w:p w14:paraId="209F94D9"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COCOmax</w:t>
            </w:r>
            <w:proofErr w:type="spellEnd"/>
          </w:p>
        </w:tc>
        <w:tc>
          <w:tcPr>
            <w:tcW w:w="1417" w:type="dxa"/>
            <w:tcBorders>
              <w:right w:val="single" w:sz="4" w:space="0" w:color="auto"/>
            </w:tcBorders>
            <w:shd w:val="clear" w:color="auto" w:fill="auto"/>
          </w:tcPr>
          <w:p w14:paraId="251E1B2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50AE3BAB" w14:textId="77777777" w:rsidTr="005179E8">
        <w:trPr>
          <w:trHeight w:val="63"/>
          <w:jc w:val="center"/>
        </w:trPr>
        <w:tc>
          <w:tcPr>
            <w:tcW w:w="4267" w:type="dxa"/>
            <w:gridSpan w:val="2"/>
            <w:shd w:val="clear" w:color="auto" w:fill="auto"/>
          </w:tcPr>
          <w:p w14:paraId="60E964D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Bragg Live Food Products, Inc. </w:t>
            </w:r>
          </w:p>
        </w:tc>
        <w:tc>
          <w:tcPr>
            <w:tcW w:w="4659" w:type="dxa"/>
            <w:shd w:val="clear" w:color="auto" w:fill="auto"/>
          </w:tcPr>
          <w:p w14:paraId="74CEF4A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BRAGG</w:t>
            </w:r>
          </w:p>
        </w:tc>
        <w:tc>
          <w:tcPr>
            <w:tcW w:w="1417" w:type="dxa"/>
            <w:tcBorders>
              <w:right w:val="single" w:sz="4" w:space="0" w:color="auto"/>
            </w:tcBorders>
            <w:shd w:val="clear" w:color="auto" w:fill="auto"/>
          </w:tcPr>
          <w:p w14:paraId="428DB03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01945A7E" w14:textId="77777777" w:rsidTr="005179E8">
        <w:trPr>
          <w:trHeight w:val="63"/>
          <w:jc w:val="center"/>
        </w:trPr>
        <w:tc>
          <w:tcPr>
            <w:tcW w:w="4267" w:type="dxa"/>
            <w:gridSpan w:val="2"/>
            <w:shd w:val="clear" w:color="auto" w:fill="auto"/>
          </w:tcPr>
          <w:p w14:paraId="4733FB7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BUNDABERG BREWED DRINKS </w:t>
            </w:r>
          </w:p>
        </w:tc>
        <w:tc>
          <w:tcPr>
            <w:tcW w:w="4659" w:type="dxa"/>
            <w:shd w:val="clear" w:color="auto" w:fill="auto"/>
          </w:tcPr>
          <w:p w14:paraId="3042F71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BUNDABERG</w:t>
            </w:r>
          </w:p>
        </w:tc>
        <w:tc>
          <w:tcPr>
            <w:tcW w:w="1417" w:type="dxa"/>
            <w:tcBorders>
              <w:right w:val="single" w:sz="4" w:space="0" w:color="auto"/>
            </w:tcBorders>
            <w:shd w:val="clear" w:color="auto" w:fill="auto"/>
          </w:tcPr>
          <w:p w14:paraId="140E3F0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Australia</w:t>
            </w:r>
          </w:p>
        </w:tc>
      </w:tr>
      <w:tr w:rsidR="0063409B" w:rsidRPr="003513E9" w14:paraId="04EF47BF" w14:textId="77777777" w:rsidTr="005179E8">
        <w:trPr>
          <w:trHeight w:val="63"/>
          <w:jc w:val="center"/>
        </w:trPr>
        <w:tc>
          <w:tcPr>
            <w:tcW w:w="4267" w:type="dxa"/>
            <w:gridSpan w:val="2"/>
            <w:shd w:val="clear" w:color="auto" w:fill="auto"/>
          </w:tcPr>
          <w:p w14:paraId="336045A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CJ </w:t>
            </w:r>
            <w:proofErr w:type="spellStart"/>
            <w:r w:rsidRPr="003513E9">
              <w:rPr>
                <w:rFonts w:ascii="Times New Roman" w:hAnsi="Times New Roman" w:cs="Times New Roman"/>
              </w:rPr>
              <w:t>CheilJedang</w:t>
            </w:r>
            <w:proofErr w:type="spellEnd"/>
            <w:r w:rsidRPr="003513E9">
              <w:rPr>
                <w:rFonts w:ascii="Times New Roman" w:hAnsi="Times New Roman" w:cs="Times New Roman"/>
              </w:rPr>
              <w:t xml:space="preserve"> Corp.</w:t>
            </w:r>
          </w:p>
        </w:tc>
        <w:tc>
          <w:tcPr>
            <w:tcW w:w="4659" w:type="dxa"/>
            <w:shd w:val="clear" w:color="auto" w:fill="auto"/>
          </w:tcPr>
          <w:p w14:paraId="0F5DD6A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CJ </w:t>
            </w:r>
            <w:proofErr w:type="spellStart"/>
            <w:r w:rsidRPr="003513E9">
              <w:rPr>
                <w:rFonts w:ascii="Times New Roman" w:hAnsi="Times New Roman" w:cs="Times New Roman"/>
              </w:rPr>
              <w:t>Petitzel</w:t>
            </w:r>
            <w:proofErr w:type="spellEnd"/>
            <w:r w:rsidRPr="003513E9">
              <w:rPr>
                <w:rFonts w:ascii="Times New Roman" w:hAnsi="Times New Roman" w:cs="Times New Roman"/>
              </w:rPr>
              <w:t xml:space="preserve"> </w:t>
            </w:r>
          </w:p>
        </w:tc>
        <w:tc>
          <w:tcPr>
            <w:tcW w:w="1417" w:type="dxa"/>
            <w:tcBorders>
              <w:right w:val="single" w:sz="4" w:space="0" w:color="auto"/>
            </w:tcBorders>
            <w:shd w:val="clear" w:color="auto" w:fill="auto"/>
          </w:tcPr>
          <w:p w14:paraId="1E0019E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South Korea</w:t>
            </w:r>
          </w:p>
        </w:tc>
      </w:tr>
      <w:tr w:rsidR="0063409B" w:rsidRPr="003513E9" w14:paraId="67DC2458" w14:textId="77777777" w:rsidTr="005179E8">
        <w:trPr>
          <w:trHeight w:val="63"/>
          <w:jc w:val="center"/>
        </w:trPr>
        <w:tc>
          <w:tcPr>
            <w:tcW w:w="4267" w:type="dxa"/>
            <w:gridSpan w:val="2"/>
            <w:shd w:val="clear" w:color="auto" w:fill="auto"/>
          </w:tcPr>
          <w:p w14:paraId="6AA00D6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The Coca-Cola Company [various countries]. May also be displayed on pack as COCA-COLA AMATIL, Coca-Cola Bottlers, Coca-Cola Refreshments Malaysia</w:t>
            </w:r>
          </w:p>
        </w:tc>
        <w:tc>
          <w:tcPr>
            <w:tcW w:w="4659" w:type="dxa"/>
            <w:shd w:val="clear" w:color="auto" w:fill="auto"/>
          </w:tcPr>
          <w:p w14:paraId="192F855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AQUARIUS, A&amp;W, AUTHENTIC TEA HOUSE, Coca-Cola, Coca-Cola Signature Mixers, FANTA, </w:t>
            </w:r>
            <w:proofErr w:type="spellStart"/>
            <w:r w:rsidRPr="003513E9">
              <w:rPr>
                <w:rFonts w:ascii="Times New Roman" w:hAnsi="Times New Roman" w:cs="Times New Roman"/>
              </w:rPr>
              <w:t>Glaceau</w:t>
            </w:r>
            <w:proofErr w:type="spellEnd"/>
            <w:r w:rsidRPr="003513E9">
              <w:rPr>
                <w:rFonts w:ascii="Times New Roman" w:hAnsi="Times New Roman" w:cs="Times New Roman"/>
              </w:rPr>
              <w:t xml:space="preserve">, Heaven and Earth, Honest Tea, Minute Maid, Monster Energy, Schweppes, Sprite, </w:t>
            </w:r>
            <w:proofErr w:type="spellStart"/>
            <w:r w:rsidRPr="003513E9">
              <w:rPr>
                <w:rFonts w:ascii="Times New Roman" w:hAnsi="Times New Roman" w:cs="Times New Roman"/>
              </w:rPr>
              <w:t>Vitaminwater</w:t>
            </w:r>
            <w:proofErr w:type="spellEnd"/>
            <w:r w:rsidRPr="003513E9">
              <w:rPr>
                <w:rFonts w:ascii="Times New Roman" w:hAnsi="Times New Roman" w:cs="Times New Roman"/>
              </w:rPr>
              <w:t>, ZICO</w:t>
            </w:r>
          </w:p>
        </w:tc>
        <w:tc>
          <w:tcPr>
            <w:tcW w:w="1417" w:type="dxa"/>
            <w:tcBorders>
              <w:right w:val="single" w:sz="4" w:space="0" w:color="auto"/>
            </w:tcBorders>
            <w:shd w:val="clear" w:color="auto" w:fill="auto"/>
          </w:tcPr>
          <w:p w14:paraId="4F1B5D6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Hong Kong, Malaysia, Singapore, Thailand, UK, USA</w:t>
            </w:r>
          </w:p>
        </w:tc>
      </w:tr>
      <w:tr w:rsidR="0063409B" w:rsidRPr="003513E9" w14:paraId="5E0C305E" w14:textId="77777777" w:rsidTr="005179E8">
        <w:trPr>
          <w:trHeight w:val="70"/>
          <w:jc w:val="center"/>
        </w:trPr>
        <w:tc>
          <w:tcPr>
            <w:tcW w:w="4267" w:type="dxa"/>
            <w:gridSpan w:val="2"/>
            <w:shd w:val="clear" w:color="auto" w:fill="auto"/>
          </w:tcPr>
          <w:p w14:paraId="036B269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Etika</w:t>
            </w:r>
          </w:p>
        </w:tc>
        <w:tc>
          <w:tcPr>
            <w:tcW w:w="4659" w:type="dxa"/>
            <w:shd w:val="clear" w:color="auto" w:fill="auto"/>
          </w:tcPr>
          <w:p w14:paraId="40B3B0B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7 Up, EVERVESS, GATORADE, </w:t>
            </w:r>
            <w:proofErr w:type="spellStart"/>
            <w:r w:rsidRPr="003513E9">
              <w:rPr>
                <w:rFonts w:ascii="Times New Roman" w:hAnsi="Times New Roman" w:cs="Times New Roman"/>
              </w:rPr>
              <w:t>MiRiNDA</w:t>
            </w:r>
            <w:proofErr w:type="spellEnd"/>
            <w:r w:rsidRPr="003513E9">
              <w:rPr>
                <w:rFonts w:ascii="Times New Roman" w:hAnsi="Times New Roman" w:cs="Times New Roman"/>
              </w:rPr>
              <w:t>, Mountain Dew, MUG, Pepsi</w:t>
            </w:r>
          </w:p>
        </w:tc>
        <w:tc>
          <w:tcPr>
            <w:tcW w:w="1417" w:type="dxa"/>
            <w:vMerge w:val="restart"/>
            <w:tcBorders>
              <w:right w:val="single" w:sz="4" w:space="0" w:color="auto"/>
            </w:tcBorders>
            <w:shd w:val="clear" w:color="auto" w:fill="auto"/>
          </w:tcPr>
          <w:p w14:paraId="48902C9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0C968865" w14:textId="77777777" w:rsidTr="005179E8">
        <w:trPr>
          <w:trHeight w:val="70"/>
          <w:jc w:val="center"/>
        </w:trPr>
        <w:tc>
          <w:tcPr>
            <w:tcW w:w="4267" w:type="dxa"/>
            <w:gridSpan w:val="2"/>
            <w:shd w:val="clear" w:color="auto" w:fill="auto"/>
          </w:tcPr>
          <w:p w14:paraId="14A85BD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F&amp;N Beverages Manufacturing </w:t>
            </w:r>
          </w:p>
        </w:tc>
        <w:tc>
          <w:tcPr>
            <w:tcW w:w="4659" w:type="dxa"/>
            <w:shd w:val="clear" w:color="auto" w:fill="auto"/>
          </w:tcPr>
          <w:p w14:paraId="19D925B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F&amp;N, F&amp;N ICE MOUNTAIN, F&amp;N SEASONS</w:t>
            </w:r>
          </w:p>
        </w:tc>
        <w:tc>
          <w:tcPr>
            <w:tcW w:w="1417" w:type="dxa"/>
            <w:vMerge/>
            <w:tcBorders>
              <w:right w:val="single" w:sz="4" w:space="0" w:color="auto"/>
            </w:tcBorders>
            <w:shd w:val="clear" w:color="auto" w:fill="auto"/>
          </w:tcPr>
          <w:p w14:paraId="3A87F388" w14:textId="77777777" w:rsidR="0063409B" w:rsidRPr="003513E9" w:rsidRDefault="0063409B" w:rsidP="00B730B8">
            <w:pPr>
              <w:jc w:val="both"/>
              <w:rPr>
                <w:rFonts w:ascii="Times New Roman" w:hAnsi="Times New Roman" w:cs="Times New Roman"/>
              </w:rPr>
            </w:pPr>
          </w:p>
        </w:tc>
      </w:tr>
      <w:tr w:rsidR="0063409B" w:rsidRPr="003513E9" w14:paraId="6480F963" w14:textId="77777777" w:rsidTr="005179E8">
        <w:trPr>
          <w:trHeight w:val="70"/>
          <w:jc w:val="center"/>
        </w:trPr>
        <w:tc>
          <w:tcPr>
            <w:tcW w:w="4267" w:type="dxa"/>
            <w:gridSpan w:val="2"/>
            <w:shd w:val="clear" w:color="auto" w:fill="auto"/>
          </w:tcPr>
          <w:p w14:paraId="05FB31F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F&amp;N Foods</w:t>
            </w:r>
          </w:p>
        </w:tc>
        <w:tc>
          <w:tcPr>
            <w:tcW w:w="4659" w:type="dxa"/>
            <w:shd w:val="clear" w:color="auto" w:fill="auto"/>
          </w:tcPr>
          <w:p w14:paraId="10B83E6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100PLUS, COCO Life, F&amp;N, F&amp;N ICE MOUNTAIN, F&amp;N </w:t>
            </w:r>
            <w:proofErr w:type="spellStart"/>
            <w:r w:rsidRPr="003513E9">
              <w:rPr>
                <w:rFonts w:ascii="Times New Roman" w:hAnsi="Times New Roman" w:cs="Times New Roman"/>
              </w:rPr>
              <w:t>NutriWell</w:t>
            </w:r>
            <w:proofErr w:type="spellEnd"/>
            <w:r w:rsidRPr="003513E9">
              <w:rPr>
                <w:rFonts w:ascii="Times New Roman" w:hAnsi="Times New Roman" w:cs="Times New Roman"/>
              </w:rPr>
              <w:t>, F&amp;N Seasons</w:t>
            </w:r>
          </w:p>
        </w:tc>
        <w:tc>
          <w:tcPr>
            <w:tcW w:w="1417" w:type="dxa"/>
            <w:tcBorders>
              <w:right w:val="single" w:sz="4" w:space="0" w:color="auto"/>
            </w:tcBorders>
            <w:shd w:val="clear" w:color="auto" w:fill="auto"/>
          </w:tcPr>
          <w:p w14:paraId="073DAF7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Philippines, Singapore</w:t>
            </w:r>
          </w:p>
        </w:tc>
      </w:tr>
      <w:tr w:rsidR="0063409B" w:rsidRPr="003513E9" w14:paraId="0D40719F" w14:textId="77777777" w:rsidTr="005179E8">
        <w:trPr>
          <w:trHeight w:val="70"/>
          <w:jc w:val="center"/>
        </w:trPr>
        <w:tc>
          <w:tcPr>
            <w:tcW w:w="4267" w:type="dxa"/>
            <w:gridSpan w:val="2"/>
            <w:shd w:val="clear" w:color="auto" w:fill="auto"/>
          </w:tcPr>
          <w:p w14:paraId="42EC3BA8"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Fevertree</w:t>
            </w:r>
            <w:proofErr w:type="spellEnd"/>
          </w:p>
        </w:tc>
        <w:tc>
          <w:tcPr>
            <w:tcW w:w="4659" w:type="dxa"/>
            <w:shd w:val="clear" w:color="auto" w:fill="auto"/>
          </w:tcPr>
          <w:p w14:paraId="7BB97D0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FEVER-TREE</w:t>
            </w:r>
          </w:p>
        </w:tc>
        <w:tc>
          <w:tcPr>
            <w:tcW w:w="1417" w:type="dxa"/>
            <w:vMerge w:val="restart"/>
            <w:tcBorders>
              <w:right w:val="single" w:sz="4" w:space="0" w:color="auto"/>
            </w:tcBorders>
            <w:shd w:val="clear" w:color="auto" w:fill="auto"/>
          </w:tcPr>
          <w:p w14:paraId="15FFB14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169C5876" w14:textId="77777777" w:rsidTr="005179E8">
        <w:trPr>
          <w:trHeight w:val="70"/>
          <w:jc w:val="center"/>
        </w:trPr>
        <w:tc>
          <w:tcPr>
            <w:tcW w:w="4267" w:type="dxa"/>
            <w:gridSpan w:val="2"/>
            <w:shd w:val="clear" w:color="auto" w:fill="auto"/>
          </w:tcPr>
          <w:p w14:paraId="7C53942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Healthy Food Brands </w:t>
            </w:r>
          </w:p>
        </w:tc>
        <w:tc>
          <w:tcPr>
            <w:tcW w:w="4659" w:type="dxa"/>
            <w:shd w:val="clear" w:color="auto" w:fill="auto"/>
          </w:tcPr>
          <w:p w14:paraId="2D67D9F6"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Switchle</w:t>
            </w:r>
            <w:proofErr w:type="spellEnd"/>
          </w:p>
        </w:tc>
        <w:tc>
          <w:tcPr>
            <w:tcW w:w="1417" w:type="dxa"/>
            <w:vMerge/>
            <w:tcBorders>
              <w:right w:val="single" w:sz="4" w:space="0" w:color="auto"/>
            </w:tcBorders>
            <w:shd w:val="clear" w:color="auto" w:fill="auto"/>
          </w:tcPr>
          <w:p w14:paraId="04218FF5" w14:textId="77777777" w:rsidR="0063409B" w:rsidRPr="003513E9" w:rsidRDefault="0063409B" w:rsidP="00B730B8">
            <w:pPr>
              <w:jc w:val="both"/>
              <w:rPr>
                <w:rFonts w:ascii="Times New Roman" w:hAnsi="Times New Roman" w:cs="Times New Roman"/>
              </w:rPr>
            </w:pPr>
          </w:p>
        </w:tc>
      </w:tr>
      <w:tr w:rsidR="0063409B" w:rsidRPr="003513E9" w14:paraId="3860BF65" w14:textId="77777777" w:rsidTr="005179E8">
        <w:trPr>
          <w:trHeight w:val="70"/>
          <w:jc w:val="center"/>
        </w:trPr>
        <w:tc>
          <w:tcPr>
            <w:tcW w:w="4267" w:type="dxa"/>
            <w:gridSpan w:val="2"/>
            <w:shd w:val="clear" w:color="auto" w:fill="auto"/>
          </w:tcPr>
          <w:p w14:paraId="06FA7206"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JiaJia</w:t>
            </w:r>
            <w:proofErr w:type="spellEnd"/>
            <w:r w:rsidRPr="003513E9">
              <w:rPr>
                <w:rFonts w:ascii="Times New Roman" w:hAnsi="Times New Roman" w:cs="Times New Roman"/>
              </w:rPr>
              <w:t xml:space="preserve"> (JJ) Drinks Manufacturing</w:t>
            </w:r>
          </w:p>
        </w:tc>
        <w:tc>
          <w:tcPr>
            <w:tcW w:w="4659" w:type="dxa"/>
            <w:shd w:val="clear" w:color="auto" w:fill="auto"/>
          </w:tcPr>
          <w:p w14:paraId="50F50AC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JJ</w:t>
            </w:r>
          </w:p>
        </w:tc>
        <w:tc>
          <w:tcPr>
            <w:tcW w:w="1417" w:type="dxa"/>
            <w:tcBorders>
              <w:right w:val="single" w:sz="4" w:space="0" w:color="auto"/>
            </w:tcBorders>
            <w:shd w:val="clear" w:color="auto" w:fill="auto"/>
          </w:tcPr>
          <w:p w14:paraId="63AB296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w:t>
            </w:r>
          </w:p>
        </w:tc>
      </w:tr>
      <w:tr w:rsidR="0063409B" w:rsidRPr="003513E9" w14:paraId="19B9F212" w14:textId="77777777" w:rsidTr="005179E8">
        <w:trPr>
          <w:trHeight w:val="260"/>
          <w:jc w:val="center"/>
        </w:trPr>
        <w:tc>
          <w:tcPr>
            <w:tcW w:w="4267" w:type="dxa"/>
            <w:gridSpan w:val="2"/>
            <w:shd w:val="clear" w:color="auto" w:fill="auto"/>
          </w:tcPr>
          <w:p w14:paraId="729B512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KEKO Marketing (M)</w:t>
            </w:r>
          </w:p>
        </w:tc>
        <w:tc>
          <w:tcPr>
            <w:tcW w:w="4659" w:type="dxa"/>
            <w:shd w:val="clear" w:color="auto" w:fill="auto"/>
          </w:tcPr>
          <w:p w14:paraId="4B84CEE9"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Glinter</w:t>
            </w:r>
            <w:proofErr w:type="spellEnd"/>
            <w:r w:rsidRPr="003513E9">
              <w:rPr>
                <w:rFonts w:ascii="Times New Roman" w:hAnsi="Times New Roman" w:cs="Times New Roman"/>
              </w:rPr>
              <w:t xml:space="preserve"> </w:t>
            </w:r>
          </w:p>
        </w:tc>
        <w:tc>
          <w:tcPr>
            <w:tcW w:w="1417" w:type="dxa"/>
            <w:tcBorders>
              <w:right w:val="single" w:sz="4" w:space="0" w:color="auto"/>
            </w:tcBorders>
            <w:shd w:val="clear" w:color="auto" w:fill="auto"/>
          </w:tcPr>
          <w:p w14:paraId="41028BC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0434D025" w14:textId="77777777" w:rsidTr="005179E8">
        <w:trPr>
          <w:trHeight w:val="260"/>
          <w:jc w:val="center"/>
        </w:trPr>
        <w:tc>
          <w:tcPr>
            <w:tcW w:w="4267" w:type="dxa"/>
            <w:gridSpan w:val="2"/>
            <w:shd w:val="clear" w:color="auto" w:fill="auto"/>
          </w:tcPr>
          <w:p w14:paraId="0D8851AB"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Krating</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Daeng</w:t>
            </w:r>
            <w:proofErr w:type="spellEnd"/>
          </w:p>
        </w:tc>
        <w:tc>
          <w:tcPr>
            <w:tcW w:w="4659" w:type="dxa"/>
            <w:shd w:val="clear" w:color="auto" w:fill="auto"/>
          </w:tcPr>
          <w:p w14:paraId="41B1B84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Red Bull</w:t>
            </w:r>
          </w:p>
        </w:tc>
        <w:tc>
          <w:tcPr>
            <w:tcW w:w="1417" w:type="dxa"/>
            <w:tcBorders>
              <w:right w:val="single" w:sz="4" w:space="0" w:color="auto"/>
            </w:tcBorders>
            <w:shd w:val="clear" w:color="auto" w:fill="auto"/>
          </w:tcPr>
          <w:p w14:paraId="59F76D9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2028D60B" w14:textId="77777777" w:rsidTr="005179E8">
        <w:trPr>
          <w:trHeight w:val="273"/>
          <w:jc w:val="center"/>
        </w:trPr>
        <w:tc>
          <w:tcPr>
            <w:tcW w:w="4267" w:type="dxa"/>
            <w:gridSpan w:val="2"/>
            <w:shd w:val="clear" w:color="auto" w:fill="auto"/>
          </w:tcPr>
          <w:p w14:paraId="7921C01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Life </w:t>
            </w:r>
          </w:p>
        </w:tc>
        <w:tc>
          <w:tcPr>
            <w:tcW w:w="4659" w:type="dxa"/>
            <w:shd w:val="clear" w:color="auto" w:fill="auto"/>
          </w:tcPr>
          <w:p w14:paraId="1ED2B8A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Life </w:t>
            </w:r>
          </w:p>
        </w:tc>
        <w:tc>
          <w:tcPr>
            <w:tcW w:w="1417" w:type="dxa"/>
            <w:tcBorders>
              <w:right w:val="single" w:sz="4" w:space="0" w:color="auto"/>
            </w:tcBorders>
            <w:shd w:val="clear" w:color="auto" w:fill="auto"/>
          </w:tcPr>
          <w:p w14:paraId="15029C0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Japan, Taiwan</w:t>
            </w:r>
          </w:p>
        </w:tc>
      </w:tr>
      <w:tr w:rsidR="0063409B" w:rsidRPr="003513E9" w14:paraId="42F0ECE9" w14:textId="77777777" w:rsidTr="005179E8">
        <w:trPr>
          <w:trHeight w:val="273"/>
          <w:jc w:val="center"/>
        </w:trPr>
        <w:tc>
          <w:tcPr>
            <w:tcW w:w="4267" w:type="dxa"/>
            <w:gridSpan w:val="2"/>
            <w:shd w:val="clear" w:color="auto" w:fill="auto"/>
          </w:tcPr>
          <w:p w14:paraId="59A8367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Milk</w:t>
            </w:r>
          </w:p>
        </w:tc>
        <w:tc>
          <w:tcPr>
            <w:tcW w:w="4659" w:type="dxa"/>
            <w:shd w:val="clear" w:color="auto" w:fill="auto"/>
          </w:tcPr>
          <w:p w14:paraId="253F591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MARIGOLD</w:t>
            </w:r>
          </w:p>
        </w:tc>
        <w:tc>
          <w:tcPr>
            <w:tcW w:w="1417" w:type="dxa"/>
            <w:tcBorders>
              <w:right w:val="single" w:sz="4" w:space="0" w:color="auto"/>
            </w:tcBorders>
            <w:shd w:val="clear" w:color="auto" w:fill="auto"/>
          </w:tcPr>
          <w:p w14:paraId="0A498E9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14D21780" w14:textId="77777777" w:rsidTr="005179E8">
        <w:trPr>
          <w:trHeight w:val="273"/>
          <w:jc w:val="center"/>
        </w:trPr>
        <w:tc>
          <w:tcPr>
            <w:tcW w:w="4267" w:type="dxa"/>
            <w:gridSpan w:val="2"/>
            <w:shd w:val="clear" w:color="auto" w:fill="auto"/>
          </w:tcPr>
          <w:p w14:paraId="2FBD7240"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Mamami</w:t>
            </w:r>
            <w:proofErr w:type="spellEnd"/>
          </w:p>
        </w:tc>
        <w:tc>
          <w:tcPr>
            <w:tcW w:w="4659" w:type="dxa"/>
            <w:shd w:val="clear" w:color="auto" w:fill="auto"/>
          </w:tcPr>
          <w:p w14:paraId="11D4BF4B"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Mamami</w:t>
            </w:r>
            <w:proofErr w:type="spellEnd"/>
          </w:p>
        </w:tc>
        <w:tc>
          <w:tcPr>
            <w:tcW w:w="1417" w:type="dxa"/>
            <w:tcBorders>
              <w:right w:val="single" w:sz="4" w:space="0" w:color="auto"/>
            </w:tcBorders>
            <w:shd w:val="clear" w:color="auto" w:fill="auto"/>
          </w:tcPr>
          <w:p w14:paraId="29BB630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237FA431" w14:textId="77777777" w:rsidTr="005179E8">
        <w:trPr>
          <w:trHeight w:val="70"/>
          <w:jc w:val="center"/>
        </w:trPr>
        <w:tc>
          <w:tcPr>
            <w:tcW w:w="4267" w:type="dxa"/>
            <w:gridSpan w:val="2"/>
            <w:shd w:val="clear" w:color="auto" w:fill="auto"/>
          </w:tcPr>
          <w:p w14:paraId="5ADC3FD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Mondelēz International </w:t>
            </w:r>
          </w:p>
        </w:tc>
        <w:tc>
          <w:tcPr>
            <w:tcW w:w="4659" w:type="dxa"/>
            <w:shd w:val="clear" w:color="auto" w:fill="auto"/>
          </w:tcPr>
          <w:p w14:paraId="4E894F9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TANG – Orange Instant Drink Mix</w:t>
            </w:r>
          </w:p>
        </w:tc>
        <w:tc>
          <w:tcPr>
            <w:tcW w:w="1417" w:type="dxa"/>
            <w:tcBorders>
              <w:right w:val="single" w:sz="4" w:space="0" w:color="auto"/>
            </w:tcBorders>
            <w:shd w:val="clear" w:color="auto" w:fill="auto"/>
          </w:tcPr>
          <w:p w14:paraId="04BEB70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Bahrain </w:t>
            </w:r>
          </w:p>
        </w:tc>
      </w:tr>
      <w:tr w:rsidR="0063409B" w:rsidRPr="003513E9" w14:paraId="7025FEFD" w14:textId="77777777" w:rsidTr="005179E8">
        <w:trPr>
          <w:trHeight w:val="70"/>
          <w:jc w:val="center"/>
        </w:trPr>
        <w:tc>
          <w:tcPr>
            <w:tcW w:w="4267" w:type="dxa"/>
            <w:gridSpan w:val="2"/>
            <w:shd w:val="clear" w:color="auto" w:fill="auto"/>
          </w:tcPr>
          <w:p w14:paraId="72CAA4D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NA (unavailable – check in store)</w:t>
            </w:r>
          </w:p>
        </w:tc>
        <w:tc>
          <w:tcPr>
            <w:tcW w:w="4659" w:type="dxa"/>
            <w:shd w:val="clear" w:color="auto" w:fill="auto"/>
          </w:tcPr>
          <w:p w14:paraId="6321EEE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Du Siang</w:t>
            </w:r>
          </w:p>
        </w:tc>
        <w:tc>
          <w:tcPr>
            <w:tcW w:w="1417" w:type="dxa"/>
            <w:tcBorders>
              <w:right w:val="single" w:sz="4" w:space="0" w:color="auto"/>
            </w:tcBorders>
            <w:shd w:val="clear" w:color="auto" w:fill="auto"/>
          </w:tcPr>
          <w:p w14:paraId="27D6A28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6F076D4C" w14:textId="77777777" w:rsidTr="005179E8">
        <w:trPr>
          <w:trHeight w:val="70"/>
          <w:jc w:val="center"/>
        </w:trPr>
        <w:tc>
          <w:tcPr>
            <w:tcW w:w="4267" w:type="dxa"/>
            <w:gridSpan w:val="2"/>
            <w:shd w:val="clear" w:color="auto" w:fill="auto"/>
          </w:tcPr>
          <w:p w14:paraId="7CB429F7"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Naspac</w:t>
            </w:r>
            <w:proofErr w:type="spellEnd"/>
            <w:r w:rsidRPr="003513E9">
              <w:rPr>
                <w:rFonts w:ascii="Times New Roman" w:hAnsi="Times New Roman" w:cs="Times New Roman"/>
              </w:rPr>
              <w:t xml:space="preserve"> Marketing</w:t>
            </w:r>
          </w:p>
        </w:tc>
        <w:tc>
          <w:tcPr>
            <w:tcW w:w="4659" w:type="dxa"/>
            <w:shd w:val="clear" w:color="auto" w:fill="auto"/>
          </w:tcPr>
          <w:p w14:paraId="26BAE4E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DRAGON COIN BRAND</w:t>
            </w:r>
          </w:p>
        </w:tc>
        <w:tc>
          <w:tcPr>
            <w:tcW w:w="1417" w:type="dxa"/>
            <w:tcBorders>
              <w:right w:val="single" w:sz="4" w:space="0" w:color="auto"/>
            </w:tcBorders>
            <w:shd w:val="clear" w:color="auto" w:fill="auto"/>
          </w:tcPr>
          <w:p w14:paraId="6AEBB18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09CD1C0C" w14:textId="77777777" w:rsidTr="005179E8">
        <w:trPr>
          <w:trHeight w:val="70"/>
          <w:jc w:val="center"/>
        </w:trPr>
        <w:tc>
          <w:tcPr>
            <w:tcW w:w="4267" w:type="dxa"/>
            <w:gridSpan w:val="2"/>
            <w:shd w:val="clear" w:color="auto" w:fill="auto"/>
          </w:tcPr>
          <w:p w14:paraId="0AF8FF3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Nestlé, SANPELLEGRINO S.p.A.</w:t>
            </w:r>
          </w:p>
        </w:tc>
        <w:tc>
          <w:tcPr>
            <w:tcW w:w="4659" w:type="dxa"/>
            <w:shd w:val="clear" w:color="auto" w:fill="auto"/>
          </w:tcPr>
          <w:p w14:paraId="0D63852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SANPELLEGRINO </w:t>
            </w:r>
          </w:p>
        </w:tc>
        <w:tc>
          <w:tcPr>
            <w:tcW w:w="1417" w:type="dxa"/>
            <w:tcBorders>
              <w:right w:val="single" w:sz="4" w:space="0" w:color="auto"/>
            </w:tcBorders>
            <w:shd w:val="clear" w:color="auto" w:fill="auto"/>
          </w:tcPr>
          <w:p w14:paraId="3DF8B88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Italy</w:t>
            </w:r>
          </w:p>
        </w:tc>
      </w:tr>
      <w:tr w:rsidR="0063409B" w:rsidRPr="003513E9" w14:paraId="2B6B782A" w14:textId="77777777" w:rsidTr="005179E8">
        <w:trPr>
          <w:trHeight w:val="63"/>
          <w:jc w:val="center"/>
        </w:trPr>
        <w:tc>
          <w:tcPr>
            <w:tcW w:w="4267" w:type="dxa"/>
            <w:gridSpan w:val="2"/>
            <w:shd w:val="clear" w:color="auto" w:fill="auto"/>
          </w:tcPr>
          <w:p w14:paraId="1CB9A08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lastRenderedPageBreak/>
              <w:t>Nestlé Waters</w:t>
            </w:r>
          </w:p>
        </w:tc>
        <w:tc>
          <w:tcPr>
            <w:tcW w:w="4659" w:type="dxa"/>
            <w:shd w:val="clear" w:color="auto" w:fill="auto"/>
          </w:tcPr>
          <w:p w14:paraId="184FF5F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Perrier </w:t>
            </w:r>
          </w:p>
        </w:tc>
        <w:tc>
          <w:tcPr>
            <w:tcW w:w="1417" w:type="dxa"/>
            <w:tcBorders>
              <w:right w:val="single" w:sz="4" w:space="0" w:color="auto"/>
            </w:tcBorders>
            <w:shd w:val="clear" w:color="auto" w:fill="auto"/>
          </w:tcPr>
          <w:p w14:paraId="4E9B006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France</w:t>
            </w:r>
          </w:p>
        </w:tc>
      </w:tr>
      <w:tr w:rsidR="0063409B" w:rsidRPr="003513E9" w14:paraId="6BF35092" w14:textId="77777777" w:rsidTr="005179E8">
        <w:trPr>
          <w:trHeight w:val="63"/>
          <w:jc w:val="center"/>
        </w:trPr>
        <w:tc>
          <w:tcPr>
            <w:tcW w:w="4267" w:type="dxa"/>
            <w:gridSpan w:val="2"/>
            <w:shd w:val="clear" w:color="auto" w:fill="auto"/>
          </w:tcPr>
          <w:p w14:paraId="54EDA9B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Ng Nam Bee Marketing</w:t>
            </w:r>
          </w:p>
        </w:tc>
        <w:tc>
          <w:tcPr>
            <w:tcW w:w="4659" w:type="dxa"/>
            <w:shd w:val="clear" w:color="auto" w:fill="auto"/>
          </w:tcPr>
          <w:p w14:paraId="3C93BB4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DAY’O Cordial</w:t>
            </w:r>
          </w:p>
        </w:tc>
        <w:tc>
          <w:tcPr>
            <w:tcW w:w="1417" w:type="dxa"/>
            <w:tcBorders>
              <w:right w:val="single" w:sz="4" w:space="0" w:color="auto"/>
            </w:tcBorders>
            <w:shd w:val="clear" w:color="auto" w:fill="auto"/>
          </w:tcPr>
          <w:p w14:paraId="0A8358D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4B72543E" w14:textId="77777777" w:rsidTr="005179E8">
        <w:trPr>
          <w:trHeight w:val="63"/>
          <w:jc w:val="center"/>
        </w:trPr>
        <w:tc>
          <w:tcPr>
            <w:tcW w:w="4267" w:type="dxa"/>
            <w:gridSpan w:val="2"/>
            <w:shd w:val="clear" w:color="auto" w:fill="auto"/>
          </w:tcPr>
          <w:p w14:paraId="7066DA8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Otsuka Pharmaceuticals</w:t>
            </w:r>
          </w:p>
        </w:tc>
        <w:tc>
          <w:tcPr>
            <w:tcW w:w="4659" w:type="dxa"/>
            <w:shd w:val="clear" w:color="auto" w:fill="auto"/>
          </w:tcPr>
          <w:p w14:paraId="34DAB06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Pocari</w:t>
            </w:r>
            <w:proofErr w:type="spellEnd"/>
            <w:r w:rsidRPr="003513E9">
              <w:rPr>
                <w:rFonts w:ascii="Times New Roman" w:hAnsi="Times New Roman" w:cs="Times New Roman"/>
              </w:rPr>
              <w:t xml:space="preserve"> Sweat</w:t>
            </w:r>
          </w:p>
        </w:tc>
        <w:tc>
          <w:tcPr>
            <w:tcW w:w="1417" w:type="dxa"/>
            <w:tcBorders>
              <w:right w:val="single" w:sz="4" w:space="0" w:color="auto"/>
            </w:tcBorders>
            <w:shd w:val="clear" w:color="auto" w:fill="auto"/>
          </w:tcPr>
          <w:p w14:paraId="44AD67C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Japan</w:t>
            </w:r>
          </w:p>
        </w:tc>
      </w:tr>
      <w:tr w:rsidR="0063409B" w:rsidRPr="003513E9" w14:paraId="54ACB0B2" w14:textId="77777777" w:rsidTr="005179E8">
        <w:trPr>
          <w:trHeight w:val="63"/>
          <w:jc w:val="center"/>
        </w:trPr>
        <w:tc>
          <w:tcPr>
            <w:tcW w:w="4267" w:type="dxa"/>
            <w:gridSpan w:val="2"/>
            <w:shd w:val="clear" w:color="auto" w:fill="auto"/>
          </w:tcPr>
          <w:p w14:paraId="7C16B56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PepsiCo [various countries]</w:t>
            </w:r>
          </w:p>
        </w:tc>
        <w:tc>
          <w:tcPr>
            <w:tcW w:w="4659" w:type="dxa"/>
            <w:shd w:val="clear" w:color="auto" w:fill="auto"/>
          </w:tcPr>
          <w:p w14:paraId="0E39F2F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7 UP, Gatorade, </w:t>
            </w:r>
            <w:proofErr w:type="spellStart"/>
            <w:r w:rsidRPr="003513E9">
              <w:rPr>
                <w:rFonts w:ascii="Times New Roman" w:hAnsi="Times New Roman" w:cs="Times New Roman"/>
              </w:rPr>
              <w:t>Mirinda</w:t>
            </w:r>
            <w:proofErr w:type="spellEnd"/>
            <w:r w:rsidRPr="003513E9">
              <w:rPr>
                <w:rFonts w:ascii="Times New Roman" w:hAnsi="Times New Roman" w:cs="Times New Roman"/>
              </w:rPr>
              <w:t>, Mountain Dew, Pepsi</w:t>
            </w:r>
          </w:p>
        </w:tc>
        <w:tc>
          <w:tcPr>
            <w:tcW w:w="1417" w:type="dxa"/>
            <w:tcBorders>
              <w:right w:val="single" w:sz="4" w:space="0" w:color="auto"/>
            </w:tcBorders>
            <w:shd w:val="clear" w:color="auto" w:fill="auto"/>
          </w:tcPr>
          <w:p w14:paraId="602A5FD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Singapore, USA</w:t>
            </w:r>
          </w:p>
        </w:tc>
      </w:tr>
      <w:tr w:rsidR="0063409B" w:rsidRPr="003513E9" w14:paraId="1DE8467B" w14:textId="77777777" w:rsidTr="005179E8">
        <w:trPr>
          <w:trHeight w:val="63"/>
          <w:jc w:val="center"/>
        </w:trPr>
        <w:tc>
          <w:tcPr>
            <w:tcW w:w="4267" w:type="dxa"/>
            <w:gridSpan w:val="2"/>
            <w:shd w:val="clear" w:color="auto" w:fill="auto"/>
          </w:tcPr>
          <w:p w14:paraId="00038FD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POKKA Corporation</w:t>
            </w:r>
          </w:p>
        </w:tc>
        <w:tc>
          <w:tcPr>
            <w:tcW w:w="4659" w:type="dxa"/>
            <w:shd w:val="clear" w:color="auto" w:fill="auto"/>
          </w:tcPr>
          <w:p w14:paraId="23B198D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POKKA, </w:t>
            </w:r>
            <w:proofErr w:type="spellStart"/>
            <w:r w:rsidRPr="003513E9">
              <w:rPr>
                <w:rFonts w:ascii="Times New Roman" w:hAnsi="Times New Roman" w:cs="Times New Roman"/>
              </w:rPr>
              <w:t>Sparklin</w:t>
            </w:r>
            <w:proofErr w:type="spellEnd"/>
            <w:r w:rsidRPr="003513E9">
              <w:rPr>
                <w:rFonts w:ascii="Times New Roman" w:hAnsi="Times New Roman" w:cs="Times New Roman"/>
              </w:rPr>
              <w:t xml:space="preserve">’ </w:t>
            </w:r>
          </w:p>
        </w:tc>
        <w:tc>
          <w:tcPr>
            <w:tcW w:w="1417" w:type="dxa"/>
            <w:tcBorders>
              <w:right w:val="single" w:sz="4" w:space="0" w:color="auto"/>
            </w:tcBorders>
            <w:shd w:val="clear" w:color="auto" w:fill="auto"/>
          </w:tcPr>
          <w:p w14:paraId="6F40A43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Singapore</w:t>
            </w:r>
          </w:p>
        </w:tc>
      </w:tr>
      <w:tr w:rsidR="0063409B" w:rsidRPr="003513E9" w14:paraId="105A0684" w14:textId="77777777" w:rsidTr="005179E8">
        <w:trPr>
          <w:trHeight w:val="63"/>
          <w:jc w:val="center"/>
        </w:trPr>
        <w:tc>
          <w:tcPr>
            <w:tcW w:w="4267" w:type="dxa"/>
            <w:gridSpan w:val="2"/>
            <w:shd w:val="clear" w:color="auto" w:fill="auto"/>
          </w:tcPr>
          <w:p w14:paraId="72E4A7F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Private Label – Cold Storage</w:t>
            </w:r>
          </w:p>
          <w:p w14:paraId="490D5D71" w14:textId="77777777" w:rsidR="0063409B" w:rsidRPr="003513E9" w:rsidRDefault="0063409B" w:rsidP="00B730B8">
            <w:pPr>
              <w:jc w:val="both"/>
              <w:rPr>
                <w:rFonts w:ascii="Times New Roman" w:hAnsi="Times New Roman" w:cs="Times New Roman"/>
              </w:rPr>
            </w:pPr>
          </w:p>
        </w:tc>
        <w:tc>
          <w:tcPr>
            <w:tcW w:w="4659" w:type="dxa"/>
            <w:shd w:val="clear" w:color="auto" w:fill="auto"/>
          </w:tcPr>
          <w:p w14:paraId="20C68B4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CASINO, WAITROSE, WAITROSE Essential</w:t>
            </w:r>
          </w:p>
        </w:tc>
        <w:tc>
          <w:tcPr>
            <w:tcW w:w="1417" w:type="dxa"/>
            <w:tcBorders>
              <w:right w:val="single" w:sz="4" w:space="0" w:color="auto"/>
            </w:tcBorders>
            <w:shd w:val="clear" w:color="auto" w:fill="auto"/>
          </w:tcPr>
          <w:p w14:paraId="7BDAB4E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NA (varies)</w:t>
            </w:r>
          </w:p>
        </w:tc>
      </w:tr>
      <w:tr w:rsidR="0063409B" w:rsidRPr="003513E9" w14:paraId="655ECA1F" w14:textId="77777777" w:rsidTr="005179E8">
        <w:trPr>
          <w:trHeight w:val="63"/>
          <w:jc w:val="center"/>
        </w:trPr>
        <w:tc>
          <w:tcPr>
            <w:tcW w:w="4267" w:type="dxa"/>
            <w:gridSpan w:val="2"/>
            <w:shd w:val="clear" w:color="auto" w:fill="auto"/>
          </w:tcPr>
          <w:p w14:paraId="68B8A34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Private Label – FairPrice</w:t>
            </w:r>
          </w:p>
        </w:tc>
        <w:tc>
          <w:tcPr>
            <w:tcW w:w="4659" w:type="dxa"/>
            <w:shd w:val="clear" w:color="auto" w:fill="auto"/>
          </w:tcPr>
          <w:p w14:paraId="0E5CFD3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FairPrice</w:t>
            </w:r>
          </w:p>
        </w:tc>
        <w:tc>
          <w:tcPr>
            <w:tcW w:w="1417" w:type="dxa"/>
            <w:tcBorders>
              <w:right w:val="single" w:sz="4" w:space="0" w:color="auto"/>
            </w:tcBorders>
            <w:shd w:val="clear" w:color="auto" w:fill="auto"/>
          </w:tcPr>
          <w:p w14:paraId="206BDF3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Thailand</w:t>
            </w:r>
          </w:p>
        </w:tc>
      </w:tr>
      <w:tr w:rsidR="0063409B" w:rsidRPr="003513E9" w14:paraId="3759AD33" w14:textId="77777777" w:rsidTr="005179E8">
        <w:trPr>
          <w:trHeight w:val="63"/>
          <w:jc w:val="center"/>
        </w:trPr>
        <w:tc>
          <w:tcPr>
            <w:tcW w:w="4267" w:type="dxa"/>
            <w:gridSpan w:val="2"/>
            <w:shd w:val="clear" w:color="auto" w:fill="auto"/>
          </w:tcPr>
          <w:p w14:paraId="007CE74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Private Label – Giant </w:t>
            </w:r>
          </w:p>
        </w:tc>
        <w:tc>
          <w:tcPr>
            <w:tcW w:w="4659" w:type="dxa"/>
            <w:shd w:val="clear" w:color="auto" w:fill="auto"/>
          </w:tcPr>
          <w:p w14:paraId="52C0298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Giant</w:t>
            </w:r>
          </w:p>
        </w:tc>
        <w:tc>
          <w:tcPr>
            <w:tcW w:w="1417" w:type="dxa"/>
            <w:tcBorders>
              <w:right w:val="single" w:sz="4" w:space="0" w:color="auto"/>
            </w:tcBorders>
            <w:shd w:val="clear" w:color="auto" w:fill="auto"/>
          </w:tcPr>
          <w:p w14:paraId="3105675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NA (varies)</w:t>
            </w:r>
          </w:p>
        </w:tc>
      </w:tr>
      <w:tr w:rsidR="0063409B" w:rsidRPr="003513E9" w14:paraId="25CBC5B1" w14:textId="77777777" w:rsidTr="005179E8">
        <w:trPr>
          <w:trHeight w:val="63"/>
          <w:jc w:val="center"/>
        </w:trPr>
        <w:tc>
          <w:tcPr>
            <w:tcW w:w="4267" w:type="dxa"/>
            <w:gridSpan w:val="2"/>
            <w:shd w:val="clear" w:color="auto" w:fill="auto"/>
          </w:tcPr>
          <w:p w14:paraId="0656536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Private Label – 7-Eleven</w:t>
            </w:r>
          </w:p>
        </w:tc>
        <w:tc>
          <w:tcPr>
            <w:tcW w:w="4659" w:type="dxa"/>
            <w:shd w:val="clear" w:color="auto" w:fill="auto"/>
          </w:tcPr>
          <w:p w14:paraId="38CA29A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7-Premium</w:t>
            </w:r>
          </w:p>
        </w:tc>
        <w:tc>
          <w:tcPr>
            <w:tcW w:w="1417" w:type="dxa"/>
            <w:tcBorders>
              <w:right w:val="single" w:sz="4" w:space="0" w:color="auto"/>
            </w:tcBorders>
            <w:shd w:val="clear" w:color="auto" w:fill="auto"/>
          </w:tcPr>
          <w:p w14:paraId="3EAD9F7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Japan</w:t>
            </w:r>
          </w:p>
        </w:tc>
      </w:tr>
      <w:tr w:rsidR="0063409B" w:rsidRPr="003513E9" w14:paraId="36BC8D31" w14:textId="77777777" w:rsidTr="005179E8">
        <w:trPr>
          <w:trHeight w:val="63"/>
          <w:jc w:val="center"/>
        </w:trPr>
        <w:tc>
          <w:tcPr>
            <w:tcW w:w="4267" w:type="dxa"/>
            <w:gridSpan w:val="2"/>
            <w:shd w:val="clear" w:color="auto" w:fill="auto"/>
          </w:tcPr>
          <w:p w14:paraId="156BDDE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PT. </w:t>
            </w:r>
            <w:proofErr w:type="spellStart"/>
            <w:r w:rsidRPr="003513E9">
              <w:rPr>
                <w:rFonts w:ascii="Times New Roman" w:hAnsi="Times New Roman" w:cs="Times New Roman"/>
              </w:rPr>
              <w:t>Amerta</w:t>
            </w:r>
            <w:proofErr w:type="spellEnd"/>
            <w:r w:rsidRPr="003513E9">
              <w:rPr>
                <w:rFonts w:ascii="Times New Roman" w:hAnsi="Times New Roman" w:cs="Times New Roman"/>
              </w:rPr>
              <w:t xml:space="preserve"> Indah </w:t>
            </w:r>
            <w:proofErr w:type="spellStart"/>
            <w:r w:rsidRPr="003513E9">
              <w:rPr>
                <w:rFonts w:ascii="Times New Roman" w:hAnsi="Times New Roman" w:cs="Times New Roman"/>
              </w:rPr>
              <w:t>Otsuka</w:t>
            </w:r>
            <w:proofErr w:type="spellEnd"/>
          </w:p>
        </w:tc>
        <w:tc>
          <w:tcPr>
            <w:tcW w:w="4659" w:type="dxa"/>
            <w:shd w:val="clear" w:color="auto" w:fill="auto"/>
          </w:tcPr>
          <w:p w14:paraId="662C04F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POCARI SWEAT</w:t>
            </w:r>
          </w:p>
        </w:tc>
        <w:tc>
          <w:tcPr>
            <w:tcW w:w="1417" w:type="dxa"/>
            <w:tcBorders>
              <w:right w:val="single" w:sz="4" w:space="0" w:color="auto"/>
            </w:tcBorders>
            <w:shd w:val="clear" w:color="auto" w:fill="auto"/>
          </w:tcPr>
          <w:p w14:paraId="41C8283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Indonesia</w:t>
            </w:r>
          </w:p>
        </w:tc>
      </w:tr>
      <w:tr w:rsidR="0063409B" w:rsidRPr="003513E9" w14:paraId="667B57FD" w14:textId="77777777" w:rsidTr="005179E8">
        <w:trPr>
          <w:trHeight w:val="63"/>
          <w:jc w:val="center"/>
        </w:trPr>
        <w:tc>
          <w:tcPr>
            <w:tcW w:w="4267" w:type="dxa"/>
            <w:gridSpan w:val="2"/>
            <w:shd w:val="clear" w:color="auto" w:fill="auto"/>
          </w:tcPr>
          <w:p w14:paraId="7A81734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Red Bull Australia </w:t>
            </w:r>
          </w:p>
        </w:tc>
        <w:tc>
          <w:tcPr>
            <w:tcW w:w="4659" w:type="dxa"/>
            <w:shd w:val="clear" w:color="auto" w:fill="auto"/>
          </w:tcPr>
          <w:p w14:paraId="532F786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Red Bull </w:t>
            </w:r>
          </w:p>
        </w:tc>
        <w:tc>
          <w:tcPr>
            <w:tcW w:w="1417" w:type="dxa"/>
            <w:vMerge w:val="restart"/>
            <w:tcBorders>
              <w:right w:val="single" w:sz="4" w:space="0" w:color="auto"/>
            </w:tcBorders>
            <w:shd w:val="clear" w:color="auto" w:fill="auto"/>
          </w:tcPr>
          <w:p w14:paraId="5F29ED2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Australia</w:t>
            </w:r>
          </w:p>
        </w:tc>
      </w:tr>
      <w:tr w:rsidR="0063409B" w:rsidRPr="003513E9" w14:paraId="6CE779FF" w14:textId="77777777" w:rsidTr="005179E8">
        <w:trPr>
          <w:trHeight w:val="63"/>
          <w:jc w:val="center"/>
        </w:trPr>
        <w:tc>
          <w:tcPr>
            <w:tcW w:w="4267" w:type="dxa"/>
            <w:gridSpan w:val="2"/>
            <w:shd w:val="clear" w:color="auto" w:fill="auto"/>
          </w:tcPr>
          <w:p w14:paraId="24EB83E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Remedy Drinks </w:t>
            </w:r>
          </w:p>
        </w:tc>
        <w:tc>
          <w:tcPr>
            <w:tcW w:w="4659" w:type="dxa"/>
            <w:shd w:val="clear" w:color="auto" w:fill="auto"/>
          </w:tcPr>
          <w:p w14:paraId="7A307D4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Remedy </w:t>
            </w:r>
          </w:p>
        </w:tc>
        <w:tc>
          <w:tcPr>
            <w:tcW w:w="1417" w:type="dxa"/>
            <w:vMerge/>
            <w:tcBorders>
              <w:right w:val="single" w:sz="4" w:space="0" w:color="auto"/>
            </w:tcBorders>
            <w:shd w:val="clear" w:color="auto" w:fill="auto"/>
          </w:tcPr>
          <w:p w14:paraId="3142DB65" w14:textId="77777777" w:rsidR="0063409B" w:rsidRPr="003513E9" w:rsidRDefault="0063409B" w:rsidP="00B730B8">
            <w:pPr>
              <w:jc w:val="both"/>
              <w:rPr>
                <w:rFonts w:ascii="Times New Roman" w:hAnsi="Times New Roman" w:cs="Times New Roman"/>
              </w:rPr>
            </w:pPr>
          </w:p>
        </w:tc>
      </w:tr>
      <w:tr w:rsidR="0063409B" w:rsidRPr="003513E9" w14:paraId="187C1463" w14:textId="77777777" w:rsidTr="005179E8">
        <w:trPr>
          <w:trHeight w:val="63"/>
          <w:jc w:val="center"/>
        </w:trPr>
        <w:tc>
          <w:tcPr>
            <w:tcW w:w="4267" w:type="dxa"/>
            <w:gridSpan w:val="2"/>
            <w:shd w:val="clear" w:color="auto" w:fill="auto"/>
          </w:tcPr>
          <w:p w14:paraId="0740105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Sheng </w:t>
            </w:r>
            <w:proofErr w:type="spellStart"/>
            <w:r w:rsidRPr="003513E9">
              <w:rPr>
                <w:rFonts w:ascii="Times New Roman" w:hAnsi="Times New Roman" w:cs="Times New Roman"/>
              </w:rPr>
              <w:t>Sheng</w:t>
            </w:r>
            <w:proofErr w:type="spellEnd"/>
            <w:r w:rsidRPr="003513E9">
              <w:rPr>
                <w:rFonts w:ascii="Times New Roman" w:hAnsi="Times New Roman" w:cs="Times New Roman"/>
              </w:rPr>
              <w:t xml:space="preserve"> F&amp;B Industries</w:t>
            </w:r>
          </w:p>
        </w:tc>
        <w:tc>
          <w:tcPr>
            <w:tcW w:w="4659" w:type="dxa"/>
            <w:shd w:val="clear" w:color="auto" w:fill="auto"/>
          </w:tcPr>
          <w:p w14:paraId="3FBFB83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Ice Cool </w:t>
            </w:r>
          </w:p>
        </w:tc>
        <w:tc>
          <w:tcPr>
            <w:tcW w:w="1417" w:type="dxa"/>
            <w:tcBorders>
              <w:right w:val="single" w:sz="4" w:space="0" w:color="auto"/>
            </w:tcBorders>
            <w:shd w:val="clear" w:color="auto" w:fill="auto"/>
          </w:tcPr>
          <w:p w14:paraId="390BE5C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7EC51821" w14:textId="77777777" w:rsidTr="005179E8">
        <w:trPr>
          <w:trHeight w:val="63"/>
          <w:jc w:val="center"/>
        </w:trPr>
        <w:tc>
          <w:tcPr>
            <w:tcW w:w="4267" w:type="dxa"/>
            <w:gridSpan w:val="2"/>
            <w:shd w:val="clear" w:color="auto" w:fill="auto"/>
          </w:tcPr>
          <w:p w14:paraId="6B26D9C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Shih-</w:t>
            </w:r>
            <w:proofErr w:type="spellStart"/>
            <w:r w:rsidRPr="003513E9">
              <w:rPr>
                <w:rFonts w:ascii="Times New Roman" w:hAnsi="Times New Roman" w:cs="Times New Roman"/>
              </w:rPr>
              <w:t>Chuan</w:t>
            </w:r>
            <w:proofErr w:type="spellEnd"/>
            <w:r w:rsidRPr="003513E9">
              <w:rPr>
                <w:rFonts w:ascii="Times New Roman" w:hAnsi="Times New Roman" w:cs="Times New Roman"/>
              </w:rPr>
              <w:t xml:space="preserve"> Excellence Food Co.</w:t>
            </w:r>
          </w:p>
        </w:tc>
        <w:tc>
          <w:tcPr>
            <w:tcW w:w="4659" w:type="dxa"/>
            <w:shd w:val="clear" w:color="auto" w:fill="auto"/>
          </w:tcPr>
          <w:p w14:paraId="4C7E846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Shih-</w:t>
            </w:r>
            <w:proofErr w:type="spellStart"/>
            <w:r w:rsidRPr="003513E9">
              <w:rPr>
                <w:rFonts w:ascii="Times New Roman" w:hAnsi="Times New Roman" w:cs="Times New Roman"/>
              </w:rPr>
              <w:t>Chuan</w:t>
            </w:r>
            <w:proofErr w:type="spellEnd"/>
          </w:p>
        </w:tc>
        <w:tc>
          <w:tcPr>
            <w:tcW w:w="1417" w:type="dxa"/>
            <w:tcBorders>
              <w:right w:val="single" w:sz="4" w:space="0" w:color="auto"/>
            </w:tcBorders>
            <w:shd w:val="clear" w:color="auto" w:fill="auto"/>
          </w:tcPr>
          <w:p w14:paraId="2CA987A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06CC07CA" w14:textId="77777777" w:rsidTr="005179E8">
        <w:trPr>
          <w:trHeight w:val="63"/>
          <w:jc w:val="center"/>
        </w:trPr>
        <w:tc>
          <w:tcPr>
            <w:tcW w:w="4267" w:type="dxa"/>
            <w:gridSpan w:val="2"/>
            <w:shd w:val="clear" w:color="auto" w:fill="auto"/>
          </w:tcPr>
          <w:p w14:paraId="6A3BB8B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Starbucks Corporation </w:t>
            </w:r>
          </w:p>
        </w:tc>
        <w:tc>
          <w:tcPr>
            <w:tcW w:w="4659" w:type="dxa"/>
            <w:shd w:val="clear" w:color="auto" w:fill="auto"/>
          </w:tcPr>
          <w:p w14:paraId="102A927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Starbucks</w:t>
            </w:r>
          </w:p>
        </w:tc>
        <w:tc>
          <w:tcPr>
            <w:tcW w:w="1417" w:type="dxa"/>
            <w:tcBorders>
              <w:right w:val="single" w:sz="4" w:space="0" w:color="auto"/>
            </w:tcBorders>
            <w:shd w:val="clear" w:color="auto" w:fill="auto"/>
          </w:tcPr>
          <w:p w14:paraId="4C41790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48D00DA9" w14:textId="77777777" w:rsidTr="005179E8">
        <w:trPr>
          <w:trHeight w:val="63"/>
          <w:jc w:val="center"/>
        </w:trPr>
        <w:tc>
          <w:tcPr>
            <w:tcW w:w="4267" w:type="dxa"/>
            <w:gridSpan w:val="2"/>
            <w:shd w:val="clear" w:color="auto" w:fill="auto"/>
          </w:tcPr>
          <w:p w14:paraId="5C537D7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Suma Co-operative</w:t>
            </w:r>
          </w:p>
        </w:tc>
        <w:tc>
          <w:tcPr>
            <w:tcW w:w="4659" w:type="dxa"/>
            <w:shd w:val="clear" w:color="auto" w:fill="auto"/>
          </w:tcPr>
          <w:p w14:paraId="0A020B9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Suma</w:t>
            </w:r>
          </w:p>
        </w:tc>
        <w:tc>
          <w:tcPr>
            <w:tcW w:w="1417" w:type="dxa"/>
            <w:tcBorders>
              <w:right w:val="single" w:sz="4" w:space="0" w:color="auto"/>
            </w:tcBorders>
            <w:shd w:val="clear" w:color="auto" w:fill="auto"/>
          </w:tcPr>
          <w:p w14:paraId="0B8357E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704957DB" w14:textId="77777777" w:rsidTr="005179E8">
        <w:trPr>
          <w:trHeight w:val="63"/>
          <w:jc w:val="center"/>
        </w:trPr>
        <w:tc>
          <w:tcPr>
            <w:tcW w:w="4267" w:type="dxa"/>
            <w:gridSpan w:val="2"/>
            <w:shd w:val="clear" w:color="auto" w:fill="auto"/>
          </w:tcPr>
          <w:p w14:paraId="70A8F6F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Suntory Beverage &amp; Food Malaysia</w:t>
            </w:r>
          </w:p>
        </w:tc>
        <w:tc>
          <w:tcPr>
            <w:tcW w:w="4659" w:type="dxa"/>
            <w:shd w:val="clear" w:color="auto" w:fill="auto"/>
          </w:tcPr>
          <w:p w14:paraId="1D1660A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Orangina</w:t>
            </w:r>
            <w:proofErr w:type="spellEnd"/>
            <w:r w:rsidRPr="003513E9">
              <w:rPr>
                <w:rFonts w:ascii="Times New Roman" w:hAnsi="Times New Roman" w:cs="Times New Roman"/>
              </w:rPr>
              <w:t>, Ribena, Suntory</w:t>
            </w:r>
          </w:p>
        </w:tc>
        <w:tc>
          <w:tcPr>
            <w:tcW w:w="1417" w:type="dxa"/>
            <w:tcBorders>
              <w:right w:val="single" w:sz="4" w:space="0" w:color="auto"/>
            </w:tcBorders>
            <w:shd w:val="clear" w:color="auto" w:fill="auto"/>
          </w:tcPr>
          <w:p w14:paraId="7E85DBA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France, Malaysia, Taiwan</w:t>
            </w:r>
          </w:p>
        </w:tc>
      </w:tr>
      <w:tr w:rsidR="0063409B" w:rsidRPr="003513E9" w14:paraId="0A2BE321" w14:textId="77777777" w:rsidTr="005179E8">
        <w:trPr>
          <w:trHeight w:val="63"/>
          <w:jc w:val="center"/>
        </w:trPr>
        <w:tc>
          <w:tcPr>
            <w:tcW w:w="4267" w:type="dxa"/>
            <w:gridSpan w:val="2"/>
            <w:shd w:val="clear" w:color="auto" w:fill="auto"/>
          </w:tcPr>
          <w:p w14:paraId="48BC6ED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Tesco Stores </w:t>
            </w:r>
          </w:p>
        </w:tc>
        <w:tc>
          <w:tcPr>
            <w:tcW w:w="4659" w:type="dxa"/>
            <w:shd w:val="clear" w:color="auto" w:fill="auto"/>
          </w:tcPr>
          <w:p w14:paraId="7FF5C2F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TESCO</w:t>
            </w:r>
          </w:p>
        </w:tc>
        <w:tc>
          <w:tcPr>
            <w:tcW w:w="1417" w:type="dxa"/>
            <w:tcBorders>
              <w:right w:val="single" w:sz="4" w:space="0" w:color="auto"/>
            </w:tcBorders>
            <w:shd w:val="clear" w:color="auto" w:fill="auto"/>
          </w:tcPr>
          <w:p w14:paraId="12455DC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51829F24" w14:textId="77777777" w:rsidTr="005179E8">
        <w:trPr>
          <w:trHeight w:val="63"/>
          <w:jc w:val="center"/>
        </w:trPr>
        <w:tc>
          <w:tcPr>
            <w:tcW w:w="4267" w:type="dxa"/>
            <w:gridSpan w:val="2"/>
            <w:shd w:val="clear" w:color="auto" w:fill="auto"/>
          </w:tcPr>
          <w:p w14:paraId="50B52D2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T.G. KIAT &amp; CO</w:t>
            </w:r>
          </w:p>
        </w:tc>
        <w:tc>
          <w:tcPr>
            <w:tcW w:w="4659" w:type="dxa"/>
            <w:shd w:val="clear" w:color="auto" w:fill="auto"/>
          </w:tcPr>
          <w:p w14:paraId="5192D61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ROSE BRAND – Rose Syrup</w:t>
            </w:r>
          </w:p>
        </w:tc>
        <w:tc>
          <w:tcPr>
            <w:tcW w:w="1417" w:type="dxa"/>
            <w:tcBorders>
              <w:right w:val="single" w:sz="4" w:space="0" w:color="auto"/>
            </w:tcBorders>
            <w:shd w:val="clear" w:color="auto" w:fill="auto"/>
          </w:tcPr>
          <w:p w14:paraId="092AFEE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 UK</w:t>
            </w:r>
          </w:p>
        </w:tc>
      </w:tr>
      <w:tr w:rsidR="0063409B" w:rsidRPr="003513E9" w14:paraId="09BBDE06" w14:textId="77777777" w:rsidTr="005179E8">
        <w:trPr>
          <w:trHeight w:val="63"/>
          <w:jc w:val="center"/>
        </w:trPr>
        <w:tc>
          <w:tcPr>
            <w:tcW w:w="4267" w:type="dxa"/>
            <w:gridSpan w:val="2"/>
            <w:shd w:val="clear" w:color="auto" w:fill="auto"/>
          </w:tcPr>
          <w:p w14:paraId="1B20082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UNIVERSAL FOOD PLC. </w:t>
            </w:r>
          </w:p>
        </w:tc>
        <w:tc>
          <w:tcPr>
            <w:tcW w:w="4659" w:type="dxa"/>
            <w:shd w:val="clear" w:color="auto" w:fill="auto"/>
          </w:tcPr>
          <w:p w14:paraId="36E4FB4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UFC</w:t>
            </w:r>
          </w:p>
        </w:tc>
        <w:tc>
          <w:tcPr>
            <w:tcW w:w="1417" w:type="dxa"/>
            <w:tcBorders>
              <w:right w:val="single" w:sz="4" w:space="0" w:color="auto"/>
            </w:tcBorders>
            <w:shd w:val="clear" w:color="auto" w:fill="auto"/>
          </w:tcPr>
          <w:p w14:paraId="0989E25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62BCEB4D" w14:textId="77777777" w:rsidTr="005179E8">
        <w:trPr>
          <w:trHeight w:val="63"/>
          <w:jc w:val="center"/>
        </w:trPr>
        <w:tc>
          <w:tcPr>
            <w:tcW w:w="4267" w:type="dxa"/>
            <w:gridSpan w:val="2"/>
            <w:shd w:val="clear" w:color="auto" w:fill="auto"/>
          </w:tcPr>
          <w:p w14:paraId="0741402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Vitasoy International Holdings </w:t>
            </w:r>
          </w:p>
        </w:tc>
        <w:tc>
          <w:tcPr>
            <w:tcW w:w="4659" w:type="dxa"/>
            <w:shd w:val="clear" w:color="auto" w:fill="auto"/>
          </w:tcPr>
          <w:p w14:paraId="6D4800CC"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ViTa</w:t>
            </w:r>
            <w:proofErr w:type="spellEnd"/>
          </w:p>
        </w:tc>
        <w:tc>
          <w:tcPr>
            <w:tcW w:w="1417" w:type="dxa"/>
            <w:tcBorders>
              <w:right w:val="single" w:sz="4" w:space="0" w:color="auto"/>
            </w:tcBorders>
            <w:shd w:val="clear" w:color="auto" w:fill="auto"/>
          </w:tcPr>
          <w:p w14:paraId="7E53750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Hong Kong, Malaysia</w:t>
            </w:r>
          </w:p>
        </w:tc>
      </w:tr>
      <w:tr w:rsidR="0063409B" w:rsidRPr="003513E9" w14:paraId="61A948DA" w14:textId="77777777" w:rsidTr="005179E8">
        <w:trPr>
          <w:trHeight w:val="63"/>
          <w:jc w:val="center"/>
        </w:trPr>
        <w:tc>
          <w:tcPr>
            <w:tcW w:w="4267" w:type="dxa"/>
            <w:gridSpan w:val="2"/>
            <w:shd w:val="clear" w:color="auto" w:fill="auto"/>
          </w:tcPr>
          <w:p w14:paraId="049BC28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Windmill Organics</w:t>
            </w:r>
          </w:p>
        </w:tc>
        <w:tc>
          <w:tcPr>
            <w:tcW w:w="4659" w:type="dxa"/>
            <w:shd w:val="clear" w:color="auto" w:fill="auto"/>
          </w:tcPr>
          <w:p w14:paraId="6681F7C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BIONA Organic</w:t>
            </w:r>
          </w:p>
        </w:tc>
        <w:tc>
          <w:tcPr>
            <w:tcW w:w="1417" w:type="dxa"/>
            <w:tcBorders>
              <w:right w:val="single" w:sz="4" w:space="0" w:color="auto"/>
            </w:tcBorders>
            <w:shd w:val="clear" w:color="auto" w:fill="auto"/>
          </w:tcPr>
          <w:p w14:paraId="230A6AA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5796A4C6" w14:textId="77777777" w:rsidTr="005179E8">
        <w:trPr>
          <w:trHeight w:val="63"/>
          <w:jc w:val="center"/>
        </w:trPr>
        <w:tc>
          <w:tcPr>
            <w:tcW w:w="4267" w:type="dxa"/>
            <w:gridSpan w:val="2"/>
            <w:shd w:val="clear" w:color="auto" w:fill="auto"/>
          </w:tcPr>
          <w:p w14:paraId="365CAD0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Yeo </w:t>
            </w:r>
            <w:proofErr w:type="spellStart"/>
            <w:r w:rsidRPr="003513E9">
              <w:rPr>
                <w:rFonts w:ascii="Times New Roman" w:hAnsi="Times New Roman" w:cs="Times New Roman"/>
              </w:rPr>
              <w:t>Hiap</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Seng</w:t>
            </w:r>
            <w:proofErr w:type="spellEnd"/>
            <w:r w:rsidRPr="003513E9">
              <w:rPr>
                <w:rFonts w:ascii="Times New Roman" w:hAnsi="Times New Roman" w:cs="Times New Roman"/>
              </w:rPr>
              <w:t>, YHS</w:t>
            </w:r>
          </w:p>
        </w:tc>
        <w:tc>
          <w:tcPr>
            <w:tcW w:w="4659" w:type="dxa"/>
            <w:shd w:val="clear" w:color="auto" w:fill="auto"/>
          </w:tcPr>
          <w:p w14:paraId="1C6703F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KICKAPOO, Yeo’s</w:t>
            </w:r>
          </w:p>
        </w:tc>
        <w:tc>
          <w:tcPr>
            <w:tcW w:w="1417" w:type="dxa"/>
            <w:tcBorders>
              <w:right w:val="single" w:sz="4" w:space="0" w:color="auto"/>
            </w:tcBorders>
            <w:shd w:val="clear" w:color="auto" w:fill="auto"/>
          </w:tcPr>
          <w:p w14:paraId="370F0DF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Singapore, Taiwan, Thailand</w:t>
            </w:r>
          </w:p>
        </w:tc>
      </w:tr>
      <w:tr w:rsidR="0063409B" w:rsidRPr="003513E9" w14:paraId="5E702625" w14:textId="77777777" w:rsidTr="005179E8">
        <w:trPr>
          <w:trHeight w:val="70"/>
          <w:jc w:val="center"/>
        </w:trPr>
        <w:tc>
          <w:tcPr>
            <w:tcW w:w="4267" w:type="dxa"/>
            <w:gridSpan w:val="2"/>
            <w:shd w:val="clear" w:color="auto" w:fill="auto"/>
          </w:tcPr>
          <w:p w14:paraId="493C320C"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Yit</w:t>
            </w:r>
            <w:proofErr w:type="spellEnd"/>
            <w:r w:rsidRPr="003513E9">
              <w:rPr>
                <w:rFonts w:ascii="Times New Roman" w:hAnsi="Times New Roman" w:cs="Times New Roman"/>
              </w:rPr>
              <w:t xml:space="preserve"> Hong </w:t>
            </w:r>
          </w:p>
        </w:tc>
        <w:tc>
          <w:tcPr>
            <w:tcW w:w="4659" w:type="dxa"/>
            <w:shd w:val="clear" w:color="auto" w:fill="auto"/>
          </w:tcPr>
          <w:p w14:paraId="2558C25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YIFON</w:t>
            </w:r>
          </w:p>
        </w:tc>
        <w:tc>
          <w:tcPr>
            <w:tcW w:w="1417" w:type="dxa"/>
            <w:tcBorders>
              <w:right w:val="single" w:sz="4" w:space="0" w:color="auto"/>
            </w:tcBorders>
            <w:shd w:val="clear" w:color="auto" w:fill="auto"/>
          </w:tcPr>
          <w:p w14:paraId="59243E2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China</w:t>
            </w:r>
          </w:p>
        </w:tc>
      </w:tr>
    </w:tbl>
    <w:p w14:paraId="6C8CE5A8" w14:textId="77777777" w:rsidR="00F249DE" w:rsidRDefault="00F249DE" w:rsidP="0063409B">
      <w:pPr>
        <w:jc w:val="both"/>
        <w:rPr>
          <w:rFonts w:ascii="Times New Roman" w:hAnsi="Times New Roman" w:cs="Times New Roman"/>
          <w:b/>
        </w:rPr>
      </w:pPr>
    </w:p>
    <w:p w14:paraId="14F73C76" w14:textId="77777777" w:rsidR="00F249DE" w:rsidRDefault="00F249DE" w:rsidP="0063409B">
      <w:pPr>
        <w:jc w:val="both"/>
        <w:rPr>
          <w:rFonts w:ascii="Times New Roman" w:hAnsi="Times New Roman" w:cs="Times New Roman"/>
          <w:b/>
          <w:bCs/>
        </w:rPr>
      </w:pPr>
    </w:p>
    <w:p w14:paraId="773F2A11" w14:textId="1D87C150" w:rsidR="0063409B" w:rsidRPr="003513E9" w:rsidRDefault="005179E8" w:rsidP="0063409B">
      <w:pPr>
        <w:jc w:val="both"/>
        <w:rPr>
          <w:rFonts w:ascii="Times New Roman" w:hAnsi="Times New Roman" w:cs="Times New Roman"/>
          <w:b/>
          <w:bCs/>
        </w:rPr>
      </w:pPr>
      <w:r>
        <w:rPr>
          <w:rFonts w:ascii="Times New Roman" w:hAnsi="Times New Roman" w:cs="Times New Roman"/>
          <w:b/>
          <w:bCs/>
        </w:rPr>
        <w:t xml:space="preserve">ADDITIONAL </w:t>
      </w:r>
      <w:r w:rsidR="0063409B" w:rsidRPr="003513E9">
        <w:rPr>
          <w:rFonts w:ascii="Times New Roman" w:hAnsi="Times New Roman" w:cs="Times New Roman"/>
          <w:b/>
          <w:bCs/>
        </w:rPr>
        <w:t xml:space="preserve">NON-ALCOHOLIC BEVERAGE PRODUCTS </w:t>
      </w:r>
      <w:r>
        <w:rPr>
          <w:rFonts w:ascii="Times New Roman" w:hAnsi="Times New Roman" w:cs="Times New Roman"/>
          <w:b/>
          <w:bCs/>
        </w:rPr>
        <w:t>DURING OFFICIAL IN-STORE DATA COLLECTION PROCESS</w:t>
      </w:r>
    </w:p>
    <w:tbl>
      <w:tblPr>
        <w:tblStyle w:val="TableGrid"/>
        <w:tblW w:w="0" w:type="auto"/>
        <w:tblLook w:val="04A0" w:firstRow="1" w:lastRow="0" w:firstColumn="1" w:lastColumn="0" w:noHBand="0" w:noVBand="1"/>
      </w:tblPr>
      <w:tblGrid>
        <w:gridCol w:w="3787"/>
        <w:gridCol w:w="3772"/>
        <w:gridCol w:w="1683"/>
      </w:tblGrid>
      <w:tr w:rsidR="0063409B" w:rsidRPr="003513E9" w14:paraId="3C7015CB" w14:textId="77777777" w:rsidTr="005179E8">
        <w:tc>
          <w:tcPr>
            <w:tcW w:w="4248" w:type="dxa"/>
            <w:shd w:val="clear" w:color="auto" w:fill="auto"/>
          </w:tcPr>
          <w:p w14:paraId="4D3DCE87" w14:textId="77777777" w:rsidR="0063409B" w:rsidRPr="003513E9" w:rsidRDefault="0063409B" w:rsidP="00B730B8">
            <w:pPr>
              <w:jc w:val="both"/>
              <w:rPr>
                <w:rFonts w:ascii="Times New Roman" w:hAnsi="Times New Roman" w:cs="Times New Roman"/>
                <w:b/>
                <w:bCs/>
              </w:rPr>
            </w:pPr>
            <w:r w:rsidRPr="003513E9">
              <w:rPr>
                <w:rFonts w:ascii="Times New Roman" w:hAnsi="Times New Roman" w:cs="Times New Roman"/>
                <w:b/>
                <w:bCs/>
              </w:rPr>
              <w:t>Manufacturer/Retailer</w:t>
            </w:r>
          </w:p>
        </w:tc>
        <w:tc>
          <w:tcPr>
            <w:tcW w:w="4394" w:type="dxa"/>
            <w:shd w:val="clear" w:color="auto" w:fill="auto"/>
          </w:tcPr>
          <w:p w14:paraId="5728F0BA" w14:textId="77777777" w:rsidR="0063409B" w:rsidRPr="003513E9" w:rsidRDefault="0063409B" w:rsidP="00B730B8">
            <w:pPr>
              <w:jc w:val="both"/>
              <w:rPr>
                <w:rFonts w:ascii="Times New Roman" w:hAnsi="Times New Roman" w:cs="Times New Roman"/>
                <w:b/>
                <w:bCs/>
              </w:rPr>
            </w:pPr>
            <w:r w:rsidRPr="003513E9">
              <w:rPr>
                <w:rFonts w:ascii="Times New Roman" w:hAnsi="Times New Roman" w:cs="Times New Roman"/>
                <w:b/>
                <w:bCs/>
              </w:rPr>
              <w:t>Brand</w:t>
            </w:r>
          </w:p>
        </w:tc>
        <w:tc>
          <w:tcPr>
            <w:tcW w:w="1814" w:type="dxa"/>
            <w:shd w:val="clear" w:color="auto" w:fill="auto"/>
          </w:tcPr>
          <w:p w14:paraId="58A7E7AF" w14:textId="77777777" w:rsidR="0063409B" w:rsidRPr="003513E9" w:rsidRDefault="0063409B" w:rsidP="00B730B8">
            <w:pPr>
              <w:jc w:val="both"/>
              <w:rPr>
                <w:rFonts w:ascii="Times New Roman" w:hAnsi="Times New Roman" w:cs="Times New Roman"/>
                <w:b/>
                <w:bCs/>
              </w:rPr>
            </w:pPr>
            <w:r w:rsidRPr="003513E9">
              <w:rPr>
                <w:rFonts w:ascii="Times New Roman" w:hAnsi="Times New Roman" w:cs="Times New Roman"/>
                <w:b/>
                <w:bCs/>
              </w:rPr>
              <w:t>Country of Origin</w:t>
            </w:r>
          </w:p>
        </w:tc>
      </w:tr>
      <w:tr w:rsidR="0063409B" w:rsidRPr="003513E9" w14:paraId="0D66245E" w14:textId="77777777" w:rsidTr="005179E8">
        <w:tc>
          <w:tcPr>
            <w:tcW w:w="4248" w:type="dxa"/>
            <w:shd w:val="clear" w:color="auto" w:fill="auto"/>
          </w:tcPr>
          <w:p w14:paraId="3300D1D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A.G.BARR</w:t>
            </w:r>
          </w:p>
        </w:tc>
        <w:tc>
          <w:tcPr>
            <w:tcW w:w="4394" w:type="dxa"/>
            <w:shd w:val="clear" w:color="auto" w:fill="auto"/>
          </w:tcPr>
          <w:p w14:paraId="417E9DF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IRN BRU</w:t>
            </w:r>
          </w:p>
        </w:tc>
        <w:tc>
          <w:tcPr>
            <w:tcW w:w="1814" w:type="dxa"/>
            <w:shd w:val="clear" w:color="auto" w:fill="auto"/>
          </w:tcPr>
          <w:p w14:paraId="317FC2E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69354602" w14:textId="77777777" w:rsidTr="005179E8">
        <w:tc>
          <w:tcPr>
            <w:tcW w:w="4248" w:type="dxa"/>
            <w:shd w:val="clear" w:color="auto" w:fill="auto"/>
          </w:tcPr>
          <w:p w14:paraId="228DDFF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ACE CANNING CORPORATION </w:t>
            </w:r>
          </w:p>
        </w:tc>
        <w:tc>
          <w:tcPr>
            <w:tcW w:w="4394" w:type="dxa"/>
            <w:shd w:val="clear" w:color="auto" w:fill="auto"/>
          </w:tcPr>
          <w:p w14:paraId="37D530C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DRINHO</w:t>
            </w:r>
          </w:p>
        </w:tc>
        <w:tc>
          <w:tcPr>
            <w:tcW w:w="1814" w:type="dxa"/>
            <w:shd w:val="clear" w:color="auto" w:fill="auto"/>
          </w:tcPr>
          <w:p w14:paraId="08BD821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7DDDAC25" w14:textId="77777777" w:rsidTr="005179E8">
        <w:tc>
          <w:tcPr>
            <w:tcW w:w="4248" w:type="dxa"/>
            <w:shd w:val="clear" w:color="auto" w:fill="auto"/>
          </w:tcPr>
          <w:p w14:paraId="3BCBB2C3"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Acetificio</w:t>
            </w:r>
            <w:proofErr w:type="spellEnd"/>
            <w:r w:rsidRPr="003513E9">
              <w:rPr>
                <w:rFonts w:ascii="Times New Roman" w:hAnsi="Times New Roman" w:cs="Times New Roman"/>
              </w:rPr>
              <w:t xml:space="preserve"> Marcello de </w:t>
            </w:r>
            <w:proofErr w:type="spellStart"/>
            <w:r w:rsidRPr="003513E9">
              <w:rPr>
                <w:rFonts w:ascii="Times New Roman" w:hAnsi="Times New Roman" w:cs="Times New Roman"/>
              </w:rPr>
              <w:t>Nigris</w:t>
            </w:r>
            <w:proofErr w:type="spellEnd"/>
            <w:r w:rsidRPr="003513E9">
              <w:rPr>
                <w:rFonts w:ascii="Times New Roman" w:hAnsi="Times New Roman" w:cs="Times New Roman"/>
              </w:rPr>
              <w:t xml:space="preserve"> SRL</w:t>
            </w:r>
          </w:p>
        </w:tc>
        <w:tc>
          <w:tcPr>
            <w:tcW w:w="4394" w:type="dxa"/>
            <w:shd w:val="clear" w:color="auto" w:fill="auto"/>
          </w:tcPr>
          <w:p w14:paraId="1095BC3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DE NEGRIS</w:t>
            </w:r>
          </w:p>
        </w:tc>
        <w:tc>
          <w:tcPr>
            <w:tcW w:w="1814" w:type="dxa"/>
            <w:vMerge w:val="restart"/>
            <w:shd w:val="clear" w:color="auto" w:fill="auto"/>
          </w:tcPr>
          <w:p w14:paraId="5B62F1A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Italy</w:t>
            </w:r>
          </w:p>
        </w:tc>
      </w:tr>
      <w:tr w:rsidR="0063409B" w:rsidRPr="003513E9" w14:paraId="1C36283F" w14:textId="77777777" w:rsidTr="005179E8">
        <w:tc>
          <w:tcPr>
            <w:tcW w:w="4248" w:type="dxa"/>
            <w:shd w:val="clear" w:color="auto" w:fill="auto"/>
          </w:tcPr>
          <w:p w14:paraId="3C21F9C8"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Alce</w:t>
            </w:r>
            <w:proofErr w:type="spellEnd"/>
            <w:r w:rsidRPr="003513E9">
              <w:rPr>
                <w:rFonts w:ascii="Times New Roman" w:hAnsi="Times New Roman" w:cs="Times New Roman"/>
              </w:rPr>
              <w:t xml:space="preserve"> Nero Asia</w:t>
            </w:r>
          </w:p>
        </w:tc>
        <w:tc>
          <w:tcPr>
            <w:tcW w:w="4394" w:type="dxa"/>
            <w:shd w:val="clear" w:color="auto" w:fill="auto"/>
          </w:tcPr>
          <w:p w14:paraId="7E784EAF"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Alce</w:t>
            </w:r>
            <w:proofErr w:type="spellEnd"/>
            <w:r w:rsidRPr="003513E9">
              <w:rPr>
                <w:rFonts w:ascii="Times New Roman" w:hAnsi="Times New Roman" w:cs="Times New Roman"/>
              </w:rPr>
              <w:t xml:space="preserve"> Nero</w:t>
            </w:r>
          </w:p>
        </w:tc>
        <w:tc>
          <w:tcPr>
            <w:tcW w:w="1814" w:type="dxa"/>
            <w:vMerge/>
            <w:shd w:val="clear" w:color="auto" w:fill="auto"/>
          </w:tcPr>
          <w:p w14:paraId="686F9864" w14:textId="77777777" w:rsidR="0063409B" w:rsidRPr="003513E9" w:rsidRDefault="0063409B" w:rsidP="00B730B8">
            <w:pPr>
              <w:jc w:val="both"/>
              <w:rPr>
                <w:rFonts w:ascii="Times New Roman" w:hAnsi="Times New Roman" w:cs="Times New Roman"/>
              </w:rPr>
            </w:pPr>
          </w:p>
        </w:tc>
      </w:tr>
      <w:tr w:rsidR="0063409B" w:rsidRPr="003513E9" w14:paraId="4DADF137" w14:textId="77777777" w:rsidTr="005179E8">
        <w:tc>
          <w:tcPr>
            <w:tcW w:w="4248" w:type="dxa"/>
            <w:shd w:val="clear" w:color="auto" w:fill="auto"/>
          </w:tcPr>
          <w:p w14:paraId="64B2AC49"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Allswell</w:t>
            </w:r>
            <w:proofErr w:type="spellEnd"/>
            <w:r w:rsidRPr="003513E9">
              <w:rPr>
                <w:rFonts w:ascii="Times New Roman" w:hAnsi="Times New Roman" w:cs="Times New Roman"/>
              </w:rPr>
              <w:t xml:space="preserve"> Trading </w:t>
            </w:r>
          </w:p>
        </w:tc>
        <w:tc>
          <w:tcPr>
            <w:tcW w:w="4394" w:type="dxa"/>
            <w:shd w:val="clear" w:color="auto" w:fill="auto"/>
          </w:tcPr>
          <w:p w14:paraId="35885D9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ALLSWELL</w:t>
            </w:r>
          </w:p>
        </w:tc>
        <w:tc>
          <w:tcPr>
            <w:tcW w:w="1814" w:type="dxa"/>
            <w:shd w:val="clear" w:color="auto" w:fill="auto"/>
          </w:tcPr>
          <w:p w14:paraId="4B7B210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w:t>
            </w:r>
          </w:p>
        </w:tc>
      </w:tr>
      <w:tr w:rsidR="0063409B" w:rsidRPr="003513E9" w14:paraId="0839571E" w14:textId="77777777" w:rsidTr="005179E8">
        <w:tc>
          <w:tcPr>
            <w:tcW w:w="4248" w:type="dxa"/>
            <w:shd w:val="clear" w:color="auto" w:fill="auto"/>
          </w:tcPr>
          <w:p w14:paraId="250B9A4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AriZona</w:t>
            </w:r>
            <w:proofErr w:type="spellEnd"/>
            <w:r w:rsidRPr="003513E9">
              <w:rPr>
                <w:rFonts w:ascii="Times New Roman" w:hAnsi="Times New Roman" w:cs="Times New Roman"/>
              </w:rPr>
              <w:t xml:space="preserve"> Europe </w:t>
            </w:r>
            <w:proofErr w:type="spellStart"/>
            <w:r w:rsidRPr="003513E9">
              <w:rPr>
                <w:rFonts w:ascii="Times New Roman" w:hAnsi="Times New Roman" w:cs="Times New Roman"/>
              </w:rPr>
              <w:t>Coöperatief</w:t>
            </w:r>
            <w:proofErr w:type="spellEnd"/>
            <w:r w:rsidRPr="003513E9">
              <w:rPr>
                <w:rFonts w:ascii="Times New Roman" w:hAnsi="Times New Roman" w:cs="Times New Roman"/>
              </w:rPr>
              <w:t xml:space="preserve"> U.A.</w:t>
            </w:r>
          </w:p>
        </w:tc>
        <w:tc>
          <w:tcPr>
            <w:tcW w:w="4394" w:type="dxa"/>
            <w:shd w:val="clear" w:color="auto" w:fill="auto"/>
          </w:tcPr>
          <w:p w14:paraId="4929903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AriZona</w:t>
            </w:r>
            <w:proofErr w:type="spellEnd"/>
          </w:p>
        </w:tc>
        <w:tc>
          <w:tcPr>
            <w:tcW w:w="1814" w:type="dxa"/>
            <w:shd w:val="clear" w:color="auto" w:fill="auto"/>
          </w:tcPr>
          <w:p w14:paraId="5A8DAD2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Netherlands</w:t>
            </w:r>
          </w:p>
        </w:tc>
      </w:tr>
      <w:tr w:rsidR="0063409B" w:rsidRPr="003513E9" w14:paraId="2F1F427A" w14:textId="77777777" w:rsidTr="005179E8">
        <w:tc>
          <w:tcPr>
            <w:tcW w:w="4248" w:type="dxa"/>
            <w:shd w:val="clear" w:color="auto" w:fill="auto"/>
          </w:tcPr>
          <w:p w14:paraId="1ACFBD1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ASAHI BEVERAGES</w:t>
            </w:r>
          </w:p>
        </w:tc>
        <w:tc>
          <w:tcPr>
            <w:tcW w:w="4394" w:type="dxa"/>
            <w:shd w:val="clear" w:color="auto" w:fill="auto"/>
          </w:tcPr>
          <w:p w14:paraId="2E96E99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Schweppes, SOLO</w:t>
            </w:r>
          </w:p>
        </w:tc>
        <w:tc>
          <w:tcPr>
            <w:tcW w:w="1814" w:type="dxa"/>
            <w:shd w:val="clear" w:color="auto" w:fill="auto"/>
          </w:tcPr>
          <w:p w14:paraId="6E8CEAF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Australia</w:t>
            </w:r>
          </w:p>
        </w:tc>
      </w:tr>
      <w:tr w:rsidR="0063409B" w:rsidRPr="003513E9" w14:paraId="205F622C" w14:textId="77777777" w:rsidTr="005179E8">
        <w:tc>
          <w:tcPr>
            <w:tcW w:w="4248" w:type="dxa"/>
            <w:shd w:val="clear" w:color="auto" w:fill="auto"/>
          </w:tcPr>
          <w:p w14:paraId="5D460B1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BARKATH CO-RO MANUFACTURING</w:t>
            </w:r>
          </w:p>
        </w:tc>
        <w:tc>
          <w:tcPr>
            <w:tcW w:w="4394" w:type="dxa"/>
            <w:shd w:val="clear" w:color="auto" w:fill="auto"/>
          </w:tcPr>
          <w:p w14:paraId="6323C00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SUNQUICK</w:t>
            </w:r>
          </w:p>
        </w:tc>
        <w:tc>
          <w:tcPr>
            <w:tcW w:w="1814" w:type="dxa"/>
            <w:shd w:val="clear" w:color="auto" w:fill="auto"/>
          </w:tcPr>
          <w:p w14:paraId="6D8B9EF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6EEB214D" w14:textId="77777777" w:rsidTr="005179E8">
        <w:tc>
          <w:tcPr>
            <w:tcW w:w="4248" w:type="dxa"/>
            <w:shd w:val="clear" w:color="auto" w:fill="auto"/>
          </w:tcPr>
          <w:p w14:paraId="0645FB0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Ben Food (S) </w:t>
            </w:r>
          </w:p>
        </w:tc>
        <w:tc>
          <w:tcPr>
            <w:tcW w:w="4394" w:type="dxa"/>
            <w:shd w:val="clear" w:color="auto" w:fill="auto"/>
          </w:tcPr>
          <w:p w14:paraId="45BC8C4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Orchard Fresh</w:t>
            </w:r>
          </w:p>
        </w:tc>
        <w:tc>
          <w:tcPr>
            <w:tcW w:w="1814" w:type="dxa"/>
            <w:shd w:val="clear" w:color="auto" w:fill="auto"/>
          </w:tcPr>
          <w:p w14:paraId="6D5EF50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Belgium, Korea</w:t>
            </w:r>
          </w:p>
        </w:tc>
      </w:tr>
      <w:tr w:rsidR="0063409B" w:rsidRPr="003513E9" w14:paraId="70645DD4" w14:textId="77777777" w:rsidTr="005179E8">
        <w:tc>
          <w:tcPr>
            <w:tcW w:w="4248" w:type="dxa"/>
            <w:shd w:val="clear" w:color="auto" w:fill="auto"/>
          </w:tcPr>
          <w:p w14:paraId="4D69684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BICKFORD’S AUSTRALIA</w:t>
            </w:r>
          </w:p>
        </w:tc>
        <w:tc>
          <w:tcPr>
            <w:tcW w:w="4394" w:type="dxa"/>
            <w:shd w:val="clear" w:color="auto" w:fill="auto"/>
          </w:tcPr>
          <w:p w14:paraId="5FD3506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BICKFORD’S</w:t>
            </w:r>
          </w:p>
        </w:tc>
        <w:tc>
          <w:tcPr>
            <w:tcW w:w="1814" w:type="dxa"/>
            <w:vMerge w:val="restart"/>
            <w:shd w:val="clear" w:color="auto" w:fill="auto"/>
          </w:tcPr>
          <w:p w14:paraId="48BF5D2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Australia</w:t>
            </w:r>
          </w:p>
        </w:tc>
      </w:tr>
      <w:tr w:rsidR="0063409B" w:rsidRPr="003513E9" w14:paraId="3DA99AEF" w14:textId="77777777" w:rsidTr="005179E8">
        <w:tc>
          <w:tcPr>
            <w:tcW w:w="4248" w:type="dxa"/>
            <w:shd w:val="clear" w:color="auto" w:fill="auto"/>
          </w:tcPr>
          <w:p w14:paraId="5570799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lastRenderedPageBreak/>
              <w:t>Bod Conscious Enterprises</w:t>
            </w:r>
          </w:p>
        </w:tc>
        <w:tc>
          <w:tcPr>
            <w:tcW w:w="4394" w:type="dxa"/>
            <w:shd w:val="clear" w:color="auto" w:fill="auto"/>
          </w:tcPr>
          <w:p w14:paraId="56F64F9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bod</w:t>
            </w:r>
          </w:p>
        </w:tc>
        <w:tc>
          <w:tcPr>
            <w:tcW w:w="1814" w:type="dxa"/>
            <w:vMerge/>
            <w:shd w:val="clear" w:color="auto" w:fill="auto"/>
          </w:tcPr>
          <w:p w14:paraId="4257CEE9" w14:textId="77777777" w:rsidR="0063409B" w:rsidRPr="003513E9" w:rsidRDefault="0063409B" w:rsidP="00B730B8">
            <w:pPr>
              <w:jc w:val="both"/>
              <w:rPr>
                <w:rFonts w:ascii="Times New Roman" w:hAnsi="Times New Roman" w:cs="Times New Roman"/>
              </w:rPr>
            </w:pPr>
          </w:p>
        </w:tc>
      </w:tr>
      <w:tr w:rsidR="0063409B" w:rsidRPr="003513E9" w14:paraId="0A385E26" w14:textId="77777777" w:rsidTr="005179E8">
        <w:tc>
          <w:tcPr>
            <w:tcW w:w="4248" w:type="dxa"/>
            <w:shd w:val="clear" w:color="auto" w:fill="auto"/>
          </w:tcPr>
          <w:p w14:paraId="2EA997F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BREWGURU CO.</w:t>
            </w:r>
          </w:p>
        </w:tc>
        <w:tc>
          <w:tcPr>
            <w:tcW w:w="4394" w:type="dxa"/>
            <w:shd w:val="clear" w:color="auto" w:fill="auto"/>
          </w:tcPr>
          <w:p w14:paraId="3B36DF94"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BrewGuru</w:t>
            </w:r>
            <w:proofErr w:type="spellEnd"/>
          </w:p>
        </w:tc>
        <w:tc>
          <w:tcPr>
            <w:tcW w:w="1814" w:type="dxa"/>
            <w:shd w:val="clear" w:color="auto" w:fill="auto"/>
          </w:tcPr>
          <w:p w14:paraId="432C013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Korea</w:t>
            </w:r>
          </w:p>
        </w:tc>
      </w:tr>
      <w:tr w:rsidR="0063409B" w:rsidRPr="003513E9" w14:paraId="1B56EF59" w14:textId="77777777" w:rsidTr="005179E8">
        <w:tc>
          <w:tcPr>
            <w:tcW w:w="4248" w:type="dxa"/>
            <w:shd w:val="clear" w:color="auto" w:fill="auto"/>
          </w:tcPr>
          <w:p w14:paraId="2F809B3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BTC LLP</w:t>
            </w:r>
          </w:p>
        </w:tc>
        <w:tc>
          <w:tcPr>
            <w:tcW w:w="4394" w:type="dxa"/>
            <w:shd w:val="clear" w:color="auto" w:fill="auto"/>
          </w:tcPr>
          <w:p w14:paraId="73D05F4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EIGHTY 8</w:t>
            </w:r>
          </w:p>
        </w:tc>
        <w:tc>
          <w:tcPr>
            <w:tcW w:w="1814" w:type="dxa"/>
            <w:shd w:val="clear" w:color="auto" w:fill="auto"/>
          </w:tcPr>
          <w:p w14:paraId="1BE42B1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17C6418B" w14:textId="77777777" w:rsidTr="005179E8">
        <w:tc>
          <w:tcPr>
            <w:tcW w:w="4248" w:type="dxa"/>
            <w:shd w:val="clear" w:color="auto" w:fill="auto"/>
          </w:tcPr>
          <w:p w14:paraId="7128EDD0"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Bunderim</w:t>
            </w:r>
            <w:proofErr w:type="spellEnd"/>
            <w:r w:rsidRPr="003513E9">
              <w:rPr>
                <w:rFonts w:ascii="Times New Roman" w:hAnsi="Times New Roman" w:cs="Times New Roman"/>
              </w:rPr>
              <w:t xml:space="preserve"> Group </w:t>
            </w:r>
          </w:p>
        </w:tc>
        <w:tc>
          <w:tcPr>
            <w:tcW w:w="4394" w:type="dxa"/>
            <w:shd w:val="clear" w:color="auto" w:fill="auto"/>
          </w:tcPr>
          <w:p w14:paraId="4A384584"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Bunderim</w:t>
            </w:r>
            <w:proofErr w:type="spellEnd"/>
            <w:r w:rsidRPr="003513E9">
              <w:rPr>
                <w:rFonts w:ascii="Times New Roman" w:hAnsi="Times New Roman" w:cs="Times New Roman"/>
              </w:rPr>
              <w:t xml:space="preserve"> Ginger</w:t>
            </w:r>
          </w:p>
        </w:tc>
        <w:tc>
          <w:tcPr>
            <w:tcW w:w="1814" w:type="dxa"/>
            <w:shd w:val="clear" w:color="auto" w:fill="auto"/>
          </w:tcPr>
          <w:p w14:paraId="6BCFA3A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Australia </w:t>
            </w:r>
          </w:p>
        </w:tc>
      </w:tr>
      <w:tr w:rsidR="0063409B" w:rsidRPr="003513E9" w14:paraId="243AC3EA" w14:textId="77777777" w:rsidTr="005179E8">
        <w:tc>
          <w:tcPr>
            <w:tcW w:w="4248" w:type="dxa"/>
            <w:shd w:val="clear" w:color="auto" w:fill="auto"/>
          </w:tcPr>
          <w:p w14:paraId="2BCD3F5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CAWSTON PRESS </w:t>
            </w:r>
          </w:p>
        </w:tc>
        <w:tc>
          <w:tcPr>
            <w:tcW w:w="4394" w:type="dxa"/>
            <w:shd w:val="clear" w:color="auto" w:fill="auto"/>
          </w:tcPr>
          <w:p w14:paraId="7C04089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CAWSTON PRESS</w:t>
            </w:r>
          </w:p>
        </w:tc>
        <w:tc>
          <w:tcPr>
            <w:tcW w:w="1814" w:type="dxa"/>
            <w:shd w:val="clear" w:color="auto" w:fill="auto"/>
          </w:tcPr>
          <w:p w14:paraId="41CB02E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59DE8901" w14:textId="77777777" w:rsidTr="005179E8">
        <w:tc>
          <w:tcPr>
            <w:tcW w:w="4248" w:type="dxa"/>
            <w:shd w:val="clear" w:color="auto" w:fill="auto"/>
          </w:tcPr>
          <w:p w14:paraId="7D7AAEB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Chen </w:t>
            </w:r>
            <w:proofErr w:type="spellStart"/>
            <w:r w:rsidRPr="003513E9">
              <w:rPr>
                <w:rFonts w:ascii="Times New Roman" w:hAnsi="Times New Roman" w:cs="Times New Roman"/>
              </w:rPr>
              <w:t>Jiah</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Juang</w:t>
            </w:r>
            <w:proofErr w:type="spellEnd"/>
            <w:r w:rsidRPr="003513E9">
              <w:rPr>
                <w:rFonts w:ascii="Times New Roman" w:hAnsi="Times New Roman" w:cs="Times New Roman"/>
              </w:rPr>
              <w:t xml:space="preserve"> Natural Agriculture Co.</w:t>
            </w:r>
          </w:p>
        </w:tc>
        <w:tc>
          <w:tcPr>
            <w:tcW w:w="4394" w:type="dxa"/>
            <w:shd w:val="clear" w:color="auto" w:fill="auto"/>
          </w:tcPr>
          <w:p w14:paraId="668E747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Chen </w:t>
            </w:r>
            <w:proofErr w:type="spellStart"/>
            <w:r w:rsidRPr="003513E9">
              <w:rPr>
                <w:rFonts w:ascii="Times New Roman" w:hAnsi="Times New Roman" w:cs="Times New Roman"/>
              </w:rPr>
              <w:t>Jiah</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Juang</w:t>
            </w:r>
            <w:proofErr w:type="spellEnd"/>
          </w:p>
        </w:tc>
        <w:tc>
          <w:tcPr>
            <w:tcW w:w="1814" w:type="dxa"/>
            <w:shd w:val="clear" w:color="auto" w:fill="auto"/>
          </w:tcPr>
          <w:p w14:paraId="02177B3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768E0B4D" w14:textId="77777777" w:rsidTr="005179E8">
        <w:tc>
          <w:tcPr>
            <w:tcW w:w="4248" w:type="dxa"/>
            <w:shd w:val="clear" w:color="auto" w:fill="auto"/>
          </w:tcPr>
          <w:p w14:paraId="493AC2A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Chia </w:t>
            </w:r>
            <w:proofErr w:type="spellStart"/>
            <w:r w:rsidRPr="003513E9">
              <w:rPr>
                <w:rFonts w:ascii="Times New Roman" w:hAnsi="Times New Roman" w:cs="Times New Roman"/>
              </w:rPr>
              <w:t>Khim</w:t>
            </w:r>
            <w:proofErr w:type="spellEnd"/>
            <w:r w:rsidRPr="003513E9">
              <w:rPr>
                <w:rFonts w:ascii="Times New Roman" w:hAnsi="Times New Roman" w:cs="Times New Roman"/>
              </w:rPr>
              <w:t xml:space="preserve"> Lee Food Industries</w:t>
            </w:r>
          </w:p>
        </w:tc>
        <w:tc>
          <w:tcPr>
            <w:tcW w:w="4394" w:type="dxa"/>
            <w:shd w:val="clear" w:color="auto" w:fill="auto"/>
          </w:tcPr>
          <w:p w14:paraId="6E4A88F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Gold Cow, </w:t>
            </w:r>
            <w:proofErr w:type="spellStart"/>
            <w:r w:rsidRPr="003513E9">
              <w:rPr>
                <w:rFonts w:ascii="Times New Roman" w:hAnsi="Times New Roman" w:cs="Times New Roman"/>
              </w:rPr>
              <w:t>Sagiko</w:t>
            </w:r>
            <w:proofErr w:type="spellEnd"/>
          </w:p>
        </w:tc>
        <w:tc>
          <w:tcPr>
            <w:tcW w:w="1814" w:type="dxa"/>
            <w:shd w:val="clear" w:color="auto" w:fill="auto"/>
          </w:tcPr>
          <w:p w14:paraId="3C752EB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 Vietnam</w:t>
            </w:r>
          </w:p>
        </w:tc>
      </w:tr>
      <w:tr w:rsidR="0063409B" w:rsidRPr="003513E9" w14:paraId="78396138" w14:textId="77777777" w:rsidTr="005179E8">
        <w:tc>
          <w:tcPr>
            <w:tcW w:w="4248" w:type="dxa"/>
            <w:shd w:val="clear" w:color="auto" w:fill="auto"/>
          </w:tcPr>
          <w:p w14:paraId="42548D9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Citrus Marketing </w:t>
            </w:r>
          </w:p>
        </w:tc>
        <w:tc>
          <w:tcPr>
            <w:tcW w:w="4394" w:type="dxa"/>
            <w:shd w:val="clear" w:color="auto" w:fill="auto"/>
          </w:tcPr>
          <w:p w14:paraId="40C8ED8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Harvest</w:t>
            </w:r>
          </w:p>
        </w:tc>
        <w:tc>
          <w:tcPr>
            <w:tcW w:w="1814" w:type="dxa"/>
            <w:shd w:val="clear" w:color="auto" w:fill="auto"/>
          </w:tcPr>
          <w:p w14:paraId="774DA17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w:t>
            </w:r>
          </w:p>
        </w:tc>
      </w:tr>
      <w:tr w:rsidR="0063409B" w:rsidRPr="003513E9" w14:paraId="610D65F6" w14:textId="77777777" w:rsidTr="005179E8">
        <w:tc>
          <w:tcPr>
            <w:tcW w:w="4248" w:type="dxa"/>
            <w:shd w:val="clear" w:color="auto" w:fill="auto"/>
          </w:tcPr>
          <w:p w14:paraId="4C53AAB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CJ </w:t>
            </w:r>
            <w:proofErr w:type="spellStart"/>
            <w:r w:rsidRPr="003513E9">
              <w:rPr>
                <w:rFonts w:ascii="Times New Roman" w:hAnsi="Times New Roman" w:cs="Times New Roman"/>
              </w:rPr>
              <w:t>CheilJedang</w:t>
            </w:r>
            <w:proofErr w:type="spellEnd"/>
            <w:r w:rsidRPr="003513E9">
              <w:rPr>
                <w:rFonts w:ascii="Times New Roman" w:hAnsi="Times New Roman" w:cs="Times New Roman"/>
              </w:rPr>
              <w:t xml:space="preserve"> Corp.</w:t>
            </w:r>
          </w:p>
        </w:tc>
        <w:tc>
          <w:tcPr>
            <w:tcW w:w="4394" w:type="dxa"/>
            <w:shd w:val="clear" w:color="auto" w:fill="auto"/>
          </w:tcPr>
          <w:p w14:paraId="40C7F9D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CJ </w:t>
            </w:r>
            <w:proofErr w:type="spellStart"/>
            <w:r w:rsidRPr="003513E9">
              <w:rPr>
                <w:rFonts w:ascii="Times New Roman" w:hAnsi="Times New Roman" w:cs="Times New Roman"/>
              </w:rPr>
              <w:t>Petitzel</w:t>
            </w:r>
            <w:proofErr w:type="spellEnd"/>
          </w:p>
        </w:tc>
        <w:tc>
          <w:tcPr>
            <w:tcW w:w="1814" w:type="dxa"/>
            <w:shd w:val="clear" w:color="auto" w:fill="auto"/>
          </w:tcPr>
          <w:p w14:paraId="52C8165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Korea</w:t>
            </w:r>
          </w:p>
        </w:tc>
      </w:tr>
      <w:tr w:rsidR="0063409B" w:rsidRPr="003513E9" w14:paraId="5E33CAA9" w14:textId="77777777" w:rsidTr="005179E8">
        <w:tc>
          <w:tcPr>
            <w:tcW w:w="4248" w:type="dxa"/>
            <w:shd w:val="clear" w:color="auto" w:fill="auto"/>
          </w:tcPr>
          <w:p w14:paraId="5A0D793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COMPAGNIA ALIMENTARE ITALIANA</w:t>
            </w:r>
          </w:p>
        </w:tc>
        <w:tc>
          <w:tcPr>
            <w:tcW w:w="4394" w:type="dxa"/>
            <w:shd w:val="clear" w:color="auto" w:fill="auto"/>
          </w:tcPr>
          <w:p w14:paraId="51F00D9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FRATELLI MANTOVA</w:t>
            </w:r>
          </w:p>
        </w:tc>
        <w:tc>
          <w:tcPr>
            <w:tcW w:w="1814" w:type="dxa"/>
            <w:shd w:val="clear" w:color="auto" w:fill="auto"/>
          </w:tcPr>
          <w:p w14:paraId="014564A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Italy</w:t>
            </w:r>
          </w:p>
        </w:tc>
      </w:tr>
      <w:tr w:rsidR="0063409B" w:rsidRPr="003513E9" w14:paraId="6EADB391" w14:textId="77777777" w:rsidTr="005179E8">
        <w:tc>
          <w:tcPr>
            <w:tcW w:w="4248" w:type="dxa"/>
            <w:shd w:val="clear" w:color="auto" w:fill="auto"/>
          </w:tcPr>
          <w:p w14:paraId="03F2ADB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DFI Brands</w:t>
            </w:r>
          </w:p>
        </w:tc>
        <w:tc>
          <w:tcPr>
            <w:tcW w:w="4394" w:type="dxa"/>
            <w:shd w:val="clear" w:color="auto" w:fill="auto"/>
          </w:tcPr>
          <w:p w14:paraId="0FFFB94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Meadows</w:t>
            </w:r>
          </w:p>
        </w:tc>
        <w:tc>
          <w:tcPr>
            <w:tcW w:w="1814" w:type="dxa"/>
            <w:vMerge w:val="restart"/>
            <w:shd w:val="clear" w:color="auto" w:fill="auto"/>
          </w:tcPr>
          <w:p w14:paraId="607474B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14A29E8E" w14:textId="77777777" w:rsidTr="005179E8">
        <w:tc>
          <w:tcPr>
            <w:tcW w:w="4248" w:type="dxa"/>
            <w:shd w:val="clear" w:color="auto" w:fill="auto"/>
          </w:tcPr>
          <w:p w14:paraId="18CEB8E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FAMOUS HOUSE FOOD INDUSTRIAL CORP.</w:t>
            </w:r>
          </w:p>
        </w:tc>
        <w:tc>
          <w:tcPr>
            <w:tcW w:w="4394" w:type="dxa"/>
            <w:shd w:val="clear" w:color="auto" w:fill="auto"/>
          </w:tcPr>
          <w:p w14:paraId="4D97B60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FAMOUS HOUSE</w:t>
            </w:r>
          </w:p>
        </w:tc>
        <w:tc>
          <w:tcPr>
            <w:tcW w:w="1814" w:type="dxa"/>
            <w:vMerge/>
            <w:shd w:val="clear" w:color="auto" w:fill="auto"/>
          </w:tcPr>
          <w:p w14:paraId="502E2086" w14:textId="77777777" w:rsidR="0063409B" w:rsidRPr="003513E9" w:rsidRDefault="0063409B" w:rsidP="00B730B8">
            <w:pPr>
              <w:jc w:val="both"/>
              <w:rPr>
                <w:rFonts w:ascii="Times New Roman" w:hAnsi="Times New Roman" w:cs="Times New Roman"/>
              </w:rPr>
            </w:pPr>
          </w:p>
        </w:tc>
      </w:tr>
      <w:tr w:rsidR="0063409B" w:rsidRPr="003513E9" w14:paraId="75F6353E" w14:textId="77777777" w:rsidTr="005179E8">
        <w:tc>
          <w:tcPr>
            <w:tcW w:w="4248" w:type="dxa"/>
            <w:shd w:val="clear" w:color="auto" w:fill="auto"/>
          </w:tcPr>
          <w:p w14:paraId="3DA97A5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Field Catering &amp; Supplies</w:t>
            </w:r>
          </w:p>
        </w:tc>
        <w:tc>
          <w:tcPr>
            <w:tcW w:w="4394" w:type="dxa"/>
            <w:shd w:val="clear" w:color="auto" w:fill="auto"/>
          </w:tcPr>
          <w:p w14:paraId="29C628E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POLAR, SINGA, </w:t>
            </w:r>
            <w:proofErr w:type="spellStart"/>
            <w:r w:rsidRPr="003513E9">
              <w:rPr>
                <w:rFonts w:ascii="Times New Roman" w:hAnsi="Times New Roman" w:cs="Times New Roman"/>
              </w:rPr>
              <w:t>Sportade</w:t>
            </w:r>
            <w:proofErr w:type="spellEnd"/>
          </w:p>
        </w:tc>
        <w:tc>
          <w:tcPr>
            <w:tcW w:w="1814" w:type="dxa"/>
            <w:shd w:val="clear" w:color="auto" w:fill="auto"/>
          </w:tcPr>
          <w:p w14:paraId="321BF79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 Singapore, Taiwan</w:t>
            </w:r>
          </w:p>
        </w:tc>
      </w:tr>
      <w:tr w:rsidR="0063409B" w:rsidRPr="003513E9" w14:paraId="156BC24F" w14:textId="77777777" w:rsidTr="005179E8">
        <w:tc>
          <w:tcPr>
            <w:tcW w:w="4248" w:type="dxa"/>
            <w:shd w:val="clear" w:color="auto" w:fill="auto"/>
          </w:tcPr>
          <w:p w14:paraId="0165801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Gaya Farm</w:t>
            </w:r>
          </w:p>
        </w:tc>
        <w:tc>
          <w:tcPr>
            <w:tcW w:w="4394" w:type="dxa"/>
            <w:shd w:val="clear" w:color="auto" w:fill="auto"/>
          </w:tcPr>
          <w:p w14:paraId="2DF0A44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GAYA FARM</w:t>
            </w:r>
          </w:p>
        </w:tc>
        <w:tc>
          <w:tcPr>
            <w:tcW w:w="1814" w:type="dxa"/>
            <w:shd w:val="clear" w:color="auto" w:fill="auto"/>
          </w:tcPr>
          <w:p w14:paraId="03DB76D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Korea</w:t>
            </w:r>
          </w:p>
        </w:tc>
      </w:tr>
      <w:tr w:rsidR="0063409B" w:rsidRPr="003513E9" w14:paraId="7B57E9A8" w14:textId="77777777" w:rsidTr="005179E8">
        <w:tc>
          <w:tcPr>
            <w:tcW w:w="4248" w:type="dxa"/>
            <w:shd w:val="clear" w:color="auto" w:fill="auto"/>
          </w:tcPr>
          <w:p w14:paraId="620A0D8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General Beverage Co.</w:t>
            </w:r>
          </w:p>
        </w:tc>
        <w:tc>
          <w:tcPr>
            <w:tcW w:w="4394" w:type="dxa"/>
            <w:shd w:val="clear" w:color="auto" w:fill="auto"/>
          </w:tcPr>
          <w:p w14:paraId="36B4E3E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if LOCAL SENSATION</w:t>
            </w:r>
          </w:p>
        </w:tc>
        <w:tc>
          <w:tcPr>
            <w:tcW w:w="1814" w:type="dxa"/>
            <w:shd w:val="clear" w:color="auto" w:fill="auto"/>
          </w:tcPr>
          <w:p w14:paraId="54988CA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2CE20259" w14:textId="77777777" w:rsidTr="005179E8">
        <w:tc>
          <w:tcPr>
            <w:tcW w:w="4248" w:type="dxa"/>
            <w:shd w:val="clear" w:color="auto" w:fill="auto"/>
          </w:tcPr>
          <w:p w14:paraId="76ABC4D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Genki</w:t>
            </w:r>
            <w:proofErr w:type="spellEnd"/>
            <w:r w:rsidRPr="003513E9">
              <w:rPr>
                <w:rFonts w:ascii="Times New Roman" w:hAnsi="Times New Roman" w:cs="Times New Roman"/>
              </w:rPr>
              <w:t xml:space="preserve"> Forest Beverage Co.</w:t>
            </w:r>
          </w:p>
        </w:tc>
        <w:tc>
          <w:tcPr>
            <w:tcW w:w="4394" w:type="dxa"/>
            <w:shd w:val="clear" w:color="auto" w:fill="auto"/>
          </w:tcPr>
          <w:p w14:paraId="36AA909E"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Genki</w:t>
            </w:r>
            <w:proofErr w:type="spellEnd"/>
            <w:r w:rsidRPr="003513E9">
              <w:rPr>
                <w:rFonts w:ascii="Times New Roman" w:hAnsi="Times New Roman" w:cs="Times New Roman"/>
              </w:rPr>
              <w:t xml:space="preserve"> Forest</w:t>
            </w:r>
          </w:p>
        </w:tc>
        <w:tc>
          <w:tcPr>
            <w:tcW w:w="1814" w:type="dxa"/>
            <w:shd w:val="clear" w:color="auto" w:fill="auto"/>
          </w:tcPr>
          <w:p w14:paraId="487ADFA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China</w:t>
            </w:r>
          </w:p>
        </w:tc>
      </w:tr>
      <w:tr w:rsidR="0063409B" w:rsidRPr="003513E9" w14:paraId="22594A13" w14:textId="77777777" w:rsidTr="005179E8">
        <w:tc>
          <w:tcPr>
            <w:tcW w:w="4248" w:type="dxa"/>
            <w:shd w:val="clear" w:color="auto" w:fill="auto"/>
          </w:tcPr>
          <w:p w14:paraId="7580E885"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Gerolsteiner</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Brunnen</w:t>
            </w:r>
            <w:proofErr w:type="spellEnd"/>
          </w:p>
        </w:tc>
        <w:tc>
          <w:tcPr>
            <w:tcW w:w="4394" w:type="dxa"/>
            <w:shd w:val="clear" w:color="auto" w:fill="auto"/>
          </w:tcPr>
          <w:p w14:paraId="6D652E8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GEROLSTEINER</w:t>
            </w:r>
          </w:p>
        </w:tc>
        <w:tc>
          <w:tcPr>
            <w:tcW w:w="1814" w:type="dxa"/>
            <w:shd w:val="clear" w:color="auto" w:fill="auto"/>
          </w:tcPr>
          <w:p w14:paraId="5DB5CBD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Germany</w:t>
            </w:r>
          </w:p>
        </w:tc>
      </w:tr>
      <w:tr w:rsidR="0063409B" w:rsidRPr="003513E9" w14:paraId="7B0EF213" w14:textId="77777777" w:rsidTr="005179E8">
        <w:tc>
          <w:tcPr>
            <w:tcW w:w="4248" w:type="dxa"/>
            <w:shd w:val="clear" w:color="auto" w:fill="auto"/>
          </w:tcPr>
          <w:p w14:paraId="567B8E5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GOURMET BREWERY</w:t>
            </w:r>
          </w:p>
        </w:tc>
        <w:tc>
          <w:tcPr>
            <w:tcW w:w="4394" w:type="dxa"/>
            <w:shd w:val="clear" w:color="auto" w:fill="auto"/>
          </w:tcPr>
          <w:p w14:paraId="5D11B9B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HAUS BREW</w:t>
            </w:r>
          </w:p>
        </w:tc>
        <w:tc>
          <w:tcPr>
            <w:tcW w:w="1814" w:type="dxa"/>
            <w:shd w:val="clear" w:color="auto" w:fill="auto"/>
          </w:tcPr>
          <w:p w14:paraId="0C0D735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w:t>
            </w:r>
          </w:p>
        </w:tc>
      </w:tr>
      <w:tr w:rsidR="0063409B" w:rsidRPr="003513E9" w14:paraId="52526C75" w14:textId="77777777" w:rsidTr="005179E8">
        <w:tc>
          <w:tcPr>
            <w:tcW w:w="4248" w:type="dxa"/>
            <w:shd w:val="clear" w:color="auto" w:fill="auto"/>
          </w:tcPr>
          <w:p w14:paraId="0769AD7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Gryphon Tea Company</w:t>
            </w:r>
          </w:p>
        </w:tc>
        <w:tc>
          <w:tcPr>
            <w:tcW w:w="4394" w:type="dxa"/>
            <w:shd w:val="clear" w:color="auto" w:fill="auto"/>
          </w:tcPr>
          <w:p w14:paraId="7C2FFA0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GRYPHON TEA CO.</w:t>
            </w:r>
          </w:p>
        </w:tc>
        <w:tc>
          <w:tcPr>
            <w:tcW w:w="1814" w:type="dxa"/>
            <w:shd w:val="clear" w:color="auto" w:fill="auto"/>
          </w:tcPr>
          <w:p w14:paraId="5796E16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Malaysia </w:t>
            </w:r>
          </w:p>
        </w:tc>
      </w:tr>
      <w:tr w:rsidR="0063409B" w:rsidRPr="003513E9" w14:paraId="400B7BE4" w14:textId="77777777" w:rsidTr="005179E8">
        <w:tc>
          <w:tcPr>
            <w:tcW w:w="4248" w:type="dxa"/>
            <w:shd w:val="clear" w:color="auto" w:fill="auto"/>
          </w:tcPr>
          <w:p w14:paraId="3F17B34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GUANGZHOU PRESIDENT ENTERPRISES CORP.</w:t>
            </w:r>
          </w:p>
        </w:tc>
        <w:tc>
          <w:tcPr>
            <w:tcW w:w="4394" w:type="dxa"/>
            <w:shd w:val="clear" w:color="auto" w:fill="auto"/>
          </w:tcPr>
          <w:p w14:paraId="0B446390"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Unif</w:t>
            </w:r>
            <w:proofErr w:type="spellEnd"/>
          </w:p>
        </w:tc>
        <w:tc>
          <w:tcPr>
            <w:tcW w:w="1814" w:type="dxa"/>
            <w:shd w:val="clear" w:color="auto" w:fill="auto"/>
          </w:tcPr>
          <w:p w14:paraId="59AC3F7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China</w:t>
            </w:r>
          </w:p>
        </w:tc>
      </w:tr>
      <w:tr w:rsidR="0063409B" w:rsidRPr="003513E9" w14:paraId="62D2C82B" w14:textId="77777777" w:rsidTr="005179E8">
        <w:tc>
          <w:tcPr>
            <w:tcW w:w="4248" w:type="dxa"/>
            <w:shd w:val="clear" w:color="auto" w:fill="auto"/>
          </w:tcPr>
          <w:p w14:paraId="139CB47F"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HeySong</w:t>
            </w:r>
            <w:proofErr w:type="spellEnd"/>
            <w:r w:rsidRPr="003513E9">
              <w:rPr>
                <w:rFonts w:ascii="Times New Roman" w:hAnsi="Times New Roman" w:cs="Times New Roman"/>
              </w:rPr>
              <w:t xml:space="preserve"> Corporation</w:t>
            </w:r>
          </w:p>
        </w:tc>
        <w:tc>
          <w:tcPr>
            <w:tcW w:w="4394" w:type="dxa"/>
            <w:shd w:val="clear" w:color="auto" w:fill="auto"/>
          </w:tcPr>
          <w:p w14:paraId="7DC5175E"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HeySong</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Cherico</w:t>
            </w:r>
            <w:proofErr w:type="spellEnd"/>
            <w:r w:rsidRPr="003513E9">
              <w:rPr>
                <w:rFonts w:ascii="Times New Roman" w:hAnsi="Times New Roman" w:cs="Times New Roman"/>
              </w:rPr>
              <w:t>, Lipton</w:t>
            </w:r>
          </w:p>
        </w:tc>
        <w:tc>
          <w:tcPr>
            <w:tcW w:w="1814" w:type="dxa"/>
            <w:shd w:val="clear" w:color="auto" w:fill="auto"/>
          </w:tcPr>
          <w:p w14:paraId="0D1E69F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43691D96" w14:textId="77777777" w:rsidTr="005179E8">
        <w:tc>
          <w:tcPr>
            <w:tcW w:w="4248" w:type="dxa"/>
            <w:shd w:val="clear" w:color="auto" w:fill="auto"/>
          </w:tcPr>
          <w:p w14:paraId="4B560B5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Honest Tea Inc.</w:t>
            </w:r>
          </w:p>
        </w:tc>
        <w:tc>
          <w:tcPr>
            <w:tcW w:w="4394" w:type="dxa"/>
            <w:shd w:val="clear" w:color="auto" w:fill="auto"/>
          </w:tcPr>
          <w:p w14:paraId="3EFEBE4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Honest T</w:t>
            </w:r>
          </w:p>
        </w:tc>
        <w:tc>
          <w:tcPr>
            <w:tcW w:w="1814" w:type="dxa"/>
            <w:shd w:val="clear" w:color="auto" w:fill="auto"/>
          </w:tcPr>
          <w:p w14:paraId="4DD6C5A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37A70A8E" w14:textId="77777777" w:rsidTr="005179E8">
        <w:tc>
          <w:tcPr>
            <w:tcW w:w="4248" w:type="dxa"/>
            <w:shd w:val="clear" w:color="auto" w:fill="auto"/>
          </w:tcPr>
          <w:p w14:paraId="32A0EAB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Honey Corporation of Australia </w:t>
            </w:r>
          </w:p>
        </w:tc>
        <w:tc>
          <w:tcPr>
            <w:tcW w:w="4394" w:type="dxa"/>
            <w:shd w:val="clear" w:color="auto" w:fill="auto"/>
          </w:tcPr>
          <w:p w14:paraId="625A606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Barnes naturals</w:t>
            </w:r>
          </w:p>
        </w:tc>
        <w:tc>
          <w:tcPr>
            <w:tcW w:w="1814" w:type="dxa"/>
            <w:shd w:val="clear" w:color="auto" w:fill="auto"/>
          </w:tcPr>
          <w:p w14:paraId="4031200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Australia</w:t>
            </w:r>
          </w:p>
        </w:tc>
      </w:tr>
      <w:tr w:rsidR="0063409B" w:rsidRPr="003513E9" w14:paraId="68E5799D" w14:textId="77777777" w:rsidTr="005179E8">
        <w:tc>
          <w:tcPr>
            <w:tcW w:w="4248" w:type="dxa"/>
            <w:shd w:val="clear" w:color="auto" w:fill="auto"/>
          </w:tcPr>
          <w:p w14:paraId="1E4CCB25"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Indoguna</w:t>
            </w:r>
            <w:proofErr w:type="spellEnd"/>
            <w:r w:rsidRPr="003513E9">
              <w:rPr>
                <w:rFonts w:ascii="Times New Roman" w:hAnsi="Times New Roman" w:cs="Times New Roman"/>
              </w:rPr>
              <w:t xml:space="preserve"> Singapore </w:t>
            </w:r>
          </w:p>
        </w:tc>
        <w:tc>
          <w:tcPr>
            <w:tcW w:w="4394" w:type="dxa"/>
            <w:shd w:val="clear" w:color="auto" w:fill="auto"/>
          </w:tcPr>
          <w:p w14:paraId="031A10F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CHA</w:t>
            </w:r>
          </w:p>
        </w:tc>
        <w:tc>
          <w:tcPr>
            <w:tcW w:w="1814" w:type="dxa"/>
            <w:shd w:val="clear" w:color="auto" w:fill="auto"/>
          </w:tcPr>
          <w:p w14:paraId="1A09113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59DD99C0" w14:textId="77777777" w:rsidTr="005179E8">
        <w:tc>
          <w:tcPr>
            <w:tcW w:w="4248" w:type="dxa"/>
            <w:shd w:val="clear" w:color="auto" w:fill="auto"/>
          </w:tcPr>
          <w:p w14:paraId="467773B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ITO EN </w:t>
            </w:r>
          </w:p>
        </w:tc>
        <w:tc>
          <w:tcPr>
            <w:tcW w:w="4394" w:type="dxa"/>
            <w:shd w:val="clear" w:color="auto" w:fill="auto"/>
          </w:tcPr>
          <w:p w14:paraId="6F9E509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ITO EN</w:t>
            </w:r>
          </w:p>
        </w:tc>
        <w:tc>
          <w:tcPr>
            <w:tcW w:w="1814" w:type="dxa"/>
            <w:shd w:val="clear" w:color="auto" w:fill="auto"/>
          </w:tcPr>
          <w:p w14:paraId="2785FA3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7E3A078B" w14:textId="77777777" w:rsidTr="005179E8">
        <w:tc>
          <w:tcPr>
            <w:tcW w:w="4248" w:type="dxa"/>
            <w:shd w:val="clear" w:color="auto" w:fill="auto"/>
          </w:tcPr>
          <w:p w14:paraId="25603F4E"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Itoh</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Kanpo</w:t>
            </w:r>
            <w:proofErr w:type="spellEnd"/>
            <w:r w:rsidRPr="003513E9">
              <w:rPr>
                <w:rFonts w:ascii="Times New Roman" w:hAnsi="Times New Roman" w:cs="Times New Roman"/>
              </w:rPr>
              <w:t xml:space="preserve"> Pharmaceutical Co.</w:t>
            </w:r>
          </w:p>
        </w:tc>
        <w:tc>
          <w:tcPr>
            <w:tcW w:w="4394" w:type="dxa"/>
            <w:shd w:val="clear" w:color="auto" w:fill="auto"/>
          </w:tcPr>
          <w:p w14:paraId="7869640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ITOH</w:t>
            </w:r>
          </w:p>
        </w:tc>
        <w:tc>
          <w:tcPr>
            <w:tcW w:w="1814" w:type="dxa"/>
            <w:shd w:val="clear" w:color="auto" w:fill="auto"/>
          </w:tcPr>
          <w:p w14:paraId="7E2F78C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Japan</w:t>
            </w:r>
          </w:p>
        </w:tc>
      </w:tr>
      <w:tr w:rsidR="0063409B" w:rsidRPr="003513E9" w14:paraId="74E368E3" w14:textId="77777777" w:rsidTr="005179E8">
        <w:tc>
          <w:tcPr>
            <w:tcW w:w="4248" w:type="dxa"/>
            <w:shd w:val="clear" w:color="auto" w:fill="auto"/>
          </w:tcPr>
          <w:p w14:paraId="13404CD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JUST PICKED COCOWATER </w:t>
            </w:r>
          </w:p>
        </w:tc>
        <w:tc>
          <w:tcPr>
            <w:tcW w:w="4394" w:type="dxa"/>
            <w:shd w:val="clear" w:color="auto" w:fill="auto"/>
          </w:tcPr>
          <w:p w14:paraId="24CFC85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just picked COCO</w:t>
            </w:r>
          </w:p>
        </w:tc>
        <w:tc>
          <w:tcPr>
            <w:tcW w:w="1814" w:type="dxa"/>
            <w:shd w:val="clear" w:color="auto" w:fill="auto"/>
          </w:tcPr>
          <w:p w14:paraId="52467AD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67E6CB9F" w14:textId="77777777" w:rsidTr="005179E8">
        <w:tc>
          <w:tcPr>
            <w:tcW w:w="4248" w:type="dxa"/>
            <w:shd w:val="clear" w:color="auto" w:fill="auto"/>
          </w:tcPr>
          <w:p w14:paraId="533BC40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Keurig Dr Pepper</w:t>
            </w:r>
          </w:p>
        </w:tc>
        <w:tc>
          <w:tcPr>
            <w:tcW w:w="4394" w:type="dxa"/>
            <w:shd w:val="clear" w:color="auto" w:fill="auto"/>
          </w:tcPr>
          <w:p w14:paraId="36DCFCA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Snapple</w:t>
            </w:r>
          </w:p>
        </w:tc>
        <w:tc>
          <w:tcPr>
            <w:tcW w:w="1814" w:type="dxa"/>
            <w:shd w:val="clear" w:color="auto" w:fill="auto"/>
          </w:tcPr>
          <w:p w14:paraId="56D5ECB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22760E47" w14:textId="77777777" w:rsidTr="005179E8">
        <w:tc>
          <w:tcPr>
            <w:tcW w:w="4248" w:type="dxa"/>
            <w:shd w:val="clear" w:color="auto" w:fill="auto"/>
          </w:tcPr>
          <w:p w14:paraId="1C1E73D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KIRIN </w:t>
            </w:r>
          </w:p>
        </w:tc>
        <w:tc>
          <w:tcPr>
            <w:tcW w:w="4394" w:type="dxa"/>
            <w:shd w:val="clear" w:color="auto" w:fill="auto"/>
          </w:tcPr>
          <w:p w14:paraId="574FF51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KIRIN’S World Kitchen</w:t>
            </w:r>
          </w:p>
        </w:tc>
        <w:tc>
          <w:tcPr>
            <w:tcW w:w="1814" w:type="dxa"/>
            <w:vMerge w:val="restart"/>
            <w:shd w:val="clear" w:color="auto" w:fill="auto"/>
          </w:tcPr>
          <w:p w14:paraId="3179A32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Japan</w:t>
            </w:r>
          </w:p>
        </w:tc>
      </w:tr>
      <w:tr w:rsidR="0063409B" w:rsidRPr="003513E9" w14:paraId="73E32194" w14:textId="77777777" w:rsidTr="005179E8">
        <w:tc>
          <w:tcPr>
            <w:tcW w:w="4248" w:type="dxa"/>
            <w:shd w:val="clear" w:color="auto" w:fill="auto"/>
          </w:tcPr>
          <w:p w14:paraId="260E893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Kirin Beverage Co.</w:t>
            </w:r>
          </w:p>
        </w:tc>
        <w:tc>
          <w:tcPr>
            <w:tcW w:w="4394" w:type="dxa"/>
            <w:vMerge w:val="restart"/>
            <w:shd w:val="clear" w:color="auto" w:fill="auto"/>
          </w:tcPr>
          <w:p w14:paraId="16B2F18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KIRIN</w:t>
            </w:r>
          </w:p>
        </w:tc>
        <w:tc>
          <w:tcPr>
            <w:tcW w:w="1814" w:type="dxa"/>
            <w:vMerge/>
            <w:shd w:val="clear" w:color="auto" w:fill="auto"/>
          </w:tcPr>
          <w:p w14:paraId="69E79244" w14:textId="77777777" w:rsidR="0063409B" w:rsidRPr="003513E9" w:rsidRDefault="0063409B" w:rsidP="00B730B8">
            <w:pPr>
              <w:jc w:val="both"/>
              <w:rPr>
                <w:rFonts w:ascii="Times New Roman" w:hAnsi="Times New Roman" w:cs="Times New Roman"/>
              </w:rPr>
            </w:pPr>
          </w:p>
        </w:tc>
      </w:tr>
      <w:tr w:rsidR="0063409B" w:rsidRPr="003513E9" w14:paraId="7A314353" w14:textId="77777777" w:rsidTr="005179E8">
        <w:tc>
          <w:tcPr>
            <w:tcW w:w="4248" w:type="dxa"/>
            <w:shd w:val="clear" w:color="auto" w:fill="auto"/>
          </w:tcPr>
          <w:p w14:paraId="6B8C13AA"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Kirin Holdings Company</w:t>
            </w:r>
          </w:p>
        </w:tc>
        <w:tc>
          <w:tcPr>
            <w:tcW w:w="4394" w:type="dxa"/>
            <w:vMerge/>
            <w:shd w:val="clear" w:color="auto" w:fill="auto"/>
          </w:tcPr>
          <w:p w14:paraId="77DB45FC" w14:textId="77777777" w:rsidR="0063409B" w:rsidRPr="003513E9" w:rsidRDefault="0063409B" w:rsidP="00B730B8">
            <w:pPr>
              <w:jc w:val="both"/>
              <w:rPr>
                <w:rFonts w:ascii="Times New Roman" w:hAnsi="Times New Roman" w:cs="Times New Roman"/>
              </w:rPr>
            </w:pPr>
          </w:p>
        </w:tc>
        <w:tc>
          <w:tcPr>
            <w:tcW w:w="1814" w:type="dxa"/>
            <w:vMerge/>
            <w:shd w:val="clear" w:color="auto" w:fill="auto"/>
          </w:tcPr>
          <w:p w14:paraId="3218BDAC" w14:textId="77777777" w:rsidR="0063409B" w:rsidRPr="003513E9" w:rsidRDefault="0063409B" w:rsidP="00B730B8">
            <w:pPr>
              <w:jc w:val="both"/>
              <w:rPr>
                <w:rFonts w:ascii="Times New Roman" w:hAnsi="Times New Roman" w:cs="Times New Roman"/>
              </w:rPr>
            </w:pPr>
          </w:p>
        </w:tc>
      </w:tr>
      <w:tr w:rsidR="0063409B" w:rsidRPr="003513E9" w14:paraId="1D3B16B9" w14:textId="77777777" w:rsidTr="005179E8">
        <w:tc>
          <w:tcPr>
            <w:tcW w:w="4248" w:type="dxa"/>
            <w:shd w:val="clear" w:color="auto" w:fill="auto"/>
          </w:tcPr>
          <w:p w14:paraId="4EF0D12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KUANG CHUAN DAIRY CO.</w:t>
            </w:r>
          </w:p>
        </w:tc>
        <w:tc>
          <w:tcPr>
            <w:tcW w:w="4394" w:type="dxa"/>
            <w:shd w:val="clear" w:color="auto" w:fill="auto"/>
          </w:tcPr>
          <w:p w14:paraId="07954EF1"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Kuang</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Chuan</w:t>
            </w:r>
            <w:proofErr w:type="spellEnd"/>
          </w:p>
        </w:tc>
        <w:tc>
          <w:tcPr>
            <w:tcW w:w="1814" w:type="dxa"/>
            <w:shd w:val="clear" w:color="auto" w:fill="auto"/>
          </w:tcPr>
          <w:p w14:paraId="060231B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40E77A0D" w14:textId="77777777" w:rsidTr="005179E8">
        <w:tc>
          <w:tcPr>
            <w:tcW w:w="4248" w:type="dxa"/>
            <w:shd w:val="clear" w:color="auto" w:fill="auto"/>
          </w:tcPr>
          <w:p w14:paraId="7EE382B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Li Tat Food &amp; Beverages Manufacturing (M)</w:t>
            </w:r>
          </w:p>
        </w:tc>
        <w:tc>
          <w:tcPr>
            <w:tcW w:w="4394" w:type="dxa"/>
            <w:shd w:val="clear" w:color="auto" w:fill="auto"/>
          </w:tcPr>
          <w:p w14:paraId="791B43B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ICE Cool</w:t>
            </w:r>
          </w:p>
        </w:tc>
        <w:tc>
          <w:tcPr>
            <w:tcW w:w="1814" w:type="dxa"/>
            <w:vMerge w:val="restart"/>
            <w:shd w:val="clear" w:color="auto" w:fill="auto"/>
          </w:tcPr>
          <w:p w14:paraId="26024A4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3CB2DD5A" w14:textId="77777777" w:rsidTr="005179E8">
        <w:tc>
          <w:tcPr>
            <w:tcW w:w="4248" w:type="dxa"/>
            <w:shd w:val="clear" w:color="auto" w:fill="auto"/>
          </w:tcPr>
          <w:p w14:paraId="0B4227C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LINACO MANUFACTURING (M)</w:t>
            </w:r>
          </w:p>
        </w:tc>
        <w:tc>
          <w:tcPr>
            <w:tcW w:w="4394" w:type="dxa"/>
            <w:shd w:val="clear" w:color="auto" w:fill="auto"/>
          </w:tcPr>
          <w:p w14:paraId="03FCDC15"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Rasaku</w:t>
            </w:r>
            <w:proofErr w:type="spellEnd"/>
          </w:p>
        </w:tc>
        <w:tc>
          <w:tcPr>
            <w:tcW w:w="1814" w:type="dxa"/>
            <w:vMerge/>
            <w:shd w:val="clear" w:color="auto" w:fill="auto"/>
          </w:tcPr>
          <w:p w14:paraId="1693BC7E" w14:textId="77777777" w:rsidR="0063409B" w:rsidRPr="003513E9" w:rsidRDefault="0063409B" w:rsidP="00B730B8">
            <w:pPr>
              <w:jc w:val="both"/>
              <w:rPr>
                <w:rFonts w:ascii="Times New Roman" w:hAnsi="Times New Roman" w:cs="Times New Roman"/>
              </w:rPr>
            </w:pPr>
          </w:p>
        </w:tc>
      </w:tr>
      <w:tr w:rsidR="0063409B" w:rsidRPr="003513E9" w14:paraId="165334C3" w14:textId="77777777" w:rsidTr="005179E8">
        <w:tc>
          <w:tcPr>
            <w:tcW w:w="4248" w:type="dxa"/>
            <w:shd w:val="clear" w:color="auto" w:fill="auto"/>
          </w:tcPr>
          <w:p w14:paraId="34E2ACA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Living Essentials LLC</w:t>
            </w:r>
          </w:p>
        </w:tc>
        <w:tc>
          <w:tcPr>
            <w:tcW w:w="4394" w:type="dxa"/>
            <w:shd w:val="clear" w:color="auto" w:fill="auto"/>
          </w:tcPr>
          <w:p w14:paraId="770625C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5-hour ENERGY </w:t>
            </w:r>
          </w:p>
        </w:tc>
        <w:tc>
          <w:tcPr>
            <w:tcW w:w="1814" w:type="dxa"/>
            <w:shd w:val="clear" w:color="auto" w:fill="auto"/>
          </w:tcPr>
          <w:p w14:paraId="41E5574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24F9C030" w14:textId="77777777" w:rsidTr="005179E8">
        <w:tc>
          <w:tcPr>
            <w:tcW w:w="4248" w:type="dxa"/>
            <w:shd w:val="clear" w:color="auto" w:fill="auto"/>
          </w:tcPr>
          <w:p w14:paraId="111BE61F"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Lotte</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Chilsung</w:t>
            </w:r>
            <w:proofErr w:type="spellEnd"/>
            <w:r w:rsidRPr="003513E9">
              <w:rPr>
                <w:rFonts w:ascii="Times New Roman" w:hAnsi="Times New Roman" w:cs="Times New Roman"/>
              </w:rPr>
              <w:t xml:space="preserve"> Beverage Co. </w:t>
            </w:r>
          </w:p>
        </w:tc>
        <w:tc>
          <w:tcPr>
            <w:tcW w:w="4394" w:type="dxa"/>
            <w:shd w:val="clear" w:color="auto" w:fill="auto"/>
          </w:tcPr>
          <w:p w14:paraId="7657FF7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LOTTE</w:t>
            </w:r>
          </w:p>
        </w:tc>
        <w:tc>
          <w:tcPr>
            <w:tcW w:w="1814" w:type="dxa"/>
            <w:shd w:val="clear" w:color="auto" w:fill="auto"/>
          </w:tcPr>
          <w:p w14:paraId="28F047A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Korea</w:t>
            </w:r>
          </w:p>
        </w:tc>
      </w:tr>
      <w:tr w:rsidR="0063409B" w:rsidRPr="003513E9" w14:paraId="4AD2D3AC" w14:textId="77777777" w:rsidTr="005179E8">
        <w:tc>
          <w:tcPr>
            <w:tcW w:w="4248" w:type="dxa"/>
            <w:shd w:val="clear" w:color="auto" w:fill="auto"/>
          </w:tcPr>
          <w:p w14:paraId="1C4EC83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MALAYSIA POKKA Corporation (S) </w:t>
            </w:r>
          </w:p>
        </w:tc>
        <w:tc>
          <w:tcPr>
            <w:tcW w:w="4394" w:type="dxa"/>
            <w:shd w:val="clear" w:color="auto" w:fill="auto"/>
          </w:tcPr>
          <w:p w14:paraId="156359C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POKKA</w:t>
            </w:r>
          </w:p>
        </w:tc>
        <w:tc>
          <w:tcPr>
            <w:tcW w:w="1814" w:type="dxa"/>
            <w:shd w:val="clear" w:color="auto" w:fill="auto"/>
          </w:tcPr>
          <w:p w14:paraId="1F779D1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7A1F1161" w14:textId="77777777" w:rsidTr="005179E8">
        <w:tc>
          <w:tcPr>
            <w:tcW w:w="4248" w:type="dxa"/>
            <w:shd w:val="clear" w:color="auto" w:fill="auto"/>
          </w:tcPr>
          <w:p w14:paraId="150F568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Margaret River Kombucha Co.</w:t>
            </w:r>
          </w:p>
        </w:tc>
        <w:tc>
          <w:tcPr>
            <w:tcW w:w="4394" w:type="dxa"/>
            <w:shd w:val="clear" w:color="auto" w:fill="auto"/>
          </w:tcPr>
          <w:p w14:paraId="08779293"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rok</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Kombucha</w:t>
            </w:r>
            <w:proofErr w:type="spellEnd"/>
            <w:r w:rsidRPr="003513E9">
              <w:rPr>
                <w:rFonts w:ascii="Times New Roman" w:hAnsi="Times New Roman" w:cs="Times New Roman"/>
              </w:rPr>
              <w:t xml:space="preserve"> </w:t>
            </w:r>
          </w:p>
        </w:tc>
        <w:tc>
          <w:tcPr>
            <w:tcW w:w="1814" w:type="dxa"/>
            <w:shd w:val="clear" w:color="auto" w:fill="auto"/>
          </w:tcPr>
          <w:p w14:paraId="6E3ECBD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Australia</w:t>
            </w:r>
          </w:p>
        </w:tc>
      </w:tr>
      <w:tr w:rsidR="0063409B" w:rsidRPr="003513E9" w14:paraId="36B47DB3" w14:textId="77777777" w:rsidTr="005179E8">
        <w:tc>
          <w:tcPr>
            <w:tcW w:w="4248" w:type="dxa"/>
            <w:shd w:val="clear" w:color="auto" w:fill="auto"/>
          </w:tcPr>
          <w:p w14:paraId="14EAB67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MAXMASTER INDUSTRY</w:t>
            </w:r>
          </w:p>
        </w:tc>
        <w:tc>
          <w:tcPr>
            <w:tcW w:w="4394" w:type="dxa"/>
            <w:shd w:val="clear" w:color="auto" w:fill="auto"/>
          </w:tcPr>
          <w:p w14:paraId="0B65DEC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Giant</w:t>
            </w:r>
          </w:p>
        </w:tc>
        <w:tc>
          <w:tcPr>
            <w:tcW w:w="1814" w:type="dxa"/>
            <w:vMerge w:val="restart"/>
            <w:shd w:val="clear" w:color="auto" w:fill="auto"/>
          </w:tcPr>
          <w:p w14:paraId="5E21187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Malaysia </w:t>
            </w:r>
          </w:p>
        </w:tc>
      </w:tr>
      <w:tr w:rsidR="0063409B" w:rsidRPr="003513E9" w14:paraId="4C12C3D4" w14:textId="77777777" w:rsidTr="005179E8">
        <w:tc>
          <w:tcPr>
            <w:tcW w:w="4248" w:type="dxa"/>
            <w:shd w:val="clear" w:color="auto" w:fill="auto"/>
          </w:tcPr>
          <w:p w14:paraId="4547082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MAYA CORP.</w:t>
            </w:r>
          </w:p>
        </w:tc>
        <w:tc>
          <w:tcPr>
            <w:tcW w:w="4394" w:type="dxa"/>
            <w:shd w:val="clear" w:color="auto" w:fill="auto"/>
          </w:tcPr>
          <w:p w14:paraId="5110AEFC"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Asina</w:t>
            </w:r>
            <w:proofErr w:type="spellEnd"/>
          </w:p>
        </w:tc>
        <w:tc>
          <w:tcPr>
            <w:tcW w:w="1814" w:type="dxa"/>
            <w:vMerge/>
            <w:shd w:val="clear" w:color="auto" w:fill="auto"/>
          </w:tcPr>
          <w:p w14:paraId="0815EC31" w14:textId="77777777" w:rsidR="0063409B" w:rsidRPr="003513E9" w:rsidRDefault="0063409B" w:rsidP="00B730B8">
            <w:pPr>
              <w:jc w:val="both"/>
              <w:rPr>
                <w:rFonts w:ascii="Times New Roman" w:hAnsi="Times New Roman" w:cs="Times New Roman"/>
              </w:rPr>
            </w:pPr>
          </w:p>
        </w:tc>
      </w:tr>
      <w:tr w:rsidR="0063409B" w:rsidRPr="003513E9" w14:paraId="4D4FDDB0" w14:textId="77777777" w:rsidTr="005179E8">
        <w:tc>
          <w:tcPr>
            <w:tcW w:w="4248" w:type="dxa"/>
            <w:shd w:val="clear" w:color="auto" w:fill="auto"/>
          </w:tcPr>
          <w:p w14:paraId="06EF866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Min </w:t>
            </w:r>
            <w:proofErr w:type="spellStart"/>
            <w:r w:rsidRPr="003513E9">
              <w:rPr>
                <w:rFonts w:ascii="Times New Roman" w:hAnsi="Times New Roman" w:cs="Times New Roman"/>
              </w:rPr>
              <w:t>Hiang</w:t>
            </w:r>
            <w:proofErr w:type="spellEnd"/>
            <w:r w:rsidRPr="003513E9">
              <w:rPr>
                <w:rFonts w:ascii="Times New Roman" w:hAnsi="Times New Roman" w:cs="Times New Roman"/>
              </w:rPr>
              <w:t xml:space="preserve"> Food</w:t>
            </w:r>
          </w:p>
        </w:tc>
        <w:tc>
          <w:tcPr>
            <w:tcW w:w="4394" w:type="dxa"/>
            <w:shd w:val="clear" w:color="auto" w:fill="auto"/>
          </w:tcPr>
          <w:p w14:paraId="2E0467A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FIRST BREW</w:t>
            </w:r>
          </w:p>
        </w:tc>
        <w:tc>
          <w:tcPr>
            <w:tcW w:w="1814" w:type="dxa"/>
            <w:shd w:val="clear" w:color="auto" w:fill="auto"/>
          </w:tcPr>
          <w:p w14:paraId="7A092EA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Singapore </w:t>
            </w:r>
          </w:p>
        </w:tc>
      </w:tr>
      <w:tr w:rsidR="0063409B" w:rsidRPr="003513E9" w14:paraId="21480595" w14:textId="77777777" w:rsidTr="005179E8">
        <w:tc>
          <w:tcPr>
            <w:tcW w:w="4248" w:type="dxa"/>
            <w:shd w:val="clear" w:color="auto" w:fill="auto"/>
          </w:tcPr>
          <w:p w14:paraId="0BF8901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MONSTER ENERGY COMPANY</w:t>
            </w:r>
          </w:p>
        </w:tc>
        <w:tc>
          <w:tcPr>
            <w:tcW w:w="4394" w:type="dxa"/>
            <w:shd w:val="clear" w:color="auto" w:fill="auto"/>
          </w:tcPr>
          <w:p w14:paraId="59BD86F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MONSTER</w:t>
            </w:r>
          </w:p>
        </w:tc>
        <w:tc>
          <w:tcPr>
            <w:tcW w:w="1814" w:type="dxa"/>
            <w:shd w:val="clear" w:color="auto" w:fill="auto"/>
          </w:tcPr>
          <w:p w14:paraId="56EEC6A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79148D0A" w14:textId="77777777" w:rsidTr="005179E8">
        <w:tc>
          <w:tcPr>
            <w:tcW w:w="4248" w:type="dxa"/>
            <w:shd w:val="clear" w:color="auto" w:fill="auto"/>
          </w:tcPr>
          <w:p w14:paraId="630AE3D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N&amp;N</w:t>
            </w:r>
          </w:p>
        </w:tc>
        <w:tc>
          <w:tcPr>
            <w:tcW w:w="4394" w:type="dxa"/>
            <w:shd w:val="clear" w:color="auto" w:fill="auto"/>
          </w:tcPr>
          <w:p w14:paraId="33D3B09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N&amp;N</w:t>
            </w:r>
          </w:p>
        </w:tc>
        <w:tc>
          <w:tcPr>
            <w:tcW w:w="1814" w:type="dxa"/>
            <w:shd w:val="clear" w:color="auto" w:fill="auto"/>
          </w:tcPr>
          <w:p w14:paraId="5B2A192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w:t>
            </w:r>
          </w:p>
        </w:tc>
      </w:tr>
      <w:tr w:rsidR="0063409B" w:rsidRPr="003513E9" w14:paraId="5CA1837A" w14:textId="77777777" w:rsidTr="005179E8">
        <w:tc>
          <w:tcPr>
            <w:tcW w:w="4248" w:type="dxa"/>
            <w:shd w:val="clear" w:color="auto" w:fill="auto"/>
          </w:tcPr>
          <w:p w14:paraId="2473B39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N.W.S., Nestlé Waters</w:t>
            </w:r>
          </w:p>
        </w:tc>
        <w:tc>
          <w:tcPr>
            <w:tcW w:w="4394" w:type="dxa"/>
            <w:shd w:val="clear" w:color="auto" w:fill="auto"/>
          </w:tcPr>
          <w:p w14:paraId="05BD848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Perrier</w:t>
            </w:r>
          </w:p>
        </w:tc>
        <w:tc>
          <w:tcPr>
            <w:tcW w:w="1814" w:type="dxa"/>
            <w:shd w:val="clear" w:color="auto" w:fill="auto"/>
          </w:tcPr>
          <w:p w14:paraId="5292966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France</w:t>
            </w:r>
          </w:p>
        </w:tc>
      </w:tr>
      <w:tr w:rsidR="0063409B" w:rsidRPr="003513E9" w14:paraId="3343D880" w14:textId="77777777" w:rsidTr="005179E8">
        <w:tc>
          <w:tcPr>
            <w:tcW w:w="4248" w:type="dxa"/>
            <w:shd w:val="clear" w:color="auto" w:fill="auto"/>
          </w:tcPr>
          <w:p w14:paraId="3B3DBBC8"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Namyang</w:t>
            </w:r>
            <w:proofErr w:type="spellEnd"/>
            <w:r w:rsidRPr="003513E9">
              <w:rPr>
                <w:rFonts w:ascii="Times New Roman" w:hAnsi="Times New Roman" w:cs="Times New Roman"/>
              </w:rPr>
              <w:t xml:space="preserve"> Dairy</w:t>
            </w:r>
          </w:p>
        </w:tc>
        <w:tc>
          <w:tcPr>
            <w:tcW w:w="4394" w:type="dxa"/>
            <w:shd w:val="clear" w:color="auto" w:fill="auto"/>
          </w:tcPr>
          <w:p w14:paraId="4A59C70A"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Chupa</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Chups</w:t>
            </w:r>
            <w:proofErr w:type="spellEnd"/>
          </w:p>
        </w:tc>
        <w:tc>
          <w:tcPr>
            <w:tcW w:w="1814" w:type="dxa"/>
            <w:shd w:val="clear" w:color="auto" w:fill="auto"/>
          </w:tcPr>
          <w:p w14:paraId="7135AD3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Korea</w:t>
            </w:r>
          </w:p>
        </w:tc>
      </w:tr>
      <w:tr w:rsidR="0063409B" w:rsidRPr="003513E9" w14:paraId="2E14F948" w14:textId="77777777" w:rsidTr="005179E8">
        <w:tc>
          <w:tcPr>
            <w:tcW w:w="4248" w:type="dxa"/>
            <w:shd w:val="clear" w:color="auto" w:fill="auto"/>
          </w:tcPr>
          <w:p w14:paraId="4CD56A29"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lastRenderedPageBreak/>
              <w:t>Nongfu</w:t>
            </w:r>
            <w:proofErr w:type="spellEnd"/>
            <w:r w:rsidRPr="003513E9">
              <w:rPr>
                <w:rFonts w:ascii="Times New Roman" w:hAnsi="Times New Roman" w:cs="Times New Roman"/>
              </w:rPr>
              <w:t xml:space="preserve"> Spring </w:t>
            </w:r>
          </w:p>
        </w:tc>
        <w:tc>
          <w:tcPr>
            <w:tcW w:w="4394" w:type="dxa"/>
            <w:shd w:val="clear" w:color="auto" w:fill="auto"/>
          </w:tcPr>
          <w:p w14:paraId="3256818F"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Nongfu</w:t>
            </w:r>
            <w:proofErr w:type="spellEnd"/>
            <w:r w:rsidRPr="003513E9">
              <w:rPr>
                <w:rFonts w:ascii="Times New Roman" w:hAnsi="Times New Roman" w:cs="Times New Roman"/>
              </w:rPr>
              <w:t xml:space="preserve"> Spring</w:t>
            </w:r>
          </w:p>
        </w:tc>
        <w:tc>
          <w:tcPr>
            <w:tcW w:w="1814" w:type="dxa"/>
            <w:shd w:val="clear" w:color="auto" w:fill="auto"/>
          </w:tcPr>
          <w:p w14:paraId="3BB51C8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China</w:t>
            </w:r>
          </w:p>
        </w:tc>
      </w:tr>
      <w:tr w:rsidR="0063409B" w:rsidRPr="003513E9" w14:paraId="5A745C0B" w14:textId="77777777" w:rsidTr="005179E8">
        <w:tc>
          <w:tcPr>
            <w:tcW w:w="4248" w:type="dxa"/>
            <w:shd w:val="clear" w:color="auto" w:fill="auto"/>
          </w:tcPr>
          <w:p w14:paraId="75AC118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OCEANIC BEVERAGES CO.</w:t>
            </w:r>
          </w:p>
        </w:tc>
        <w:tc>
          <w:tcPr>
            <w:tcW w:w="4394" w:type="dxa"/>
            <w:shd w:val="clear" w:color="auto" w:fill="auto"/>
          </w:tcPr>
          <w:p w14:paraId="65284D3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OCEANIC BEVERAGES</w:t>
            </w:r>
          </w:p>
        </w:tc>
        <w:tc>
          <w:tcPr>
            <w:tcW w:w="1814" w:type="dxa"/>
            <w:shd w:val="clear" w:color="auto" w:fill="auto"/>
          </w:tcPr>
          <w:p w14:paraId="5628132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7F766B7D" w14:textId="77777777" w:rsidTr="005179E8">
        <w:tc>
          <w:tcPr>
            <w:tcW w:w="4248" w:type="dxa"/>
            <w:shd w:val="clear" w:color="auto" w:fill="auto"/>
          </w:tcPr>
          <w:p w14:paraId="3CFC02C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P.C.I. Professional Canning Industries, Sheng </w:t>
            </w:r>
            <w:proofErr w:type="spellStart"/>
            <w:r w:rsidRPr="003513E9">
              <w:rPr>
                <w:rFonts w:ascii="Times New Roman" w:hAnsi="Times New Roman" w:cs="Times New Roman"/>
              </w:rPr>
              <w:t>Sheng</w:t>
            </w:r>
            <w:proofErr w:type="spellEnd"/>
            <w:r w:rsidRPr="003513E9">
              <w:rPr>
                <w:rFonts w:ascii="Times New Roman" w:hAnsi="Times New Roman" w:cs="Times New Roman"/>
              </w:rPr>
              <w:t xml:space="preserve"> F&amp;B</w:t>
            </w:r>
          </w:p>
        </w:tc>
        <w:tc>
          <w:tcPr>
            <w:tcW w:w="4394" w:type="dxa"/>
            <w:shd w:val="clear" w:color="auto" w:fill="auto"/>
          </w:tcPr>
          <w:p w14:paraId="2B02DAD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ICE Cool</w:t>
            </w:r>
          </w:p>
        </w:tc>
        <w:tc>
          <w:tcPr>
            <w:tcW w:w="1814" w:type="dxa"/>
            <w:shd w:val="clear" w:color="auto" w:fill="auto"/>
          </w:tcPr>
          <w:p w14:paraId="2792487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p w14:paraId="31F1E4D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w:t>
            </w:r>
          </w:p>
          <w:p w14:paraId="27E4615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7CDD3F67" w14:textId="77777777" w:rsidTr="005179E8">
        <w:tc>
          <w:tcPr>
            <w:tcW w:w="4248" w:type="dxa"/>
            <w:shd w:val="clear" w:color="auto" w:fill="auto"/>
          </w:tcPr>
          <w:p w14:paraId="7D069F6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Pai Chia Chen Brewery &amp; Foods Co.</w:t>
            </w:r>
          </w:p>
        </w:tc>
        <w:tc>
          <w:tcPr>
            <w:tcW w:w="4394" w:type="dxa"/>
            <w:shd w:val="clear" w:color="auto" w:fill="auto"/>
          </w:tcPr>
          <w:p w14:paraId="021E428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Pai Chia Chen</w:t>
            </w:r>
          </w:p>
        </w:tc>
        <w:tc>
          <w:tcPr>
            <w:tcW w:w="1814" w:type="dxa"/>
            <w:shd w:val="clear" w:color="auto" w:fill="auto"/>
          </w:tcPr>
          <w:p w14:paraId="5DEA341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149BBBAD" w14:textId="77777777" w:rsidTr="005179E8">
        <w:tc>
          <w:tcPr>
            <w:tcW w:w="4248" w:type="dxa"/>
            <w:shd w:val="clear" w:color="auto" w:fill="auto"/>
          </w:tcPr>
          <w:p w14:paraId="4ED65C9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Pan Industry Fareast Group Co.</w:t>
            </w:r>
          </w:p>
        </w:tc>
        <w:tc>
          <w:tcPr>
            <w:tcW w:w="4394" w:type="dxa"/>
            <w:shd w:val="clear" w:color="auto" w:fill="auto"/>
          </w:tcPr>
          <w:p w14:paraId="10AABE3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Golden Pan</w:t>
            </w:r>
          </w:p>
        </w:tc>
        <w:tc>
          <w:tcPr>
            <w:tcW w:w="1814" w:type="dxa"/>
            <w:shd w:val="clear" w:color="auto" w:fill="auto"/>
          </w:tcPr>
          <w:p w14:paraId="0150D22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59E2CA5F" w14:textId="77777777" w:rsidTr="005179E8">
        <w:tc>
          <w:tcPr>
            <w:tcW w:w="4248" w:type="dxa"/>
            <w:shd w:val="clear" w:color="auto" w:fill="auto"/>
          </w:tcPr>
          <w:p w14:paraId="357B9F9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Pepsi Lipton</w:t>
            </w:r>
          </w:p>
        </w:tc>
        <w:tc>
          <w:tcPr>
            <w:tcW w:w="4394" w:type="dxa"/>
            <w:shd w:val="clear" w:color="auto" w:fill="auto"/>
          </w:tcPr>
          <w:p w14:paraId="62A6044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Lipton</w:t>
            </w:r>
          </w:p>
        </w:tc>
        <w:tc>
          <w:tcPr>
            <w:tcW w:w="1814" w:type="dxa"/>
            <w:shd w:val="clear" w:color="auto" w:fill="auto"/>
          </w:tcPr>
          <w:p w14:paraId="15FE5A8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643E598F" w14:textId="77777777" w:rsidTr="005179E8">
        <w:tc>
          <w:tcPr>
            <w:tcW w:w="4248" w:type="dxa"/>
            <w:shd w:val="clear" w:color="auto" w:fill="auto"/>
          </w:tcPr>
          <w:p w14:paraId="6C7A919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POKKA </w:t>
            </w:r>
          </w:p>
        </w:tc>
        <w:tc>
          <w:tcPr>
            <w:tcW w:w="4394" w:type="dxa"/>
            <w:shd w:val="clear" w:color="auto" w:fill="auto"/>
          </w:tcPr>
          <w:p w14:paraId="35309AC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POKKA</w:t>
            </w:r>
          </w:p>
        </w:tc>
        <w:tc>
          <w:tcPr>
            <w:tcW w:w="1814" w:type="dxa"/>
            <w:shd w:val="clear" w:color="auto" w:fill="auto"/>
          </w:tcPr>
          <w:p w14:paraId="24AEE2C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Malaysia, Singapore </w:t>
            </w:r>
          </w:p>
        </w:tc>
      </w:tr>
      <w:tr w:rsidR="0063409B" w:rsidRPr="003513E9" w14:paraId="3A28B8C8" w14:textId="77777777" w:rsidTr="005179E8">
        <w:tc>
          <w:tcPr>
            <w:tcW w:w="4248" w:type="dxa"/>
            <w:shd w:val="clear" w:color="auto" w:fill="auto"/>
          </w:tcPr>
          <w:p w14:paraId="46FEB36B"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POLAR </w:t>
            </w:r>
          </w:p>
        </w:tc>
        <w:tc>
          <w:tcPr>
            <w:tcW w:w="4394" w:type="dxa"/>
            <w:shd w:val="clear" w:color="auto" w:fill="auto"/>
          </w:tcPr>
          <w:p w14:paraId="3435DC0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POLAR</w:t>
            </w:r>
          </w:p>
        </w:tc>
        <w:tc>
          <w:tcPr>
            <w:tcW w:w="1814" w:type="dxa"/>
            <w:shd w:val="clear" w:color="auto" w:fill="auto"/>
          </w:tcPr>
          <w:p w14:paraId="1145B47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0AB35EC2" w14:textId="77777777" w:rsidTr="005179E8">
        <w:tc>
          <w:tcPr>
            <w:tcW w:w="4248" w:type="dxa"/>
            <w:shd w:val="clear" w:color="auto" w:fill="auto"/>
          </w:tcPr>
          <w:p w14:paraId="4745A70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PT </w:t>
            </w:r>
            <w:proofErr w:type="spellStart"/>
            <w:r w:rsidRPr="003513E9">
              <w:rPr>
                <w:rFonts w:ascii="Times New Roman" w:hAnsi="Times New Roman" w:cs="Times New Roman"/>
              </w:rPr>
              <w:t>Djojonegoro</w:t>
            </w:r>
            <w:proofErr w:type="spellEnd"/>
            <w:r w:rsidRPr="003513E9">
              <w:rPr>
                <w:rFonts w:ascii="Times New Roman" w:hAnsi="Times New Roman" w:cs="Times New Roman"/>
              </w:rPr>
              <w:t xml:space="preserve"> C-1000</w:t>
            </w:r>
          </w:p>
        </w:tc>
        <w:tc>
          <w:tcPr>
            <w:tcW w:w="4394" w:type="dxa"/>
            <w:shd w:val="clear" w:color="auto" w:fill="auto"/>
          </w:tcPr>
          <w:p w14:paraId="562661C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YOU-C1000</w:t>
            </w:r>
          </w:p>
        </w:tc>
        <w:tc>
          <w:tcPr>
            <w:tcW w:w="1814" w:type="dxa"/>
            <w:vMerge w:val="restart"/>
            <w:shd w:val="clear" w:color="auto" w:fill="auto"/>
          </w:tcPr>
          <w:p w14:paraId="1981269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Indonesia</w:t>
            </w:r>
          </w:p>
        </w:tc>
      </w:tr>
      <w:tr w:rsidR="0063409B" w:rsidRPr="003513E9" w14:paraId="4BF3485C" w14:textId="77777777" w:rsidTr="005179E8">
        <w:tc>
          <w:tcPr>
            <w:tcW w:w="4248" w:type="dxa"/>
            <w:shd w:val="clear" w:color="auto" w:fill="auto"/>
          </w:tcPr>
          <w:p w14:paraId="1E46E66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PT. COCA-COLA BOTTLING </w:t>
            </w:r>
          </w:p>
        </w:tc>
        <w:tc>
          <w:tcPr>
            <w:tcW w:w="4394" w:type="dxa"/>
            <w:shd w:val="clear" w:color="auto" w:fill="auto"/>
          </w:tcPr>
          <w:p w14:paraId="21020AE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Coca-Cola, Sprite</w:t>
            </w:r>
          </w:p>
        </w:tc>
        <w:tc>
          <w:tcPr>
            <w:tcW w:w="1814" w:type="dxa"/>
            <w:vMerge/>
            <w:shd w:val="clear" w:color="auto" w:fill="auto"/>
          </w:tcPr>
          <w:p w14:paraId="6668578A" w14:textId="77777777" w:rsidR="0063409B" w:rsidRPr="003513E9" w:rsidRDefault="0063409B" w:rsidP="00B730B8">
            <w:pPr>
              <w:jc w:val="both"/>
              <w:rPr>
                <w:rFonts w:ascii="Times New Roman" w:hAnsi="Times New Roman" w:cs="Times New Roman"/>
              </w:rPr>
            </w:pPr>
          </w:p>
        </w:tc>
      </w:tr>
      <w:tr w:rsidR="0063409B" w:rsidRPr="003513E9" w14:paraId="1409D81D" w14:textId="77777777" w:rsidTr="005179E8">
        <w:tc>
          <w:tcPr>
            <w:tcW w:w="4248" w:type="dxa"/>
            <w:shd w:val="clear" w:color="auto" w:fill="auto"/>
          </w:tcPr>
          <w:p w14:paraId="4F2BDB9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PT. </w:t>
            </w:r>
            <w:proofErr w:type="spellStart"/>
            <w:r w:rsidRPr="003513E9">
              <w:rPr>
                <w:rFonts w:ascii="Times New Roman" w:hAnsi="Times New Roman" w:cs="Times New Roman"/>
              </w:rPr>
              <w:t>Sinar</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Sosro</w:t>
            </w:r>
            <w:proofErr w:type="spellEnd"/>
          </w:p>
        </w:tc>
        <w:tc>
          <w:tcPr>
            <w:tcW w:w="4394" w:type="dxa"/>
            <w:shd w:val="clear" w:color="auto" w:fill="auto"/>
          </w:tcPr>
          <w:p w14:paraId="60943ED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SOSRO</w:t>
            </w:r>
          </w:p>
        </w:tc>
        <w:tc>
          <w:tcPr>
            <w:tcW w:w="1814" w:type="dxa"/>
            <w:vMerge/>
            <w:shd w:val="clear" w:color="auto" w:fill="auto"/>
          </w:tcPr>
          <w:p w14:paraId="323AC7A5" w14:textId="77777777" w:rsidR="0063409B" w:rsidRPr="003513E9" w:rsidRDefault="0063409B" w:rsidP="00B730B8">
            <w:pPr>
              <w:jc w:val="both"/>
              <w:rPr>
                <w:rFonts w:ascii="Times New Roman" w:hAnsi="Times New Roman" w:cs="Times New Roman"/>
              </w:rPr>
            </w:pPr>
          </w:p>
        </w:tc>
      </w:tr>
      <w:tr w:rsidR="0063409B" w:rsidRPr="003513E9" w14:paraId="241AC824" w14:textId="77777777" w:rsidTr="005179E8">
        <w:tc>
          <w:tcPr>
            <w:tcW w:w="4248" w:type="dxa"/>
            <w:shd w:val="clear" w:color="auto" w:fill="auto"/>
          </w:tcPr>
          <w:p w14:paraId="58B49BD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PURE BIO* PRODUCTS</w:t>
            </w:r>
          </w:p>
        </w:tc>
        <w:tc>
          <w:tcPr>
            <w:tcW w:w="4394" w:type="dxa"/>
            <w:shd w:val="clear" w:color="auto" w:fill="auto"/>
          </w:tcPr>
          <w:p w14:paraId="23CB4FA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PURE BIO</w:t>
            </w:r>
          </w:p>
        </w:tc>
        <w:tc>
          <w:tcPr>
            <w:tcW w:w="1814" w:type="dxa"/>
            <w:shd w:val="clear" w:color="auto" w:fill="auto"/>
          </w:tcPr>
          <w:p w14:paraId="49BAF37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Austria</w:t>
            </w:r>
          </w:p>
        </w:tc>
      </w:tr>
      <w:tr w:rsidR="0063409B" w:rsidRPr="003513E9" w14:paraId="0F74BC47" w14:textId="77777777" w:rsidTr="005179E8">
        <w:tc>
          <w:tcPr>
            <w:tcW w:w="4248" w:type="dxa"/>
            <w:shd w:val="clear" w:color="auto" w:fill="auto"/>
          </w:tcPr>
          <w:p w14:paraId="327CD17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Red Bull Asia FZE, T.C. Pharmaceutical Industries Co.</w:t>
            </w:r>
          </w:p>
        </w:tc>
        <w:tc>
          <w:tcPr>
            <w:tcW w:w="4394" w:type="dxa"/>
            <w:shd w:val="clear" w:color="auto" w:fill="auto"/>
          </w:tcPr>
          <w:p w14:paraId="797D7C0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Red Bull</w:t>
            </w:r>
          </w:p>
        </w:tc>
        <w:tc>
          <w:tcPr>
            <w:tcW w:w="1814" w:type="dxa"/>
            <w:shd w:val="clear" w:color="auto" w:fill="auto"/>
          </w:tcPr>
          <w:p w14:paraId="5E0C0DA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Austria, Thailand</w:t>
            </w:r>
          </w:p>
        </w:tc>
      </w:tr>
      <w:tr w:rsidR="0063409B" w:rsidRPr="003513E9" w14:paraId="4D0F4B0B" w14:textId="77777777" w:rsidTr="005179E8">
        <w:tc>
          <w:tcPr>
            <w:tcW w:w="4248" w:type="dxa"/>
            <w:shd w:val="clear" w:color="auto" w:fill="auto"/>
          </w:tcPr>
          <w:p w14:paraId="0C67A5E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Ribena Suntory</w:t>
            </w:r>
          </w:p>
        </w:tc>
        <w:tc>
          <w:tcPr>
            <w:tcW w:w="4394" w:type="dxa"/>
            <w:shd w:val="clear" w:color="auto" w:fill="auto"/>
          </w:tcPr>
          <w:p w14:paraId="7F53FB3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Lucozade</w:t>
            </w:r>
          </w:p>
        </w:tc>
        <w:tc>
          <w:tcPr>
            <w:tcW w:w="1814" w:type="dxa"/>
            <w:shd w:val="clear" w:color="auto" w:fill="auto"/>
          </w:tcPr>
          <w:p w14:paraId="53D9293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4C778160" w14:textId="77777777" w:rsidTr="005179E8">
        <w:tc>
          <w:tcPr>
            <w:tcW w:w="4248" w:type="dxa"/>
            <w:shd w:val="clear" w:color="auto" w:fill="auto"/>
          </w:tcPr>
          <w:p w14:paraId="5EBECEF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S&amp;W FINE FOODS INTERNATIONAL </w:t>
            </w:r>
          </w:p>
        </w:tc>
        <w:tc>
          <w:tcPr>
            <w:tcW w:w="4394" w:type="dxa"/>
            <w:shd w:val="clear" w:color="auto" w:fill="auto"/>
          </w:tcPr>
          <w:p w14:paraId="5915ED9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S&amp;W</w:t>
            </w:r>
          </w:p>
        </w:tc>
        <w:tc>
          <w:tcPr>
            <w:tcW w:w="1814" w:type="dxa"/>
            <w:shd w:val="clear" w:color="auto" w:fill="auto"/>
          </w:tcPr>
          <w:p w14:paraId="39494F6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USA</w:t>
            </w:r>
          </w:p>
        </w:tc>
      </w:tr>
      <w:tr w:rsidR="0063409B" w:rsidRPr="003513E9" w14:paraId="37A4196E" w14:textId="77777777" w:rsidTr="005179E8">
        <w:tc>
          <w:tcPr>
            <w:tcW w:w="4248" w:type="dxa"/>
            <w:shd w:val="clear" w:color="auto" w:fill="auto"/>
          </w:tcPr>
          <w:p w14:paraId="1FAB15BF"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Sappe</w:t>
            </w:r>
            <w:proofErr w:type="spellEnd"/>
            <w:r w:rsidRPr="003513E9">
              <w:rPr>
                <w:rFonts w:ascii="Times New Roman" w:hAnsi="Times New Roman" w:cs="Times New Roman"/>
              </w:rPr>
              <w:t xml:space="preserve"> Public Company</w:t>
            </w:r>
          </w:p>
        </w:tc>
        <w:tc>
          <w:tcPr>
            <w:tcW w:w="4394" w:type="dxa"/>
            <w:shd w:val="clear" w:color="auto" w:fill="auto"/>
          </w:tcPr>
          <w:p w14:paraId="016DFA0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MOGU </w:t>
            </w:r>
            <w:proofErr w:type="spellStart"/>
            <w:r w:rsidRPr="003513E9">
              <w:rPr>
                <w:rFonts w:ascii="Times New Roman" w:hAnsi="Times New Roman" w:cs="Times New Roman"/>
              </w:rPr>
              <w:t>MOGU</w:t>
            </w:r>
            <w:proofErr w:type="spellEnd"/>
          </w:p>
        </w:tc>
        <w:tc>
          <w:tcPr>
            <w:tcW w:w="1814" w:type="dxa"/>
            <w:vMerge w:val="restart"/>
            <w:shd w:val="clear" w:color="auto" w:fill="auto"/>
          </w:tcPr>
          <w:p w14:paraId="731CEC5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5F5E84EC" w14:textId="77777777" w:rsidTr="005179E8">
        <w:tc>
          <w:tcPr>
            <w:tcW w:w="4248" w:type="dxa"/>
            <w:shd w:val="clear" w:color="auto" w:fill="auto"/>
          </w:tcPr>
          <w:p w14:paraId="2D70632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Siam Coconut</w:t>
            </w:r>
          </w:p>
        </w:tc>
        <w:tc>
          <w:tcPr>
            <w:tcW w:w="4394" w:type="dxa"/>
            <w:shd w:val="clear" w:color="auto" w:fill="auto"/>
          </w:tcPr>
          <w:p w14:paraId="4B98D95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COCOLOCO</w:t>
            </w:r>
          </w:p>
        </w:tc>
        <w:tc>
          <w:tcPr>
            <w:tcW w:w="1814" w:type="dxa"/>
            <w:vMerge/>
            <w:shd w:val="clear" w:color="auto" w:fill="auto"/>
          </w:tcPr>
          <w:p w14:paraId="41D68FFC" w14:textId="77777777" w:rsidR="0063409B" w:rsidRPr="003513E9" w:rsidRDefault="0063409B" w:rsidP="00B730B8">
            <w:pPr>
              <w:jc w:val="both"/>
              <w:rPr>
                <w:rFonts w:ascii="Times New Roman" w:hAnsi="Times New Roman" w:cs="Times New Roman"/>
              </w:rPr>
            </w:pPr>
          </w:p>
        </w:tc>
      </w:tr>
      <w:tr w:rsidR="0063409B" w:rsidRPr="003513E9" w14:paraId="185F4D12" w14:textId="77777777" w:rsidTr="005179E8">
        <w:tc>
          <w:tcPr>
            <w:tcW w:w="4248" w:type="dxa"/>
            <w:shd w:val="clear" w:color="auto" w:fill="auto"/>
          </w:tcPr>
          <w:p w14:paraId="481E2B6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SLADES BEVERAGES</w:t>
            </w:r>
          </w:p>
        </w:tc>
        <w:tc>
          <w:tcPr>
            <w:tcW w:w="4394" w:type="dxa"/>
            <w:shd w:val="clear" w:color="auto" w:fill="auto"/>
          </w:tcPr>
          <w:p w14:paraId="4874B85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ANGUS O’NEILS’S </w:t>
            </w:r>
          </w:p>
        </w:tc>
        <w:tc>
          <w:tcPr>
            <w:tcW w:w="1814" w:type="dxa"/>
            <w:vMerge w:val="restart"/>
            <w:shd w:val="clear" w:color="auto" w:fill="auto"/>
          </w:tcPr>
          <w:p w14:paraId="40D07683"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Australia </w:t>
            </w:r>
          </w:p>
        </w:tc>
      </w:tr>
      <w:tr w:rsidR="0063409B" w:rsidRPr="003513E9" w14:paraId="523CC39E" w14:textId="77777777" w:rsidTr="005179E8">
        <w:tc>
          <w:tcPr>
            <w:tcW w:w="4248" w:type="dxa"/>
            <w:shd w:val="clear" w:color="auto" w:fill="auto"/>
          </w:tcPr>
          <w:p w14:paraId="1B1C57F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SOULFRESH GLOBAL</w:t>
            </w:r>
          </w:p>
        </w:tc>
        <w:tc>
          <w:tcPr>
            <w:tcW w:w="4394" w:type="dxa"/>
            <w:shd w:val="clear" w:color="auto" w:fill="auto"/>
          </w:tcPr>
          <w:p w14:paraId="2967BA4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LO BROS</w:t>
            </w:r>
          </w:p>
        </w:tc>
        <w:tc>
          <w:tcPr>
            <w:tcW w:w="1814" w:type="dxa"/>
            <w:vMerge/>
            <w:shd w:val="clear" w:color="auto" w:fill="auto"/>
          </w:tcPr>
          <w:p w14:paraId="0B62394C" w14:textId="77777777" w:rsidR="0063409B" w:rsidRPr="003513E9" w:rsidRDefault="0063409B" w:rsidP="00B730B8">
            <w:pPr>
              <w:jc w:val="both"/>
              <w:rPr>
                <w:rFonts w:ascii="Times New Roman" w:hAnsi="Times New Roman" w:cs="Times New Roman"/>
              </w:rPr>
            </w:pPr>
          </w:p>
        </w:tc>
      </w:tr>
      <w:tr w:rsidR="0063409B" w:rsidRPr="003513E9" w14:paraId="6AD4C459" w14:textId="77777777" w:rsidTr="005179E8">
        <w:tc>
          <w:tcPr>
            <w:tcW w:w="4248" w:type="dxa"/>
            <w:shd w:val="clear" w:color="auto" w:fill="auto"/>
          </w:tcPr>
          <w:p w14:paraId="0029684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Suntory Beverage &amp; Food Malaysia</w:t>
            </w:r>
          </w:p>
        </w:tc>
        <w:tc>
          <w:tcPr>
            <w:tcW w:w="4394" w:type="dxa"/>
            <w:shd w:val="clear" w:color="auto" w:fill="auto"/>
          </w:tcPr>
          <w:p w14:paraId="4F924A8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Good Mood</w:t>
            </w:r>
          </w:p>
        </w:tc>
        <w:tc>
          <w:tcPr>
            <w:tcW w:w="1814" w:type="dxa"/>
            <w:shd w:val="clear" w:color="auto" w:fill="auto"/>
          </w:tcPr>
          <w:p w14:paraId="3A41011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36090FB7" w14:textId="77777777" w:rsidTr="005179E8">
        <w:tc>
          <w:tcPr>
            <w:tcW w:w="4248" w:type="dxa"/>
            <w:shd w:val="clear" w:color="auto" w:fill="auto"/>
          </w:tcPr>
          <w:p w14:paraId="7F7D6C1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 Morinaga Co.</w:t>
            </w:r>
          </w:p>
        </w:tc>
        <w:tc>
          <w:tcPr>
            <w:tcW w:w="4394" w:type="dxa"/>
            <w:shd w:val="clear" w:color="auto" w:fill="auto"/>
          </w:tcPr>
          <w:p w14:paraId="09A9700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Weider</w:t>
            </w:r>
          </w:p>
        </w:tc>
        <w:tc>
          <w:tcPr>
            <w:tcW w:w="1814" w:type="dxa"/>
            <w:shd w:val="clear" w:color="auto" w:fill="auto"/>
          </w:tcPr>
          <w:p w14:paraId="443B67C7"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7B1B95EC" w14:textId="77777777" w:rsidTr="005179E8">
        <w:tc>
          <w:tcPr>
            <w:tcW w:w="4248" w:type="dxa"/>
            <w:shd w:val="clear" w:color="auto" w:fill="auto"/>
          </w:tcPr>
          <w:p w14:paraId="14ACB1D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THE GATORADE CO.</w:t>
            </w:r>
          </w:p>
        </w:tc>
        <w:tc>
          <w:tcPr>
            <w:tcW w:w="4394" w:type="dxa"/>
            <w:shd w:val="clear" w:color="auto" w:fill="auto"/>
          </w:tcPr>
          <w:p w14:paraId="402EDD65" w14:textId="77777777" w:rsidR="0063409B" w:rsidRPr="003513E9" w:rsidRDefault="0063409B" w:rsidP="00B730B8">
            <w:pPr>
              <w:jc w:val="both"/>
              <w:rPr>
                <w:rFonts w:ascii="Times New Roman" w:hAnsi="Times New Roman" w:cs="Times New Roman"/>
                <w:b/>
                <w:bCs/>
              </w:rPr>
            </w:pPr>
            <w:r w:rsidRPr="003513E9">
              <w:rPr>
                <w:rFonts w:ascii="Times New Roman" w:hAnsi="Times New Roman" w:cs="Times New Roman"/>
              </w:rPr>
              <w:t>GATORADE</w:t>
            </w:r>
          </w:p>
        </w:tc>
        <w:tc>
          <w:tcPr>
            <w:tcW w:w="1814" w:type="dxa"/>
            <w:shd w:val="clear" w:color="auto" w:fill="auto"/>
          </w:tcPr>
          <w:p w14:paraId="60F03B3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Malaysia</w:t>
            </w:r>
          </w:p>
        </w:tc>
      </w:tr>
      <w:tr w:rsidR="0063409B" w:rsidRPr="003513E9" w14:paraId="40756C95" w14:textId="77777777" w:rsidTr="005179E8">
        <w:tc>
          <w:tcPr>
            <w:tcW w:w="4248" w:type="dxa"/>
            <w:shd w:val="clear" w:color="auto" w:fill="auto"/>
          </w:tcPr>
          <w:p w14:paraId="6C5377BE"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TIPCO F&amp;B</w:t>
            </w:r>
          </w:p>
        </w:tc>
        <w:tc>
          <w:tcPr>
            <w:tcW w:w="4394" w:type="dxa"/>
            <w:shd w:val="clear" w:color="auto" w:fill="auto"/>
          </w:tcPr>
          <w:p w14:paraId="59259B5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Tipco</w:t>
            </w:r>
          </w:p>
        </w:tc>
        <w:tc>
          <w:tcPr>
            <w:tcW w:w="1814" w:type="dxa"/>
            <w:shd w:val="clear" w:color="auto" w:fill="auto"/>
          </w:tcPr>
          <w:p w14:paraId="12C591C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068FD18A" w14:textId="77777777" w:rsidTr="005179E8">
        <w:tc>
          <w:tcPr>
            <w:tcW w:w="4248" w:type="dxa"/>
            <w:shd w:val="clear" w:color="auto" w:fill="auto"/>
          </w:tcPr>
          <w:p w14:paraId="73D3774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TRIKO FOODS CO.</w:t>
            </w:r>
          </w:p>
        </w:tc>
        <w:tc>
          <w:tcPr>
            <w:tcW w:w="4394" w:type="dxa"/>
            <w:shd w:val="clear" w:color="auto" w:fill="auto"/>
          </w:tcPr>
          <w:p w14:paraId="1294C9C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SHENG HSIANG JEN</w:t>
            </w:r>
          </w:p>
        </w:tc>
        <w:tc>
          <w:tcPr>
            <w:tcW w:w="1814" w:type="dxa"/>
            <w:shd w:val="clear" w:color="auto" w:fill="auto"/>
          </w:tcPr>
          <w:p w14:paraId="710C7921"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037A4379" w14:textId="77777777" w:rsidTr="005179E8">
        <w:tc>
          <w:tcPr>
            <w:tcW w:w="4248" w:type="dxa"/>
            <w:shd w:val="clear" w:color="auto" w:fill="auto"/>
          </w:tcPr>
          <w:p w14:paraId="566659F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U-GLOBE INTERTRADE CO.</w:t>
            </w:r>
          </w:p>
        </w:tc>
        <w:tc>
          <w:tcPr>
            <w:tcW w:w="4394" w:type="dxa"/>
            <w:shd w:val="clear" w:color="auto" w:fill="auto"/>
          </w:tcPr>
          <w:p w14:paraId="2F9774B0"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Uglobe</w:t>
            </w:r>
            <w:proofErr w:type="spellEnd"/>
          </w:p>
        </w:tc>
        <w:tc>
          <w:tcPr>
            <w:tcW w:w="1814" w:type="dxa"/>
            <w:shd w:val="clear" w:color="auto" w:fill="auto"/>
          </w:tcPr>
          <w:p w14:paraId="606450B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Thailand</w:t>
            </w:r>
          </w:p>
        </w:tc>
      </w:tr>
      <w:tr w:rsidR="0063409B" w:rsidRPr="003513E9" w14:paraId="5DE57084" w14:textId="77777777" w:rsidTr="005179E8">
        <w:tc>
          <w:tcPr>
            <w:tcW w:w="4248" w:type="dxa"/>
            <w:shd w:val="clear" w:color="auto" w:fill="auto"/>
          </w:tcPr>
          <w:p w14:paraId="047B202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UNI-PRESIDENT ENTERPRISES CORP.</w:t>
            </w:r>
          </w:p>
        </w:tc>
        <w:tc>
          <w:tcPr>
            <w:tcW w:w="4394" w:type="dxa"/>
            <w:shd w:val="clear" w:color="auto" w:fill="auto"/>
          </w:tcPr>
          <w:p w14:paraId="028D053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Uni-President</w:t>
            </w:r>
          </w:p>
        </w:tc>
        <w:tc>
          <w:tcPr>
            <w:tcW w:w="1814" w:type="dxa"/>
            <w:shd w:val="clear" w:color="auto" w:fill="auto"/>
          </w:tcPr>
          <w:p w14:paraId="770D8CF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1B06CAA7" w14:textId="77777777" w:rsidTr="005179E8">
        <w:tc>
          <w:tcPr>
            <w:tcW w:w="4248" w:type="dxa"/>
            <w:shd w:val="clear" w:color="auto" w:fill="auto"/>
          </w:tcPr>
          <w:p w14:paraId="461A5CE2"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Waitrose</w:t>
            </w:r>
          </w:p>
        </w:tc>
        <w:tc>
          <w:tcPr>
            <w:tcW w:w="4394" w:type="dxa"/>
            <w:shd w:val="clear" w:color="auto" w:fill="auto"/>
          </w:tcPr>
          <w:p w14:paraId="7C6A1746"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Essential Waitrose, Waitrose</w:t>
            </w:r>
          </w:p>
        </w:tc>
        <w:tc>
          <w:tcPr>
            <w:tcW w:w="1814" w:type="dxa"/>
            <w:shd w:val="clear" w:color="auto" w:fill="auto"/>
          </w:tcPr>
          <w:p w14:paraId="0D0BDC1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UK</w:t>
            </w:r>
          </w:p>
        </w:tc>
      </w:tr>
      <w:tr w:rsidR="0063409B" w:rsidRPr="003513E9" w14:paraId="0D8A37EC" w14:textId="77777777" w:rsidTr="005179E8">
        <w:tc>
          <w:tcPr>
            <w:tcW w:w="4248" w:type="dxa"/>
            <w:shd w:val="clear" w:color="auto" w:fill="auto"/>
          </w:tcPr>
          <w:p w14:paraId="6E9924E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WAN TAI FENG FOOD CO.</w:t>
            </w:r>
          </w:p>
        </w:tc>
        <w:tc>
          <w:tcPr>
            <w:tcW w:w="4394" w:type="dxa"/>
            <w:shd w:val="clear" w:color="auto" w:fill="auto"/>
          </w:tcPr>
          <w:p w14:paraId="0429D9FC"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MIZUMI</w:t>
            </w:r>
          </w:p>
        </w:tc>
        <w:tc>
          <w:tcPr>
            <w:tcW w:w="1814" w:type="dxa"/>
            <w:shd w:val="clear" w:color="auto" w:fill="auto"/>
          </w:tcPr>
          <w:p w14:paraId="549C5C3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Taiwan</w:t>
            </w:r>
          </w:p>
        </w:tc>
      </w:tr>
      <w:tr w:rsidR="0063409B" w:rsidRPr="003513E9" w14:paraId="423F325A" w14:textId="77777777" w:rsidTr="005179E8">
        <w:tc>
          <w:tcPr>
            <w:tcW w:w="4248" w:type="dxa"/>
            <w:shd w:val="clear" w:color="auto" w:fill="auto"/>
          </w:tcPr>
          <w:p w14:paraId="0A9003F9"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Wong Coco </w:t>
            </w:r>
          </w:p>
        </w:tc>
        <w:tc>
          <w:tcPr>
            <w:tcW w:w="4394" w:type="dxa"/>
            <w:shd w:val="clear" w:color="auto" w:fill="auto"/>
          </w:tcPr>
          <w:p w14:paraId="51F51384"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WONG COCO</w:t>
            </w:r>
          </w:p>
        </w:tc>
        <w:tc>
          <w:tcPr>
            <w:tcW w:w="1814" w:type="dxa"/>
            <w:shd w:val="clear" w:color="auto" w:fill="auto"/>
          </w:tcPr>
          <w:p w14:paraId="41FA814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Singapore, Thailand</w:t>
            </w:r>
          </w:p>
        </w:tc>
      </w:tr>
      <w:tr w:rsidR="0063409B" w:rsidRPr="003513E9" w14:paraId="2BC98A4C" w14:textId="77777777" w:rsidTr="005179E8">
        <w:tc>
          <w:tcPr>
            <w:tcW w:w="4248" w:type="dxa"/>
            <w:shd w:val="clear" w:color="auto" w:fill="auto"/>
          </w:tcPr>
          <w:p w14:paraId="0D7B7633"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Woongjin</w:t>
            </w:r>
            <w:proofErr w:type="spellEnd"/>
            <w:r w:rsidRPr="003513E9">
              <w:rPr>
                <w:rFonts w:ascii="Times New Roman" w:hAnsi="Times New Roman" w:cs="Times New Roman"/>
              </w:rPr>
              <w:t xml:space="preserve"> Foods Co.</w:t>
            </w:r>
          </w:p>
        </w:tc>
        <w:tc>
          <w:tcPr>
            <w:tcW w:w="4394" w:type="dxa"/>
            <w:shd w:val="clear" w:color="auto" w:fill="auto"/>
          </w:tcPr>
          <w:p w14:paraId="54722B4A"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Woongjin</w:t>
            </w:r>
            <w:proofErr w:type="spellEnd"/>
          </w:p>
        </w:tc>
        <w:tc>
          <w:tcPr>
            <w:tcW w:w="1814" w:type="dxa"/>
            <w:shd w:val="clear" w:color="auto" w:fill="auto"/>
          </w:tcPr>
          <w:p w14:paraId="3AF38888"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Korea</w:t>
            </w:r>
          </w:p>
        </w:tc>
      </w:tr>
      <w:tr w:rsidR="0063409B" w:rsidRPr="003513E9" w14:paraId="50C8C841" w14:textId="77777777" w:rsidTr="005179E8">
        <w:tc>
          <w:tcPr>
            <w:tcW w:w="4248" w:type="dxa"/>
            <w:shd w:val="clear" w:color="auto" w:fill="auto"/>
          </w:tcPr>
          <w:p w14:paraId="6DCB449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Xiang </w:t>
            </w:r>
            <w:proofErr w:type="spellStart"/>
            <w:r w:rsidRPr="003513E9">
              <w:rPr>
                <w:rFonts w:ascii="Times New Roman" w:hAnsi="Times New Roman" w:cs="Times New Roman"/>
              </w:rPr>
              <w:t>Piao</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Piao</w:t>
            </w:r>
            <w:proofErr w:type="spellEnd"/>
            <w:r w:rsidRPr="003513E9">
              <w:rPr>
                <w:rFonts w:ascii="Times New Roman" w:hAnsi="Times New Roman" w:cs="Times New Roman"/>
              </w:rPr>
              <w:t xml:space="preserve"> Co.</w:t>
            </w:r>
          </w:p>
        </w:tc>
        <w:tc>
          <w:tcPr>
            <w:tcW w:w="4394" w:type="dxa"/>
            <w:shd w:val="clear" w:color="auto" w:fill="auto"/>
          </w:tcPr>
          <w:p w14:paraId="2A147EC0"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Xiang </w:t>
            </w:r>
            <w:proofErr w:type="spellStart"/>
            <w:r w:rsidRPr="003513E9">
              <w:rPr>
                <w:rFonts w:ascii="Times New Roman" w:hAnsi="Times New Roman" w:cs="Times New Roman"/>
              </w:rPr>
              <w:t>Piao</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Piao</w:t>
            </w:r>
            <w:proofErr w:type="spellEnd"/>
          </w:p>
        </w:tc>
        <w:tc>
          <w:tcPr>
            <w:tcW w:w="1814" w:type="dxa"/>
            <w:vMerge w:val="restart"/>
            <w:shd w:val="clear" w:color="auto" w:fill="auto"/>
          </w:tcPr>
          <w:p w14:paraId="6F4F504F"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China</w:t>
            </w:r>
          </w:p>
        </w:tc>
      </w:tr>
      <w:tr w:rsidR="0063409B" w:rsidRPr="003513E9" w14:paraId="51404CC6" w14:textId="77777777" w:rsidTr="005179E8">
        <w:tc>
          <w:tcPr>
            <w:tcW w:w="4248" w:type="dxa"/>
            <w:shd w:val="clear" w:color="auto" w:fill="auto"/>
          </w:tcPr>
          <w:p w14:paraId="41B752A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Xinzheng</w:t>
            </w:r>
            <w:proofErr w:type="spellEnd"/>
            <w:r w:rsidRPr="003513E9">
              <w:rPr>
                <w:rFonts w:ascii="Times New Roman" w:hAnsi="Times New Roman" w:cs="Times New Roman"/>
              </w:rPr>
              <w:t xml:space="preserve"> </w:t>
            </w:r>
            <w:proofErr w:type="spellStart"/>
            <w:r w:rsidRPr="003513E9">
              <w:rPr>
                <w:rFonts w:ascii="Times New Roman" w:hAnsi="Times New Roman" w:cs="Times New Roman"/>
              </w:rPr>
              <w:t>Huakaixing</w:t>
            </w:r>
            <w:proofErr w:type="spellEnd"/>
            <w:r w:rsidRPr="003513E9">
              <w:rPr>
                <w:rFonts w:ascii="Times New Roman" w:hAnsi="Times New Roman" w:cs="Times New Roman"/>
              </w:rPr>
              <w:t xml:space="preserve"> Food Co.</w:t>
            </w:r>
          </w:p>
        </w:tc>
        <w:tc>
          <w:tcPr>
            <w:tcW w:w="4394" w:type="dxa"/>
            <w:shd w:val="clear" w:color="auto" w:fill="auto"/>
          </w:tcPr>
          <w:p w14:paraId="30E9F5B5"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White Rabbit</w:t>
            </w:r>
          </w:p>
        </w:tc>
        <w:tc>
          <w:tcPr>
            <w:tcW w:w="1814" w:type="dxa"/>
            <w:vMerge/>
            <w:shd w:val="clear" w:color="auto" w:fill="auto"/>
          </w:tcPr>
          <w:p w14:paraId="1A83E6F7" w14:textId="77777777" w:rsidR="0063409B" w:rsidRPr="003513E9" w:rsidRDefault="0063409B" w:rsidP="00B730B8">
            <w:pPr>
              <w:jc w:val="both"/>
              <w:rPr>
                <w:rFonts w:ascii="Times New Roman" w:hAnsi="Times New Roman" w:cs="Times New Roman"/>
              </w:rPr>
            </w:pPr>
          </w:p>
        </w:tc>
      </w:tr>
      <w:tr w:rsidR="0063409B" w:rsidRPr="003513E9" w14:paraId="283A1A3D" w14:textId="77777777" w:rsidTr="005179E8">
        <w:tc>
          <w:tcPr>
            <w:tcW w:w="4248" w:type="dxa"/>
            <w:shd w:val="clear" w:color="auto" w:fill="auto"/>
          </w:tcPr>
          <w:p w14:paraId="2ACE26DE"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Yocha</w:t>
            </w:r>
            <w:proofErr w:type="spellEnd"/>
            <w:r w:rsidRPr="003513E9">
              <w:rPr>
                <w:rFonts w:ascii="Times New Roman" w:hAnsi="Times New Roman" w:cs="Times New Roman"/>
              </w:rPr>
              <w:t xml:space="preserve"> </w:t>
            </w:r>
          </w:p>
        </w:tc>
        <w:tc>
          <w:tcPr>
            <w:tcW w:w="4394" w:type="dxa"/>
            <w:shd w:val="clear" w:color="auto" w:fill="auto"/>
          </w:tcPr>
          <w:p w14:paraId="41B5CB72" w14:textId="77777777" w:rsidR="0063409B" w:rsidRPr="003513E9" w:rsidRDefault="0063409B" w:rsidP="00B730B8">
            <w:pPr>
              <w:jc w:val="both"/>
              <w:rPr>
                <w:rFonts w:ascii="Times New Roman" w:hAnsi="Times New Roman" w:cs="Times New Roman"/>
              </w:rPr>
            </w:pPr>
            <w:proofErr w:type="spellStart"/>
            <w:r w:rsidRPr="003513E9">
              <w:rPr>
                <w:rFonts w:ascii="Times New Roman" w:hAnsi="Times New Roman" w:cs="Times New Roman"/>
              </w:rPr>
              <w:t>Yocha</w:t>
            </w:r>
            <w:proofErr w:type="spellEnd"/>
          </w:p>
        </w:tc>
        <w:tc>
          <w:tcPr>
            <w:tcW w:w="1814" w:type="dxa"/>
            <w:shd w:val="clear" w:color="auto" w:fill="auto"/>
          </w:tcPr>
          <w:p w14:paraId="764AA21D" w14:textId="77777777" w:rsidR="0063409B" w:rsidRPr="003513E9" w:rsidRDefault="0063409B" w:rsidP="00B730B8">
            <w:pPr>
              <w:jc w:val="both"/>
              <w:rPr>
                <w:rFonts w:ascii="Times New Roman" w:hAnsi="Times New Roman" w:cs="Times New Roman"/>
              </w:rPr>
            </w:pPr>
            <w:r w:rsidRPr="003513E9">
              <w:rPr>
                <w:rFonts w:ascii="Times New Roman" w:hAnsi="Times New Roman" w:cs="Times New Roman"/>
              </w:rPr>
              <w:t xml:space="preserve">Singapore </w:t>
            </w:r>
          </w:p>
        </w:tc>
      </w:tr>
    </w:tbl>
    <w:p w14:paraId="18B11656" w14:textId="2ADFB397" w:rsidR="0063409B" w:rsidRPr="00F249DE" w:rsidRDefault="0063409B" w:rsidP="00F249DE">
      <w:pPr>
        <w:jc w:val="both"/>
        <w:rPr>
          <w:rFonts w:ascii="Times New Roman" w:hAnsi="Times New Roman" w:cs="Times New Roman"/>
        </w:rPr>
      </w:pPr>
    </w:p>
    <w:sectPr w:rsidR="0063409B" w:rsidRPr="00F249DE" w:rsidSect="0055400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324F" w14:textId="77777777" w:rsidR="002C6D4D" w:rsidRDefault="002C6D4D" w:rsidP="0030530C">
      <w:r>
        <w:separator/>
      </w:r>
    </w:p>
  </w:endnote>
  <w:endnote w:type="continuationSeparator" w:id="0">
    <w:p w14:paraId="2AF3EBBF" w14:textId="77777777" w:rsidR="002C6D4D" w:rsidRDefault="002C6D4D" w:rsidP="003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082B" w14:textId="77777777" w:rsidR="00276542" w:rsidRDefault="00276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14442"/>
      <w:docPartObj>
        <w:docPartGallery w:val="Page Numbers (Bottom of Page)"/>
        <w:docPartUnique/>
      </w:docPartObj>
    </w:sdtPr>
    <w:sdtEndPr>
      <w:rPr>
        <w:noProof/>
      </w:rPr>
    </w:sdtEndPr>
    <w:sdtContent>
      <w:p w14:paraId="360437D6" w14:textId="30EDDA15" w:rsidR="00276542" w:rsidRDefault="00276542">
        <w:pPr>
          <w:pStyle w:val="Footer"/>
          <w:jc w:val="right"/>
        </w:pPr>
        <w:r>
          <w:fldChar w:fldCharType="begin"/>
        </w:r>
        <w:r>
          <w:instrText xml:space="preserve"> PAGE   \* MERGEFORMAT </w:instrText>
        </w:r>
        <w:r>
          <w:fldChar w:fldCharType="separate"/>
        </w:r>
        <w:r w:rsidR="0055400F">
          <w:rPr>
            <w:noProof/>
          </w:rPr>
          <w:t>1</w:t>
        </w:r>
        <w:r>
          <w:rPr>
            <w:noProof/>
          </w:rPr>
          <w:fldChar w:fldCharType="end"/>
        </w:r>
      </w:p>
    </w:sdtContent>
  </w:sdt>
  <w:p w14:paraId="7A6C26FC" w14:textId="77777777" w:rsidR="00276542" w:rsidRDefault="00276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9CAB" w14:textId="77777777" w:rsidR="00276542" w:rsidRDefault="00276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B8A7" w14:textId="77777777" w:rsidR="002C6D4D" w:rsidRDefault="002C6D4D" w:rsidP="0030530C">
      <w:r>
        <w:separator/>
      </w:r>
    </w:p>
  </w:footnote>
  <w:footnote w:type="continuationSeparator" w:id="0">
    <w:p w14:paraId="69599D23" w14:textId="77777777" w:rsidR="002C6D4D" w:rsidRDefault="002C6D4D" w:rsidP="00305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8235" w14:textId="77777777" w:rsidR="00276542" w:rsidRDefault="00276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43AA" w14:textId="77777777" w:rsidR="00276542" w:rsidRDefault="00276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FC1B" w14:textId="77777777" w:rsidR="00276542" w:rsidRDefault="00276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6A"/>
    <w:multiLevelType w:val="hybridMultilevel"/>
    <w:tmpl w:val="FD764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B6C8B"/>
    <w:multiLevelType w:val="hybridMultilevel"/>
    <w:tmpl w:val="A2CA87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ADA00D5"/>
    <w:multiLevelType w:val="hybridMultilevel"/>
    <w:tmpl w:val="7D4E79A0"/>
    <w:lvl w:ilvl="0" w:tplc="51F6B3C0">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BAB4A3A"/>
    <w:multiLevelType w:val="hybridMultilevel"/>
    <w:tmpl w:val="122EF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D24D8F"/>
    <w:multiLevelType w:val="hybridMultilevel"/>
    <w:tmpl w:val="7ED6481A"/>
    <w:lvl w:ilvl="0" w:tplc="E0F235B2">
      <w:start w:val="64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C8D112B"/>
    <w:multiLevelType w:val="hybridMultilevel"/>
    <w:tmpl w:val="DAD0E5C6"/>
    <w:lvl w:ilvl="0" w:tplc="3D5421F4">
      <w:start w:val="64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2EA3659"/>
    <w:multiLevelType w:val="multilevel"/>
    <w:tmpl w:val="5452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714EF"/>
    <w:multiLevelType w:val="hybridMultilevel"/>
    <w:tmpl w:val="CB6EB96E"/>
    <w:lvl w:ilvl="0" w:tplc="36F81910">
      <w:start w:val="64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A85746E"/>
    <w:multiLevelType w:val="hybridMultilevel"/>
    <w:tmpl w:val="4ADC3D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4B12E89"/>
    <w:multiLevelType w:val="multilevel"/>
    <w:tmpl w:val="D238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07F24"/>
    <w:multiLevelType w:val="hybridMultilevel"/>
    <w:tmpl w:val="DD1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67ED1"/>
    <w:multiLevelType w:val="hybridMultilevel"/>
    <w:tmpl w:val="CE3A1F1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3C6C4734"/>
    <w:multiLevelType w:val="hybridMultilevel"/>
    <w:tmpl w:val="4796D472"/>
    <w:lvl w:ilvl="0" w:tplc="9BB052C8">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C7E7A7C"/>
    <w:multiLevelType w:val="hybridMultilevel"/>
    <w:tmpl w:val="639E2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3714C0"/>
    <w:multiLevelType w:val="hybridMultilevel"/>
    <w:tmpl w:val="51BE63DC"/>
    <w:lvl w:ilvl="0" w:tplc="92648B94">
      <w:start w:val="5"/>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196566C"/>
    <w:multiLevelType w:val="hybridMultilevel"/>
    <w:tmpl w:val="4C908B70"/>
    <w:lvl w:ilvl="0" w:tplc="30E2AEC6">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674232A"/>
    <w:multiLevelType w:val="hybridMultilevel"/>
    <w:tmpl w:val="8F30B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9CA0FF7"/>
    <w:multiLevelType w:val="hybridMultilevel"/>
    <w:tmpl w:val="58B0C3B0"/>
    <w:lvl w:ilvl="0" w:tplc="B7720182">
      <w:start w:val="5"/>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1AF3B52"/>
    <w:multiLevelType w:val="hybridMultilevel"/>
    <w:tmpl w:val="B5BED626"/>
    <w:lvl w:ilvl="0" w:tplc="83D02DDC">
      <w:start w:val="64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FD9256F"/>
    <w:multiLevelType w:val="hybridMultilevel"/>
    <w:tmpl w:val="F4BA2D28"/>
    <w:lvl w:ilvl="0" w:tplc="9FE0C9DE">
      <w:start w:val="1"/>
      <w:numFmt w:val="decimal"/>
      <w:lvlText w:val="%1."/>
      <w:lvlJc w:val="left"/>
      <w:pPr>
        <w:ind w:left="785" w:hanging="360"/>
      </w:pPr>
      <w:rPr>
        <w:rFonts w:hint="default"/>
      </w:rPr>
    </w:lvl>
    <w:lvl w:ilvl="1" w:tplc="48090019" w:tentative="1">
      <w:start w:val="1"/>
      <w:numFmt w:val="lowerLetter"/>
      <w:lvlText w:val="%2."/>
      <w:lvlJc w:val="left"/>
      <w:pPr>
        <w:ind w:left="1505" w:hanging="360"/>
      </w:pPr>
    </w:lvl>
    <w:lvl w:ilvl="2" w:tplc="4809001B" w:tentative="1">
      <w:start w:val="1"/>
      <w:numFmt w:val="lowerRoman"/>
      <w:lvlText w:val="%3."/>
      <w:lvlJc w:val="right"/>
      <w:pPr>
        <w:ind w:left="2225" w:hanging="180"/>
      </w:pPr>
    </w:lvl>
    <w:lvl w:ilvl="3" w:tplc="4809000F" w:tentative="1">
      <w:start w:val="1"/>
      <w:numFmt w:val="decimal"/>
      <w:lvlText w:val="%4."/>
      <w:lvlJc w:val="left"/>
      <w:pPr>
        <w:ind w:left="2945" w:hanging="360"/>
      </w:pPr>
    </w:lvl>
    <w:lvl w:ilvl="4" w:tplc="48090019" w:tentative="1">
      <w:start w:val="1"/>
      <w:numFmt w:val="lowerLetter"/>
      <w:lvlText w:val="%5."/>
      <w:lvlJc w:val="left"/>
      <w:pPr>
        <w:ind w:left="3665" w:hanging="360"/>
      </w:pPr>
    </w:lvl>
    <w:lvl w:ilvl="5" w:tplc="4809001B" w:tentative="1">
      <w:start w:val="1"/>
      <w:numFmt w:val="lowerRoman"/>
      <w:lvlText w:val="%6."/>
      <w:lvlJc w:val="right"/>
      <w:pPr>
        <w:ind w:left="4385" w:hanging="180"/>
      </w:pPr>
    </w:lvl>
    <w:lvl w:ilvl="6" w:tplc="4809000F" w:tentative="1">
      <w:start w:val="1"/>
      <w:numFmt w:val="decimal"/>
      <w:lvlText w:val="%7."/>
      <w:lvlJc w:val="left"/>
      <w:pPr>
        <w:ind w:left="5105" w:hanging="360"/>
      </w:pPr>
    </w:lvl>
    <w:lvl w:ilvl="7" w:tplc="48090019" w:tentative="1">
      <w:start w:val="1"/>
      <w:numFmt w:val="lowerLetter"/>
      <w:lvlText w:val="%8."/>
      <w:lvlJc w:val="left"/>
      <w:pPr>
        <w:ind w:left="5825" w:hanging="360"/>
      </w:pPr>
    </w:lvl>
    <w:lvl w:ilvl="8" w:tplc="4809001B" w:tentative="1">
      <w:start w:val="1"/>
      <w:numFmt w:val="lowerRoman"/>
      <w:lvlText w:val="%9."/>
      <w:lvlJc w:val="right"/>
      <w:pPr>
        <w:ind w:left="6545" w:hanging="180"/>
      </w:pPr>
    </w:lvl>
  </w:abstractNum>
  <w:abstractNum w:abstractNumId="20">
    <w:nsid w:val="70B9316D"/>
    <w:multiLevelType w:val="hybridMultilevel"/>
    <w:tmpl w:val="F0BE5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E487014"/>
    <w:multiLevelType w:val="hybridMultilevel"/>
    <w:tmpl w:val="20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
  </w:num>
  <w:num w:numId="4">
    <w:abstractNumId w:val="7"/>
  </w:num>
  <w:num w:numId="5">
    <w:abstractNumId w:val="15"/>
  </w:num>
  <w:num w:numId="6">
    <w:abstractNumId w:val="12"/>
  </w:num>
  <w:num w:numId="7">
    <w:abstractNumId w:val="2"/>
  </w:num>
  <w:num w:numId="8">
    <w:abstractNumId w:val="14"/>
  </w:num>
  <w:num w:numId="9">
    <w:abstractNumId w:val="17"/>
  </w:num>
  <w:num w:numId="10">
    <w:abstractNumId w:val="8"/>
  </w:num>
  <w:num w:numId="11">
    <w:abstractNumId w:val="9"/>
  </w:num>
  <w:num w:numId="12">
    <w:abstractNumId w:val="6"/>
  </w:num>
  <w:num w:numId="13">
    <w:abstractNumId w:val="1"/>
  </w:num>
  <w:num w:numId="14">
    <w:abstractNumId w:val="11"/>
  </w:num>
  <w:num w:numId="15">
    <w:abstractNumId w:val="19"/>
  </w:num>
  <w:num w:numId="16">
    <w:abstractNumId w:val="0"/>
  </w:num>
  <w:num w:numId="17">
    <w:abstractNumId w:val="16"/>
  </w:num>
  <w:num w:numId="18">
    <w:abstractNumId w:val="20"/>
  </w:num>
  <w:num w:numId="19">
    <w:abstractNumId w:val="13"/>
  </w:num>
  <w:num w:numId="20">
    <w:abstractNumId w:val="3"/>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71"/>
  </w:docVars>
  <w:rsids>
    <w:rsidRoot w:val="004654DE"/>
    <w:rsid w:val="000026C1"/>
    <w:rsid w:val="0000368B"/>
    <w:rsid w:val="00005B04"/>
    <w:rsid w:val="000100C3"/>
    <w:rsid w:val="000102F1"/>
    <w:rsid w:val="000106BE"/>
    <w:rsid w:val="00010B26"/>
    <w:rsid w:val="00012AB5"/>
    <w:rsid w:val="0001400A"/>
    <w:rsid w:val="000214B5"/>
    <w:rsid w:val="00021FFE"/>
    <w:rsid w:val="00022FE9"/>
    <w:rsid w:val="00030B16"/>
    <w:rsid w:val="00036DB6"/>
    <w:rsid w:val="00040BEB"/>
    <w:rsid w:val="00040CCF"/>
    <w:rsid w:val="000423CE"/>
    <w:rsid w:val="0005253C"/>
    <w:rsid w:val="00053F94"/>
    <w:rsid w:val="00054C4B"/>
    <w:rsid w:val="00056D00"/>
    <w:rsid w:val="000577DA"/>
    <w:rsid w:val="00065DFD"/>
    <w:rsid w:val="00066D6A"/>
    <w:rsid w:val="000674E4"/>
    <w:rsid w:val="00067652"/>
    <w:rsid w:val="000703EE"/>
    <w:rsid w:val="00070D5A"/>
    <w:rsid w:val="000804E4"/>
    <w:rsid w:val="00083AE2"/>
    <w:rsid w:val="00084C7B"/>
    <w:rsid w:val="000937C2"/>
    <w:rsid w:val="000A1BA4"/>
    <w:rsid w:val="000A3A5C"/>
    <w:rsid w:val="000A75C2"/>
    <w:rsid w:val="000B3B73"/>
    <w:rsid w:val="000B4AF9"/>
    <w:rsid w:val="000B5F79"/>
    <w:rsid w:val="000C0393"/>
    <w:rsid w:val="000C4513"/>
    <w:rsid w:val="000C4B2C"/>
    <w:rsid w:val="000D00DC"/>
    <w:rsid w:val="000D2DC7"/>
    <w:rsid w:val="000D417A"/>
    <w:rsid w:val="000D438B"/>
    <w:rsid w:val="000D6DFE"/>
    <w:rsid w:val="000E4417"/>
    <w:rsid w:val="000E753D"/>
    <w:rsid w:val="000F1900"/>
    <w:rsid w:val="000F3562"/>
    <w:rsid w:val="000F41C9"/>
    <w:rsid w:val="000F56AD"/>
    <w:rsid w:val="000F5D30"/>
    <w:rsid w:val="000F690E"/>
    <w:rsid w:val="0010004A"/>
    <w:rsid w:val="00101993"/>
    <w:rsid w:val="001039D5"/>
    <w:rsid w:val="0010623A"/>
    <w:rsid w:val="00107C12"/>
    <w:rsid w:val="001123EA"/>
    <w:rsid w:val="00115E87"/>
    <w:rsid w:val="00115F5B"/>
    <w:rsid w:val="00117828"/>
    <w:rsid w:val="00120951"/>
    <w:rsid w:val="001215CE"/>
    <w:rsid w:val="00123C0A"/>
    <w:rsid w:val="00124578"/>
    <w:rsid w:val="001247F9"/>
    <w:rsid w:val="0013019E"/>
    <w:rsid w:val="00132AF8"/>
    <w:rsid w:val="00132BAF"/>
    <w:rsid w:val="00132DB5"/>
    <w:rsid w:val="00133D97"/>
    <w:rsid w:val="001358DA"/>
    <w:rsid w:val="00135C1D"/>
    <w:rsid w:val="00142734"/>
    <w:rsid w:val="0015016D"/>
    <w:rsid w:val="0015381E"/>
    <w:rsid w:val="00164D78"/>
    <w:rsid w:val="0016514F"/>
    <w:rsid w:val="001672D7"/>
    <w:rsid w:val="00177EDD"/>
    <w:rsid w:val="001847D9"/>
    <w:rsid w:val="001930AB"/>
    <w:rsid w:val="00194840"/>
    <w:rsid w:val="00194AB1"/>
    <w:rsid w:val="001958D3"/>
    <w:rsid w:val="00197416"/>
    <w:rsid w:val="001977BC"/>
    <w:rsid w:val="001A3385"/>
    <w:rsid w:val="001A53D0"/>
    <w:rsid w:val="001A74C5"/>
    <w:rsid w:val="001A7A1D"/>
    <w:rsid w:val="001B1BA7"/>
    <w:rsid w:val="001B2520"/>
    <w:rsid w:val="001B41B6"/>
    <w:rsid w:val="001C3C3F"/>
    <w:rsid w:val="001C54D8"/>
    <w:rsid w:val="001C766F"/>
    <w:rsid w:val="001C779C"/>
    <w:rsid w:val="001D0EF0"/>
    <w:rsid w:val="001D1CB4"/>
    <w:rsid w:val="001D1D31"/>
    <w:rsid w:val="001D4800"/>
    <w:rsid w:val="001E015B"/>
    <w:rsid w:val="001E2B56"/>
    <w:rsid w:val="001E76E0"/>
    <w:rsid w:val="001F1F30"/>
    <w:rsid w:val="001F5D77"/>
    <w:rsid w:val="001F6804"/>
    <w:rsid w:val="001F7987"/>
    <w:rsid w:val="00204606"/>
    <w:rsid w:val="002177A4"/>
    <w:rsid w:val="0022024F"/>
    <w:rsid w:val="0022030C"/>
    <w:rsid w:val="00220535"/>
    <w:rsid w:val="00224BB5"/>
    <w:rsid w:val="00226791"/>
    <w:rsid w:val="00230433"/>
    <w:rsid w:val="002306AE"/>
    <w:rsid w:val="00231C4D"/>
    <w:rsid w:val="00231FBB"/>
    <w:rsid w:val="00245C9A"/>
    <w:rsid w:val="0024702B"/>
    <w:rsid w:val="00247D03"/>
    <w:rsid w:val="00250BFD"/>
    <w:rsid w:val="0025573B"/>
    <w:rsid w:val="00261C05"/>
    <w:rsid w:val="00265EDD"/>
    <w:rsid w:val="00265FA8"/>
    <w:rsid w:val="00266DE0"/>
    <w:rsid w:val="00276542"/>
    <w:rsid w:val="00283AAC"/>
    <w:rsid w:val="00283C32"/>
    <w:rsid w:val="00285E15"/>
    <w:rsid w:val="002867FC"/>
    <w:rsid w:val="002877CC"/>
    <w:rsid w:val="0029197C"/>
    <w:rsid w:val="002930F0"/>
    <w:rsid w:val="00293E46"/>
    <w:rsid w:val="00293E90"/>
    <w:rsid w:val="00294970"/>
    <w:rsid w:val="00295A93"/>
    <w:rsid w:val="00296275"/>
    <w:rsid w:val="002A23FC"/>
    <w:rsid w:val="002B073C"/>
    <w:rsid w:val="002B2E0A"/>
    <w:rsid w:val="002B39BC"/>
    <w:rsid w:val="002B3DB7"/>
    <w:rsid w:val="002C46B8"/>
    <w:rsid w:val="002C5ED5"/>
    <w:rsid w:val="002C6893"/>
    <w:rsid w:val="002C6D4D"/>
    <w:rsid w:val="002D2B33"/>
    <w:rsid w:val="002D3425"/>
    <w:rsid w:val="002D5C39"/>
    <w:rsid w:val="002D716B"/>
    <w:rsid w:val="002E09AC"/>
    <w:rsid w:val="002E23DA"/>
    <w:rsid w:val="002E38AC"/>
    <w:rsid w:val="002E41A8"/>
    <w:rsid w:val="002E4314"/>
    <w:rsid w:val="002F1FC6"/>
    <w:rsid w:val="002F264B"/>
    <w:rsid w:val="002F2CF1"/>
    <w:rsid w:val="002F304C"/>
    <w:rsid w:val="002F3F0C"/>
    <w:rsid w:val="003013CF"/>
    <w:rsid w:val="003025FA"/>
    <w:rsid w:val="00304546"/>
    <w:rsid w:val="00304745"/>
    <w:rsid w:val="00304E86"/>
    <w:rsid w:val="00305111"/>
    <w:rsid w:val="0030530C"/>
    <w:rsid w:val="00305922"/>
    <w:rsid w:val="00305A59"/>
    <w:rsid w:val="00305D82"/>
    <w:rsid w:val="003105CD"/>
    <w:rsid w:val="00313892"/>
    <w:rsid w:val="00314EAC"/>
    <w:rsid w:val="003150B5"/>
    <w:rsid w:val="00321AFA"/>
    <w:rsid w:val="003232F5"/>
    <w:rsid w:val="003246B6"/>
    <w:rsid w:val="0032499C"/>
    <w:rsid w:val="00324F48"/>
    <w:rsid w:val="0033076E"/>
    <w:rsid w:val="003318A8"/>
    <w:rsid w:val="0033474C"/>
    <w:rsid w:val="0033632D"/>
    <w:rsid w:val="003441D7"/>
    <w:rsid w:val="003454B8"/>
    <w:rsid w:val="003467D1"/>
    <w:rsid w:val="00347CF8"/>
    <w:rsid w:val="003512D2"/>
    <w:rsid w:val="003513E9"/>
    <w:rsid w:val="00353560"/>
    <w:rsid w:val="00354FAD"/>
    <w:rsid w:val="00356619"/>
    <w:rsid w:val="0036135B"/>
    <w:rsid w:val="00361542"/>
    <w:rsid w:val="0036233B"/>
    <w:rsid w:val="003662BE"/>
    <w:rsid w:val="00371254"/>
    <w:rsid w:val="00375038"/>
    <w:rsid w:val="00376A31"/>
    <w:rsid w:val="0037705A"/>
    <w:rsid w:val="003772A7"/>
    <w:rsid w:val="00380EC5"/>
    <w:rsid w:val="00385E95"/>
    <w:rsid w:val="00390E91"/>
    <w:rsid w:val="00391F92"/>
    <w:rsid w:val="00392311"/>
    <w:rsid w:val="00394C86"/>
    <w:rsid w:val="003A24A2"/>
    <w:rsid w:val="003A70A1"/>
    <w:rsid w:val="003A7DAB"/>
    <w:rsid w:val="003B15A3"/>
    <w:rsid w:val="003B31A9"/>
    <w:rsid w:val="003B44E8"/>
    <w:rsid w:val="003B6634"/>
    <w:rsid w:val="003C529B"/>
    <w:rsid w:val="003C5F65"/>
    <w:rsid w:val="003D55B8"/>
    <w:rsid w:val="003D5799"/>
    <w:rsid w:val="003D7A35"/>
    <w:rsid w:val="003E1944"/>
    <w:rsid w:val="003E3246"/>
    <w:rsid w:val="003E403F"/>
    <w:rsid w:val="003E6DC6"/>
    <w:rsid w:val="003F187A"/>
    <w:rsid w:val="003F55BB"/>
    <w:rsid w:val="003F6FC4"/>
    <w:rsid w:val="004003AE"/>
    <w:rsid w:val="00403AC8"/>
    <w:rsid w:val="00403CE4"/>
    <w:rsid w:val="00405098"/>
    <w:rsid w:val="004051A7"/>
    <w:rsid w:val="00407018"/>
    <w:rsid w:val="00407F73"/>
    <w:rsid w:val="00410401"/>
    <w:rsid w:val="00410A00"/>
    <w:rsid w:val="00416555"/>
    <w:rsid w:val="00420FAB"/>
    <w:rsid w:val="00421405"/>
    <w:rsid w:val="004243CD"/>
    <w:rsid w:val="00426F51"/>
    <w:rsid w:val="0043036D"/>
    <w:rsid w:val="0043192C"/>
    <w:rsid w:val="004321C6"/>
    <w:rsid w:val="00432356"/>
    <w:rsid w:val="00432870"/>
    <w:rsid w:val="00433FC0"/>
    <w:rsid w:val="00434C8D"/>
    <w:rsid w:val="00435A0F"/>
    <w:rsid w:val="00437380"/>
    <w:rsid w:val="004422E4"/>
    <w:rsid w:val="004425C5"/>
    <w:rsid w:val="00444158"/>
    <w:rsid w:val="0045322B"/>
    <w:rsid w:val="00455C17"/>
    <w:rsid w:val="004567BF"/>
    <w:rsid w:val="00456D0C"/>
    <w:rsid w:val="00457260"/>
    <w:rsid w:val="004575B3"/>
    <w:rsid w:val="004602DE"/>
    <w:rsid w:val="00460B84"/>
    <w:rsid w:val="004618BB"/>
    <w:rsid w:val="00461935"/>
    <w:rsid w:val="00462073"/>
    <w:rsid w:val="004622E3"/>
    <w:rsid w:val="0046253D"/>
    <w:rsid w:val="004654DE"/>
    <w:rsid w:val="00465E39"/>
    <w:rsid w:val="004667F8"/>
    <w:rsid w:val="00466979"/>
    <w:rsid w:val="00467461"/>
    <w:rsid w:val="004717DA"/>
    <w:rsid w:val="00471832"/>
    <w:rsid w:val="0047555E"/>
    <w:rsid w:val="00476946"/>
    <w:rsid w:val="00482812"/>
    <w:rsid w:val="00484629"/>
    <w:rsid w:val="00485F39"/>
    <w:rsid w:val="004865B4"/>
    <w:rsid w:val="00487418"/>
    <w:rsid w:val="00493865"/>
    <w:rsid w:val="004970D5"/>
    <w:rsid w:val="004A55D8"/>
    <w:rsid w:val="004B2DE3"/>
    <w:rsid w:val="004C2449"/>
    <w:rsid w:val="004C523E"/>
    <w:rsid w:val="004E09F6"/>
    <w:rsid w:val="004E209B"/>
    <w:rsid w:val="004E2BA9"/>
    <w:rsid w:val="004E3814"/>
    <w:rsid w:val="004E656A"/>
    <w:rsid w:val="004E711E"/>
    <w:rsid w:val="004E7BB7"/>
    <w:rsid w:val="004E7D57"/>
    <w:rsid w:val="004F16CE"/>
    <w:rsid w:val="004F2D4C"/>
    <w:rsid w:val="004F2E06"/>
    <w:rsid w:val="004F4871"/>
    <w:rsid w:val="004F6DB1"/>
    <w:rsid w:val="004F7522"/>
    <w:rsid w:val="00503239"/>
    <w:rsid w:val="005051A8"/>
    <w:rsid w:val="0050725F"/>
    <w:rsid w:val="00514C6F"/>
    <w:rsid w:val="00514D5B"/>
    <w:rsid w:val="005179E8"/>
    <w:rsid w:val="0052435A"/>
    <w:rsid w:val="00524636"/>
    <w:rsid w:val="005247B5"/>
    <w:rsid w:val="0052643D"/>
    <w:rsid w:val="005267A9"/>
    <w:rsid w:val="00537126"/>
    <w:rsid w:val="0054016A"/>
    <w:rsid w:val="00541233"/>
    <w:rsid w:val="005429E4"/>
    <w:rsid w:val="00543057"/>
    <w:rsid w:val="005436D6"/>
    <w:rsid w:val="00543AAE"/>
    <w:rsid w:val="0054515B"/>
    <w:rsid w:val="00545952"/>
    <w:rsid w:val="005463A0"/>
    <w:rsid w:val="00552B00"/>
    <w:rsid w:val="0055400F"/>
    <w:rsid w:val="00556777"/>
    <w:rsid w:val="00556850"/>
    <w:rsid w:val="00560A6A"/>
    <w:rsid w:val="00564B58"/>
    <w:rsid w:val="00564F99"/>
    <w:rsid w:val="00567E1D"/>
    <w:rsid w:val="00573C77"/>
    <w:rsid w:val="005811C2"/>
    <w:rsid w:val="00584875"/>
    <w:rsid w:val="005856BC"/>
    <w:rsid w:val="0058626D"/>
    <w:rsid w:val="00590823"/>
    <w:rsid w:val="005915FA"/>
    <w:rsid w:val="00592B20"/>
    <w:rsid w:val="00597905"/>
    <w:rsid w:val="005A41CB"/>
    <w:rsid w:val="005A447A"/>
    <w:rsid w:val="005A4D31"/>
    <w:rsid w:val="005A6087"/>
    <w:rsid w:val="005B1C1F"/>
    <w:rsid w:val="005B356E"/>
    <w:rsid w:val="005B44F8"/>
    <w:rsid w:val="005B58ED"/>
    <w:rsid w:val="005B5E5F"/>
    <w:rsid w:val="005D334F"/>
    <w:rsid w:val="005D4849"/>
    <w:rsid w:val="005D55D4"/>
    <w:rsid w:val="005D68E1"/>
    <w:rsid w:val="005E1CD3"/>
    <w:rsid w:val="005F3E1D"/>
    <w:rsid w:val="005F4946"/>
    <w:rsid w:val="005F740B"/>
    <w:rsid w:val="00605351"/>
    <w:rsid w:val="006060CE"/>
    <w:rsid w:val="006100C6"/>
    <w:rsid w:val="00612B5D"/>
    <w:rsid w:val="0061743C"/>
    <w:rsid w:val="00620295"/>
    <w:rsid w:val="00622BD4"/>
    <w:rsid w:val="00625E66"/>
    <w:rsid w:val="0062688C"/>
    <w:rsid w:val="006319D7"/>
    <w:rsid w:val="0063409B"/>
    <w:rsid w:val="00640CB1"/>
    <w:rsid w:val="00644E04"/>
    <w:rsid w:val="006460F7"/>
    <w:rsid w:val="006471D1"/>
    <w:rsid w:val="00652A1B"/>
    <w:rsid w:val="006565CA"/>
    <w:rsid w:val="006601B8"/>
    <w:rsid w:val="0066069F"/>
    <w:rsid w:val="006610DA"/>
    <w:rsid w:val="00662A9A"/>
    <w:rsid w:val="0066527C"/>
    <w:rsid w:val="00674A5B"/>
    <w:rsid w:val="00684C23"/>
    <w:rsid w:val="00690AC8"/>
    <w:rsid w:val="006930CC"/>
    <w:rsid w:val="00693EA1"/>
    <w:rsid w:val="00695665"/>
    <w:rsid w:val="006A1E45"/>
    <w:rsid w:val="006A2126"/>
    <w:rsid w:val="006A4B7E"/>
    <w:rsid w:val="006A5CBC"/>
    <w:rsid w:val="006B00D4"/>
    <w:rsid w:val="006B0327"/>
    <w:rsid w:val="006B10F2"/>
    <w:rsid w:val="006B217F"/>
    <w:rsid w:val="006B290F"/>
    <w:rsid w:val="006B4633"/>
    <w:rsid w:val="006B48CB"/>
    <w:rsid w:val="006B56A9"/>
    <w:rsid w:val="006C1E96"/>
    <w:rsid w:val="006C27E6"/>
    <w:rsid w:val="006C42A8"/>
    <w:rsid w:val="006C6C85"/>
    <w:rsid w:val="006D2EEF"/>
    <w:rsid w:val="006D7467"/>
    <w:rsid w:val="006E0BEB"/>
    <w:rsid w:val="006F2E55"/>
    <w:rsid w:val="006F63BE"/>
    <w:rsid w:val="0070076C"/>
    <w:rsid w:val="007022EE"/>
    <w:rsid w:val="00703AA3"/>
    <w:rsid w:val="00707770"/>
    <w:rsid w:val="007079F0"/>
    <w:rsid w:val="0071249F"/>
    <w:rsid w:val="00712BA5"/>
    <w:rsid w:val="00714655"/>
    <w:rsid w:val="00716BDF"/>
    <w:rsid w:val="0072412C"/>
    <w:rsid w:val="007256E4"/>
    <w:rsid w:val="00725851"/>
    <w:rsid w:val="007314AF"/>
    <w:rsid w:val="007334A7"/>
    <w:rsid w:val="007334AC"/>
    <w:rsid w:val="007343FB"/>
    <w:rsid w:val="007363BE"/>
    <w:rsid w:val="00740872"/>
    <w:rsid w:val="0074088D"/>
    <w:rsid w:val="00742F84"/>
    <w:rsid w:val="007433C2"/>
    <w:rsid w:val="007475E9"/>
    <w:rsid w:val="00750482"/>
    <w:rsid w:val="0075105B"/>
    <w:rsid w:val="0075606B"/>
    <w:rsid w:val="00756B66"/>
    <w:rsid w:val="007576D5"/>
    <w:rsid w:val="007607E8"/>
    <w:rsid w:val="00760D80"/>
    <w:rsid w:val="00763233"/>
    <w:rsid w:val="00763BF9"/>
    <w:rsid w:val="00770362"/>
    <w:rsid w:val="00770A47"/>
    <w:rsid w:val="00774110"/>
    <w:rsid w:val="00774B60"/>
    <w:rsid w:val="00775021"/>
    <w:rsid w:val="0077769E"/>
    <w:rsid w:val="00781AF2"/>
    <w:rsid w:val="00785616"/>
    <w:rsid w:val="00786F0D"/>
    <w:rsid w:val="00792935"/>
    <w:rsid w:val="0079445E"/>
    <w:rsid w:val="00794AF5"/>
    <w:rsid w:val="007A1403"/>
    <w:rsid w:val="007A478A"/>
    <w:rsid w:val="007A709C"/>
    <w:rsid w:val="007B4CAD"/>
    <w:rsid w:val="007B79D6"/>
    <w:rsid w:val="007C5207"/>
    <w:rsid w:val="007C54CF"/>
    <w:rsid w:val="007C5FAA"/>
    <w:rsid w:val="007C625F"/>
    <w:rsid w:val="007D057E"/>
    <w:rsid w:val="007D394B"/>
    <w:rsid w:val="007D51F9"/>
    <w:rsid w:val="007D5FCC"/>
    <w:rsid w:val="007D60AE"/>
    <w:rsid w:val="007D67F9"/>
    <w:rsid w:val="007E4265"/>
    <w:rsid w:val="007E46ED"/>
    <w:rsid w:val="007E5445"/>
    <w:rsid w:val="007E5495"/>
    <w:rsid w:val="007E5F9F"/>
    <w:rsid w:val="007F141D"/>
    <w:rsid w:val="007F3AE7"/>
    <w:rsid w:val="007F4394"/>
    <w:rsid w:val="007F4956"/>
    <w:rsid w:val="007F5B08"/>
    <w:rsid w:val="007F5D6A"/>
    <w:rsid w:val="007F60C8"/>
    <w:rsid w:val="007F7D60"/>
    <w:rsid w:val="00800B61"/>
    <w:rsid w:val="0080102F"/>
    <w:rsid w:val="00802D51"/>
    <w:rsid w:val="008030F6"/>
    <w:rsid w:val="00803D16"/>
    <w:rsid w:val="008060EB"/>
    <w:rsid w:val="00810C2F"/>
    <w:rsid w:val="008149CA"/>
    <w:rsid w:val="00814BC6"/>
    <w:rsid w:val="00816BED"/>
    <w:rsid w:val="008207D5"/>
    <w:rsid w:val="008215BB"/>
    <w:rsid w:val="008218D2"/>
    <w:rsid w:val="00822B4F"/>
    <w:rsid w:val="00836AF9"/>
    <w:rsid w:val="00836C98"/>
    <w:rsid w:val="0084155D"/>
    <w:rsid w:val="00841BAB"/>
    <w:rsid w:val="008447B2"/>
    <w:rsid w:val="00846675"/>
    <w:rsid w:val="008475CD"/>
    <w:rsid w:val="00850004"/>
    <w:rsid w:val="00852A32"/>
    <w:rsid w:val="00853076"/>
    <w:rsid w:val="00853D42"/>
    <w:rsid w:val="00854ECC"/>
    <w:rsid w:val="00854EFA"/>
    <w:rsid w:val="00856E85"/>
    <w:rsid w:val="00856FEB"/>
    <w:rsid w:val="00862159"/>
    <w:rsid w:val="00863C4F"/>
    <w:rsid w:val="00863CAE"/>
    <w:rsid w:val="00871106"/>
    <w:rsid w:val="00872FBF"/>
    <w:rsid w:val="008759B6"/>
    <w:rsid w:val="008829D9"/>
    <w:rsid w:val="00884626"/>
    <w:rsid w:val="00884897"/>
    <w:rsid w:val="00890734"/>
    <w:rsid w:val="00890C7E"/>
    <w:rsid w:val="00893547"/>
    <w:rsid w:val="008955B8"/>
    <w:rsid w:val="008969F8"/>
    <w:rsid w:val="008A0CA0"/>
    <w:rsid w:val="008A1E61"/>
    <w:rsid w:val="008A353A"/>
    <w:rsid w:val="008A4484"/>
    <w:rsid w:val="008A7B56"/>
    <w:rsid w:val="008A7C8F"/>
    <w:rsid w:val="008B2B52"/>
    <w:rsid w:val="008B5C90"/>
    <w:rsid w:val="008C1167"/>
    <w:rsid w:val="008C4DB7"/>
    <w:rsid w:val="008C5A89"/>
    <w:rsid w:val="008C633B"/>
    <w:rsid w:val="008D23B4"/>
    <w:rsid w:val="008D3F26"/>
    <w:rsid w:val="008D63A6"/>
    <w:rsid w:val="008D70CB"/>
    <w:rsid w:val="008E3174"/>
    <w:rsid w:val="008E7D43"/>
    <w:rsid w:val="008F6496"/>
    <w:rsid w:val="009007A6"/>
    <w:rsid w:val="009017FB"/>
    <w:rsid w:val="009024A7"/>
    <w:rsid w:val="009032AC"/>
    <w:rsid w:val="00906C10"/>
    <w:rsid w:val="00906FC4"/>
    <w:rsid w:val="009075BE"/>
    <w:rsid w:val="009110FD"/>
    <w:rsid w:val="0091282A"/>
    <w:rsid w:val="00915968"/>
    <w:rsid w:val="00922489"/>
    <w:rsid w:val="0092739E"/>
    <w:rsid w:val="0093109C"/>
    <w:rsid w:val="009336E1"/>
    <w:rsid w:val="009354A3"/>
    <w:rsid w:val="00936D4F"/>
    <w:rsid w:val="00944783"/>
    <w:rsid w:val="009462DE"/>
    <w:rsid w:val="009464AC"/>
    <w:rsid w:val="009553E4"/>
    <w:rsid w:val="009567BE"/>
    <w:rsid w:val="009607E8"/>
    <w:rsid w:val="00963F9F"/>
    <w:rsid w:val="009711C4"/>
    <w:rsid w:val="0097270D"/>
    <w:rsid w:val="00973222"/>
    <w:rsid w:val="009766E1"/>
    <w:rsid w:val="00982323"/>
    <w:rsid w:val="00984C5F"/>
    <w:rsid w:val="00986B2A"/>
    <w:rsid w:val="009878C1"/>
    <w:rsid w:val="009968E1"/>
    <w:rsid w:val="009A3132"/>
    <w:rsid w:val="009A3547"/>
    <w:rsid w:val="009A452E"/>
    <w:rsid w:val="009A7D2E"/>
    <w:rsid w:val="009B0CFC"/>
    <w:rsid w:val="009B2B51"/>
    <w:rsid w:val="009B3D10"/>
    <w:rsid w:val="009C10BA"/>
    <w:rsid w:val="009C1478"/>
    <w:rsid w:val="009C2864"/>
    <w:rsid w:val="009C300A"/>
    <w:rsid w:val="009C63B6"/>
    <w:rsid w:val="009D2354"/>
    <w:rsid w:val="009D4BB6"/>
    <w:rsid w:val="009D5591"/>
    <w:rsid w:val="009D59E7"/>
    <w:rsid w:val="009D7E03"/>
    <w:rsid w:val="009D7FDC"/>
    <w:rsid w:val="009E1274"/>
    <w:rsid w:val="009E4231"/>
    <w:rsid w:val="009E6394"/>
    <w:rsid w:val="009F27E6"/>
    <w:rsid w:val="009F3C9C"/>
    <w:rsid w:val="009F5094"/>
    <w:rsid w:val="009F6557"/>
    <w:rsid w:val="00A01873"/>
    <w:rsid w:val="00A02485"/>
    <w:rsid w:val="00A043D3"/>
    <w:rsid w:val="00A04530"/>
    <w:rsid w:val="00A050E4"/>
    <w:rsid w:val="00A05ECD"/>
    <w:rsid w:val="00A068F3"/>
    <w:rsid w:val="00A10C10"/>
    <w:rsid w:val="00A10CC5"/>
    <w:rsid w:val="00A1306C"/>
    <w:rsid w:val="00A13E24"/>
    <w:rsid w:val="00A15AD7"/>
    <w:rsid w:val="00A16C0E"/>
    <w:rsid w:val="00A206CF"/>
    <w:rsid w:val="00A21865"/>
    <w:rsid w:val="00A324B5"/>
    <w:rsid w:val="00A3303B"/>
    <w:rsid w:val="00A37368"/>
    <w:rsid w:val="00A401F3"/>
    <w:rsid w:val="00A42DF5"/>
    <w:rsid w:val="00A43829"/>
    <w:rsid w:val="00A5092F"/>
    <w:rsid w:val="00A53B82"/>
    <w:rsid w:val="00A55B65"/>
    <w:rsid w:val="00A6436C"/>
    <w:rsid w:val="00A6442C"/>
    <w:rsid w:val="00A702BE"/>
    <w:rsid w:val="00A734BB"/>
    <w:rsid w:val="00A8190F"/>
    <w:rsid w:val="00A82F58"/>
    <w:rsid w:val="00A833DD"/>
    <w:rsid w:val="00A86294"/>
    <w:rsid w:val="00A90F65"/>
    <w:rsid w:val="00A91B95"/>
    <w:rsid w:val="00A93001"/>
    <w:rsid w:val="00A93032"/>
    <w:rsid w:val="00A9336B"/>
    <w:rsid w:val="00A9394D"/>
    <w:rsid w:val="00A94317"/>
    <w:rsid w:val="00AA00CC"/>
    <w:rsid w:val="00AA2787"/>
    <w:rsid w:val="00AA2B94"/>
    <w:rsid w:val="00AA31CF"/>
    <w:rsid w:val="00AA46E5"/>
    <w:rsid w:val="00AA62FC"/>
    <w:rsid w:val="00AA68F9"/>
    <w:rsid w:val="00AB2369"/>
    <w:rsid w:val="00AB3ECF"/>
    <w:rsid w:val="00AB58BE"/>
    <w:rsid w:val="00AB5D63"/>
    <w:rsid w:val="00AB69AF"/>
    <w:rsid w:val="00AC0B01"/>
    <w:rsid w:val="00AC0B4C"/>
    <w:rsid w:val="00AC0FC2"/>
    <w:rsid w:val="00AC12ED"/>
    <w:rsid w:val="00AC58A4"/>
    <w:rsid w:val="00AC6937"/>
    <w:rsid w:val="00AD05BE"/>
    <w:rsid w:val="00AD790D"/>
    <w:rsid w:val="00AE026A"/>
    <w:rsid w:val="00AE29A0"/>
    <w:rsid w:val="00AE4433"/>
    <w:rsid w:val="00AE5C4F"/>
    <w:rsid w:val="00AF3220"/>
    <w:rsid w:val="00AF429F"/>
    <w:rsid w:val="00AF6A82"/>
    <w:rsid w:val="00B01CE1"/>
    <w:rsid w:val="00B02093"/>
    <w:rsid w:val="00B10A28"/>
    <w:rsid w:val="00B12381"/>
    <w:rsid w:val="00B251A3"/>
    <w:rsid w:val="00B261D1"/>
    <w:rsid w:val="00B276DE"/>
    <w:rsid w:val="00B350DE"/>
    <w:rsid w:val="00B37E8A"/>
    <w:rsid w:val="00B42C03"/>
    <w:rsid w:val="00B42FE1"/>
    <w:rsid w:val="00B50DFC"/>
    <w:rsid w:val="00B51104"/>
    <w:rsid w:val="00B6016E"/>
    <w:rsid w:val="00B60595"/>
    <w:rsid w:val="00B60BA9"/>
    <w:rsid w:val="00B61CE5"/>
    <w:rsid w:val="00B63F05"/>
    <w:rsid w:val="00B66713"/>
    <w:rsid w:val="00B671E1"/>
    <w:rsid w:val="00B71610"/>
    <w:rsid w:val="00B730B8"/>
    <w:rsid w:val="00B7364F"/>
    <w:rsid w:val="00B7558F"/>
    <w:rsid w:val="00B75B2B"/>
    <w:rsid w:val="00B75BCA"/>
    <w:rsid w:val="00B762A0"/>
    <w:rsid w:val="00B773E3"/>
    <w:rsid w:val="00B77941"/>
    <w:rsid w:val="00B8349D"/>
    <w:rsid w:val="00B87957"/>
    <w:rsid w:val="00B901E2"/>
    <w:rsid w:val="00B909A0"/>
    <w:rsid w:val="00B90CA1"/>
    <w:rsid w:val="00B90E70"/>
    <w:rsid w:val="00B93F59"/>
    <w:rsid w:val="00B94D9E"/>
    <w:rsid w:val="00BA0E7B"/>
    <w:rsid w:val="00BA1AC1"/>
    <w:rsid w:val="00BB3055"/>
    <w:rsid w:val="00BC1076"/>
    <w:rsid w:val="00BC2DE2"/>
    <w:rsid w:val="00BD0E08"/>
    <w:rsid w:val="00BD4150"/>
    <w:rsid w:val="00BD65D0"/>
    <w:rsid w:val="00BD751A"/>
    <w:rsid w:val="00BD7C75"/>
    <w:rsid w:val="00BE2435"/>
    <w:rsid w:val="00BE3C2E"/>
    <w:rsid w:val="00BE54D0"/>
    <w:rsid w:val="00BE7205"/>
    <w:rsid w:val="00BF1B81"/>
    <w:rsid w:val="00BF1E5C"/>
    <w:rsid w:val="00BF3E3C"/>
    <w:rsid w:val="00BF4CBE"/>
    <w:rsid w:val="00BF6E4F"/>
    <w:rsid w:val="00C000F5"/>
    <w:rsid w:val="00C0343A"/>
    <w:rsid w:val="00C05B85"/>
    <w:rsid w:val="00C07634"/>
    <w:rsid w:val="00C11D5B"/>
    <w:rsid w:val="00C1225B"/>
    <w:rsid w:val="00C13119"/>
    <w:rsid w:val="00C132D0"/>
    <w:rsid w:val="00C1661D"/>
    <w:rsid w:val="00C17BA5"/>
    <w:rsid w:val="00C20499"/>
    <w:rsid w:val="00C20831"/>
    <w:rsid w:val="00C20A2E"/>
    <w:rsid w:val="00C210C5"/>
    <w:rsid w:val="00C21444"/>
    <w:rsid w:val="00C24D76"/>
    <w:rsid w:val="00C25EA5"/>
    <w:rsid w:val="00C267E3"/>
    <w:rsid w:val="00C26B09"/>
    <w:rsid w:val="00C278F4"/>
    <w:rsid w:val="00C307F0"/>
    <w:rsid w:val="00C3189C"/>
    <w:rsid w:val="00C32891"/>
    <w:rsid w:val="00C3607A"/>
    <w:rsid w:val="00C36ACD"/>
    <w:rsid w:val="00C4129A"/>
    <w:rsid w:val="00C509C3"/>
    <w:rsid w:val="00C541F1"/>
    <w:rsid w:val="00C54350"/>
    <w:rsid w:val="00C55DB8"/>
    <w:rsid w:val="00C57C15"/>
    <w:rsid w:val="00C618A4"/>
    <w:rsid w:val="00C62EF0"/>
    <w:rsid w:val="00C65B02"/>
    <w:rsid w:val="00C67596"/>
    <w:rsid w:val="00C678DF"/>
    <w:rsid w:val="00C67F2E"/>
    <w:rsid w:val="00C70F87"/>
    <w:rsid w:val="00C7174F"/>
    <w:rsid w:val="00C75361"/>
    <w:rsid w:val="00C83A77"/>
    <w:rsid w:val="00C85647"/>
    <w:rsid w:val="00C87812"/>
    <w:rsid w:val="00C9134F"/>
    <w:rsid w:val="00C91427"/>
    <w:rsid w:val="00C92E21"/>
    <w:rsid w:val="00C93ECB"/>
    <w:rsid w:val="00C95525"/>
    <w:rsid w:val="00C95B73"/>
    <w:rsid w:val="00C9674F"/>
    <w:rsid w:val="00C97C5E"/>
    <w:rsid w:val="00CA0854"/>
    <w:rsid w:val="00CA43D4"/>
    <w:rsid w:val="00CA4F07"/>
    <w:rsid w:val="00CB2FFE"/>
    <w:rsid w:val="00CB576F"/>
    <w:rsid w:val="00CC0102"/>
    <w:rsid w:val="00CC2C0B"/>
    <w:rsid w:val="00CC2D8D"/>
    <w:rsid w:val="00CC60FA"/>
    <w:rsid w:val="00CD1CA1"/>
    <w:rsid w:val="00CD203A"/>
    <w:rsid w:val="00CD2A4F"/>
    <w:rsid w:val="00CD454C"/>
    <w:rsid w:val="00CE5722"/>
    <w:rsid w:val="00CF24E4"/>
    <w:rsid w:val="00CF4318"/>
    <w:rsid w:val="00CF7169"/>
    <w:rsid w:val="00CF76B3"/>
    <w:rsid w:val="00D02AE2"/>
    <w:rsid w:val="00D038BB"/>
    <w:rsid w:val="00D039BD"/>
    <w:rsid w:val="00D04871"/>
    <w:rsid w:val="00D06231"/>
    <w:rsid w:val="00D0653C"/>
    <w:rsid w:val="00D0737F"/>
    <w:rsid w:val="00D11CAB"/>
    <w:rsid w:val="00D14CFE"/>
    <w:rsid w:val="00D179A4"/>
    <w:rsid w:val="00D21116"/>
    <w:rsid w:val="00D23656"/>
    <w:rsid w:val="00D30C76"/>
    <w:rsid w:val="00D32631"/>
    <w:rsid w:val="00D328EF"/>
    <w:rsid w:val="00D32D25"/>
    <w:rsid w:val="00D436D0"/>
    <w:rsid w:val="00D4505E"/>
    <w:rsid w:val="00D466F6"/>
    <w:rsid w:val="00D46CD6"/>
    <w:rsid w:val="00D47AFC"/>
    <w:rsid w:val="00D557BD"/>
    <w:rsid w:val="00D6019D"/>
    <w:rsid w:val="00D65F7D"/>
    <w:rsid w:val="00D666A0"/>
    <w:rsid w:val="00D668EA"/>
    <w:rsid w:val="00D7378E"/>
    <w:rsid w:val="00D753C1"/>
    <w:rsid w:val="00D76346"/>
    <w:rsid w:val="00D81D62"/>
    <w:rsid w:val="00D9288A"/>
    <w:rsid w:val="00D92EA6"/>
    <w:rsid w:val="00D92F21"/>
    <w:rsid w:val="00D935B5"/>
    <w:rsid w:val="00D96136"/>
    <w:rsid w:val="00D97230"/>
    <w:rsid w:val="00DA6B67"/>
    <w:rsid w:val="00DB582B"/>
    <w:rsid w:val="00DB64E0"/>
    <w:rsid w:val="00DB7708"/>
    <w:rsid w:val="00DC2523"/>
    <w:rsid w:val="00DC2866"/>
    <w:rsid w:val="00DC5DBD"/>
    <w:rsid w:val="00DD59FB"/>
    <w:rsid w:val="00DD6868"/>
    <w:rsid w:val="00DE046C"/>
    <w:rsid w:val="00DE3926"/>
    <w:rsid w:val="00DE429B"/>
    <w:rsid w:val="00DE50F6"/>
    <w:rsid w:val="00DE5DAD"/>
    <w:rsid w:val="00DE637C"/>
    <w:rsid w:val="00DF082C"/>
    <w:rsid w:val="00DF32D8"/>
    <w:rsid w:val="00DF441C"/>
    <w:rsid w:val="00E01740"/>
    <w:rsid w:val="00E01A47"/>
    <w:rsid w:val="00E02414"/>
    <w:rsid w:val="00E03955"/>
    <w:rsid w:val="00E03C95"/>
    <w:rsid w:val="00E0454D"/>
    <w:rsid w:val="00E05DF5"/>
    <w:rsid w:val="00E06C7D"/>
    <w:rsid w:val="00E14C11"/>
    <w:rsid w:val="00E1623C"/>
    <w:rsid w:val="00E2085B"/>
    <w:rsid w:val="00E22D37"/>
    <w:rsid w:val="00E26842"/>
    <w:rsid w:val="00E33CAC"/>
    <w:rsid w:val="00E345FF"/>
    <w:rsid w:val="00E37446"/>
    <w:rsid w:val="00E501E9"/>
    <w:rsid w:val="00E51E8F"/>
    <w:rsid w:val="00E526C0"/>
    <w:rsid w:val="00E532CE"/>
    <w:rsid w:val="00E57CDE"/>
    <w:rsid w:val="00E60C7E"/>
    <w:rsid w:val="00E6123A"/>
    <w:rsid w:val="00E61428"/>
    <w:rsid w:val="00E623DC"/>
    <w:rsid w:val="00E635EA"/>
    <w:rsid w:val="00E66ABA"/>
    <w:rsid w:val="00E67B66"/>
    <w:rsid w:val="00E7111A"/>
    <w:rsid w:val="00E743A1"/>
    <w:rsid w:val="00E77679"/>
    <w:rsid w:val="00E77EA7"/>
    <w:rsid w:val="00E83A3E"/>
    <w:rsid w:val="00E907EE"/>
    <w:rsid w:val="00E9157D"/>
    <w:rsid w:val="00E9248D"/>
    <w:rsid w:val="00E94648"/>
    <w:rsid w:val="00E96893"/>
    <w:rsid w:val="00E97C56"/>
    <w:rsid w:val="00EB59FC"/>
    <w:rsid w:val="00EB5DD9"/>
    <w:rsid w:val="00EC1721"/>
    <w:rsid w:val="00EC18B0"/>
    <w:rsid w:val="00EC3341"/>
    <w:rsid w:val="00EC6C39"/>
    <w:rsid w:val="00EC6CE4"/>
    <w:rsid w:val="00ED1381"/>
    <w:rsid w:val="00ED3FEA"/>
    <w:rsid w:val="00ED7C4B"/>
    <w:rsid w:val="00ED7EF7"/>
    <w:rsid w:val="00EE1A86"/>
    <w:rsid w:val="00EE310F"/>
    <w:rsid w:val="00EE67CA"/>
    <w:rsid w:val="00EF36E9"/>
    <w:rsid w:val="00EF7C0E"/>
    <w:rsid w:val="00F00B50"/>
    <w:rsid w:val="00F02698"/>
    <w:rsid w:val="00F05AEE"/>
    <w:rsid w:val="00F067AE"/>
    <w:rsid w:val="00F11D53"/>
    <w:rsid w:val="00F157E4"/>
    <w:rsid w:val="00F15984"/>
    <w:rsid w:val="00F2339C"/>
    <w:rsid w:val="00F23BAE"/>
    <w:rsid w:val="00F2453D"/>
    <w:rsid w:val="00F248B4"/>
    <w:rsid w:val="00F249DE"/>
    <w:rsid w:val="00F27043"/>
    <w:rsid w:val="00F31430"/>
    <w:rsid w:val="00F324EB"/>
    <w:rsid w:val="00F32FFF"/>
    <w:rsid w:val="00F33267"/>
    <w:rsid w:val="00F33D6F"/>
    <w:rsid w:val="00F35A87"/>
    <w:rsid w:val="00F37609"/>
    <w:rsid w:val="00F37C06"/>
    <w:rsid w:val="00F40310"/>
    <w:rsid w:val="00F41A62"/>
    <w:rsid w:val="00F41F92"/>
    <w:rsid w:val="00F4696D"/>
    <w:rsid w:val="00F577D2"/>
    <w:rsid w:val="00F626D3"/>
    <w:rsid w:val="00F70EED"/>
    <w:rsid w:val="00F732B9"/>
    <w:rsid w:val="00F73FDD"/>
    <w:rsid w:val="00F74CE5"/>
    <w:rsid w:val="00F81B0B"/>
    <w:rsid w:val="00F81D57"/>
    <w:rsid w:val="00F84833"/>
    <w:rsid w:val="00F8510D"/>
    <w:rsid w:val="00F91DBD"/>
    <w:rsid w:val="00F9229E"/>
    <w:rsid w:val="00F92FC6"/>
    <w:rsid w:val="00F95ED6"/>
    <w:rsid w:val="00F96534"/>
    <w:rsid w:val="00FA23E3"/>
    <w:rsid w:val="00FA4927"/>
    <w:rsid w:val="00FA56C1"/>
    <w:rsid w:val="00FA6543"/>
    <w:rsid w:val="00FB0245"/>
    <w:rsid w:val="00FB02D1"/>
    <w:rsid w:val="00FB4C18"/>
    <w:rsid w:val="00FB5C93"/>
    <w:rsid w:val="00FB6267"/>
    <w:rsid w:val="00FC2288"/>
    <w:rsid w:val="00FC5E25"/>
    <w:rsid w:val="00FC67D9"/>
    <w:rsid w:val="00FD388D"/>
    <w:rsid w:val="00FD5EEC"/>
    <w:rsid w:val="00FE047B"/>
    <w:rsid w:val="00FE1613"/>
    <w:rsid w:val="00FE1762"/>
    <w:rsid w:val="00FE54B4"/>
    <w:rsid w:val="00FF0FB1"/>
    <w:rsid w:val="00FF64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54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3C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4DE"/>
    <w:rPr>
      <w:color w:val="0563C1" w:themeColor="hyperlink"/>
      <w:u w:val="single"/>
    </w:rPr>
  </w:style>
  <w:style w:type="paragraph" w:styleId="CommentText">
    <w:name w:val="annotation text"/>
    <w:basedOn w:val="Normal"/>
    <w:link w:val="CommentTextChar"/>
    <w:uiPriority w:val="99"/>
    <w:unhideWhenUsed/>
    <w:rsid w:val="004654DE"/>
    <w:rPr>
      <w:sz w:val="20"/>
      <w:szCs w:val="20"/>
    </w:rPr>
  </w:style>
  <w:style w:type="character" w:customStyle="1" w:styleId="CommentTextChar">
    <w:name w:val="Comment Text Char"/>
    <w:basedOn w:val="DefaultParagraphFont"/>
    <w:link w:val="CommentText"/>
    <w:uiPriority w:val="99"/>
    <w:rsid w:val="004654DE"/>
    <w:rPr>
      <w:sz w:val="20"/>
      <w:szCs w:val="20"/>
    </w:rPr>
  </w:style>
  <w:style w:type="character" w:styleId="CommentReference">
    <w:name w:val="annotation reference"/>
    <w:basedOn w:val="DefaultParagraphFont"/>
    <w:uiPriority w:val="99"/>
    <w:semiHidden/>
    <w:unhideWhenUsed/>
    <w:rsid w:val="004654DE"/>
    <w:rPr>
      <w:sz w:val="16"/>
      <w:szCs w:val="16"/>
    </w:rPr>
  </w:style>
  <w:style w:type="paragraph" w:styleId="ListParagraph">
    <w:name w:val="List Paragraph"/>
    <w:basedOn w:val="Normal"/>
    <w:uiPriority w:val="34"/>
    <w:qFormat/>
    <w:rsid w:val="00432356"/>
    <w:pPr>
      <w:ind w:left="720"/>
      <w:contextualSpacing/>
    </w:pPr>
  </w:style>
  <w:style w:type="character" w:customStyle="1" w:styleId="Heading2Char">
    <w:name w:val="Heading 2 Char"/>
    <w:basedOn w:val="DefaultParagraphFont"/>
    <w:link w:val="Heading2"/>
    <w:uiPriority w:val="9"/>
    <w:semiHidden/>
    <w:rsid w:val="00863C4F"/>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863C4F"/>
    <w:rPr>
      <w:color w:val="605E5C"/>
      <w:shd w:val="clear" w:color="auto" w:fill="E1DFDD"/>
    </w:rPr>
  </w:style>
  <w:style w:type="table" w:styleId="TableGrid">
    <w:name w:val="Table Grid"/>
    <w:basedOn w:val="TableNormal"/>
    <w:uiPriority w:val="39"/>
    <w:rsid w:val="00F41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54D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66713"/>
    <w:rPr>
      <w:b/>
      <w:bCs/>
    </w:rPr>
  </w:style>
  <w:style w:type="character" w:customStyle="1" w:styleId="CommentSubjectChar">
    <w:name w:val="Comment Subject Char"/>
    <w:basedOn w:val="CommentTextChar"/>
    <w:link w:val="CommentSubject"/>
    <w:uiPriority w:val="99"/>
    <w:semiHidden/>
    <w:rsid w:val="00B66713"/>
    <w:rPr>
      <w:b/>
      <w:bCs/>
      <w:sz w:val="20"/>
      <w:szCs w:val="20"/>
    </w:rPr>
  </w:style>
  <w:style w:type="character" w:styleId="Emphasis">
    <w:name w:val="Emphasis"/>
    <w:basedOn w:val="DefaultParagraphFont"/>
    <w:uiPriority w:val="20"/>
    <w:qFormat/>
    <w:rsid w:val="005F740B"/>
    <w:rPr>
      <w:i/>
      <w:iCs/>
    </w:rPr>
  </w:style>
  <w:style w:type="character" w:styleId="LineNumber">
    <w:name w:val="line number"/>
    <w:basedOn w:val="DefaultParagraphFont"/>
    <w:uiPriority w:val="99"/>
    <w:semiHidden/>
    <w:unhideWhenUsed/>
    <w:rsid w:val="0013019E"/>
  </w:style>
  <w:style w:type="paragraph" w:styleId="Header">
    <w:name w:val="header"/>
    <w:basedOn w:val="Normal"/>
    <w:link w:val="HeaderChar"/>
    <w:uiPriority w:val="99"/>
    <w:unhideWhenUsed/>
    <w:rsid w:val="0030530C"/>
    <w:pPr>
      <w:tabs>
        <w:tab w:val="center" w:pos="4513"/>
        <w:tab w:val="right" w:pos="9026"/>
      </w:tabs>
    </w:pPr>
  </w:style>
  <w:style w:type="character" w:customStyle="1" w:styleId="HeaderChar">
    <w:name w:val="Header Char"/>
    <w:basedOn w:val="DefaultParagraphFont"/>
    <w:link w:val="Header"/>
    <w:uiPriority w:val="99"/>
    <w:rsid w:val="0030530C"/>
  </w:style>
  <w:style w:type="paragraph" w:styleId="Footer">
    <w:name w:val="footer"/>
    <w:basedOn w:val="Normal"/>
    <w:link w:val="FooterChar"/>
    <w:uiPriority w:val="99"/>
    <w:unhideWhenUsed/>
    <w:rsid w:val="0030530C"/>
    <w:pPr>
      <w:tabs>
        <w:tab w:val="center" w:pos="4513"/>
        <w:tab w:val="right" w:pos="9026"/>
      </w:tabs>
    </w:pPr>
  </w:style>
  <w:style w:type="character" w:customStyle="1" w:styleId="FooterChar">
    <w:name w:val="Footer Char"/>
    <w:basedOn w:val="DefaultParagraphFont"/>
    <w:link w:val="Footer"/>
    <w:uiPriority w:val="99"/>
    <w:rsid w:val="0030530C"/>
  </w:style>
  <w:style w:type="character" w:styleId="FollowedHyperlink">
    <w:name w:val="FollowedHyperlink"/>
    <w:basedOn w:val="DefaultParagraphFont"/>
    <w:uiPriority w:val="99"/>
    <w:semiHidden/>
    <w:unhideWhenUsed/>
    <w:rsid w:val="00462073"/>
    <w:rPr>
      <w:color w:val="954F72" w:themeColor="followedHyperlink"/>
      <w:u w:val="single"/>
    </w:rPr>
  </w:style>
  <w:style w:type="paragraph" w:styleId="FootnoteText">
    <w:name w:val="footnote text"/>
    <w:basedOn w:val="Normal"/>
    <w:link w:val="FootnoteTextChar"/>
    <w:uiPriority w:val="99"/>
    <w:semiHidden/>
    <w:unhideWhenUsed/>
    <w:rsid w:val="00C11D5B"/>
    <w:rPr>
      <w:sz w:val="20"/>
      <w:szCs w:val="20"/>
    </w:rPr>
  </w:style>
  <w:style w:type="character" w:customStyle="1" w:styleId="FootnoteTextChar">
    <w:name w:val="Footnote Text Char"/>
    <w:basedOn w:val="DefaultParagraphFont"/>
    <w:link w:val="FootnoteText"/>
    <w:uiPriority w:val="99"/>
    <w:semiHidden/>
    <w:rsid w:val="00C11D5B"/>
    <w:rPr>
      <w:sz w:val="20"/>
      <w:szCs w:val="20"/>
    </w:rPr>
  </w:style>
  <w:style w:type="character" w:styleId="FootnoteReference">
    <w:name w:val="footnote reference"/>
    <w:basedOn w:val="DefaultParagraphFont"/>
    <w:uiPriority w:val="99"/>
    <w:semiHidden/>
    <w:unhideWhenUsed/>
    <w:rsid w:val="00C11D5B"/>
    <w:rPr>
      <w:vertAlign w:val="superscript"/>
    </w:rPr>
  </w:style>
  <w:style w:type="paragraph" w:styleId="EndnoteText">
    <w:name w:val="endnote text"/>
    <w:basedOn w:val="Normal"/>
    <w:link w:val="EndnoteTextChar"/>
    <w:uiPriority w:val="99"/>
    <w:semiHidden/>
    <w:unhideWhenUsed/>
    <w:rsid w:val="00C11D5B"/>
    <w:rPr>
      <w:sz w:val="20"/>
      <w:szCs w:val="20"/>
    </w:rPr>
  </w:style>
  <w:style w:type="character" w:customStyle="1" w:styleId="EndnoteTextChar">
    <w:name w:val="Endnote Text Char"/>
    <w:basedOn w:val="DefaultParagraphFont"/>
    <w:link w:val="EndnoteText"/>
    <w:uiPriority w:val="99"/>
    <w:semiHidden/>
    <w:rsid w:val="00C11D5B"/>
    <w:rPr>
      <w:sz w:val="20"/>
      <w:szCs w:val="20"/>
    </w:rPr>
  </w:style>
  <w:style w:type="character" w:styleId="EndnoteReference">
    <w:name w:val="endnote reference"/>
    <w:basedOn w:val="DefaultParagraphFont"/>
    <w:uiPriority w:val="99"/>
    <w:semiHidden/>
    <w:unhideWhenUsed/>
    <w:rsid w:val="00C11D5B"/>
    <w:rPr>
      <w:vertAlign w:val="superscript"/>
    </w:rPr>
  </w:style>
  <w:style w:type="paragraph" w:styleId="NoSpacing">
    <w:name w:val="No Spacing"/>
    <w:uiPriority w:val="1"/>
    <w:qFormat/>
    <w:rsid w:val="00FA56C1"/>
  </w:style>
  <w:style w:type="paragraph" w:styleId="Title">
    <w:name w:val="Title"/>
    <w:basedOn w:val="Normal"/>
    <w:next w:val="Normal"/>
    <w:link w:val="TitleChar"/>
    <w:uiPriority w:val="10"/>
    <w:qFormat/>
    <w:rsid w:val="00FA56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6C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1C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C4D"/>
    <w:rPr>
      <w:rFonts w:ascii="Times New Roman" w:hAnsi="Times New Roman" w:cs="Times New Roman"/>
      <w:sz w:val="18"/>
      <w:szCs w:val="18"/>
    </w:rPr>
  </w:style>
  <w:style w:type="paragraph" w:customStyle="1" w:styleId="MDPI16affiliation">
    <w:name w:val="MDPI_1.6_affiliation"/>
    <w:qFormat/>
    <w:rsid w:val="000C0393"/>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31text">
    <w:name w:val="MDPI_3.1_text"/>
    <w:qFormat/>
    <w:rsid w:val="00F33D6F"/>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styleId="Strong">
    <w:name w:val="Strong"/>
    <w:basedOn w:val="DefaultParagraphFont"/>
    <w:uiPriority w:val="22"/>
    <w:qFormat/>
    <w:rsid w:val="00D55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54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3C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4DE"/>
    <w:rPr>
      <w:color w:val="0563C1" w:themeColor="hyperlink"/>
      <w:u w:val="single"/>
    </w:rPr>
  </w:style>
  <w:style w:type="paragraph" w:styleId="CommentText">
    <w:name w:val="annotation text"/>
    <w:basedOn w:val="Normal"/>
    <w:link w:val="CommentTextChar"/>
    <w:uiPriority w:val="99"/>
    <w:unhideWhenUsed/>
    <w:rsid w:val="004654DE"/>
    <w:rPr>
      <w:sz w:val="20"/>
      <w:szCs w:val="20"/>
    </w:rPr>
  </w:style>
  <w:style w:type="character" w:customStyle="1" w:styleId="CommentTextChar">
    <w:name w:val="Comment Text Char"/>
    <w:basedOn w:val="DefaultParagraphFont"/>
    <w:link w:val="CommentText"/>
    <w:uiPriority w:val="99"/>
    <w:rsid w:val="004654DE"/>
    <w:rPr>
      <w:sz w:val="20"/>
      <w:szCs w:val="20"/>
    </w:rPr>
  </w:style>
  <w:style w:type="character" w:styleId="CommentReference">
    <w:name w:val="annotation reference"/>
    <w:basedOn w:val="DefaultParagraphFont"/>
    <w:uiPriority w:val="99"/>
    <w:semiHidden/>
    <w:unhideWhenUsed/>
    <w:rsid w:val="004654DE"/>
    <w:rPr>
      <w:sz w:val="16"/>
      <w:szCs w:val="16"/>
    </w:rPr>
  </w:style>
  <w:style w:type="paragraph" w:styleId="ListParagraph">
    <w:name w:val="List Paragraph"/>
    <w:basedOn w:val="Normal"/>
    <w:uiPriority w:val="34"/>
    <w:qFormat/>
    <w:rsid w:val="00432356"/>
    <w:pPr>
      <w:ind w:left="720"/>
      <w:contextualSpacing/>
    </w:pPr>
  </w:style>
  <w:style w:type="character" w:customStyle="1" w:styleId="Heading2Char">
    <w:name w:val="Heading 2 Char"/>
    <w:basedOn w:val="DefaultParagraphFont"/>
    <w:link w:val="Heading2"/>
    <w:uiPriority w:val="9"/>
    <w:semiHidden/>
    <w:rsid w:val="00863C4F"/>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863C4F"/>
    <w:rPr>
      <w:color w:val="605E5C"/>
      <w:shd w:val="clear" w:color="auto" w:fill="E1DFDD"/>
    </w:rPr>
  </w:style>
  <w:style w:type="table" w:styleId="TableGrid">
    <w:name w:val="Table Grid"/>
    <w:basedOn w:val="TableNormal"/>
    <w:uiPriority w:val="39"/>
    <w:rsid w:val="00F41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54D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66713"/>
    <w:rPr>
      <w:b/>
      <w:bCs/>
    </w:rPr>
  </w:style>
  <w:style w:type="character" w:customStyle="1" w:styleId="CommentSubjectChar">
    <w:name w:val="Comment Subject Char"/>
    <w:basedOn w:val="CommentTextChar"/>
    <w:link w:val="CommentSubject"/>
    <w:uiPriority w:val="99"/>
    <w:semiHidden/>
    <w:rsid w:val="00B66713"/>
    <w:rPr>
      <w:b/>
      <w:bCs/>
      <w:sz w:val="20"/>
      <w:szCs w:val="20"/>
    </w:rPr>
  </w:style>
  <w:style w:type="character" w:styleId="Emphasis">
    <w:name w:val="Emphasis"/>
    <w:basedOn w:val="DefaultParagraphFont"/>
    <w:uiPriority w:val="20"/>
    <w:qFormat/>
    <w:rsid w:val="005F740B"/>
    <w:rPr>
      <w:i/>
      <w:iCs/>
    </w:rPr>
  </w:style>
  <w:style w:type="character" w:styleId="LineNumber">
    <w:name w:val="line number"/>
    <w:basedOn w:val="DefaultParagraphFont"/>
    <w:uiPriority w:val="99"/>
    <w:semiHidden/>
    <w:unhideWhenUsed/>
    <w:rsid w:val="0013019E"/>
  </w:style>
  <w:style w:type="paragraph" w:styleId="Header">
    <w:name w:val="header"/>
    <w:basedOn w:val="Normal"/>
    <w:link w:val="HeaderChar"/>
    <w:uiPriority w:val="99"/>
    <w:unhideWhenUsed/>
    <w:rsid w:val="0030530C"/>
    <w:pPr>
      <w:tabs>
        <w:tab w:val="center" w:pos="4513"/>
        <w:tab w:val="right" w:pos="9026"/>
      </w:tabs>
    </w:pPr>
  </w:style>
  <w:style w:type="character" w:customStyle="1" w:styleId="HeaderChar">
    <w:name w:val="Header Char"/>
    <w:basedOn w:val="DefaultParagraphFont"/>
    <w:link w:val="Header"/>
    <w:uiPriority w:val="99"/>
    <w:rsid w:val="0030530C"/>
  </w:style>
  <w:style w:type="paragraph" w:styleId="Footer">
    <w:name w:val="footer"/>
    <w:basedOn w:val="Normal"/>
    <w:link w:val="FooterChar"/>
    <w:uiPriority w:val="99"/>
    <w:unhideWhenUsed/>
    <w:rsid w:val="0030530C"/>
    <w:pPr>
      <w:tabs>
        <w:tab w:val="center" w:pos="4513"/>
        <w:tab w:val="right" w:pos="9026"/>
      </w:tabs>
    </w:pPr>
  </w:style>
  <w:style w:type="character" w:customStyle="1" w:styleId="FooterChar">
    <w:name w:val="Footer Char"/>
    <w:basedOn w:val="DefaultParagraphFont"/>
    <w:link w:val="Footer"/>
    <w:uiPriority w:val="99"/>
    <w:rsid w:val="0030530C"/>
  </w:style>
  <w:style w:type="character" w:styleId="FollowedHyperlink">
    <w:name w:val="FollowedHyperlink"/>
    <w:basedOn w:val="DefaultParagraphFont"/>
    <w:uiPriority w:val="99"/>
    <w:semiHidden/>
    <w:unhideWhenUsed/>
    <w:rsid w:val="00462073"/>
    <w:rPr>
      <w:color w:val="954F72" w:themeColor="followedHyperlink"/>
      <w:u w:val="single"/>
    </w:rPr>
  </w:style>
  <w:style w:type="paragraph" w:styleId="FootnoteText">
    <w:name w:val="footnote text"/>
    <w:basedOn w:val="Normal"/>
    <w:link w:val="FootnoteTextChar"/>
    <w:uiPriority w:val="99"/>
    <w:semiHidden/>
    <w:unhideWhenUsed/>
    <w:rsid w:val="00C11D5B"/>
    <w:rPr>
      <w:sz w:val="20"/>
      <w:szCs w:val="20"/>
    </w:rPr>
  </w:style>
  <w:style w:type="character" w:customStyle="1" w:styleId="FootnoteTextChar">
    <w:name w:val="Footnote Text Char"/>
    <w:basedOn w:val="DefaultParagraphFont"/>
    <w:link w:val="FootnoteText"/>
    <w:uiPriority w:val="99"/>
    <w:semiHidden/>
    <w:rsid w:val="00C11D5B"/>
    <w:rPr>
      <w:sz w:val="20"/>
      <w:szCs w:val="20"/>
    </w:rPr>
  </w:style>
  <w:style w:type="character" w:styleId="FootnoteReference">
    <w:name w:val="footnote reference"/>
    <w:basedOn w:val="DefaultParagraphFont"/>
    <w:uiPriority w:val="99"/>
    <w:semiHidden/>
    <w:unhideWhenUsed/>
    <w:rsid w:val="00C11D5B"/>
    <w:rPr>
      <w:vertAlign w:val="superscript"/>
    </w:rPr>
  </w:style>
  <w:style w:type="paragraph" w:styleId="EndnoteText">
    <w:name w:val="endnote text"/>
    <w:basedOn w:val="Normal"/>
    <w:link w:val="EndnoteTextChar"/>
    <w:uiPriority w:val="99"/>
    <w:semiHidden/>
    <w:unhideWhenUsed/>
    <w:rsid w:val="00C11D5B"/>
    <w:rPr>
      <w:sz w:val="20"/>
      <w:szCs w:val="20"/>
    </w:rPr>
  </w:style>
  <w:style w:type="character" w:customStyle="1" w:styleId="EndnoteTextChar">
    <w:name w:val="Endnote Text Char"/>
    <w:basedOn w:val="DefaultParagraphFont"/>
    <w:link w:val="EndnoteText"/>
    <w:uiPriority w:val="99"/>
    <w:semiHidden/>
    <w:rsid w:val="00C11D5B"/>
    <w:rPr>
      <w:sz w:val="20"/>
      <w:szCs w:val="20"/>
    </w:rPr>
  </w:style>
  <w:style w:type="character" w:styleId="EndnoteReference">
    <w:name w:val="endnote reference"/>
    <w:basedOn w:val="DefaultParagraphFont"/>
    <w:uiPriority w:val="99"/>
    <w:semiHidden/>
    <w:unhideWhenUsed/>
    <w:rsid w:val="00C11D5B"/>
    <w:rPr>
      <w:vertAlign w:val="superscript"/>
    </w:rPr>
  </w:style>
  <w:style w:type="paragraph" w:styleId="NoSpacing">
    <w:name w:val="No Spacing"/>
    <w:uiPriority w:val="1"/>
    <w:qFormat/>
    <w:rsid w:val="00FA56C1"/>
  </w:style>
  <w:style w:type="paragraph" w:styleId="Title">
    <w:name w:val="Title"/>
    <w:basedOn w:val="Normal"/>
    <w:next w:val="Normal"/>
    <w:link w:val="TitleChar"/>
    <w:uiPriority w:val="10"/>
    <w:qFormat/>
    <w:rsid w:val="00FA56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6C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1C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C4D"/>
    <w:rPr>
      <w:rFonts w:ascii="Times New Roman" w:hAnsi="Times New Roman" w:cs="Times New Roman"/>
      <w:sz w:val="18"/>
      <w:szCs w:val="18"/>
    </w:rPr>
  </w:style>
  <w:style w:type="paragraph" w:customStyle="1" w:styleId="MDPI16affiliation">
    <w:name w:val="MDPI_1.6_affiliation"/>
    <w:qFormat/>
    <w:rsid w:val="000C0393"/>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31text">
    <w:name w:val="MDPI_3.1_text"/>
    <w:qFormat/>
    <w:rsid w:val="00F33D6F"/>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styleId="Strong">
    <w:name w:val="Strong"/>
    <w:basedOn w:val="DefaultParagraphFont"/>
    <w:uiPriority w:val="22"/>
    <w:qFormat/>
    <w:rsid w:val="00D55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031">
      <w:bodyDiv w:val="1"/>
      <w:marLeft w:val="0"/>
      <w:marRight w:val="0"/>
      <w:marTop w:val="0"/>
      <w:marBottom w:val="0"/>
      <w:divBdr>
        <w:top w:val="none" w:sz="0" w:space="0" w:color="auto"/>
        <w:left w:val="none" w:sz="0" w:space="0" w:color="auto"/>
        <w:bottom w:val="none" w:sz="0" w:space="0" w:color="auto"/>
        <w:right w:val="none" w:sz="0" w:space="0" w:color="auto"/>
      </w:divBdr>
    </w:div>
    <w:div w:id="56251353">
      <w:bodyDiv w:val="1"/>
      <w:marLeft w:val="0"/>
      <w:marRight w:val="0"/>
      <w:marTop w:val="0"/>
      <w:marBottom w:val="0"/>
      <w:divBdr>
        <w:top w:val="none" w:sz="0" w:space="0" w:color="auto"/>
        <w:left w:val="none" w:sz="0" w:space="0" w:color="auto"/>
        <w:bottom w:val="none" w:sz="0" w:space="0" w:color="auto"/>
        <w:right w:val="none" w:sz="0" w:space="0" w:color="auto"/>
      </w:divBdr>
    </w:div>
    <w:div w:id="168756052">
      <w:bodyDiv w:val="1"/>
      <w:marLeft w:val="0"/>
      <w:marRight w:val="0"/>
      <w:marTop w:val="0"/>
      <w:marBottom w:val="0"/>
      <w:divBdr>
        <w:top w:val="none" w:sz="0" w:space="0" w:color="auto"/>
        <w:left w:val="none" w:sz="0" w:space="0" w:color="auto"/>
        <w:bottom w:val="none" w:sz="0" w:space="0" w:color="auto"/>
        <w:right w:val="none" w:sz="0" w:space="0" w:color="auto"/>
      </w:divBdr>
    </w:div>
    <w:div w:id="172187111">
      <w:bodyDiv w:val="1"/>
      <w:marLeft w:val="0"/>
      <w:marRight w:val="0"/>
      <w:marTop w:val="0"/>
      <w:marBottom w:val="0"/>
      <w:divBdr>
        <w:top w:val="none" w:sz="0" w:space="0" w:color="auto"/>
        <w:left w:val="none" w:sz="0" w:space="0" w:color="auto"/>
        <w:bottom w:val="none" w:sz="0" w:space="0" w:color="auto"/>
        <w:right w:val="none" w:sz="0" w:space="0" w:color="auto"/>
      </w:divBdr>
    </w:div>
    <w:div w:id="304774740">
      <w:bodyDiv w:val="1"/>
      <w:marLeft w:val="0"/>
      <w:marRight w:val="0"/>
      <w:marTop w:val="0"/>
      <w:marBottom w:val="0"/>
      <w:divBdr>
        <w:top w:val="none" w:sz="0" w:space="0" w:color="auto"/>
        <w:left w:val="none" w:sz="0" w:space="0" w:color="auto"/>
        <w:bottom w:val="none" w:sz="0" w:space="0" w:color="auto"/>
        <w:right w:val="none" w:sz="0" w:space="0" w:color="auto"/>
      </w:divBdr>
    </w:div>
    <w:div w:id="315767238">
      <w:bodyDiv w:val="1"/>
      <w:marLeft w:val="0"/>
      <w:marRight w:val="0"/>
      <w:marTop w:val="0"/>
      <w:marBottom w:val="0"/>
      <w:divBdr>
        <w:top w:val="none" w:sz="0" w:space="0" w:color="auto"/>
        <w:left w:val="none" w:sz="0" w:space="0" w:color="auto"/>
        <w:bottom w:val="none" w:sz="0" w:space="0" w:color="auto"/>
        <w:right w:val="none" w:sz="0" w:space="0" w:color="auto"/>
      </w:divBdr>
    </w:div>
    <w:div w:id="352270746">
      <w:bodyDiv w:val="1"/>
      <w:marLeft w:val="0"/>
      <w:marRight w:val="0"/>
      <w:marTop w:val="0"/>
      <w:marBottom w:val="0"/>
      <w:divBdr>
        <w:top w:val="none" w:sz="0" w:space="0" w:color="auto"/>
        <w:left w:val="none" w:sz="0" w:space="0" w:color="auto"/>
        <w:bottom w:val="none" w:sz="0" w:space="0" w:color="auto"/>
        <w:right w:val="none" w:sz="0" w:space="0" w:color="auto"/>
      </w:divBdr>
    </w:div>
    <w:div w:id="441921509">
      <w:bodyDiv w:val="1"/>
      <w:marLeft w:val="0"/>
      <w:marRight w:val="0"/>
      <w:marTop w:val="0"/>
      <w:marBottom w:val="0"/>
      <w:divBdr>
        <w:top w:val="none" w:sz="0" w:space="0" w:color="auto"/>
        <w:left w:val="none" w:sz="0" w:space="0" w:color="auto"/>
        <w:bottom w:val="none" w:sz="0" w:space="0" w:color="auto"/>
        <w:right w:val="none" w:sz="0" w:space="0" w:color="auto"/>
      </w:divBdr>
    </w:div>
    <w:div w:id="471601951">
      <w:bodyDiv w:val="1"/>
      <w:marLeft w:val="0"/>
      <w:marRight w:val="0"/>
      <w:marTop w:val="0"/>
      <w:marBottom w:val="0"/>
      <w:divBdr>
        <w:top w:val="none" w:sz="0" w:space="0" w:color="auto"/>
        <w:left w:val="none" w:sz="0" w:space="0" w:color="auto"/>
        <w:bottom w:val="none" w:sz="0" w:space="0" w:color="auto"/>
        <w:right w:val="none" w:sz="0" w:space="0" w:color="auto"/>
      </w:divBdr>
    </w:div>
    <w:div w:id="549463100">
      <w:bodyDiv w:val="1"/>
      <w:marLeft w:val="0"/>
      <w:marRight w:val="0"/>
      <w:marTop w:val="0"/>
      <w:marBottom w:val="0"/>
      <w:divBdr>
        <w:top w:val="none" w:sz="0" w:space="0" w:color="auto"/>
        <w:left w:val="none" w:sz="0" w:space="0" w:color="auto"/>
        <w:bottom w:val="none" w:sz="0" w:space="0" w:color="auto"/>
        <w:right w:val="none" w:sz="0" w:space="0" w:color="auto"/>
      </w:divBdr>
    </w:div>
    <w:div w:id="554702928">
      <w:bodyDiv w:val="1"/>
      <w:marLeft w:val="0"/>
      <w:marRight w:val="0"/>
      <w:marTop w:val="0"/>
      <w:marBottom w:val="0"/>
      <w:divBdr>
        <w:top w:val="none" w:sz="0" w:space="0" w:color="auto"/>
        <w:left w:val="none" w:sz="0" w:space="0" w:color="auto"/>
        <w:bottom w:val="none" w:sz="0" w:space="0" w:color="auto"/>
        <w:right w:val="none" w:sz="0" w:space="0" w:color="auto"/>
      </w:divBdr>
    </w:div>
    <w:div w:id="707946618">
      <w:bodyDiv w:val="1"/>
      <w:marLeft w:val="0"/>
      <w:marRight w:val="0"/>
      <w:marTop w:val="0"/>
      <w:marBottom w:val="0"/>
      <w:divBdr>
        <w:top w:val="none" w:sz="0" w:space="0" w:color="auto"/>
        <w:left w:val="none" w:sz="0" w:space="0" w:color="auto"/>
        <w:bottom w:val="none" w:sz="0" w:space="0" w:color="auto"/>
        <w:right w:val="none" w:sz="0" w:space="0" w:color="auto"/>
      </w:divBdr>
    </w:div>
    <w:div w:id="711731258">
      <w:bodyDiv w:val="1"/>
      <w:marLeft w:val="0"/>
      <w:marRight w:val="0"/>
      <w:marTop w:val="0"/>
      <w:marBottom w:val="0"/>
      <w:divBdr>
        <w:top w:val="none" w:sz="0" w:space="0" w:color="auto"/>
        <w:left w:val="none" w:sz="0" w:space="0" w:color="auto"/>
        <w:bottom w:val="none" w:sz="0" w:space="0" w:color="auto"/>
        <w:right w:val="none" w:sz="0" w:space="0" w:color="auto"/>
      </w:divBdr>
    </w:div>
    <w:div w:id="72549267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82067216">
      <w:bodyDiv w:val="1"/>
      <w:marLeft w:val="0"/>
      <w:marRight w:val="0"/>
      <w:marTop w:val="0"/>
      <w:marBottom w:val="0"/>
      <w:divBdr>
        <w:top w:val="none" w:sz="0" w:space="0" w:color="auto"/>
        <w:left w:val="none" w:sz="0" w:space="0" w:color="auto"/>
        <w:bottom w:val="none" w:sz="0" w:space="0" w:color="auto"/>
        <w:right w:val="none" w:sz="0" w:space="0" w:color="auto"/>
      </w:divBdr>
    </w:div>
    <w:div w:id="789056590">
      <w:bodyDiv w:val="1"/>
      <w:marLeft w:val="0"/>
      <w:marRight w:val="0"/>
      <w:marTop w:val="0"/>
      <w:marBottom w:val="0"/>
      <w:divBdr>
        <w:top w:val="none" w:sz="0" w:space="0" w:color="auto"/>
        <w:left w:val="none" w:sz="0" w:space="0" w:color="auto"/>
        <w:bottom w:val="none" w:sz="0" w:space="0" w:color="auto"/>
        <w:right w:val="none" w:sz="0" w:space="0" w:color="auto"/>
      </w:divBdr>
    </w:div>
    <w:div w:id="792409020">
      <w:bodyDiv w:val="1"/>
      <w:marLeft w:val="0"/>
      <w:marRight w:val="0"/>
      <w:marTop w:val="0"/>
      <w:marBottom w:val="0"/>
      <w:divBdr>
        <w:top w:val="none" w:sz="0" w:space="0" w:color="auto"/>
        <w:left w:val="none" w:sz="0" w:space="0" w:color="auto"/>
        <w:bottom w:val="none" w:sz="0" w:space="0" w:color="auto"/>
        <w:right w:val="none" w:sz="0" w:space="0" w:color="auto"/>
      </w:divBdr>
    </w:div>
    <w:div w:id="833035236">
      <w:bodyDiv w:val="1"/>
      <w:marLeft w:val="0"/>
      <w:marRight w:val="0"/>
      <w:marTop w:val="0"/>
      <w:marBottom w:val="0"/>
      <w:divBdr>
        <w:top w:val="none" w:sz="0" w:space="0" w:color="auto"/>
        <w:left w:val="none" w:sz="0" w:space="0" w:color="auto"/>
        <w:bottom w:val="none" w:sz="0" w:space="0" w:color="auto"/>
        <w:right w:val="none" w:sz="0" w:space="0" w:color="auto"/>
      </w:divBdr>
    </w:div>
    <w:div w:id="886717432">
      <w:bodyDiv w:val="1"/>
      <w:marLeft w:val="0"/>
      <w:marRight w:val="0"/>
      <w:marTop w:val="0"/>
      <w:marBottom w:val="0"/>
      <w:divBdr>
        <w:top w:val="none" w:sz="0" w:space="0" w:color="auto"/>
        <w:left w:val="none" w:sz="0" w:space="0" w:color="auto"/>
        <w:bottom w:val="none" w:sz="0" w:space="0" w:color="auto"/>
        <w:right w:val="none" w:sz="0" w:space="0" w:color="auto"/>
      </w:divBdr>
    </w:div>
    <w:div w:id="887572470">
      <w:bodyDiv w:val="1"/>
      <w:marLeft w:val="0"/>
      <w:marRight w:val="0"/>
      <w:marTop w:val="0"/>
      <w:marBottom w:val="0"/>
      <w:divBdr>
        <w:top w:val="none" w:sz="0" w:space="0" w:color="auto"/>
        <w:left w:val="none" w:sz="0" w:space="0" w:color="auto"/>
        <w:bottom w:val="none" w:sz="0" w:space="0" w:color="auto"/>
        <w:right w:val="none" w:sz="0" w:space="0" w:color="auto"/>
      </w:divBdr>
    </w:div>
    <w:div w:id="890726563">
      <w:bodyDiv w:val="1"/>
      <w:marLeft w:val="0"/>
      <w:marRight w:val="0"/>
      <w:marTop w:val="0"/>
      <w:marBottom w:val="0"/>
      <w:divBdr>
        <w:top w:val="none" w:sz="0" w:space="0" w:color="auto"/>
        <w:left w:val="none" w:sz="0" w:space="0" w:color="auto"/>
        <w:bottom w:val="none" w:sz="0" w:space="0" w:color="auto"/>
        <w:right w:val="none" w:sz="0" w:space="0" w:color="auto"/>
      </w:divBdr>
    </w:div>
    <w:div w:id="924652698">
      <w:bodyDiv w:val="1"/>
      <w:marLeft w:val="0"/>
      <w:marRight w:val="0"/>
      <w:marTop w:val="0"/>
      <w:marBottom w:val="0"/>
      <w:divBdr>
        <w:top w:val="none" w:sz="0" w:space="0" w:color="auto"/>
        <w:left w:val="none" w:sz="0" w:space="0" w:color="auto"/>
        <w:bottom w:val="none" w:sz="0" w:space="0" w:color="auto"/>
        <w:right w:val="none" w:sz="0" w:space="0" w:color="auto"/>
      </w:divBdr>
    </w:div>
    <w:div w:id="1062487186">
      <w:bodyDiv w:val="1"/>
      <w:marLeft w:val="0"/>
      <w:marRight w:val="0"/>
      <w:marTop w:val="0"/>
      <w:marBottom w:val="0"/>
      <w:divBdr>
        <w:top w:val="none" w:sz="0" w:space="0" w:color="auto"/>
        <w:left w:val="none" w:sz="0" w:space="0" w:color="auto"/>
        <w:bottom w:val="none" w:sz="0" w:space="0" w:color="auto"/>
        <w:right w:val="none" w:sz="0" w:space="0" w:color="auto"/>
      </w:divBdr>
    </w:div>
    <w:div w:id="1109011762">
      <w:bodyDiv w:val="1"/>
      <w:marLeft w:val="0"/>
      <w:marRight w:val="0"/>
      <w:marTop w:val="0"/>
      <w:marBottom w:val="0"/>
      <w:divBdr>
        <w:top w:val="none" w:sz="0" w:space="0" w:color="auto"/>
        <w:left w:val="none" w:sz="0" w:space="0" w:color="auto"/>
        <w:bottom w:val="none" w:sz="0" w:space="0" w:color="auto"/>
        <w:right w:val="none" w:sz="0" w:space="0" w:color="auto"/>
      </w:divBdr>
    </w:div>
    <w:div w:id="1232736033">
      <w:bodyDiv w:val="1"/>
      <w:marLeft w:val="0"/>
      <w:marRight w:val="0"/>
      <w:marTop w:val="0"/>
      <w:marBottom w:val="0"/>
      <w:divBdr>
        <w:top w:val="none" w:sz="0" w:space="0" w:color="auto"/>
        <w:left w:val="none" w:sz="0" w:space="0" w:color="auto"/>
        <w:bottom w:val="none" w:sz="0" w:space="0" w:color="auto"/>
        <w:right w:val="none" w:sz="0" w:space="0" w:color="auto"/>
      </w:divBdr>
    </w:div>
    <w:div w:id="1385300130">
      <w:bodyDiv w:val="1"/>
      <w:marLeft w:val="0"/>
      <w:marRight w:val="0"/>
      <w:marTop w:val="0"/>
      <w:marBottom w:val="0"/>
      <w:divBdr>
        <w:top w:val="none" w:sz="0" w:space="0" w:color="auto"/>
        <w:left w:val="none" w:sz="0" w:space="0" w:color="auto"/>
        <w:bottom w:val="none" w:sz="0" w:space="0" w:color="auto"/>
        <w:right w:val="none" w:sz="0" w:space="0" w:color="auto"/>
      </w:divBdr>
    </w:div>
    <w:div w:id="1415929069">
      <w:bodyDiv w:val="1"/>
      <w:marLeft w:val="0"/>
      <w:marRight w:val="0"/>
      <w:marTop w:val="0"/>
      <w:marBottom w:val="0"/>
      <w:divBdr>
        <w:top w:val="none" w:sz="0" w:space="0" w:color="auto"/>
        <w:left w:val="none" w:sz="0" w:space="0" w:color="auto"/>
        <w:bottom w:val="none" w:sz="0" w:space="0" w:color="auto"/>
        <w:right w:val="none" w:sz="0" w:space="0" w:color="auto"/>
      </w:divBdr>
    </w:div>
    <w:div w:id="1430542535">
      <w:bodyDiv w:val="1"/>
      <w:marLeft w:val="0"/>
      <w:marRight w:val="0"/>
      <w:marTop w:val="0"/>
      <w:marBottom w:val="0"/>
      <w:divBdr>
        <w:top w:val="none" w:sz="0" w:space="0" w:color="auto"/>
        <w:left w:val="none" w:sz="0" w:space="0" w:color="auto"/>
        <w:bottom w:val="none" w:sz="0" w:space="0" w:color="auto"/>
        <w:right w:val="none" w:sz="0" w:space="0" w:color="auto"/>
      </w:divBdr>
    </w:div>
    <w:div w:id="1525165760">
      <w:bodyDiv w:val="1"/>
      <w:marLeft w:val="0"/>
      <w:marRight w:val="0"/>
      <w:marTop w:val="0"/>
      <w:marBottom w:val="0"/>
      <w:divBdr>
        <w:top w:val="none" w:sz="0" w:space="0" w:color="auto"/>
        <w:left w:val="none" w:sz="0" w:space="0" w:color="auto"/>
        <w:bottom w:val="none" w:sz="0" w:space="0" w:color="auto"/>
        <w:right w:val="none" w:sz="0" w:space="0" w:color="auto"/>
      </w:divBdr>
    </w:div>
    <w:div w:id="1589927851">
      <w:bodyDiv w:val="1"/>
      <w:marLeft w:val="0"/>
      <w:marRight w:val="0"/>
      <w:marTop w:val="0"/>
      <w:marBottom w:val="0"/>
      <w:divBdr>
        <w:top w:val="none" w:sz="0" w:space="0" w:color="auto"/>
        <w:left w:val="none" w:sz="0" w:space="0" w:color="auto"/>
        <w:bottom w:val="none" w:sz="0" w:space="0" w:color="auto"/>
        <w:right w:val="none" w:sz="0" w:space="0" w:color="auto"/>
      </w:divBdr>
    </w:div>
    <w:div w:id="1673484208">
      <w:bodyDiv w:val="1"/>
      <w:marLeft w:val="0"/>
      <w:marRight w:val="0"/>
      <w:marTop w:val="0"/>
      <w:marBottom w:val="0"/>
      <w:divBdr>
        <w:top w:val="none" w:sz="0" w:space="0" w:color="auto"/>
        <w:left w:val="none" w:sz="0" w:space="0" w:color="auto"/>
        <w:bottom w:val="none" w:sz="0" w:space="0" w:color="auto"/>
        <w:right w:val="none" w:sz="0" w:space="0" w:color="auto"/>
      </w:divBdr>
    </w:div>
    <w:div w:id="1730105878">
      <w:bodyDiv w:val="1"/>
      <w:marLeft w:val="0"/>
      <w:marRight w:val="0"/>
      <w:marTop w:val="0"/>
      <w:marBottom w:val="0"/>
      <w:divBdr>
        <w:top w:val="none" w:sz="0" w:space="0" w:color="auto"/>
        <w:left w:val="none" w:sz="0" w:space="0" w:color="auto"/>
        <w:bottom w:val="none" w:sz="0" w:space="0" w:color="auto"/>
        <w:right w:val="none" w:sz="0" w:space="0" w:color="auto"/>
      </w:divBdr>
    </w:div>
    <w:div w:id="1766684348">
      <w:bodyDiv w:val="1"/>
      <w:marLeft w:val="0"/>
      <w:marRight w:val="0"/>
      <w:marTop w:val="0"/>
      <w:marBottom w:val="0"/>
      <w:divBdr>
        <w:top w:val="none" w:sz="0" w:space="0" w:color="auto"/>
        <w:left w:val="none" w:sz="0" w:space="0" w:color="auto"/>
        <w:bottom w:val="none" w:sz="0" w:space="0" w:color="auto"/>
        <w:right w:val="none" w:sz="0" w:space="0" w:color="auto"/>
      </w:divBdr>
    </w:div>
    <w:div w:id="1787121775">
      <w:bodyDiv w:val="1"/>
      <w:marLeft w:val="0"/>
      <w:marRight w:val="0"/>
      <w:marTop w:val="0"/>
      <w:marBottom w:val="0"/>
      <w:divBdr>
        <w:top w:val="none" w:sz="0" w:space="0" w:color="auto"/>
        <w:left w:val="none" w:sz="0" w:space="0" w:color="auto"/>
        <w:bottom w:val="none" w:sz="0" w:space="0" w:color="auto"/>
        <w:right w:val="none" w:sz="0" w:space="0" w:color="auto"/>
      </w:divBdr>
    </w:div>
    <w:div w:id="1900631008">
      <w:bodyDiv w:val="1"/>
      <w:marLeft w:val="0"/>
      <w:marRight w:val="0"/>
      <w:marTop w:val="0"/>
      <w:marBottom w:val="0"/>
      <w:divBdr>
        <w:top w:val="none" w:sz="0" w:space="0" w:color="auto"/>
        <w:left w:val="none" w:sz="0" w:space="0" w:color="auto"/>
        <w:bottom w:val="none" w:sz="0" w:space="0" w:color="auto"/>
        <w:right w:val="none" w:sz="0" w:space="0" w:color="auto"/>
      </w:divBdr>
    </w:div>
    <w:div w:id="1918398106">
      <w:bodyDiv w:val="1"/>
      <w:marLeft w:val="0"/>
      <w:marRight w:val="0"/>
      <w:marTop w:val="0"/>
      <w:marBottom w:val="0"/>
      <w:divBdr>
        <w:top w:val="none" w:sz="0" w:space="0" w:color="auto"/>
        <w:left w:val="none" w:sz="0" w:space="0" w:color="auto"/>
        <w:bottom w:val="none" w:sz="0" w:space="0" w:color="auto"/>
        <w:right w:val="none" w:sz="0" w:space="0" w:color="auto"/>
      </w:divBdr>
    </w:div>
    <w:div w:id="1985695418">
      <w:bodyDiv w:val="1"/>
      <w:marLeft w:val="0"/>
      <w:marRight w:val="0"/>
      <w:marTop w:val="0"/>
      <w:marBottom w:val="0"/>
      <w:divBdr>
        <w:top w:val="none" w:sz="0" w:space="0" w:color="auto"/>
        <w:left w:val="none" w:sz="0" w:space="0" w:color="auto"/>
        <w:bottom w:val="none" w:sz="0" w:space="0" w:color="auto"/>
        <w:right w:val="none" w:sz="0" w:space="0" w:color="auto"/>
      </w:divBdr>
    </w:div>
    <w:div w:id="1998141674">
      <w:bodyDiv w:val="1"/>
      <w:marLeft w:val="0"/>
      <w:marRight w:val="0"/>
      <w:marTop w:val="0"/>
      <w:marBottom w:val="0"/>
      <w:divBdr>
        <w:top w:val="none" w:sz="0" w:space="0" w:color="auto"/>
        <w:left w:val="none" w:sz="0" w:space="0" w:color="auto"/>
        <w:bottom w:val="none" w:sz="0" w:space="0" w:color="auto"/>
        <w:right w:val="none" w:sz="0" w:space="0" w:color="auto"/>
      </w:divBdr>
    </w:div>
    <w:div w:id="2042047381">
      <w:bodyDiv w:val="1"/>
      <w:marLeft w:val="0"/>
      <w:marRight w:val="0"/>
      <w:marTop w:val="0"/>
      <w:marBottom w:val="0"/>
      <w:divBdr>
        <w:top w:val="none" w:sz="0" w:space="0" w:color="auto"/>
        <w:left w:val="none" w:sz="0" w:space="0" w:color="auto"/>
        <w:bottom w:val="none" w:sz="0" w:space="0" w:color="auto"/>
        <w:right w:val="none" w:sz="0" w:space="0" w:color="auto"/>
      </w:divBdr>
    </w:div>
    <w:div w:id="2046826251">
      <w:bodyDiv w:val="1"/>
      <w:marLeft w:val="0"/>
      <w:marRight w:val="0"/>
      <w:marTop w:val="0"/>
      <w:marBottom w:val="0"/>
      <w:divBdr>
        <w:top w:val="none" w:sz="0" w:space="0" w:color="auto"/>
        <w:left w:val="none" w:sz="0" w:space="0" w:color="auto"/>
        <w:bottom w:val="none" w:sz="0" w:space="0" w:color="auto"/>
        <w:right w:val="none" w:sz="0" w:space="0" w:color="auto"/>
      </w:divBdr>
    </w:div>
    <w:div w:id="20576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047E-3DF6-4357-8D8F-DA16BA6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1478</Words>
  <Characters>9032</Characters>
  <Application>Microsoft Office Word</Application>
  <DocSecurity>0</DocSecurity>
  <Lines>564</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Chew Jie Yi from.tp</dc:creator>
  <cp:keywords/>
  <dc:description/>
  <cp:lastModifiedBy>MCALORING</cp:lastModifiedBy>
  <cp:revision>14</cp:revision>
  <dcterms:created xsi:type="dcterms:W3CDTF">2021-08-27T10:36:00Z</dcterms:created>
  <dcterms:modified xsi:type="dcterms:W3CDTF">2021-10-10T05:24:00Z</dcterms:modified>
</cp:coreProperties>
</file>