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3"/>
        <w:tblW w:w="4722" w:type="pct"/>
        <w:tblLayout w:type="fixed"/>
        <w:tblLook w:val="04A0" w:firstRow="1" w:lastRow="0" w:firstColumn="1" w:lastColumn="0" w:noHBand="0" w:noVBand="1"/>
      </w:tblPr>
      <w:tblGrid>
        <w:gridCol w:w="2338"/>
        <w:gridCol w:w="1804"/>
        <w:gridCol w:w="1799"/>
        <w:gridCol w:w="2159"/>
        <w:gridCol w:w="991"/>
        <w:gridCol w:w="2154"/>
        <w:gridCol w:w="994"/>
      </w:tblGrid>
      <w:tr w:rsidR="00872CE5" w:rsidRPr="00872CE5" w14:paraId="154956B3" w14:textId="77777777" w:rsidTr="00872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17ED8C71" w14:textId="77777777" w:rsidR="00872CE5" w:rsidRPr="00872CE5" w:rsidRDefault="00872CE5" w:rsidP="00872CE5">
            <w:pPr>
              <w:rPr>
                <w:rFonts w:eastAsia="Times New Roman"/>
                <w:color w:val="000000"/>
                <w:lang w:eastAsia="en-CA"/>
              </w:rPr>
            </w:pPr>
            <w:r w:rsidRPr="00872CE5">
              <w:rPr>
                <w:rFonts w:eastAsia="Times New Roman"/>
                <w:color w:val="000000"/>
                <w:lang w:eastAsia="en-CA"/>
              </w:rPr>
              <w:t>Supplementary Table 1. Unadjusted and adjusted risk ratios of chronic disease – stratified by sex</w:t>
            </w:r>
          </w:p>
          <w:p w14:paraId="4307D9E2" w14:textId="0F317683" w:rsidR="00872CE5" w:rsidRPr="00872CE5" w:rsidRDefault="00872CE5" w:rsidP="00872CE5">
            <w:pPr>
              <w:rPr>
                <w:rFonts w:eastAsia="Times New Roman"/>
                <w:b w:val="0"/>
                <w:bCs w:val="0"/>
                <w:color w:val="000000"/>
                <w:lang w:eastAsia="en-CA"/>
              </w:rPr>
            </w:pPr>
            <w:r w:rsidRPr="00872CE5">
              <w:rPr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Pr="00872CE5">
              <w:rPr>
                <w:b w:val="0"/>
                <w:bCs w:val="0"/>
                <w:sz w:val="22"/>
                <w:szCs w:val="22"/>
              </w:rPr>
              <w:t>reference</w:t>
            </w:r>
            <w:proofErr w:type="gramEnd"/>
            <w:r w:rsidRPr="00872CE5">
              <w:rPr>
                <w:b w:val="0"/>
                <w:bCs w:val="0"/>
                <w:sz w:val="22"/>
                <w:szCs w:val="22"/>
              </w:rPr>
              <w:t>: age-, sex-, geography- and median community income-matched general population cohort)</w:t>
            </w:r>
          </w:p>
        </w:tc>
      </w:tr>
      <w:tr w:rsidR="00872CE5" w:rsidRPr="00872CE5" w14:paraId="1E3B61C6" w14:textId="0C6D3A9C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A386F8" w14:textId="77777777" w:rsidR="00872CE5" w:rsidRPr="00872CE5" w:rsidRDefault="00872CE5" w:rsidP="00872CE5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7DB322" w14:textId="17A61E21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CA"/>
              </w:rPr>
              <w:t>Number of events (%)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96B" w14:textId="77777777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Crude risk ratio</w:t>
            </w:r>
          </w:p>
          <w:p w14:paraId="494DED6D" w14:textId="30F2B8E9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(95% CI)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81A47" w14:textId="03103AEA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p-value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AA6" w14:textId="77777777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Adjusted risk ratio</w:t>
            </w:r>
          </w:p>
          <w:p w14:paraId="4D9A52C7" w14:textId="22C4E03A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(95% CI)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E29F8" w14:textId="29082440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p-value</w:t>
            </w:r>
          </w:p>
        </w:tc>
      </w:tr>
      <w:tr w:rsidR="00872CE5" w:rsidRPr="00872CE5" w14:paraId="4686EA45" w14:textId="77777777" w:rsidTr="00872C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229B0E" w14:textId="77777777" w:rsidR="00872CE5" w:rsidRPr="00872CE5" w:rsidRDefault="00872CE5" w:rsidP="00872CE5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A355C8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Male Civilians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1EB07F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Male Veterans</w:t>
            </w: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65E5FB" w14:textId="28FE0155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34B2F6" w14:textId="7F33D8C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C26D0B" w14:textId="7685381A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DE2B7E" w14:textId="0B53CDBB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872CE5" w:rsidRPr="00872CE5" w14:paraId="589C0A2D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D635C1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Asthma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D8FB09" w14:textId="6DEFFC30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9441 (9.1)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2384E0" w14:textId="7AF37F70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1260 (4.8)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AD61E9" w14:textId="6C319ACE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0.51 (0.48-0.54)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920DFF" w14:textId="12024F3B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2FCE1F" w14:textId="022D7525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0.5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(0.4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8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-0.5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0356FA" w14:textId="3319408D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6AA07676" w14:textId="77777777" w:rsidTr="00872CE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753F4725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COPD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17995EBD" w14:textId="2AAAA3B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4953 (4.8)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71D43BB8" w14:textId="285C609F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409 (1.6)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7603F17C" w14:textId="460CBE75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0.32 (0.29-0.35)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105414C4" w14:textId="7DA6532F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04AD5A48" w14:textId="61D6D704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0.32 (0.29-0.3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096D1CAE" w14:textId="6ACE2914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4E59DE0B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28ED879A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Diabetes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3B77E6A7" w14:textId="6F577B12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6999 (6.7)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01D867FE" w14:textId="35235ABA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1295 (5.0)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661A2E26" w14:textId="71F35E73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3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(0.68-0.77)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15694E76" w14:textId="70D24096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03F3C981" w14:textId="0EBE9216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(0.6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8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7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A861C07" w14:textId="020ADC88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7F66E6B0" w14:textId="77777777" w:rsidTr="00872CE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68A8180C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Myocardial infarction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13AF6C37" w14:textId="0A194858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692 (0.7)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4BD72404" w14:textId="76945F92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132 (0.5)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178D8379" w14:textId="26A76A4C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0.76 (0.63-0.9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2AF98084" w14:textId="4D04A6EA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0.004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40C40D56" w14:textId="3FF70C8A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7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(0.6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-0.92)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C407DB9" w14:textId="75BAEF0C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0.005</w:t>
            </w:r>
          </w:p>
        </w:tc>
      </w:tr>
      <w:tr w:rsidR="00872CE5" w:rsidRPr="00872CE5" w14:paraId="66279E2D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ACF87B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Rheumatoid arthritis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C55AFA" w14:textId="06F9138A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404 (0.4)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400FED" w14:textId="1C6F581F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77 (0.3)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AFA82C" w14:textId="7FA5AD9D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0.76 (0.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-0.97)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D39F37" w14:textId="4969A570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0.0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8FC4F0" w14:textId="03A8ECF8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0.75 (0.58-0.95)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498321B9" w14:textId="6276BD6B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0.01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9</w:t>
            </w:r>
          </w:p>
        </w:tc>
      </w:tr>
      <w:tr w:rsidR="00872CE5" w:rsidRPr="00872CE5" w14:paraId="3990AF6A" w14:textId="588C8290" w:rsidTr="00872C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E8658C" w14:textId="77777777" w:rsidR="00872CE5" w:rsidRPr="00872CE5" w:rsidRDefault="00872CE5" w:rsidP="00872CE5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8CAED5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en-CA"/>
              </w:rPr>
              <w:t>Number of events (%)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8AB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Crude risk ratio</w:t>
            </w:r>
          </w:p>
          <w:p w14:paraId="271C0EB3" w14:textId="760A541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(95% CI)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01F2F" w14:textId="127D0B36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p-value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C74C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Adjusted risk ratio</w:t>
            </w:r>
          </w:p>
          <w:p w14:paraId="7A6CC363" w14:textId="3B696FA6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(95% CI)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9A994" w14:textId="7FB750D8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p-value</w:t>
            </w:r>
          </w:p>
        </w:tc>
      </w:tr>
      <w:tr w:rsidR="00872CE5" w:rsidRPr="00872CE5" w14:paraId="43098F53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6587C" w14:textId="77777777" w:rsidR="00872CE5" w:rsidRPr="00872CE5" w:rsidRDefault="00872CE5" w:rsidP="00872CE5">
            <w:pPr>
              <w:jc w:val="center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9D8B3A" w14:textId="2A843754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Female Civilians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F3056B" w14:textId="60918BF0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  <w:t>Female Veterans</w:t>
            </w: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238913" w14:textId="5A180C8D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E8861" w14:textId="08F3F7FB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D2A8FC" w14:textId="17ED52BC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A9AAC7" w14:textId="4E17BCEB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872CE5" w:rsidRPr="00872CE5" w14:paraId="3641E60A" w14:textId="77777777" w:rsidTr="00872C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E034EE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Asthma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5B8693" w14:textId="77777777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2322 (12.9)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466F66" w14:textId="50C5F3AA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301 (6.7)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2C6629" w14:textId="06504724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0.48 (0.4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3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-0.5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5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57FF05" w14:textId="7AF463AA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DF51A2" w14:textId="5A67499E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50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(0.43-0.5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4BA692" w14:textId="004D97ED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598BCA03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1922CD8D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COPD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67344B60" w14:textId="1409245B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678 (3.8)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5C3C81B5" w14:textId="55219474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61 (1.4)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1848E2CF" w14:textId="11C32432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0.35 (0.27-0.4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3F31E1D0" w14:textId="0CA07084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77B0AE65" w14:textId="652CCD71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0.3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5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(0.2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7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-0.45)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501F3D9F" w14:textId="3BCA21B6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00A1DD3F" w14:textId="77777777" w:rsidTr="00872C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62D1B958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Diabetes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22C04029" w14:textId="3E88754F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689 (3.8)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446A1A8B" w14:textId="0448FBDD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116 (2.6)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3589226F" w14:textId="39E1428E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0.6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7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(0.54-0.81)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68FAD14A" w14:textId="02091FE5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793C0355" w14:textId="65F66873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0.66 (0.54-0.81)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0E58D2F6" w14:textId="547C08F3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&lt;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.0001</w:t>
            </w:r>
          </w:p>
        </w:tc>
      </w:tr>
      <w:tr w:rsidR="00872CE5" w:rsidRPr="00872CE5" w14:paraId="724E5C8E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shd w:val="clear" w:color="auto" w:fill="auto"/>
            <w:noWrap/>
            <w:hideMark/>
          </w:tcPr>
          <w:p w14:paraId="5CB15E00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Myocardial infarction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14:paraId="1B7014F9" w14:textId="0300534D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13 (0.1)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14:paraId="35E153C6" w14:textId="7D800F68" w:rsidR="00872CE5" w:rsidRPr="00872CE5" w:rsidRDefault="00E7518E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≤ 5</w:t>
            </w:r>
          </w:p>
        </w:tc>
        <w:tc>
          <w:tcPr>
            <w:tcW w:w="882" w:type="pct"/>
            <w:shd w:val="clear" w:color="auto" w:fill="auto"/>
            <w:noWrap/>
            <w:hideMark/>
          </w:tcPr>
          <w:p w14:paraId="20579911" w14:textId="10C201AA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0.6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(0.1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</w:t>
            </w:r>
            <w:r w:rsidR="00E42231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3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14:paraId="5B97D540" w14:textId="3DC47A92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0.52</w:t>
            </w:r>
          </w:p>
        </w:tc>
        <w:tc>
          <w:tcPr>
            <w:tcW w:w="880" w:type="pct"/>
            <w:shd w:val="clear" w:color="auto" w:fill="auto"/>
            <w:noWrap/>
            <w:hideMark/>
          </w:tcPr>
          <w:p w14:paraId="6ADCDB4E" w14:textId="6C1B14B6" w:rsidR="00872CE5" w:rsidRPr="00872CE5" w:rsidRDefault="00872CE5" w:rsidP="00872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0.5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8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(0.11-2.98)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5D61E1F" w14:textId="2F2AA09A" w:rsidR="00872CE5" w:rsidRPr="00872CE5" w:rsidRDefault="00872CE5" w:rsidP="00872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0.51</w:t>
            </w:r>
          </w:p>
        </w:tc>
      </w:tr>
      <w:tr w:rsidR="00872CE5" w:rsidRPr="00872CE5" w14:paraId="6951F4F9" w14:textId="77777777" w:rsidTr="00872C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41B6DC" w14:textId="77777777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Rheumatoid arthritis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10F8C0" w14:textId="3B6A95C4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146 (0.8)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23CDFE" w14:textId="4A4617F6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27 (0.6)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A266DC" w14:textId="33834B9E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 (0.49-1.11)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50DABD" w14:textId="2FC6DC0B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0.1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E4762C" w14:textId="587C26BF" w:rsidR="00872CE5" w:rsidRPr="00872CE5" w:rsidRDefault="00872CE5" w:rsidP="0087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0.73 (0.4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9</w:t>
            </w: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-1.10)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5967D4E" w14:textId="29EA0D21" w:rsidR="00872CE5" w:rsidRPr="00872CE5" w:rsidRDefault="00872CE5" w:rsidP="00872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0.1</w:t>
            </w:r>
            <w:r w:rsidR="00E7518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4</w:t>
            </w:r>
          </w:p>
        </w:tc>
      </w:tr>
      <w:tr w:rsidR="00872CE5" w:rsidRPr="00872CE5" w14:paraId="4F94B817" w14:textId="77777777" w:rsidTr="00872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52FC5501" w14:textId="77777777" w:rsidR="00872CE5" w:rsidRPr="00872CE5" w:rsidRDefault="00872CE5" w:rsidP="00872CE5">
            <w:pPr>
              <w:spacing w:before="40"/>
              <w:rPr>
                <w:sz w:val="18"/>
                <w:szCs w:val="18"/>
              </w:rPr>
            </w:pPr>
            <w:r w:rsidRPr="00872CE5">
              <w:rPr>
                <w:sz w:val="18"/>
                <w:szCs w:val="18"/>
              </w:rPr>
              <w:t>CAF: Canadian Armed Forces; CI: confidence intervals; COPD: chronic obstructive pulmonary disease; RCMP: Royal Canadian Mounted Police</w:t>
            </w:r>
          </w:p>
          <w:p w14:paraId="2F5E4BF5" w14:textId="7728B770" w:rsidR="00872CE5" w:rsidRPr="00872CE5" w:rsidRDefault="00872CE5" w:rsidP="00872CE5">
            <w:pPr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872CE5">
              <w:rPr>
                <w:sz w:val="18"/>
                <w:szCs w:val="18"/>
              </w:rPr>
              <w:t>*</w:t>
            </w:r>
            <w:proofErr w:type="gramStart"/>
            <w:r w:rsidRPr="00EE6AFA">
              <w:rPr>
                <w:b w:val="0"/>
                <w:bCs w:val="0"/>
                <w:sz w:val="18"/>
                <w:szCs w:val="18"/>
              </w:rPr>
              <w:t>adjusted</w:t>
            </w:r>
            <w:proofErr w:type="gramEnd"/>
            <w:r w:rsidRPr="00EE6AFA">
              <w:rPr>
                <w:b w:val="0"/>
                <w:bCs w:val="0"/>
                <w:sz w:val="18"/>
                <w:szCs w:val="18"/>
              </w:rPr>
              <w:t xml:space="preserve"> for age, region of residence, median community income quintile and rurality through matching and inclusion of covariates in the statistical model</w:t>
            </w:r>
          </w:p>
        </w:tc>
      </w:tr>
    </w:tbl>
    <w:p w14:paraId="7A2120E2" w14:textId="42908C96" w:rsidR="00E42231" w:rsidRDefault="00872CE5" w:rsidP="00872CE5">
      <w:r w:rsidRPr="00872CE5">
        <w:br w:type="page"/>
      </w:r>
    </w:p>
    <w:tbl>
      <w:tblPr>
        <w:tblStyle w:val="ListTable1Light-Accent3"/>
        <w:tblW w:w="14111" w:type="dxa"/>
        <w:tblInd w:w="-572" w:type="dxa"/>
        <w:tblLook w:val="04A0" w:firstRow="1" w:lastRow="0" w:firstColumn="1" w:lastColumn="0" w:noHBand="0" w:noVBand="1"/>
      </w:tblPr>
      <w:tblGrid>
        <w:gridCol w:w="1620"/>
        <w:gridCol w:w="1710"/>
        <w:gridCol w:w="1652"/>
        <w:gridCol w:w="1980"/>
        <w:gridCol w:w="900"/>
        <w:gridCol w:w="2190"/>
        <w:gridCol w:w="914"/>
        <w:gridCol w:w="2107"/>
        <w:gridCol w:w="1038"/>
      </w:tblGrid>
      <w:tr w:rsidR="00E42231" w:rsidRPr="005D6120" w14:paraId="2FE8283E" w14:textId="77777777" w:rsidTr="00E42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9"/>
            <w:tcBorders>
              <w:bottom w:val="single" w:sz="4" w:space="0" w:color="auto"/>
            </w:tcBorders>
            <w:noWrap/>
          </w:tcPr>
          <w:p w14:paraId="2136019A" w14:textId="04E448A5" w:rsidR="00E42231" w:rsidRPr="005D6120" w:rsidRDefault="00E42231" w:rsidP="00D20D8A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5D6120">
              <w:lastRenderedPageBreak/>
              <w:t xml:space="preserve">Supplementary </w:t>
            </w:r>
            <w:r w:rsidRPr="00E42231">
              <w:t xml:space="preserve">Table </w:t>
            </w:r>
            <w:r w:rsidR="0003389D">
              <w:t>2</w:t>
            </w:r>
            <w:r w:rsidRPr="00E42231">
              <w:t xml:space="preserve">: Relative </w:t>
            </w:r>
            <w:r w:rsidR="00631D12">
              <w:t>odds</w:t>
            </w:r>
            <w:r w:rsidRPr="00E42231">
              <w:t xml:space="preserve"> ratios</w:t>
            </w:r>
            <w:r w:rsidRPr="005D6120">
              <w:t xml:space="preserve"> of health care visits, by sex, visit type and Veteran status</w:t>
            </w:r>
          </w:p>
        </w:tc>
      </w:tr>
      <w:tr w:rsidR="00E42231" w:rsidRPr="00872CE5" w14:paraId="37AB77C6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AE4F" w14:textId="77777777" w:rsidR="00E42231" w:rsidRPr="005D6120" w:rsidRDefault="00E42231" w:rsidP="00D20D8A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Visit type 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center"/>
            <w:hideMark/>
          </w:tcPr>
          <w:p w14:paraId="5F624C0D" w14:textId="51DD39AB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Number of events (%)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90C66B0" w14:textId="4E1B82B8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Crude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</w:t>
            </w:r>
          </w:p>
          <w:p w14:paraId="4BCC5138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78549EAB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  <w:hideMark/>
          </w:tcPr>
          <w:p w14:paraId="6157F157" w14:textId="4831FE3D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Adjusted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ratio*</w:t>
            </w:r>
          </w:p>
          <w:p w14:paraId="05D2941D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914" w:type="dxa"/>
            <w:vMerge w:val="restart"/>
            <w:shd w:val="clear" w:color="auto" w:fill="auto"/>
            <w:noWrap/>
            <w:vAlign w:val="center"/>
            <w:hideMark/>
          </w:tcPr>
          <w:p w14:paraId="7A88D986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2107" w:type="dxa"/>
            <w:vMerge w:val="restart"/>
            <w:shd w:val="clear" w:color="auto" w:fill="auto"/>
            <w:noWrap/>
            <w:vAlign w:val="center"/>
            <w:hideMark/>
          </w:tcPr>
          <w:p w14:paraId="6F0DE456" w14:textId="0B1E044C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Adjusted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ratio**</w:t>
            </w:r>
          </w:p>
          <w:p w14:paraId="02FD9E6C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1038" w:type="dxa"/>
            <w:vMerge w:val="restart"/>
            <w:shd w:val="clear" w:color="auto" w:fill="auto"/>
            <w:noWrap/>
            <w:vAlign w:val="center"/>
            <w:hideMark/>
          </w:tcPr>
          <w:p w14:paraId="56B34D5B" w14:textId="77777777" w:rsidR="00E42231" w:rsidRPr="005D6120" w:rsidRDefault="00E42231" w:rsidP="00D2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E42231" w:rsidRPr="00872CE5" w14:paraId="4CE5B109" w14:textId="77777777" w:rsidTr="00E4223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B04E4" w14:textId="77777777" w:rsidR="00E42231" w:rsidRPr="005D6120" w:rsidRDefault="00E42231" w:rsidP="00D20D8A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78136" w14:textId="18947A7A" w:rsidR="00E42231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Male Veterans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CBF99" w14:textId="76F6F6BB" w:rsidR="00E42231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Male Civilians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4BB0C" w14:textId="596860F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8B1AC" w14:textId="7777777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4E622" w14:textId="7777777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D673E" w14:textId="7777777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E748A" w14:textId="7777777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9A2C1" w14:textId="77777777" w:rsidR="00E42231" w:rsidRPr="005D6120" w:rsidRDefault="00E42231" w:rsidP="00D2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E42231" w:rsidRPr="00872CE5" w14:paraId="3209DF47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EBDFF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Primary care physician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BC06" w14:textId="3864CFE9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22294 (85.5)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A98" w14:textId="35633A8D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81230 (77.9)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FF1" w14:textId="4238465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1.6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(1.61-1.7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1E0" w14:textId="01886541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6BD8" w14:textId="05085A03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(1.63-1.76)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5C6" w14:textId="18FF943F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A69" w14:textId="39731F24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1.83 (1.76-1.90)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01CD" w14:textId="55B19720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E42231" w:rsidRPr="00872CE5" w14:paraId="3D01CB41" w14:textId="77777777" w:rsidTr="00E4223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34637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Specialist physician visits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A9F" w14:textId="10A8C39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15466 (59.3)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9E9" w14:textId="7499534D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55028 (52.8)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DE8" w14:textId="03EEF849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(1.27-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.34)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B50" w14:textId="68A1175F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39F" w14:textId="330940D1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(1.28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1.36)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E025" w14:textId="1FE704C3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CED" w14:textId="107E75EF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1.4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(1.3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-1.47)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FA2" w14:textId="782C4720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E42231" w:rsidRPr="00872CE5" w14:paraId="3172AC8A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4674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8F4F" w14:textId="33FC9BAE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10925 (41.9)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8E5" w14:textId="30E6D5C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46366 (44.5)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92B" w14:textId="05B4118A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0.90 (0.8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-0.9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9C0" w14:textId="070A9087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080" w14:textId="5435E7C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(0.86-0.91)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1F7" w14:textId="7CAE7870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720" w14:textId="5E7EFABC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0.94 (0.9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-0.97)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AA9" w14:textId="51F9D34E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E42231" w:rsidRPr="00872CE5" w14:paraId="54AC9FBD" w14:textId="77777777" w:rsidTr="00E4223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1D57E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Hospitalizations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678" w14:textId="0C192BBA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2407 (9.2)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F51" w14:textId="67B5E0C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10804 (10.4)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21C" w14:textId="6811A0BD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0.88 (0.84-0.92)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20A" w14:textId="3B573108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99E" w14:textId="7161E909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(0.83-0.9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5006" w14:textId="4C4F6B74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6EA" w14:textId="143B5184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0.99 (0.94-1.0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596" w14:textId="3299D129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</w:tr>
      <w:tr w:rsidR="00E42231" w:rsidRPr="00872CE5" w14:paraId="72719D0E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74A17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Home care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DD4" w14:textId="3CAF3040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739 (2.8)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3DB5" w14:textId="7ADFD45B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3548 (3.4)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B5D" w14:textId="150ACACA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(0.76-0.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1FB" w14:textId="1B00DD4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2C7B" w14:textId="556FDCFB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(0.76-0.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617" w14:textId="1DDA2A44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606A" w14:textId="6D1C46FC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(0.86-1.0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71A" w14:textId="7CA26654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</w:tr>
      <w:tr w:rsidR="00E42231" w:rsidRPr="00872CE5" w14:paraId="3208BBB9" w14:textId="77777777" w:rsidTr="00E4223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C81E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Visit type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FBDE" w14:textId="693DDA7D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Number of events (%)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22C" w14:textId="714EE042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Crude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</w:t>
            </w:r>
          </w:p>
          <w:p w14:paraId="4E50E276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6B7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8E5" w14:textId="67AF3D38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Adjusted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ratio*</w:t>
            </w:r>
          </w:p>
          <w:p w14:paraId="355B5ECC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747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96FD" w14:textId="3D16D36B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Adjusted </w:t>
            </w:r>
            <w:r w:rsidR="00631D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odds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ratio**</w:t>
            </w:r>
          </w:p>
          <w:p w14:paraId="0F394A98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52A" w14:textId="77777777" w:rsidR="00E42231" w:rsidRPr="005D6120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E42231" w:rsidRPr="00872CE5" w14:paraId="4EAC69CB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54E4D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9D6E3" w14:textId="180928BF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Female Veterans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5800F" w14:textId="1AEFB1CE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Female Civilians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E7EC4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1EB56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E1CAE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F2244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2697D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5B1A2" w14:textId="77777777" w:rsidR="00E42231" w:rsidRPr="005D6120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E42231" w:rsidRPr="00872CE5" w14:paraId="6006C421" w14:textId="77777777" w:rsidTr="00E4223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67C48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Primary care physician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81FD" w14:textId="4BE680B1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3974 (88.1)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AB7" w14:textId="157C525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15576 (86.4)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063A" w14:textId="5A125AD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1.17 (1.06-1.29)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714" w14:textId="077FB38D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0A52" w14:textId="622BFE21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1.19 (1.08-1.32)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F9A" w14:textId="42354E6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0.0006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692E" w14:textId="70DC2190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1.32 (1.19-1.46)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F96E" w14:textId="54ECEF20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E42231" w:rsidRPr="00872CE5" w14:paraId="0B6C28DF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F2D91D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Specialist physician visits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F698" w14:textId="6314FAB1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3041 (67.4)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C84" w14:textId="23254D27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11945 (66.2)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FBD" w14:textId="0D347B99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1.06 (0.9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-1.13)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30E" w14:textId="122E52C6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16A" w14:textId="652BF391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1.06 (0.99-1.14)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BDD7" w14:textId="23FAF48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E2D" w14:textId="4800806E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-1.24)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93F" w14:textId="47F9CAFC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E42231" w:rsidRPr="00872CE5" w14:paraId="339FB1C1" w14:textId="77777777" w:rsidTr="00E4223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9F1F0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F5E" w14:textId="1C2337AE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1950 (43.2)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AAA" w14:textId="5AFEE1CE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8087 (44.8)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9CCA" w14:textId="31764F9C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-1.00)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3D7" w14:textId="25A47928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ACA7" w14:textId="21FF960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0.88 (0.82-0.94)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2CC" w14:textId="038FF0AA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0.0003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96D1" w14:textId="564BE42F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0.95 (0.89-1.02)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714" w14:textId="25C31498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</w:tr>
      <w:tr w:rsidR="00E42231" w:rsidRPr="00872CE5" w14:paraId="6210DC97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F5E49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Hospitalizations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FAE" w14:textId="2777E45A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829 (18.4)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51C" w14:textId="776B6CC5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3468 (19.2)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747" w14:textId="589BA2AD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(0.87-1.0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2C0B" w14:textId="1294BA76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63F" w14:textId="1FE4A7A1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0.92 (0.84-1.0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2071" w14:textId="68FE9A36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4C7" w14:textId="387DD251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(0.89-1.07)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2D5" w14:textId="7C204916" w:rsidR="00E42231" w:rsidRPr="00E42231" w:rsidRDefault="00E42231" w:rsidP="00E42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</w:t>
            </w:r>
            <w:r w:rsidR="003E508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E42231" w:rsidRPr="00872CE5" w14:paraId="50E95637" w14:textId="77777777" w:rsidTr="00E4223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FB7A55" w14:textId="77777777" w:rsidR="00E42231" w:rsidRPr="005D6120" w:rsidRDefault="00E42231" w:rsidP="00E4223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Home care visits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ED24" w14:textId="4CAF40DB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161 (3.6)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4E2" w14:textId="2A244672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599 (3.3)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4E4" w14:textId="27485C91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1.08 (0.90-1.2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328" w14:textId="3A8976FA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0.4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F7B0" w14:textId="0D9F8DB0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(0.8</w:t>
            </w:r>
            <w:r w:rsidR="00E4224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-1.25)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2D4" w14:textId="34606CA5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B54" w14:textId="6804DCE8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-1.3</w:t>
            </w:r>
            <w:r w:rsidR="0053290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E6F7" w14:textId="68C58429" w:rsidR="00E42231" w:rsidRPr="00E42231" w:rsidRDefault="00E42231" w:rsidP="00E42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4223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</w:tr>
      <w:tr w:rsidR="00E42231" w:rsidRPr="00872CE5" w14:paraId="52B5765F" w14:textId="77777777" w:rsidTr="00E4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14:paraId="059F9E3D" w14:textId="77777777" w:rsidR="00E42231" w:rsidRPr="00E42231" w:rsidRDefault="00E42231" w:rsidP="00E42231">
            <w:pP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en-CA"/>
              </w:rPr>
            </w:pPr>
            <w:r w:rsidRPr="00E42231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en-CA"/>
              </w:rPr>
              <w:t>*Adjusted for age, region of residence, median community income, rurality</w:t>
            </w:r>
          </w:p>
          <w:p w14:paraId="5786353E" w14:textId="77777777" w:rsidR="00E42231" w:rsidRPr="00872CE5" w:rsidRDefault="00E42231" w:rsidP="00E42231">
            <w:pPr>
              <w:rPr>
                <w:rFonts w:eastAsia="Times New Roman"/>
                <w:color w:val="000000"/>
                <w:lang w:eastAsia="en-CA"/>
              </w:rPr>
            </w:pPr>
            <w:r w:rsidRPr="005D6120">
              <w:rPr>
                <w:b w:val="0"/>
                <w:bCs w:val="0"/>
                <w:sz w:val="18"/>
                <w:szCs w:val="18"/>
              </w:rPr>
              <w:t>**Adjusted for age, region of residence, income, rurality, asthma, COPD, hypertension</w:t>
            </w:r>
            <w:r w:rsidRPr="00057B57">
              <w:rPr>
                <w:b w:val="0"/>
                <w:bCs w:val="0"/>
                <w:sz w:val="18"/>
                <w:szCs w:val="18"/>
              </w:rPr>
              <w:t xml:space="preserve">, diabetes mellitus, myocardial </w:t>
            </w:r>
            <w:proofErr w:type="gramStart"/>
            <w:r w:rsidRPr="00057B57">
              <w:rPr>
                <w:b w:val="0"/>
                <w:bCs w:val="0"/>
                <w:sz w:val="18"/>
                <w:szCs w:val="18"/>
              </w:rPr>
              <w:t>infarction</w:t>
            </w:r>
            <w:proofErr w:type="gramEnd"/>
            <w:r w:rsidRPr="00057B57">
              <w:rPr>
                <w:b w:val="0"/>
                <w:bCs w:val="0"/>
                <w:sz w:val="18"/>
                <w:szCs w:val="18"/>
              </w:rPr>
              <w:t xml:space="preserve"> and rheumatoid arthritis</w:t>
            </w:r>
          </w:p>
        </w:tc>
      </w:tr>
    </w:tbl>
    <w:p w14:paraId="48AD7C90" w14:textId="6AFE4778" w:rsidR="00872CE5" w:rsidRPr="00872CE5" w:rsidRDefault="00E42231" w:rsidP="00872CE5">
      <w:r>
        <w:br w:type="page"/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94"/>
        <w:gridCol w:w="1416"/>
        <w:gridCol w:w="1674"/>
        <w:gridCol w:w="1672"/>
        <w:gridCol w:w="850"/>
        <w:gridCol w:w="1975"/>
        <w:gridCol w:w="850"/>
        <w:gridCol w:w="2050"/>
        <w:gridCol w:w="879"/>
      </w:tblGrid>
      <w:tr w:rsidR="009E3891" w:rsidRPr="00872CE5" w14:paraId="738ACBE7" w14:textId="77777777" w:rsidTr="002F7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</w:tcBorders>
            <w:noWrap/>
          </w:tcPr>
          <w:p w14:paraId="16952A77" w14:textId="6DCFE233" w:rsidR="009E3891" w:rsidRPr="005D6120" w:rsidRDefault="009E3891" w:rsidP="009E3891">
            <w:pP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en-CA"/>
              </w:rPr>
            </w:pPr>
            <w:r w:rsidRPr="005D6120">
              <w:lastRenderedPageBreak/>
              <w:t xml:space="preserve">Supplementary </w:t>
            </w:r>
            <w:r w:rsidRPr="00E42231">
              <w:t xml:space="preserve">Table </w:t>
            </w:r>
            <w:r>
              <w:t>3</w:t>
            </w:r>
            <w:r w:rsidRPr="00E42231">
              <w:t xml:space="preserve">: Relative </w:t>
            </w:r>
            <w:r>
              <w:t>rate</w:t>
            </w:r>
            <w:r w:rsidRPr="00E42231">
              <w:t xml:space="preserve"> ratios</w:t>
            </w:r>
            <w:r w:rsidRPr="005D6120">
              <w:t xml:space="preserve"> of health care visits, by sex, visit type and Veteran status</w:t>
            </w:r>
          </w:p>
        </w:tc>
      </w:tr>
      <w:tr w:rsidR="009E3891" w:rsidRPr="00872CE5" w14:paraId="1E7E90CC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noWrap/>
            <w:vAlign w:val="center"/>
            <w:hideMark/>
          </w:tcPr>
          <w:p w14:paraId="6361C543" w14:textId="7B60FAA4" w:rsidR="009E3891" w:rsidRPr="00FE28D3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FE28D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Visit type</w:t>
            </w:r>
          </w:p>
        </w:tc>
        <w:tc>
          <w:tcPr>
            <w:tcW w:w="1192" w:type="pct"/>
            <w:gridSpan w:val="2"/>
            <w:hideMark/>
          </w:tcPr>
          <w:p w14:paraId="03498FA3" w14:textId="77C510A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Median #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visits (IQR)</w:t>
            </w:r>
          </w:p>
        </w:tc>
        <w:tc>
          <w:tcPr>
            <w:tcW w:w="645" w:type="pct"/>
            <w:vMerge w:val="restart"/>
            <w:noWrap/>
            <w:hideMark/>
          </w:tcPr>
          <w:p w14:paraId="06F5C6D0" w14:textId="0445C2A9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Crude rate ratio</w:t>
            </w:r>
          </w:p>
          <w:p w14:paraId="23851432" w14:textId="7BE478A8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28" w:type="pct"/>
            <w:vMerge w:val="restart"/>
            <w:noWrap/>
            <w:hideMark/>
          </w:tcPr>
          <w:p w14:paraId="43647F4E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762" w:type="pct"/>
            <w:vMerge w:val="restart"/>
            <w:noWrap/>
            <w:hideMark/>
          </w:tcPr>
          <w:p w14:paraId="7D37EEED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Adjusted rate ratio*</w:t>
            </w:r>
          </w:p>
          <w:p w14:paraId="0174B592" w14:textId="2841BE8D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28" w:type="pct"/>
            <w:vMerge w:val="restart"/>
            <w:noWrap/>
            <w:hideMark/>
          </w:tcPr>
          <w:p w14:paraId="75665A88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791" w:type="pct"/>
            <w:vMerge w:val="restart"/>
            <w:noWrap/>
            <w:hideMark/>
          </w:tcPr>
          <w:p w14:paraId="0E60CD59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Adjusted rate ratio**</w:t>
            </w:r>
          </w:p>
          <w:p w14:paraId="72AC11F5" w14:textId="196D3A4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39" w:type="pct"/>
            <w:vMerge w:val="restart"/>
            <w:noWrap/>
            <w:hideMark/>
          </w:tcPr>
          <w:p w14:paraId="4E39E7CD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9E3891" w:rsidRPr="00872CE5" w14:paraId="7DDC6C4C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noWrap/>
            <w:vAlign w:val="center"/>
          </w:tcPr>
          <w:p w14:paraId="4BA68679" w14:textId="77777777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6" w:type="pct"/>
          </w:tcPr>
          <w:p w14:paraId="5D11632A" w14:textId="7ADE2DC4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Male Veterans</w:t>
            </w:r>
          </w:p>
        </w:tc>
        <w:tc>
          <w:tcPr>
            <w:tcW w:w="646" w:type="pct"/>
          </w:tcPr>
          <w:p w14:paraId="4DC23A48" w14:textId="77777777" w:rsidR="00287B0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Male </w:t>
            </w:r>
          </w:p>
          <w:p w14:paraId="7F161859" w14:textId="1B48AA84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Civilians</w:t>
            </w:r>
          </w:p>
        </w:tc>
        <w:tc>
          <w:tcPr>
            <w:tcW w:w="645" w:type="pct"/>
            <w:vMerge/>
            <w:noWrap/>
          </w:tcPr>
          <w:p w14:paraId="0DB10339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vMerge/>
            <w:noWrap/>
          </w:tcPr>
          <w:p w14:paraId="5AD562F8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2" w:type="pct"/>
            <w:vMerge/>
            <w:noWrap/>
          </w:tcPr>
          <w:p w14:paraId="4742A5F3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vMerge/>
            <w:noWrap/>
          </w:tcPr>
          <w:p w14:paraId="62E53DA8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91" w:type="pct"/>
            <w:vMerge/>
            <w:noWrap/>
          </w:tcPr>
          <w:p w14:paraId="0F7B42D5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9" w:type="pct"/>
            <w:vMerge/>
            <w:noWrap/>
          </w:tcPr>
          <w:p w14:paraId="06BF8EF8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E3891" w:rsidRPr="00872CE5" w14:paraId="2C1ADABE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7885961B" w14:textId="64915B1D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Primary care physician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22FDA2F5" w14:textId="32CCD494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8.0 (4.0-15.0)</w:t>
            </w:r>
          </w:p>
        </w:tc>
        <w:tc>
          <w:tcPr>
            <w:tcW w:w="646" w:type="pct"/>
            <w:vAlign w:val="center"/>
          </w:tcPr>
          <w:p w14:paraId="0C3FDB6E" w14:textId="76E5DE38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8.0 (4.0-15.0)</w:t>
            </w:r>
          </w:p>
        </w:tc>
        <w:tc>
          <w:tcPr>
            <w:tcW w:w="645" w:type="pct"/>
            <w:noWrap/>
            <w:vAlign w:val="center"/>
            <w:hideMark/>
          </w:tcPr>
          <w:p w14:paraId="776168D1" w14:textId="38180335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(1.00- 1.03)</w:t>
            </w:r>
          </w:p>
        </w:tc>
        <w:tc>
          <w:tcPr>
            <w:tcW w:w="328" w:type="pct"/>
            <w:noWrap/>
            <w:vAlign w:val="center"/>
            <w:hideMark/>
          </w:tcPr>
          <w:p w14:paraId="6EFF15A1" w14:textId="287BFA3C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762" w:type="pct"/>
            <w:noWrap/>
            <w:vAlign w:val="center"/>
            <w:hideMark/>
          </w:tcPr>
          <w:p w14:paraId="4AEDBD7F" w14:textId="48AFBFA6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(0.99- 1.02)</w:t>
            </w:r>
          </w:p>
        </w:tc>
        <w:tc>
          <w:tcPr>
            <w:tcW w:w="328" w:type="pct"/>
            <w:noWrap/>
            <w:vAlign w:val="center"/>
            <w:hideMark/>
          </w:tcPr>
          <w:p w14:paraId="1D8B7C4B" w14:textId="2C3C2160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0.37</w:t>
            </w:r>
          </w:p>
        </w:tc>
        <w:tc>
          <w:tcPr>
            <w:tcW w:w="791" w:type="pct"/>
            <w:noWrap/>
            <w:vAlign w:val="center"/>
            <w:hideMark/>
          </w:tcPr>
          <w:p w14:paraId="0B2C03D8" w14:textId="1A295B9E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1.08 (1.0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39" w:type="pct"/>
            <w:noWrap/>
            <w:vAlign w:val="center"/>
            <w:hideMark/>
          </w:tcPr>
          <w:p w14:paraId="329C2A98" w14:textId="3FAC86A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9E3891" w:rsidRPr="00872CE5" w14:paraId="093AAEBC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4662CF4D" w14:textId="527C682D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Specialist physician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3AB6C900" w14:textId="6FB15CD3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 (2.0- 9.0)</w:t>
            </w:r>
          </w:p>
        </w:tc>
        <w:tc>
          <w:tcPr>
            <w:tcW w:w="646" w:type="pct"/>
            <w:vAlign w:val="center"/>
          </w:tcPr>
          <w:p w14:paraId="0A0CDADB" w14:textId="259DCE2F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 (2.0- 9.0)</w:t>
            </w:r>
          </w:p>
        </w:tc>
        <w:tc>
          <w:tcPr>
            <w:tcW w:w="645" w:type="pct"/>
            <w:noWrap/>
            <w:vAlign w:val="center"/>
            <w:hideMark/>
          </w:tcPr>
          <w:p w14:paraId="1149D8C6" w14:textId="0EC08076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(0.95- 1.0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590DDA40" w14:textId="25D7869B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62" w:type="pct"/>
            <w:noWrap/>
            <w:vAlign w:val="center"/>
            <w:hideMark/>
          </w:tcPr>
          <w:p w14:paraId="037ABD8B" w14:textId="195824B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0.97 (0.9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- 1.00)</w:t>
            </w:r>
          </w:p>
        </w:tc>
        <w:tc>
          <w:tcPr>
            <w:tcW w:w="328" w:type="pct"/>
            <w:noWrap/>
            <w:vAlign w:val="center"/>
            <w:hideMark/>
          </w:tcPr>
          <w:p w14:paraId="16C62D61" w14:textId="3B2C4E50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791" w:type="pct"/>
            <w:noWrap/>
            <w:vAlign w:val="center"/>
            <w:hideMark/>
          </w:tcPr>
          <w:p w14:paraId="4BC79856" w14:textId="46DFA6EA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1.03 (1.00- 1.0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39" w:type="pct"/>
            <w:noWrap/>
            <w:vAlign w:val="center"/>
            <w:hideMark/>
          </w:tcPr>
          <w:p w14:paraId="432BFAA0" w14:textId="2D8266A6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</w:tr>
      <w:tr w:rsidR="009E3891" w:rsidRPr="00872CE5" w14:paraId="23BAD083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17962C3E" w14:textId="5C092A2B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7013C1C9" w14:textId="4BF89289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 (1.0- 3.0)</w:t>
            </w:r>
          </w:p>
        </w:tc>
        <w:tc>
          <w:tcPr>
            <w:tcW w:w="646" w:type="pct"/>
            <w:vAlign w:val="center"/>
          </w:tcPr>
          <w:p w14:paraId="24165FA5" w14:textId="2F96360B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 (1.0- 3.0)</w:t>
            </w:r>
          </w:p>
        </w:tc>
        <w:tc>
          <w:tcPr>
            <w:tcW w:w="645" w:type="pct"/>
            <w:noWrap/>
            <w:vAlign w:val="center"/>
            <w:hideMark/>
          </w:tcPr>
          <w:p w14:paraId="40FE363A" w14:textId="7DFB130A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- 1.06)</w:t>
            </w:r>
          </w:p>
        </w:tc>
        <w:tc>
          <w:tcPr>
            <w:tcW w:w="328" w:type="pct"/>
            <w:noWrap/>
            <w:vAlign w:val="center"/>
            <w:hideMark/>
          </w:tcPr>
          <w:p w14:paraId="737332CC" w14:textId="1E0197DD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762" w:type="pct"/>
            <w:noWrap/>
            <w:vAlign w:val="center"/>
            <w:hideMark/>
          </w:tcPr>
          <w:p w14:paraId="2570B33F" w14:textId="6585390D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(0.99- 1.04)</w:t>
            </w:r>
          </w:p>
        </w:tc>
        <w:tc>
          <w:tcPr>
            <w:tcW w:w="328" w:type="pct"/>
            <w:noWrap/>
            <w:vAlign w:val="center"/>
            <w:hideMark/>
          </w:tcPr>
          <w:p w14:paraId="6F994A88" w14:textId="09FE9AA1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0.2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91" w:type="pct"/>
            <w:noWrap/>
            <w:vAlign w:val="center"/>
            <w:hideMark/>
          </w:tcPr>
          <w:p w14:paraId="66CD2AA8" w14:textId="037C735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1.05 (1.02- 1.08)</w:t>
            </w:r>
          </w:p>
        </w:tc>
        <w:tc>
          <w:tcPr>
            <w:tcW w:w="339" w:type="pct"/>
            <w:noWrap/>
            <w:vAlign w:val="center"/>
            <w:hideMark/>
          </w:tcPr>
          <w:p w14:paraId="67EA548F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0.0002</w:t>
            </w:r>
          </w:p>
        </w:tc>
      </w:tr>
      <w:tr w:rsidR="009E3891" w:rsidRPr="00872CE5" w14:paraId="740F8793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2DE81575" w14:textId="59AF4162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Hospitalizations</w:t>
            </w:r>
          </w:p>
        </w:tc>
        <w:tc>
          <w:tcPr>
            <w:tcW w:w="546" w:type="pct"/>
            <w:noWrap/>
            <w:vAlign w:val="center"/>
            <w:hideMark/>
          </w:tcPr>
          <w:p w14:paraId="055D9929" w14:textId="025FD431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(1.0- 2.0)</w:t>
            </w:r>
          </w:p>
        </w:tc>
        <w:tc>
          <w:tcPr>
            <w:tcW w:w="646" w:type="pct"/>
            <w:vAlign w:val="center"/>
          </w:tcPr>
          <w:p w14:paraId="76B9EA2F" w14:textId="64B55D21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(1.0- 2.0)</w:t>
            </w:r>
          </w:p>
        </w:tc>
        <w:tc>
          <w:tcPr>
            <w:tcW w:w="645" w:type="pct"/>
            <w:noWrap/>
            <w:vAlign w:val="center"/>
            <w:hideMark/>
          </w:tcPr>
          <w:p w14:paraId="72C97D67" w14:textId="06FEC435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- 1.03)</w:t>
            </w:r>
          </w:p>
        </w:tc>
        <w:tc>
          <w:tcPr>
            <w:tcW w:w="328" w:type="pct"/>
            <w:noWrap/>
            <w:vAlign w:val="center"/>
            <w:hideMark/>
          </w:tcPr>
          <w:p w14:paraId="36DCCB82" w14:textId="2BFFCCFB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762" w:type="pct"/>
            <w:noWrap/>
            <w:vAlign w:val="center"/>
            <w:hideMark/>
          </w:tcPr>
          <w:p w14:paraId="4F781411" w14:textId="1192F52D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0.99 (0.95- 1.0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4CA6A1D9" w14:textId="55E5BE3C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791" w:type="pct"/>
            <w:noWrap/>
            <w:vAlign w:val="center"/>
            <w:hideMark/>
          </w:tcPr>
          <w:p w14:paraId="2F9BDB39" w14:textId="524D888D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1.03 (0.9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39" w:type="pct"/>
            <w:noWrap/>
            <w:vAlign w:val="center"/>
            <w:hideMark/>
          </w:tcPr>
          <w:p w14:paraId="0935E7F0" w14:textId="6F815020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</w:tr>
      <w:tr w:rsidR="009E3891" w:rsidRPr="00872CE5" w14:paraId="33BA2F97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67B8ED5F" w14:textId="1FD2C658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Home care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4579E92F" w14:textId="35C85130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9.0 (5.0-26.0)</w:t>
            </w:r>
          </w:p>
        </w:tc>
        <w:tc>
          <w:tcPr>
            <w:tcW w:w="646" w:type="pct"/>
            <w:vAlign w:val="center"/>
          </w:tcPr>
          <w:p w14:paraId="47CBEB62" w14:textId="680A3DE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11.0 (5.0-30.0)</w:t>
            </w:r>
          </w:p>
        </w:tc>
        <w:tc>
          <w:tcPr>
            <w:tcW w:w="645" w:type="pct"/>
            <w:noWrap/>
            <w:vAlign w:val="center"/>
            <w:hideMark/>
          </w:tcPr>
          <w:p w14:paraId="70F38617" w14:textId="3FB96E5E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0.92 (0.6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- 1.2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496C0E46" w14:textId="4A3B0836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62" w:type="pct"/>
            <w:noWrap/>
            <w:vAlign w:val="center"/>
            <w:hideMark/>
          </w:tcPr>
          <w:p w14:paraId="516C7F40" w14:textId="4DD481CF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(0.66- 1.26)</w:t>
            </w:r>
          </w:p>
        </w:tc>
        <w:tc>
          <w:tcPr>
            <w:tcW w:w="328" w:type="pct"/>
            <w:noWrap/>
            <w:vAlign w:val="center"/>
            <w:hideMark/>
          </w:tcPr>
          <w:p w14:paraId="4A5AA2B3" w14:textId="020817FC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791" w:type="pct"/>
            <w:noWrap/>
            <w:vAlign w:val="center"/>
            <w:hideMark/>
          </w:tcPr>
          <w:p w14:paraId="12208ED0" w14:textId="3834B0C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(0.6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- 1.3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39" w:type="pct"/>
            <w:noWrap/>
            <w:vAlign w:val="center"/>
            <w:hideMark/>
          </w:tcPr>
          <w:p w14:paraId="0613769E" w14:textId="64ED96E0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</w:tr>
      <w:tr w:rsidR="009E3891" w:rsidRPr="00872CE5" w14:paraId="05A9C752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 w:val="restart"/>
            <w:noWrap/>
            <w:vAlign w:val="center"/>
            <w:hideMark/>
          </w:tcPr>
          <w:p w14:paraId="71A703FA" w14:textId="09B57745" w:rsidR="009E3891" w:rsidRPr="00FE28D3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FE28D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Visit type</w:t>
            </w:r>
          </w:p>
        </w:tc>
        <w:tc>
          <w:tcPr>
            <w:tcW w:w="1192" w:type="pct"/>
            <w:gridSpan w:val="2"/>
            <w:hideMark/>
          </w:tcPr>
          <w:p w14:paraId="1AB34FB1" w14:textId="2E1CAB78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Median #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visits (IQR)</w:t>
            </w:r>
          </w:p>
        </w:tc>
        <w:tc>
          <w:tcPr>
            <w:tcW w:w="645" w:type="pct"/>
            <w:vMerge w:val="restart"/>
            <w:noWrap/>
            <w:hideMark/>
          </w:tcPr>
          <w:p w14:paraId="36E24883" w14:textId="61D3F03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Crude rate ratio</w:t>
            </w:r>
          </w:p>
          <w:p w14:paraId="5847BD99" w14:textId="22049D49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28" w:type="pct"/>
            <w:vMerge w:val="restart"/>
            <w:noWrap/>
            <w:hideMark/>
          </w:tcPr>
          <w:p w14:paraId="53417690" w14:textId="3AA52935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762" w:type="pct"/>
            <w:vMerge w:val="restart"/>
            <w:noWrap/>
            <w:hideMark/>
          </w:tcPr>
          <w:p w14:paraId="191A013F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Adjusted rate ratio*</w:t>
            </w:r>
          </w:p>
          <w:p w14:paraId="116E664E" w14:textId="15AE9B9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28" w:type="pct"/>
            <w:vMerge w:val="restart"/>
            <w:noWrap/>
            <w:hideMark/>
          </w:tcPr>
          <w:p w14:paraId="535778B4" w14:textId="4B018DA0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  <w:tc>
          <w:tcPr>
            <w:tcW w:w="791" w:type="pct"/>
            <w:vMerge w:val="restart"/>
            <w:noWrap/>
            <w:hideMark/>
          </w:tcPr>
          <w:p w14:paraId="2BDEC9C6" w14:textId="7777777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Adjusted rate ratio**</w:t>
            </w:r>
          </w:p>
          <w:p w14:paraId="5DBE7E56" w14:textId="1CEF7D5C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(95% CI)</w:t>
            </w:r>
          </w:p>
        </w:tc>
        <w:tc>
          <w:tcPr>
            <w:tcW w:w="339" w:type="pct"/>
            <w:vMerge w:val="restart"/>
            <w:noWrap/>
            <w:hideMark/>
          </w:tcPr>
          <w:p w14:paraId="70018720" w14:textId="2E1AE81F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9E3891" w:rsidRPr="00872CE5" w14:paraId="2D513691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Merge/>
            <w:noWrap/>
            <w:vAlign w:val="center"/>
          </w:tcPr>
          <w:p w14:paraId="3D8F3D48" w14:textId="77777777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6" w:type="pct"/>
          </w:tcPr>
          <w:p w14:paraId="0A1CCB1C" w14:textId="48010682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Female Veterans</w:t>
            </w:r>
          </w:p>
        </w:tc>
        <w:tc>
          <w:tcPr>
            <w:tcW w:w="646" w:type="pct"/>
          </w:tcPr>
          <w:p w14:paraId="3B893F28" w14:textId="77777777" w:rsidR="00287B0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Female </w:t>
            </w:r>
          </w:p>
          <w:p w14:paraId="0DA8ACE5" w14:textId="5AB3B73B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Civilians</w:t>
            </w:r>
          </w:p>
        </w:tc>
        <w:tc>
          <w:tcPr>
            <w:tcW w:w="645" w:type="pct"/>
            <w:vMerge/>
            <w:noWrap/>
          </w:tcPr>
          <w:p w14:paraId="1AFD77C1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vMerge/>
            <w:noWrap/>
          </w:tcPr>
          <w:p w14:paraId="08E7E130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62" w:type="pct"/>
            <w:vMerge/>
            <w:noWrap/>
          </w:tcPr>
          <w:p w14:paraId="42B69926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vMerge/>
            <w:noWrap/>
          </w:tcPr>
          <w:p w14:paraId="721E0ECF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91" w:type="pct"/>
            <w:vMerge/>
            <w:noWrap/>
          </w:tcPr>
          <w:p w14:paraId="062B0A66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9" w:type="pct"/>
            <w:vMerge/>
            <w:noWrap/>
          </w:tcPr>
          <w:p w14:paraId="3C3A8D73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E3891" w:rsidRPr="00872CE5" w14:paraId="110DAEA8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5D504F75" w14:textId="22FBD960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Primary care physician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785B33C4" w14:textId="7988DCC7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12.0 (6.0-21.0)</w:t>
            </w:r>
          </w:p>
        </w:tc>
        <w:tc>
          <w:tcPr>
            <w:tcW w:w="646" w:type="pct"/>
            <w:vAlign w:val="center"/>
          </w:tcPr>
          <w:p w14:paraId="132D6948" w14:textId="287BC389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12.0 (6.0-22.0)</w:t>
            </w:r>
          </w:p>
        </w:tc>
        <w:tc>
          <w:tcPr>
            <w:tcW w:w="645" w:type="pct"/>
            <w:noWrap/>
            <w:vAlign w:val="center"/>
            <w:hideMark/>
          </w:tcPr>
          <w:p w14:paraId="5DDDD878" w14:textId="6C04E761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1.03 (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22C64D96" w14:textId="60B8881E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62" w:type="pct"/>
            <w:noWrap/>
            <w:vAlign w:val="center"/>
            <w:hideMark/>
          </w:tcPr>
          <w:p w14:paraId="2C9B2CBD" w14:textId="6C84C075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(1.00- 1.07)</w:t>
            </w:r>
          </w:p>
        </w:tc>
        <w:tc>
          <w:tcPr>
            <w:tcW w:w="328" w:type="pct"/>
            <w:noWrap/>
            <w:vAlign w:val="center"/>
            <w:hideMark/>
          </w:tcPr>
          <w:p w14:paraId="58101FCE" w14:textId="40F3FB58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791" w:type="pct"/>
            <w:noWrap/>
            <w:vAlign w:val="center"/>
            <w:hideMark/>
          </w:tcPr>
          <w:p w14:paraId="7DA1172C" w14:textId="65E9C354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- 1.13)</w:t>
            </w:r>
          </w:p>
        </w:tc>
        <w:tc>
          <w:tcPr>
            <w:tcW w:w="339" w:type="pct"/>
            <w:noWrap/>
            <w:vAlign w:val="center"/>
            <w:hideMark/>
          </w:tcPr>
          <w:p w14:paraId="2802DE0F" w14:textId="58B68EBB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9E3891" w:rsidRPr="00872CE5" w14:paraId="60D9A940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1505529E" w14:textId="11AD3B48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Specialist physician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7914F3C9" w14:textId="707B774A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6.0 (2.0-12.0)</w:t>
            </w:r>
          </w:p>
        </w:tc>
        <w:tc>
          <w:tcPr>
            <w:tcW w:w="646" w:type="pct"/>
            <w:vAlign w:val="center"/>
          </w:tcPr>
          <w:p w14:paraId="1BE51C61" w14:textId="2BDEFC8A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 (2.0-12.0)</w:t>
            </w:r>
          </w:p>
        </w:tc>
        <w:tc>
          <w:tcPr>
            <w:tcW w:w="645" w:type="pct"/>
            <w:noWrap/>
            <w:vAlign w:val="center"/>
            <w:hideMark/>
          </w:tcPr>
          <w:p w14:paraId="33D96F37" w14:textId="6F4DEF60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- 1.18)</w:t>
            </w:r>
          </w:p>
        </w:tc>
        <w:tc>
          <w:tcPr>
            <w:tcW w:w="328" w:type="pct"/>
            <w:noWrap/>
            <w:vAlign w:val="center"/>
            <w:hideMark/>
          </w:tcPr>
          <w:p w14:paraId="378C5AEF" w14:textId="224ADD8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0.002</w:t>
            </w:r>
          </w:p>
        </w:tc>
        <w:tc>
          <w:tcPr>
            <w:tcW w:w="762" w:type="pct"/>
            <w:noWrap/>
            <w:vAlign w:val="center"/>
            <w:hideMark/>
          </w:tcPr>
          <w:p w14:paraId="1E896761" w14:textId="59FF1DF2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1.12 (1.05- 1.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184FC4F0" w14:textId="7777777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0.0006</w:t>
            </w:r>
          </w:p>
        </w:tc>
        <w:tc>
          <w:tcPr>
            <w:tcW w:w="791" w:type="pct"/>
            <w:noWrap/>
            <w:vAlign w:val="center"/>
            <w:hideMark/>
          </w:tcPr>
          <w:p w14:paraId="4742F6B7" w14:textId="51F95975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(1.09- 1.2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39" w:type="pct"/>
            <w:noWrap/>
            <w:vAlign w:val="center"/>
            <w:hideMark/>
          </w:tcPr>
          <w:p w14:paraId="6EFFA7EA" w14:textId="6E8E8282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&lt;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.0001</w:t>
            </w:r>
          </w:p>
        </w:tc>
      </w:tr>
      <w:tr w:rsidR="009E3891" w:rsidRPr="00872CE5" w14:paraId="301DCE9F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3D8800CE" w14:textId="75C66DC4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2FDE4DFC" w14:textId="4B9C5801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 (1.0- 4.0)</w:t>
            </w:r>
          </w:p>
        </w:tc>
        <w:tc>
          <w:tcPr>
            <w:tcW w:w="646" w:type="pct"/>
            <w:vAlign w:val="center"/>
          </w:tcPr>
          <w:p w14:paraId="6A36F188" w14:textId="3FCF2EB5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 (1.0- 3.0)</w:t>
            </w:r>
          </w:p>
        </w:tc>
        <w:tc>
          <w:tcPr>
            <w:tcW w:w="645" w:type="pct"/>
            <w:noWrap/>
            <w:vAlign w:val="center"/>
            <w:hideMark/>
          </w:tcPr>
          <w:p w14:paraId="7E62927C" w14:textId="0B237472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1.09 (1.02- 1.17)</w:t>
            </w:r>
          </w:p>
        </w:tc>
        <w:tc>
          <w:tcPr>
            <w:tcW w:w="328" w:type="pct"/>
            <w:noWrap/>
            <w:vAlign w:val="center"/>
            <w:hideMark/>
          </w:tcPr>
          <w:p w14:paraId="269AAC5D" w14:textId="1F0AA604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62" w:type="pct"/>
            <w:noWrap/>
            <w:vAlign w:val="center"/>
            <w:hideMark/>
          </w:tcPr>
          <w:p w14:paraId="16D33571" w14:textId="2B2CA5B5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1.03 (0.9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- 1.11)</w:t>
            </w:r>
          </w:p>
        </w:tc>
        <w:tc>
          <w:tcPr>
            <w:tcW w:w="328" w:type="pct"/>
            <w:noWrap/>
            <w:vAlign w:val="center"/>
            <w:hideMark/>
          </w:tcPr>
          <w:p w14:paraId="3FB5F8BB" w14:textId="5EC9D446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91" w:type="pct"/>
            <w:noWrap/>
            <w:vAlign w:val="center"/>
            <w:hideMark/>
          </w:tcPr>
          <w:p w14:paraId="4313FF1E" w14:textId="619F4822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1.08 (1.00- 1.16)</w:t>
            </w:r>
          </w:p>
        </w:tc>
        <w:tc>
          <w:tcPr>
            <w:tcW w:w="339" w:type="pct"/>
            <w:noWrap/>
            <w:vAlign w:val="center"/>
            <w:hideMark/>
          </w:tcPr>
          <w:p w14:paraId="712EEBED" w14:textId="0AEEC290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</w:tr>
      <w:tr w:rsidR="009E3891" w:rsidRPr="00872CE5" w14:paraId="3784F9EE" w14:textId="77777777" w:rsidTr="009E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7FC71B8F" w14:textId="18173556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Hospitalizations</w:t>
            </w:r>
          </w:p>
        </w:tc>
        <w:tc>
          <w:tcPr>
            <w:tcW w:w="546" w:type="pct"/>
            <w:noWrap/>
            <w:vAlign w:val="center"/>
            <w:hideMark/>
          </w:tcPr>
          <w:p w14:paraId="06E198E3" w14:textId="5055AB40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(1.0- 2.0)</w:t>
            </w:r>
          </w:p>
        </w:tc>
        <w:tc>
          <w:tcPr>
            <w:tcW w:w="646" w:type="pct"/>
            <w:vAlign w:val="center"/>
          </w:tcPr>
          <w:p w14:paraId="79EF99B7" w14:textId="39C261B3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(1.0- 2.0)</w:t>
            </w:r>
          </w:p>
        </w:tc>
        <w:tc>
          <w:tcPr>
            <w:tcW w:w="645" w:type="pct"/>
            <w:noWrap/>
            <w:vAlign w:val="center"/>
            <w:hideMark/>
          </w:tcPr>
          <w:p w14:paraId="17B2E946" w14:textId="0EB968A1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(0.99- 1.10)</w:t>
            </w:r>
          </w:p>
        </w:tc>
        <w:tc>
          <w:tcPr>
            <w:tcW w:w="328" w:type="pct"/>
            <w:noWrap/>
            <w:vAlign w:val="center"/>
            <w:hideMark/>
          </w:tcPr>
          <w:p w14:paraId="45ABEDBC" w14:textId="5D9F658B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62" w:type="pct"/>
            <w:noWrap/>
            <w:vAlign w:val="center"/>
            <w:hideMark/>
          </w:tcPr>
          <w:p w14:paraId="6FCC0DD3" w14:textId="6ADDCD98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1.04 (0.98- 1.10)</w:t>
            </w:r>
          </w:p>
        </w:tc>
        <w:tc>
          <w:tcPr>
            <w:tcW w:w="328" w:type="pct"/>
            <w:noWrap/>
            <w:vAlign w:val="center"/>
            <w:hideMark/>
          </w:tcPr>
          <w:p w14:paraId="023B5144" w14:textId="483D3A4A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91" w:type="pct"/>
            <w:noWrap/>
            <w:vAlign w:val="center"/>
            <w:hideMark/>
          </w:tcPr>
          <w:p w14:paraId="38A949B0" w14:textId="54732D57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1.05 (0.99- 1.11)</w:t>
            </w:r>
          </w:p>
        </w:tc>
        <w:tc>
          <w:tcPr>
            <w:tcW w:w="339" w:type="pct"/>
            <w:noWrap/>
            <w:vAlign w:val="center"/>
            <w:hideMark/>
          </w:tcPr>
          <w:p w14:paraId="517CB051" w14:textId="6E5F530A" w:rsidR="009E3891" w:rsidRPr="005D6120" w:rsidRDefault="009E3891" w:rsidP="009E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</w:tr>
      <w:tr w:rsidR="009E3891" w:rsidRPr="00872CE5" w14:paraId="7176A936" w14:textId="77777777" w:rsidTr="009E38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  <w:hideMark/>
          </w:tcPr>
          <w:p w14:paraId="3E23E7EB" w14:textId="56CF3170" w:rsidR="009E3891" w:rsidRPr="005D6120" w:rsidRDefault="009E3891" w:rsidP="009E3891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Home care visits</w:t>
            </w:r>
          </w:p>
        </w:tc>
        <w:tc>
          <w:tcPr>
            <w:tcW w:w="546" w:type="pct"/>
            <w:noWrap/>
            <w:vAlign w:val="center"/>
            <w:hideMark/>
          </w:tcPr>
          <w:p w14:paraId="40FDAA1C" w14:textId="6F206FB8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8.0 (4.0-21.0)</w:t>
            </w:r>
          </w:p>
        </w:tc>
        <w:tc>
          <w:tcPr>
            <w:tcW w:w="646" w:type="pct"/>
            <w:vAlign w:val="center"/>
          </w:tcPr>
          <w:p w14:paraId="703CA726" w14:textId="1AEF8A36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 (4.0-27.0)</w:t>
            </w:r>
          </w:p>
        </w:tc>
        <w:tc>
          <w:tcPr>
            <w:tcW w:w="645" w:type="pct"/>
            <w:noWrap/>
            <w:vAlign w:val="center"/>
            <w:hideMark/>
          </w:tcPr>
          <w:p w14:paraId="5E73D8E0" w14:textId="2757D96B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0.7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(0.4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- 1.42)</w:t>
            </w:r>
          </w:p>
        </w:tc>
        <w:tc>
          <w:tcPr>
            <w:tcW w:w="328" w:type="pct"/>
            <w:noWrap/>
            <w:vAlign w:val="center"/>
            <w:hideMark/>
          </w:tcPr>
          <w:p w14:paraId="1D53FF04" w14:textId="58DA1BC4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0.4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62" w:type="pct"/>
            <w:noWrap/>
            <w:vAlign w:val="center"/>
            <w:hideMark/>
          </w:tcPr>
          <w:p w14:paraId="3A6AF6AC" w14:textId="4AB731F8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0.76 (0.41- 1.3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</w:t>
            </w: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328" w:type="pct"/>
            <w:noWrap/>
            <w:vAlign w:val="center"/>
            <w:hideMark/>
          </w:tcPr>
          <w:p w14:paraId="3486037F" w14:textId="3F4C1D58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91" w:type="pct"/>
            <w:noWrap/>
            <w:vAlign w:val="center"/>
            <w:hideMark/>
          </w:tcPr>
          <w:p w14:paraId="1440DEE7" w14:textId="6BC3DFF2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0.79 (0.43- 1.46)</w:t>
            </w:r>
          </w:p>
        </w:tc>
        <w:tc>
          <w:tcPr>
            <w:tcW w:w="339" w:type="pct"/>
            <w:noWrap/>
            <w:vAlign w:val="center"/>
            <w:hideMark/>
          </w:tcPr>
          <w:p w14:paraId="17B40D80" w14:textId="469703F2" w:rsidR="009E3891" w:rsidRPr="005D6120" w:rsidRDefault="009E3891" w:rsidP="009E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D612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0.4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</w:tbl>
    <w:p w14:paraId="3ECB3E15" w14:textId="77777777" w:rsidR="00713041" w:rsidRPr="00713041" w:rsidRDefault="00713041" w:rsidP="00713041">
      <w:pPr>
        <w:spacing w:after="0" w:line="240" w:lineRule="auto"/>
        <w:rPr>
          <w:sz w:val="18"/>
          <w:szCs w:val="18"/>
        </w:rPr>
      </w:pPr>
      <w:r w:rsidRPr="00713041">
        <w:rPr>
          <w:sz w:val="18"/>
          <w:szCs w:val="18"/>
        </w:rPr>
        <w:t>*Adjusted for age, region of residence, median community income, rurality</w:t>
      </w:r>
    </w:p>
    <w:p w14:paraId="3FA3716A" w14:textId="161990A3" w:rsidR="00081735" w:rsidRPr="00713041" w:rsidRDefault="00713041" w:rsidP="00713041">
      <w:pPr>
        <w:spacing w:after="0" w:line="240" w:lineRule="auto"/>
        <w:rPr>
          <w:sz w:val="18"/>
          <w:szCs w:val="18"/>
        </w:rPr>
      </w:pPr>
      <w:r w:rsidRPr="00713041">
        <w:rPr>
          <w:sz w:val="18"/>
          <w:szCs w:val="18"/>
        </w:rPr>
        <w:t xml:space="preserve">**Adjusted for age, region of residence, income, rurality, asthma, COPD, hypertension, diabetes mellitus, myocardial </w:t>
      </w:r>
      <w:proofErr w:type="gramStart"/>
      <w:r w:rsidRPr="00713041">
        <w:rPr>
          <w:sz w:val="18"/>
          <w:szCs w:val="18"/>
        </w:rPr>
        <w:t>infarction</w:t>
      </w:r>
      <w:proofErr w:type="gramEnd"/>
      <w:r w:rsidRPr="00713041">
        <w:rPr>
          <w:sz w:val="18"/>
          <w:szCs w:val="18"/>
        </w:rPr>
        <w:t xml:space="preserve"> and rheumatoid arthritis</w:t>
      </w:r>
    </w:p>
    <w:sectPr w:rsidR="00081735" w:rsidRPr="00713041" w:rsidSect="00872C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A7"/>
    <w:rsid w:val="00001F37"/>
    <w:rsid w:val="0003389D"/>
    <w:rsid w:val="000642A7"/>
    <w:rsid w:val="0015097B"/>
    <w:rsid w:val="00287B00"/>
    <w:rsid w:val="002F7588"/>
    <w:rsid w:val="003303AD"/>
    <w:rsid w:val="003E2EA8"/>
    <w:rsid w:val="003E508E"/>
    <w:rsid w:val="004F2931"/>
    <w:rsid w:val="00532903"/>
    <w:rsid w:val="005D6120"/>
    <w:rsid w:val="00631D12"/>
    <w:rsid w:val="00713041"/>
    <w:rsid w:val="00872CE5"/>
    <w:rsid w:val="009E3891"/>
    <w:rsid w:val="00B01023"/>
    <w:rsid w:val="00B54F1F"/>
    <w:rsid w:val="00C51CBF"/>
    <w:rsid w:val="00C955F6"/>
    <w:rsid w:val="00D12A69"/>
    <w:rsid w:val="00D67920"/>
    <w:rsid w:val="00E42231"/>
    <w:rsid w:val="00E4224C"/>
    <w:rsid w:val="00E7518E"/>
    <w:rsid w:val="00F257CF"/>
    <w:rsid w:val="00F47E61"/>
    <w:rsid w:val="00F52A8A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7300"/>
  <w15:chartTrackingRefBased/>
  <w15:docId w15:val="{932663BB-50C5-4241-A5E6-380E116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72C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72C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3">
    <w:name w:val="List Table 1 Light Accent 3"/>
    <w:basedOn w:val="TableNormal"/>
    <w:uiPriority w:val="46"/>
    <w:rsid w:val="00872C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B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Mahar</dc:creator>
  <cp:keywords/>
  <dc:description/>
  <cp:lastModifiedBy>Alyson Mahar</cp:lastModifiedBy>
  <cp:revision>13</cp:revision>
  <dcterms:created xsi:type="dcterms:W3CDTF">2022-01-05T20:30:00Z</dcterms:created>
  <dcterms:modified xsi:type="dcterms:W3CDTF">2022-01-05T20:57:00Z</dcterms:modified>
</cp:coreProperties>
</file>