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6CE6" w14:textId="77777777" w:rsidR="00B36403" w:rsidRPr="00EB7C1C" w:rsidRDefault="00B36403" w:rsidP="0048690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C">
        <w:rPr>
          <w:rFonts w:ascii="Times New Roman" w:hAnsi="Times New Roman" w:cs="Times New Roman"/>
          <w:b/>
          <w:sz w:val="28"/>
          <w:szCs w:val="28"/>
        </w:rPr>
        <w:t xml:space="preserve">MATERIALS AND METHODS </w:t>
      </w:r>
    </w:p>
    <w:p w14:paraId="62144B93" w14:textId="650982D4" w:rsidR="00B7028D" w:rsidRPr="00EB7C1C" w:rsidRDefault="00B7028D" w:rsidP="0048690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15433489"/>
      <w:r w:rsidRPr="00EB7C1C">
        <w:rPr>
          <w:rFonts w:ascii="Times New Roman" w:hAnsi="Times New Roman" w:cs="Times New Roman"/>
          <w:b/>
          <w:sz w:val="28"/>
          <w:szCs w:val="28"/>
        </w:rPr>
        <w:t>Search strategies</w:t>
      </w:r>
    </w:p>
    <w:bookmarkEnd w:id="0"/>
    <w:p w14:paraId="3FA43D9D" w14:textId="4B21C1D9" w:rsidR="0058506E" w:rsidRPr="00EB7C1C" w:rsidRDefault="00DF6E45">
      <w:pPr>
        <w:rPr>
          <w:rFonts w:ascii="Times New Roman" w:eastAsia="Times New Roman" w:hAnsi="Times New Roman" w:cs="Times New Roman"/>
          <w:sz w:val="24"/>
          <w:szCs w:val="24"/>
        </w:rPr>
      </w:pPr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Highly sensitive electronic search was conducted from </w:t>
      </w:r>
      <w:r w:rsidR="00C41A16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 databases, including the PubMed, Scopus, and Embas</w:t>
      </w:r>
      <w:r w:rsidRPr="00EE6267">
        <w:rPr>
          <w:rFonts w:ascii="Times New Roman" w:eastAsia="Times New Roman" w:hAnsi="Times New Roman" w:cs="Times New Roman"/>
          <w:sz w:val="24"/>
          <w:szCs w:val="24"/>
        </w:rPr>
        <w:t xml:space="preserve">e (update to </w:t>
      </w:r>
      <w:r w:rsidR="00FC581D" w:rsidRPr="00EE6267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6A40D4" w:rsidRPr="00EE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51" w:rsidRPr="00EE626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A40D4" w:rsidRPr="00EE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626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61F51" w:rsidRPr="00EE62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62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 with no language restriction.</w:t>
      </w:r>
    </w:p>
    <w:p w14:paraId="1ADC8981" w14:textId="53D82AAA" w:rsidR="00DF6E45" w:rsidRPr="000B0D64" w:rsidRDefault="00DF6E45" w:rsidP="00DF6E45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b/>
          <w:bCs/>
          <w:sz w:val="28"/>
          <w:szCs w:val="28"/>
        </w:rPr>
        <w:t>The search strategy on PubMed</w:t>
      </w:r>
    </w:p>
    <w:p w14:paraId="1993C8B2" w14:textId="0ACCCCA4" w:rsidR="00DF6E45" w:rsidRPr="00EB7C1C" w:rsidRDefault="00A873B5" w:rsidP="00DF6E4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14"/>
      <w:bookmarkStart w:id="2" w:name="OLE_LINK15"/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 ( ( "uric acid" [Title/Abstract] OR urate [Title/Abstract] OR purine [Title/Abstract] OR hyperuricemia [Title/Abstract] O</w:t>
      </w:r>
      <w:r w:rsidR="002970A2" w:rsidRPr="00EB7C1C">
        <w:rPr>
          <w:rFonts w:ascii="Times New Roman" w:eastAsia="Times New Roman" w:hAnsi="Times New Roman" w:cs="Times New Roman"/>
          <w:sz w:val="24"/>
          <w:szCs w:val="24"/>
        </w:rPr>
        <w:t>R gout [Title/Abstract] ) OR (antioxidant [Title/Abstract]</w:t>
      </w:r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 AND ( "uric acid" OR urate OR purine OR hyperuricemia OR gout) ) ) AND ( "Periodontal Diseases" [MeSH Terms] OR periodontitis NOT "apical periodontitis" ) AND ( blood [Title/Abstract] OR serum [Title/Abstract] OR plasma [Title/Abstract] OR circulation [Title/Abstract] OR GCF [Title/Abstract] OR "gingival crevicular fluid" [Title/Abstract] OR saliva [Title/Abstract] )</w:t>
      </w:r>
    </w:p>
    <w:bookmarkEnd w:id="1"/>
    <w:bookmarkEnd w:id="2"/>
    <w:p w14:paraId="55871C4B" w14:textId="26E9947A" w:rsidR="00DF6E45" w:rsidRPr="000B0D64" w:rsidRDefault="00DF6E45" w:rsidP="00DF6E45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b/>
          <w:bCs/>
          <w:sz w:val="28"/>
          <w:szCs w:val="28"/>
        </w:rPr>
        <w:t>The search strategy on SCOPUS</w:t>
      </w:r>
    </w:p>
    <w:p w14:paraId="3B555BF6" w14:textId="77777777" w:rsidR="00DF6E45" w:rsidRPr="00EB7C1C" w:rsidRDefault="00DF6E45" w:rsidP="00DF6E4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OLE_LINK12"/>
      <w:bookmarkStart w:id="4" w:name="OLE_LINK13"/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( TITLE-ABS-KEY ( blood OR serum OR plasma OR circulation OR gcf OR "gingival </w:t>
      </w:r>
      <w:r w:rsidR="00285499" w:rsidRPr="00EB7C1C">
        <w:rPr>
          <w:rFonts w:ascii="Times New Roman" w:eastAsia="Times New Roman" w:hAnsi="Times New Roman" w:cs="Times New Roman"/>
          <w:sz w:val="24"/>
          <w:szCs w:val="24"/>
        </w:rPr>
        <w:t>crevicular</w:t>
      </w:r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 fluid" OR saliva ) AND DOCTYPE ( ar ) ) AND ( ( ( ALL ( "uric acid" OR urate OR purine OR hyperuricemia OR gout ) AND TITLE-ABS-KEY ( </w:t>
      </w:r>
      <w:bookmarkStart w:id="5" w:name="OLE_LINK8"/>
      <w:bookmarkStart w:id="6" w:name="OLE_LINK9"/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antioxidant </w:t>
      </w:r>
      <w:bookmarkEnd w:id="5"/>
      <w:bookmarkEnd w:id="6"/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) ) AND DOCTYPE ( ar ) ) OR ( TITLE-ABS-KEY ( </w:t>
      </w:r>
      <w:bookmarkStart w:id="7" w:name="OLE_LINK10"/>
      <w:bookmarkStart w:id="8" w:name="OLE_LINK11"/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"uric acid" OR urate OR purine OR hyperuricemia OR gout </w:t>
      </w:r>
      <w:bookmarkEnd w:id="7"/>
      <w:bookmarkEnd w:id="8"/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) AND DOCTYPE ( ar ) ) ) AND ( ( TITLE-ABS-KEY ( "periodontal disease" ) </w:t>
      </w:r>
      <w:bookmarkStart w:id="9" w:name="OLE_LINK3"/>
      <w:bookmarkStart w:id="10" w:name="OLE_LINK4"/>
      <w:r w:rsidRPr="00EB7C1C">
        <w:rPr>
          <w:rFonts w:ascii="Times New Roman" w:eastAsia="Times New Roman" w:hAnsi="Times New Roman" w:cs="Times New Roman"/>
          <w:sz w:val="24"/>
          <w:szCs w:val="24"/>
        </w:rPr>
        <w:t>OR</w:t>
      </w:r>
      <w:bookmarkEnd w:id="9"/>
      <w:bookmarkEnd w:id="10"/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 TITLE-ABS-KEY ( </w:t>
      </w:r>
      <w:bookmarkStart w:id="11" w:name="OLE_LINK5"/>
      <w:r w:rsidRPr="00EB7C1C">
        <w:rPr>
          <w:rFonts w:ascii="Times New Roman" w:eastAsia="Times New Roman" w:hAnsi="Times New Roman" w:cs="Times New Roman"/>
          <w:sz w:val="24"/>
          <w:szCs w:val="24"/>
        </w:rPr>
        <w:t>periodontitis</w:t>
      </w:r>
      <w:bookmarkEnd w:id="11"/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 )  </w:t>
      </w:r>
      <w:bookmarkStart w:id="12" w:name="OLE_LINK6"/>
      <w:bookmarkStart w:id="13" w:name="OLE_LINK7"/>
      <w:r w:rsidRPr="00EB7C1C">
        <w:rPr>
          <w:rFonts w:ascii="Times New Roman" w:eastAsia="Times New Roman" w:hAnsi="Times New Roman" w:cs="Times New Roman"/>
          <w:sz w:val="24"/>
          <w:szCs w:val="24"/>
        </w:rPr>
        <w:t>AND NOT</w:t>
      </w:r>
      <w:bookmarkEnd w:id="12"/>
      <w:bookmarkEnd w:id="13"/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 TITLE-ABS-KEY ( "apical periodontitis" ) ) AND DOCTYPE ( ar ) )</w:t>
      </w:r>
    </w:p>
    <w:p w14:paraId="54B5C9BA" w14:textId="69F1C231" w:rsidR="00DF6E45" w:rsidRPr="000B0D64" w:rsidRDefault="00DF6E45" w:rsidP="00DF6E45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OLE_LINK1"/>
      <w:bookmarkStart w:id="15" w:name="OLE_LINK2"/>
      <w:bookmarkEnd w:id="3"/>
      <w:bookmarkEnd w:id="4"/>
      <w:r w:rsidRPr="000B0D64">
        <w:rPr>
          <w:rFonts w:ascii="Times New Roman" w:eastAsia="Times New Roman" w:hAnsi="Times New Roman" w:cs="Times New Roman"/>
          <w:b/>
          <w:bCs/>
          <w:sz w:val="28"/>
          <w:szCs w:val="28"/>
        </w:rPr>
        <w:t>The search strategy on EMBASE</w:t>
      </w:r>
    </w:p>
    <w:bookmarkEnd w:id="14"/>
    <w:bookmarkEnd w:id="15"/>
    <w:p w14:paraId="355ABE59" w14:textId="5B01DE7D" w:rsidR="00137A23" w:rsidRPr="00EB7C1C" w:rsidRDefault="00DF6E45" w:rsidP="00DF6E4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C1C">
        <w:rPr>
          <w:rFonts w:ascii="Times New Roman" w:eastAsia="Times New Roman" w:hAnsi="Times New Roman" w:cs="Times New Roman"/>
          <w:sz w:val="24"/>
          <w:szCs w:val="24"/>
        </w:rPr>
        <w:lastRenderedPageBreak/>
        <w:t>( 'uric acid':ti,ab,kw OR urate:ti,ab,kw OR purine:ti,ab,kw OR hyperuricemia:ti,ab,kw OR gout:ti,ab,kw ) OR ( ( 'uric acid' OR urate OR purine OR hyperuricemia OR gout ) AND antioxidant:ti,ab,kw</w:t>
      </w:r>
      <w:r w:rsidR="00F7640C" w:rsidRPr="00EB7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C1C">
        <w:rPr>
          <w:rFonts w:ascii="Times New Roman" w:eastAsia="Times New Roman" w:hAnsi="Times New Roman" w:cs="Times New Roman"/>
          <w:sz w:val="24"/>
          <w:szCs w:val="24"/>
        </w:rPr>
        <w:t>) AND ( ( 'periodontal disease':ti,ab,kw OR periodontitis:ti,ab,kw ) NOT 'apical periodontitis':ti,ab,kw</w:t>
      </w:r>
      <w:r w:rsidR="00F7640C" w:rsidRPr="00EB7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) AND ( blood:ti,ab,kw OR serum:ti,ab,kw OR plasma:ti,ab,kw OR circulation:ti,ab,kw OR gcf:ti,ab,kw OR 'gingival </w:t>
      </w:r>
      <w:r w:rsidR="00285499" w:rsidRPr="00EB7C1C">
        <w:rPr>
          <w:rFonts w:ascii="Times New Roman" w:eastAsia="Times New Roman" w:hAnsi="Times New Roman" w:cs="Times New Roman"/>
          <w:sz w:val="24"/>
          <w:szCs w:val="24"/>
        </w:rPr>
        <w:t>crevicular</w:t>
      </w:r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 fluid':ti,ab,kw OR saliva:ti,ab,kw )</w:t>
      </w:r>
    </w:p>
    <w:p w14:paraId="75453C2A" w14:textId="7AB3C2A4" w:rsidR="00C92649" w:rsidRPr="000B0D64" w:rsidRDefault="00137A23" w:rsidP="00DF6E45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search strategy on </w:t>
      </w:r>
      <w:r w:rsidR="00582B3F" w:rsidRPr="000B0D64">
        <w:rPr>
          <w:rFonts w:ascii="Times New Roman" w:eastAsia="Times New Roman" w:hAnsi="Times New Roman" w:cs="Times New Roman"/>
          <w:b/>
          <w:bCs/>
          <w:sz w:val="28"/>
          <w:szCs w:val="28"/>
        </w:rPr>
        <w:t>Web of Science</w:t>
      </w:r>
    </w:p>
    <w:p w14:paraId="287831CF" w14:textId="73E92DC6" w:rsidR="00EE59DF" w:rsidRPr="00EB7C1C" w:rsidRDefault="00807081" w:rsidP="00DF6E4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C1C">
        <w:rPr>
          <w:rFonts w:ascii="Times New Roman" w:eastAsia="Times New Roman" w:hAnsi="Times New Roman" w:cs="Times New Roman"/>
          <w:sz w:val="24"/>
          <w:szCs w:val="24"/>
        </w:rPr>
        <w:t xml:space="preserve">( "uric acid" OR urate OR purine OR hyperuricemia OR gout ) AND </w:t>
      </w:r>
      <w:r w:rsidRPr="00EB7C1C">
        <w:rPr>
          <w:rFonts w:ascii="Times New Roman" w:eastAsia="宋体" w:hAnsi="Times New Roman" w:cs="Times New Roman"/>
          <w:sz w:val="24"/>
          <w:szCs w:val="24"/>
        </w:rPr>
        <w:t xml:space="preserve">( </w:t>
      </w:r>
      <w:r w:rsidRPr="00EB7C1C">
        <w:rPr>
          <w:rFonts w:ascii="Times New Roman" w:eastAsia="Times New Roman" w:hAnsi="Times New Roman" w:cs="Times New Roman"/>
          <w:sz w:val="24"/>
          <w:szCs w:val="24"/>
        </w:rPr>
        <w:t>"periodontal disease" OR periodontitis NOT "apical periodontitis" ) AND ( blood OR serum OR plasma OR circulation OR gcf OR "gingival crevicular fluid" OR saliva )</w:t>
      </w:r>
    </w:p>
    <w:p w14:paraId="45CD66AF" w14:textId="0E928ED5" w:rsidR="00EB7C1C" w:rsidRDefault="00EB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538C9" w14:textId="29FA053E" w:rsidR="00B36403" w:rsidRPr="00981AA4" w:rsidRDefault="00981AA4" w:rsidP="00DF6E45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26F">
        <w:rPr>
          <w:rFonts w:ascii="Times New Roman" w:hAnsi="Times New Roman" w:cs="Times New Roman"/>
          <w:b/>
          <w:sz w:val="28"/>
          <w:szCs w:val="28"/>
          <w:lang w:eastAsia="zh-CN"/>
        </w:rPr>
        <w:t>TABLES</w:t>
      </w:r>
    </w:p>
    <w:p w14:paraId="31F149BC" w14:textId="6D93061F" w:rsidR="007E3A0C" w:rsidRPr="000B0D64" w:rsidRDefault="00B36403" w:rsidP="00DF6E4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b/>
          <w:sz w:val="28"/>
          <w:szCs w:val="28"/>
        </w:rPr>
        <w:t>Table S1</w:t>
      </w:r>
      <w:r w:rsidR="00852B0F">
        <w:rPr>
          <w:rFonts w:ascii="宋体" w:eastAsia="宋体" w:hAnsi="宋体" w:cs="宋体" w:hint="eastAsia"/>
          <w:b/>
          <w:sz w:val="28"/>
          <w:szCs w:val="28"/>
          <w:lang w:eastAsia="zh-CN"/>
        </w:rPr>
        <w:t>.</w:t>
      </w:r>
      <w:r w:rsidR="00282C58" w:rsidRPr="000B0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5856" w:rsidRPr="009500BD">
        <w:rPr>
          <w:rFonts w:ascii="Times New Roman" w:hAnsi="Times New Roman" w:cs="Times New Roman"/>
          <w:sz w:val="28"/>
          <w:szCs w:val="28"/>
        </w:rPr>
        <w:t>T</w:t>
      </w:r>
      <w:r w:rsidR="00282C58" w:rsidRPr="009500BD">
        <w:rPr>
          <w:rFonts w:ascii="Times New Roman" w:hAnsi="Times New Roman" w:cs="Times New Roman"/>
          <w:sz w:val="28"/>
          <w:szCs w:val="28"/>
        </w:rPr>
        <w:t xml:space="preserve">he </w:t>
      </w:r>
      <w:r w:rsidR="00905856" w:rsidRPr="009500BD">
        <w:rPr>
          <w:rFonts w:ascii="Times New Roman" w:hAnsi="Times New Roman" w:cs="Times New Roman"/>
          <w:sz w:val="28"/>
          <w:szCs w:val="28"/>
        </w:rPr>
        <w:t>c</w:t>
      </w:r>
      <w:r w:rsidR="00282C58" w:rsidRPr="009500BD">
        <w:rPr>
          <w:rFonts w:ascii="Times New Roman" w:hAnsi="Times New Roman" w:cs="Times New Roman"/>
          <w:sz w:val="28"/>
          <w:szCs w:val="28"/>
        </w:rPr>
        <w:t>haracteristics of excluded studies</w:t>
      </w:r>
      <w:r w:rsidR="0096697F" w:rsidRPr="009500BD">
        <w:rPr>
          <w:rFonts w:ascii="Times New Roman" w:hAnsi="Times New Roman" w:cs="Times New Roman" w:hint="eastAsia"/>
          <w:sz w:val="28"/>
          <w:szCs w:val="28"/>
          <w:lang w:eastAsia="zh-CN"/>
        </w:rPr>
        <w:t>.</w:t>
      </w:r>
    </w:p>
    <w:tbl>
      <w:tblPr>
        <w:tblStyle w:val="a8"/>
        <w:tblW w:w="1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07"/>
        <w:gridCol w:w="4374"/>
        <w:gridCol w:w="5811"/>
      </w:tblGrid>
      <w:tr w:rsidR="007E3A0C" w:rsidRPr="009676BF" w14:paraId="32CF0DF2" w14:textId="77777777" w:rsidTr="00B43B91">
        <w:trPr>
          <w:trHeight w:val="2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2CD003" w14:textId="77777777" w:rsidR="007E3A0C" w:rsidRPr="009676BF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Study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34B42B" w14:textId="77777777" w:rsidR="007E3A0C" w:rsidRPr="009676BF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F0AE7C" w14:textId="77777777" w:rsidR="007E3A0C" w:rsidRPr="009676BF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Type of study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62B539" w14:textId="092E01CB" w:rsidR="007E3A0C" w:rsidRPr="009676BF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Reasons</w:t>
            </w:r>
            <w:r w:rsidR="00B92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for exclusion</w:t>
            </w:r>
          </w:p>
        </w:tc>
      </w:tr>
      <w:tr w:rsidR="007E3A0C" w:rsidRPr="000B0D64" w14:paraId="02083417" w14:textId="77777777" w:rsidTr="00B43B91">
        <w:trPr>
          <w:trHeight w:val="264"/>
        </w:trPr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14:paraId="4C56C645" w14:textId="1A3EB454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Almerich-Silla, J M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tcBorders>
              <w:top w:val="single" w:sz="4" w:space="0" w:color="auto"/>
            </w:tcBorders>
            <w:noWrap/>
            <w:hideMark/>
          </w:tcPr>
          <w:p w14:paraId="3801183D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4" w:type="dxa"/>
            <w:tcBorders>
              <w:top w:val="single" w:sz="4" w:space="0" w:color="auto"/>
            </w:tcBorders>
            <w:noWrap/>
            <w:hideMark/>
          </w:tcPr>
          <w:p w14:paraId="1D0BA777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noWrap/>
            <w:hideMark/>
          </w:tcPr>
          <w:p w14:paraId="632448C2" w14:textId="4E8BBD30" w:rsidR="007E3A0C" w:rsidRPr="000B0D64" w:rsidRDefault="00607717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7E3A0C" w:rsidRPr="000B0D64" w14:paraId="35A00CC2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0FC30244" w14:textId="01669DA5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Al-Rawi, N H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473AAF1D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4" w:type="dxa"/>
            <w:noWrap/>
            <w:hideMark/>
          </w:tcPr>
          <w:p w14:paraId="315CD629" w14:textId="085DE148" w:rsidR="007E3A0C" w:rsidRPr="000B0D64" w:rsidRDefault="001409E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5190A894" w14:textId="14983CE3" w:rsidR="007E3A0C" w:rsidRPr="000B0D64" w:rsidRDefault="00607717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with unclear/barred systemic </w:t>
            </w:r>
            <w:r w:rsidR="001409E0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</w:t>
            </w:r>
          </w:p>
        </w:tc>
      </w:tr>
      <w:tr w:rsidR="007E3A0C" w:rsidRPr="000B0D64" w14:paraId="452C4D0E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581643E5" w14:textId="7BEC2EF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Arora, N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693784BA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4" w:type="dxa"/>
            <w:noWrap/>
            <w:hideMark/>
          </w:tcPr>
          <w:p w14:paraId="11EBB9ED" w14:textId="49AF8667" w:rsidR="007E3A0C" w:rsidRPr="000B0D64" w:rsidRDefault="009863C8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Randomized controlled trials study</w:t>
            </w:r>
          </w:p>
        </w:tc>
        <w:tc>
          <w:tcPr>
            <w:tcW w:w="5811" w:type="dxa"/>
            <w:noWrap/>
            <w:hideMark/>
          </w:tcPr>
          <w:p w14:paraId="1B487139" w14:textId="44035529" w:rsidR="007E3A0C" w:rsidRPr="000B0D64" w:rsidRDefault="008E69A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7E3A0C" w:rsidRPr="000B0D64" w14:paraId="09829C2E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4F94F883" w14:textId="199BB122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Babaei, H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210E9F0C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4" w:type="dxa"/>
            <w:noWrap/>
            <w:hideMark/>
          </w:tcPr>
          <w:p w14:paraId="48F84096" w14:textId="131C6334" w:rsidR="007E3A0C" w:rsidRPr="000B0D64" w:rsidRDefault="009863C8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Randomized controlled trials study</w:t>
            </w:r>
          </w:p>
        </w:tc>
        <w:tc>
          <w:tcPr>
            <w:tcW w:w="5811" w:type="dxa"/>
            <w:noWrap/>
            <w:hideMark/>
          </w:tcPr>
          <w:p w14:paraId="76D2A14A" w14:textId="09810837" w:rsidR="007E3A0C" w:rsidRPr="000B0D64" w:rsidRDefault="008E69A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7E3A0C" w:rsidRPr="000B0D64" w14:paraId="3B451A91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72AE53C5" w14:textId="06F46EBF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Barnes, V M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24D09C36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4" w:type="dxa"/>
            <w:noWrap/>
            <w:hideMark/>
          </w:tcPr>
          <w:p w14:paraId="72058FF7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5A70FA74" w14:textId="46FC5A0A" w:rsidR="007E3A0C" w:rsidRPr="000B0D64" w:rsidRDefault="00607717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7E3A0C" w:rsidRPr="000B0D64" w14:paraId="314422A9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65191220" w14:textId="6813840B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Barnes, V M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0DD95395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4" w:type="dxa"/>
            <w:noWrap/>
            <w:hideMark/>
          </w:tcPr>
          <w:p w14:paraId="65683B91" w14:textId="032D9FF3" w:rsidR="007E3A0C" w:rsidRPr="000B0D64" w:rsidRDefault="001409E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6AC20B9B" w14:textId="3EBCEEEB" w:rsidR="007E3A0C" w:rsidRPr="000B0D64" w:rsidRDefault="008E69A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7E3A0C" w:rsidRPr="000B0D64" w14:paraId="2BF890B1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1DF26FB5" w14:textId="484F4B60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Batista, E L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78B44313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4" w:type="dxa"/>
            <w:noWrap/>
            <w:hideMark/>
          </w:tcPr>
          <w:p w14:paraId="367E2551" w14:textId="2F647DA3" w:rsidR="007E3A0C" w:rsidRPr="000B0D64" w:rsidRDefault="001409E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Interventional study</w:t>
            </w:r>
          </w:p>
        </w:tc>
        <w:tc>
          <w:tcPr>
            <w:tcW w:w="5811" w:type="dxa"/>
            <w:noWrap/>
            <w:hideMark/>
          </w:tcPr>
          <w:p w14:paraId="206A602E" w14:textId="6CD0834A" w:rsidR="007E3A0C" w:rsidRPr="000B0D64" w:rsidRDefault="008E69A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7E3A0C" w:rsidRPr="000B0D64" w14:paraId="65E5EFD9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79D390D1" w14:textId="462B3AEB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Botelho, J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44679CCF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4" w:type="dxa"/>
            <w:noWrap/>
            <w:hideMark/>
          </w:tcPr>
          <w:p w14:paraId="55F786D7" w14:textId="454495EB" w:rsidR="007E3A0C" w:rsidRPr="000B0D64" w:rsidRDefault="00211F1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</w:t>
            </w:r>
            <w:r w:rsidR="007E3A0C" w:rsidRPr="00211F1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7E3A0C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trospective cohort study</w:t>
            </w:r>
          </w:p>
        </w:tc>
        <w:tc>
          <w:tcPr>
            <w:tcW w:w="5811" w:type="dxa"/>
            <w:noWrap/>
            <w:hideMark/>
          </w:tcPr>
          <w:p w14:paraId="13FCD78D" w14:textId="3D34B51D" w:rsidR="007E3A0C" w:rsidRPr="000B0D64" w:rsidRDefault="00607717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with unclear/barred systemic </w:t>
            </w:r>
            <w:r w:rsidR="001409E0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</w:t>
            </w:r>
          </w:p>
        </w:tc>
      </w:tr>
      <w:tr w:rsidR="007E3A0C" w:rsidRPr="000B0D64" w14:paraId="7EB8D79B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412F3771" w14:textId="64EACAC3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Byun, S H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4B6EBB33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4" w:type="dxa"/>
            <w:noWrap/>
            <w:hideMark/>
          </w:tcPr>
          <w:p w14:paraId="72106280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799FB392" w14:textId="208377F4" w:rsidR="007E3A0C" w:rsidRPr="000B0D64" w:rsidRDefault="008E69A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7E3A0C" w:rsidRPr="000B0D64" w14:paraId="527BA0BF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143440FC" w14:textId="058CBB3C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Cao, Y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33ADB7C6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4" w:type="dxa"/>
            <w:noWrap/>
            <w:hideMark/>
          </w:tcPr>
          <w:p w14:paraId="2A6FF18F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2392D17E" w14:textId="2A14E208" w:rsidR="007E3A0C" w:rsidRPr="000B0D64" w:rsidRDefault="00607717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with unclear/barred systemic </w:t>
            </w:r>
            <w:r w:rsidR="001409E0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</w:t>
            </w:r>
          </w:p>
        </w:tc>
      </w:tr>
      <w:tr w:rsidR="007E3A0C" w:rsidRPr="000B0D64" w14:paraId="4F6EE92D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6BD28E49" w14:textId="71310A93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Chapple, I L C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07A96AA1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374" w:type="dxa"/>
            <w:noWrap/>
            <w:hideMark/>
          </w:tcPr>
          <w:p w14:paraId="096C4961" w14:textId="60363E06" w:rsidR="007E3A0C" w:rsidRPr="000B0D64" w:rsidRDefault="004D7366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Prospective cohort study</w:t>
            </w:r>
          </w:p>
        </w:tc>
        <w:tc>
          <w:tcPr>
            <w:tcW w:w="5811" w:type="dxa"/>
            <w:noWrap/>
            <w:hideMark/>
          </w:tcPr>
          <w:p w14:paraId="1A47CC22" w14:textId="2C8F8326" w:rsidR="007E3A0C" w:rsidRPr="000B0D64" w:rsidRDefault="008E69A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7E3A0C" w:rsidRPr="000B0D64" w14:paraId="44DA4259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6CF43F5B" w14:textId="2F5B1B25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Chapple, I L C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712F885B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4374" w:type="dxa"/>
            <w:noWrap/>
            <w:hideMark/>
          </w:tcPr>
          <w:p w14:paraId="478F0677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54F7E35D" w14:textId="5B28D0CF" w:rsidR="007E3A0C" w:rsidRPr="000B0D64" w:rsidRDefault="008E69A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7E3A0C" w:rsidRPr="000B0D64" w14:paraId="70CF4BFA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043028D4" w14:textId="3E95555C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Chen, H W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469AEDFC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4" w:type="dxa"/>
            <w:noWrap/>
            <w:hideMark/>
          </w:tcPr>
          <w:p w14:paraId="40A8B364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22F6CAD0" w14:textId="40765A42" w:rsidR="007E3A0C" w:rsidRPr="000B0D64" w:rsidRDefault="00607717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7E3A0C" w:rsidRPr="000B0D64" w14:paraId="0A1CAB9B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5BA29B6C" w14:textId="37979D43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Choromańska, M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083163C4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4" w:type="dxa"/>
            <w:noWrap/>
            <w:hideMark/>
          </w:tcPr>
          <w:p w14:paraId="69CD0E66" w14:textId="730F445A" w:rsidR="007E3A0C" w:rsidRPr="000B0D64" w:rsidRDefault="001409E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7AAE41BB" w14:textId="2BBE23C9" w:rsidR="007E3A0C" w:rsidRPr="000B0D64" w:rsidRDefault="00607717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with unclear/barred systemic </w:t>
            </w:r>
            <w:r w:rsidR="001409E0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</w:t>
            </w:r>
          </w:p>
        </w:tc>
      </w:tr>
      <w:tr w:rsidR="007E3A0C" w:rsidRPr="000B0D64" w14:paraId="7B9D18C7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08F018C7" w14:textId="0CCEAD51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Fons-Badal, C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7DF337FF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4" w:type="dxa"/>
            <w:noWrap/>
            <w:hideMark/>
          </w:tcPr>
          <w:p w14:paraId="76B82A31" w14:textId="4E98F4B8" w:rsidR="007E3A0C" w:rsidRPr="000B0D64" w:rsidRDefault="009863C8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Randomized controlled trials study</w:t>
            </w:r>
          </w:p>
        </w:tc>
        <w:tc>
          <w:tcPr>
            <w:tcW w:w="5811" w:type="dxa"/>
            <w:noWrap/>
            <w:hideMark/>
          </w:tcPr>
          <w:p w14:paraId="1237A40C" w14:textId="60F02D19" w:rsidR="007E3A0C" w:rsidRPr="000B0D64" w:rsidRDefault="008E69A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7E3A0C" w:rsidRPr="000B0D64" w14:paraId="2429B9F3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54CC81E1" w14:textId="5A767CE6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Fornasaro, S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449F6AAE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4" w:type="dxa"/>
            <w:noWrap/>
            <w:hideMark/>
          </w:tcPr>
          <w:p w14:paraId="32CC7C2A" w14:textId="386FAFDC" w:rsidR="007E3A0C" w:rsidRPr="000B0D64" w:rsidRDefault="001409E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69C420C3" w14:textId="77BB80FF" w:rsidR="007E3A0C" w:rsidRPr="000B0D64" w:rsidRDefault="00607717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7E3A0C" w:rsidRPr="000B0D64" w14:paraId="62BE6CCC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6FCF6256" w14:textId="076CABC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Front, E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01FC6CE4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4" w:type="dxa"/>
            <w:noWrap/>
            <w:hideMark/>
          </w:tcPr>
          <w:p w14:paraId="4BEA0CD1" w14:textId="2FBA5C98" w:rsidR="007E3A0C" w:rsidRPr="000B0D64" w:rsidRDefault="001409E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Interventional study</w:t>
            </w:r>
          </w:p>
        </w:tc>
        <w:tc>
          <w:tcPr>
            <w:tcW w:w="5811" w:type="dxa"/>
            <w:noWrap/>
            <w:hideMark/>
          </w:tcPr>
          <w:p w14:paraId="6CFA8B49" w14:textId="6942E901" w:rsidR="007E3A0C" w:rsidRPr="000B0D64" w:rsidRDefault="008E69A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7E3A0C" w:rsidRPr="000B0D64" w14:paraId="02DF0DED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3E60C2EC" w14:textId="6F199225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Garg, N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2122B865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374" w:type="dxa"/>
            <w:noWrap/>
            <w:hideMark/>
          </w:tcPr>
          <w:p w14:paraId="4C08BA4E" w14:textId="1B7F0C9C" w:rsidR="007E3A0C" w:rsidRPr="000B0D64" w:rsidRDefault="001409E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05E02459" w14:textId="446353A0" w:rsidR="007E3A0C" w:rsidRPr="000B0D64" w:rsidRDefault="008E69A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7E3A0C" w:rsidRPr="000B0D64" w14:paraId="7B4225E8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4225FB4A" w14:textId="3C3C22DC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Greabu, M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46261695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374" w:type="dxa"/>
            <w:noWrap/>
            <w:hideMark/>
          </w:tcPr>
          <w:p w14:paraId="3E3D34A9" w14:textId="74138AE5" w:rsidR="007E3A0C" w:rsidRPr="000B0D64" w:rsidRDefault="001409E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Interventional study</w:t>
            </w:r>
          </w:p>
        </w:tc>
        <w:tc>
          <w:tcPr>
            <w:tcW w:w="5811" w:type="dxa"/>
            <w:noWrap/>
            <w:hideMark/>
          </w:tcPr>
          <w:p w14:paraId="4D1A0BC3" w14:textId="615E7074" w:rsidR="007E3A0C" w:rsidRPr="000B0D64" w:rsidRDefault="008E69A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7E3A0C" w:rsidRPr="000B0D64" w14:paraId="0CA0ABD5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33B52EF7" w14:textId="562E491F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Gümüş, P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48D792F8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4" w:type="dxa"/>
            <w:noWrap/>
            <w:hideMark/>
          </w:tcPr>
          <w:p w14:paraId="112E1AC0" w14:textId="2CC4654F" w:rsidR="007E3A0C" w:rsidRPr="000B0D64" w:rsidRDefault="001409E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30C4E562" w14:textId="30B12C3B" w:rsidR="007E3A0C" w:rsidRPr="000B0D64" w:rsidRDefault="008E69A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7E3A0C" w:rsidRPr="000B0D64" w14:paraId="5AFC94DC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0AECCBF2" w14:textId="5A565F04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Gumus, P</w:t>
            </w:r>
            <w:r w:rsidR="009265BA"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. et al.</w:t>
            </w:r>
          </w:p>
        </w:tc>
        <w:tc>
          <w:tcPr>
            <w:tcW w:w="382" w:type="dxa"/>
            <w:noWrap/>
            <w:hideMark/>
          </w:tcPr>
          <w:p w14:paraId="3958B3EB" w14:textId="77777777" w:rsidR="007E3A0C" w:rsidRPr="000B0D64" w:rsidRDefault="007E3A0C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4" w:type="dxa"/>
            <w:noWrap/>
            <w:hideMark/>
          </w:tcPr>
          <w:p w14:paraId="1AFB1045" w14:textId="056F53C1" w:rsidR="007E3A0C" w:rsidRPr="000B0D64" w:rsidRDefault="001409E0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2CABEF00" w14:textId="06CB048C" w:rsidR="007E3A0C" w:rsidRPr="000B0D64" w:rsidRDefault="00607717" w:rsidP="007E3A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211F1C" w:rsidRPr="000B0D64" w14:paraId="39843A10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26E7AF2A" w14:textId="030E7541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Khodaii, Z. et al.</w:t>
            </w:r>
          </w:p>
        </w:tc>
        <w:tc>
          <w:tcPr>
            <w:tcW w:w="382" w:type="dxa"/>
            <w:noWrap/>
            <w:hideMark/>
          </w:tcPr>
          <w:p w14:paraId="21379FAC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4" w:type="dxa"/>
            <w:noWrap/>
            <w:hideMark/>
          </w:tcPr>
          <w:p w14:paraId="6DF552E9" w14:textId="1B6679F5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777AB525" w14:textId="34EEC953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Full text unavailable</w:t>
            </w:r>
          </w:p>
        </w:tc>
      </w:tr>
      <w:tr w:rsidR="00211F1C" w:rsidRPr="000B0D64" w14:paraId="25D61C55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20B447C3" w14:textId="269DF82D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Konopka, T. et al.</w:t>
            </w:r>
          </w:p>
        </w:tc>
        <w:tc>
          <w:tcPr>
            <w:tcW w:w="382" w:type="dxa"/>
            <w:noWrap/>
            <w:hideMark/>
          </w:tcPr>
          <w:p w14:paraId="3F31D669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374" w:type="dxa"/>
            <w:noWrap/>
            <w:hideMark/>
          </w:tcPr>
          <w:p w14:paraId="75FB5A6D" w14:textId="1AECD49A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46C8F119" w14:textId="2B447ABE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211F1C" w:rsidRPr="000B0D64" w14:paraId="27BCEC77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2209B0F6" w14:textId="65F88693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Lee, C. et al.</w:t>
            </w:r>
          </w:p>
        </w:tc>
        <w:tc>
          <w:tcPr>
            <w:tcW w:w="382" w:type="dxa"/>
            <w:noWrap/>
            <w:hideMark/>
          </w:tcPr>
          <w:p w14:paraId="68D69D2A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4" w:type="dxa"/>
            <w:noWrap/>
            <w:hideMark/>
          </w:tcPr>
          <w:p w14:paraId="0C583F42" w14:textId="5375ADA4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Prospective cohort study</w:t>
            </w:r>
          </w:p>
        </w:tc>
        <w:tc>
          <w:tcPr>
            <w:tcW w:w="5811" w:type="dxa"/>
            <w:noWrap/>
            <w:hideMark/>
          </w:tcPr>
          <w:p w14:paraId="307F8924" w14:textId="073223F8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211F1C" w:rsidRPr="000B0D64" w14:paraId="45EB5BFF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15C86886" w14:textId="29598DA5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Mashayekhi, F. et al.</w:t>
            </w:r>
          </w:p>
        </w:tc>
        <w:tc>
          <w:tcPr>
            <w:tcW w:w="382" w:type="dxa"/>
            <w:noWrap/>
            <w:hideMark/>
          </w:tcPr>
          <w:p w14:paraId="445EA79C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374" w:type="dxa"/>
            <w:noWrap/>
            <w:hideMark/>
          </w:tcPr>
          <w:p w14:paraId="7E50D7B8" w14:textId="0AA4E859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7E70BC0E" w14:textId="23C5F6EA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211F1C" w:rsidRPr="000B0D64" w14:paraId="6A9C5543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713529AA" w14:textId="51513A3E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Miricescu, D. et al.</w:t>
            </w:r>
          </w:p>
        </w:tc>
        <w:tc>
          <w:tcPr>
            <w:tcW w:w="382" w:type="dxa"/>
            <w:noWrap/>
            <w:hideMark/>
          </w:tcPr>
          <w:p w14:paraId="1F8C4B68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4" w:type="dxa"/>
            <w:noWrap/>
            <w:hideMark/>
          </w:tcPr>
          <w:p w14:paraId="643596F1" w14:textId="73724DFC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76EC844C" w14:textId="7F7298E9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Duplicate publication</w:t>
            </w:r>
          </w:p>
        </w:tc>
      </w:tr>
      <w:tr w:rsidR="00211F1C" w:rsidRPr="000B0D64" w14:paraId="4901F51E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0A7FDCB6" w14:textId="55243C48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Moore, S. et al.</w:t>
            </w:r>
          </w:p>
        </w:tc>
        <w:tc>
          <w:tcPr>
            <w:tcW w:w="382" w:type="dxa"/>
            <w:noWrap/>
            <w:hideMark/>
          </w:tcPr>
          <w:p w14:paraId="6642DEC6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4374" w:type="dxa"/>
            <w:noWrap/>
            <w:hideMark/>
          </w:tcPr>
          <w:p w14:paraId="2E6935A9" w14:textId="2C044DB9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153C652C" w14:textId="3C267545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with unclear/barred systemic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</w:t>
            </w:r>
          </w:p>
        </w:tc>
      </w:tr>
      <w:tr w:rsidR="00211F1C" w:rsidRPr="000B0D64" w14:paraId="2EEE234F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6B255936" w14:textId="458DA46E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Mour</w:t>
            </w:r>
            <w:r w:rsidRPr="000B0D64">
              <w:rPr>
                <w:rFonts w:ascii="Times New Roman" w:eastAsia="微软雅黑" w:hAnsi="Times New Roman" w:cs="Times New Roman"/>
                <w:color w:val="333333"/>
                <w:shd w:val="clear" w:color="auto" w:fill="FFFFFF"/>
              </w:rPr>
              <w:t>ā</w:t>
            </w: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o, L C. et al.</w:t>
            </w:r>
          </w:p>
        </w:tc>
        <w:tc>
          <w:tcPr>
            <w:tcW w:w="382" w:type="dxa"/>
            <w:noWrap/>
            <w:hideMark/>
          </w:tcPr>
          <w:p w14:paraId="12DC5A3E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4" w:type="dxa"/>
            <w:noWrap/>
            <w:hideMark/>
          </w:tcPr>
          <w:p w14:paraId="2A7EA61C" w14:textId="265C23C9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Randomized controlled trials study</w:t>
            </w:r>
          </w:p>
        </w:tc>
        <w:tc>
          <w:tcPr>
            <w:tcW w:w="5811" w:type="dxa"/>
            <w:noWrap/>
            <w:hideMark/>
          </w:tcPr>
          <w:p w14:paraId="57B752BE" w14:textId="27AD5475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211F1C" w:rsidRPr="000B0D64" w14:paraId="3C473FC5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00CD50D7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Munther, S</w:t>
            </w:r>
          </w:p>
        </w:tc>
        <w:tc>
          <w:tcPr>
            <w:tcW w:w="382" w:type="dxa"/>
            <w:noWrap/>
            <w:hideMark/>
          </w:tcPr>
          <w:p w14:paraId="5FA2F1FD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4" w:type="dxa"/>
            <w:noWrap/>
            <w:hideMark/>
          </w:tcPr>
          <w:p w14:paraId="092A655C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3A7F2F52" w14:textId="400A23D1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211F1C" w:rsidRPr="000B0D64" w14:paraId="7A91A6A3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14664063" w14:textId="5175117D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Nguyen, T T. et al.</w:t>
            </w:r>
          </w:p>
        </w:tc>
        <w:tc>
          <w:tcPr>
            <w:tcW w:w="382" w:type="dxa"/>
            <w:noWrap/>
            <w:hideMark/>
          </w:tcPr>
          <w:p w14:paraId="31C0C4F2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4" w:type="dxa"/>
            <w:noWrap/>
            <w:hideMark/>
          </w:tcPr>
          <w:p w14:paraId="4B504D7B" w14:textId="2A6DA159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62B95228" w14:textId="5B69AC06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211F1C" w:rsidRPr="000B0D64" w14:paraId="671040D2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40B2C0D0" w14:textId="395569B4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Novaković, N. et al.</w:t>
            </w:r>
          </w:p>
        </w:tc>
        <w:tc>
          <w:tcPr>
            <w:tcW w:w="382" w:type="dxa"/>
            <w:noWrap/>
            <w:hideMark/>
          </w:tcPr>
          <w:p w14:paraId="249BC04F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4" w:type="dxa"/>
            <w:noWrap/>
            <w:hideMark/>
          </w:tcPr>
          <w:p w14:paraId="062D5AE3" w14:textId="4AD39F89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Interventional study</w:t>
            </w:r>
          </w:p>
        </w:tc>
        <w:tc>
          <w:tcPr>
            <w:tcW w:w="5811" w:type="dxa"/>
            <w:noWrap/>
            <w:hideMark/>
          </w:tcPr>
          <w:p w14:paraId="1504752F" w14:textId="29E4C334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Duplicate publication</w:t>
            </w:r>
          </w:p>
        </w:tc>
      </w:tr>
      <w:tr w:rsidR="00211F1C" w:rsidRPr="000B0D64" w14:paraId="603F9BBB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7593B3B1" w14:textId="4BB01E64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Olszewska-Czyz, I. et al.</w:t>
            </w:r>
          </w:p>
        </w:tc>
        <w:tc>
          <w:tcPr>
            <w:tcW w:w="382" w:type="dxa"/>
            <w:noWrap/>
            <w:hideMark/>
          </w:tcPr>
          <w:p w14:paraId="3E6193B9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74" w:type="dxa"/>
            <w:noWrap/>
            <w:hideMark/>
          </w:tcPr>
          <w:p w14:paraId="406CF4F4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2EFDF8D4" w14:textId="67EE9BAF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211F1C" w:rsidRPr="000B0D64" w14:paraId="4952EDEA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0346300D" w14:textId="69D7C102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Pulido-Moran, M. et al.</w:t>
            </w:r>
          </w:p>
        </w:tc>
        <w:tc>
          <w:tcPr>
            <w:tcW w:w="382" w:type="dxa"/>
            <w:noWrap/>
            <w:hideMark/>
          </w:tcPr>
          <w:p w14:paraId="36AE1167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4" w:type="dxa"/>
            <w:noWrap/>
            <w:hideMark/>
          </w:tcPr>
          <w:p w14:paraId="4EDE7C7A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485A3FEB" w14:textId="339C1A32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with unclear/barred systemic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</w:t>
            </w:r>
          </w:p>
        </w:tc>
      </w:tr>
      <w:tr w:rsidR="00211F1C" w:rsidRPr="000B0D64" w14:paraId="1BA5BEDC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0D7E1828" w14:textId="497E94A9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Rai, B. et al.</w:t>
            </w:r>
          </w:p>
        </w:tc>
        <w:tc>
          <w:tcPr>
            <w:tcW w:w="382" w:type="dxa"/>
            <w:noWrap/>
            <w:hideMark/>
          </w:tcPr>
          <w:p w14:paraId="39716A75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4" w:type="dxa"/>
            <w:noWrap/>
            <w:hideMark/>
          </w:tcPr>
          <w:p w14:paraId="4F0DDF9F" w14:textId="06A5B853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Interventional study</w:t>
            </w:r>
          </w:p>
        </w:tc>
        <w:tc>
          <w:tcPr>
            <w:tcW w:w="5811" w:type="dxa"/>
            <w:noWrap/>
            <w:hideMark/>
          </w:tcPr>
          <w:p w14:paraId="6248BDC9" w14:textId="32620F12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211F1C" w:rsidRPr="000B0D64" w14:paraId="6AAF829E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4097B48B" w14:textId="377BEEA2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Sculley, D V. et al.</w:t>
            </w:r>
          </w:p>
        </w:tc>
        <w:tc>
          <w:tcPr>
            <w:tcW w:w="382" w:type="dxa"/>
            <w:noWrap/>
            <w:hideMark/>
          </w:tcPr>
          <w:p w14:paraId="16F6224C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374" w:type="dxa"/>
            <w:noWrap/>
            <w:hideMark/>
          </w:tcPr>
          <w:p w14:paraId="7B8E835D" w14:textId="171915E2" w:rsidR="00211F1C" w:rsidRPr="00CC0379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Prospective cohort study</w:t>
            </w:r>
          </w:p>
        </w:tc>
        <w:tc>
          <w:tcPr>
            <w:tcW w:w="5811" w:type="dxa"/>
            <w:noWrap/>
            <w:hideMark/>
          </w:tcPr>
          <w:p w14:paraId="25528B1C" w14:textId="1E9CF88F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with unclear/barred systemic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</w:t>
            </w:r>
          </w:p>
        </w:tc>
      </w:tr>
      <w:tr w:rsidR="00211F1C" w:rsidRPr="000B0D64" w14:paraId="1E429543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6A32D23E" w14:textId="684B692A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Seydanur et al.</w:t>
            </w:r>
          </w:p>
        </w:tc>
        <w:tc>
          <w:tcPr>
            <w:tcW w:w="382" w:type="dxa"/>
            <w:noWrap/>
            <w:hideMark/>
          </w:tcPr>
          <w:p w14:paraId="3AB8957A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4" w:type="dxa"/>
            <w:noWrap/>
            <w:hideMark/>
          </w:tcPr>
          <w:p w14:paraId="564B33F3" w14:textId="000FB001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Randomized controlled trials study</w:t>
            </w:r>
          </w:p>
        </w:tc>
        <w:tc>
          <w:tcPr>
            <w:tcW w:w="5811" w:type="dxa"/>
            <w:noWrap/>
            <w:hideMark/>
          </w:tcPr>
          <w:p w14:paraId="1E14C7D2" w14:textId="611BDA9E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211F1C" w:rsidRPr="000B0D64" w14:paraId="47EB1740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7B64FA3C" w14:textId="3034A7A2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Sezer, U. et al.</w:t>
            </w:r>
          </w:p>
        </w:tc>
        <w:tc>
          <w:tcPr>
            <w:tcW w:w="382" w:type="dxa"/>
            <w:noWrap/>
            <w:hideMark/>
          </w:tcPr>
          <w:p w14:paraId="6BE0DA43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4" w:type="dxa"/>
            <w:noWrap/>
            <w:hideMark/>
          </w:tcPr>
          <w:p w14:paraId="2C222FF5" w14:textId="020915B8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369687F8" w14:textId="1C20A835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211F1C" w:rsidRPr="000B0D64" w14:paraId="4ABC2EC0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20E7CA25" w14:textId="4A96278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Shetty, M S. et al.</w:t>
            </w:r>
          </w:p>
        </w:tc>
        <w:tc>
          <w:tcPr>
            <w:tcW w:w="382" w:type="dxa"/>
            <w:noWrap/>
            <w:hideMark/>
          </w:tcPr>
          <w:p w14:paraId="7742A363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4" w:type="dxa"/>
            <w:noWrap/>
            <w:hideMark/>
          </w:tcPr>
          <w:p w14:paraId="528304C6" w14:textId="3192D856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075B0ADB" w14:textId="69822054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with unclear/barred systemic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</w:t>
            </w:r>
          </w:p>
        </w:tc>
      </w:tr>
      <w:tr w:rsidR="00211F1C" w:rsidRPr="000B0D64" w14:paraId="2C799FB4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305A689F" w14:textId="615F23D8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Shetty, M. et al.</w:t>
            </w:r>
          </w:p>
        </w:tc>
        <w:tc>
          <w:tcPr>
            <w:tcW w:w="382" w:type="dxa"/>
            <w:noWrap/>
            <w:hideMark/>
          </w:tcPr>
          <w:p w14:paraId="176C72AE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4" w:type="dxa"/>
            <w:noWrap/>
            <w:hideMark/>
          </w:tcPr>
          <w:p w14:paraId="36784BA9" w14:textId="3C572530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3FFB730D" w14:textId="039DC905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Full text unavailable</w:t>
            </w:r>
          </w:p>
        </w:tc>
      </w:tr>
      <w:tr w:rsidR="00211F1C" w:rsidRPr="000B0D64" w14:paraId="7EDDA828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50F07808" w14:textId="7F5C6FFD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Sincar, C D. et al.</w:t>
            </w:r>
          </w:p>
        </w:tc>
        <w:tc>
          <w:tcPr>
            <w:tcW w:w="382" w:type="dxa"/>
            <w:noWrap/>
            <w:hideMark/>
          </w:tcPr>
          <w:p w14:paraId="3439BB3A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4" w:type="dxa"/>
            <w:noWrap/>
            <w:hideMark/>
          </w:tcPr>
          <w:p w14:paraId="25D05E43" w14:textId="401F1321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45BD010A" w14:textId="5D03737B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211F1C" w:rsidRPr="000B0D64" w14:paraId="60DD2418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18890A55" w14:textId="17263210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Su, H. et al.</w:t>
            </w:r>
          </w:p>
        </w:tc>
        <w:tc>
          <w:tcPr>
            <w:tcW w:w="382" w:type="dxa"/>
            <w:noWrap/>
            <w:hideMark/>
          </w:tcPr>
          <w:p w14:paraId="5C5E25D6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4" w:type="dxa"/>
            <w:noWrap/>
            <w:hideMark/>
          </w:tcPr>
          <w:p w14:paraId="22DE5D1C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47A6B0E5" w14:textId="0FE522FB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211F1C" w:rsidRPr="000B0D64" w14:paraId="09AD7B18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1EBEA3EF" w14:textId="795FC71C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Summers, C J. et al.</w:t>
            </w:r>
          </w:p>
        </w:tc>
        <w:tc>
          <w:tcPr>
            <w:tcW w:w="382" w:type="dxa"/>
            <w:noWrap/>
            <w:hideMark/>
          </w:tcPr>
          <w:p w14:paraId="12A3BAEE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4374" w:type="dxa"/>
            <w:noWrap/>
            <w:hideMark/>
          </w:tcPr>
          <w:p w14:paraId="2E46EB4B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71BD63E0" w14:textId="7ADB9893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211F1C" w:rsidRPr="000B0D64" w14:paraId="4AA1E23B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5F57FECA" w14:textId="2A8D6258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Tamaki, N. et al. </w:t>
            </w:r>
          </w:p>
        </w:tc>
        <w:tc>
          <w:tcPr>
            <w:tcW w:w="382" w:type="dxa"/>
            <w:noWrap/>
            <w:hideMark/>
          </w:tcPr>
          <w:p w14:paraId="4DD678A1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4" w:type="dxa"/>
            <w:noWrap/>
            <w:hideMark/>
          </w:tcPr>
          <w:p w14:paraId="37DE8BE2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6FA93D4F" w14:textId="7ABE7F7D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211F1C" w:rsidRPr="000B0D64" w14:paraId="0BB6DA48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3F70C5E1" w14:textId="34B2C328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Tartaglia, G M. et al.</w:t>
            </w:r>
          </w:p>
        </w:tc>
        <w:tc>
          <w:tcPr>
            <w:tcW w:w="382" w:type="dxa"/>
            <w:noWrap/>
            <w:hideMark/>
          </w:tcPr>
          <w:p w14:paraId="64641769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4" w:type="dxa"/>
            <w:noWrap/>
            <w:hideMark/>
          </w:tcPr>
          <w:p w14:paraId="6EE30CB4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176B555F" w14:textId="23C41A83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211F1C" w:rsidRPr="000B0D64" w14:paraId="534B6FD7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00E0BB8D" w14:textId="1000131B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Hu, S A. et al.</w:t>
            </w:r>
          </w:p>
        </w:tc>
        <w:tc>
          <w:tcPr>
            <w:tcW w:w="382" w:type="dxa"/>
            <w:noWrap/>
            <w:hideMark/>
          </w:tcPr>
          <w:p w14:paraId="4887B6F6" w14:textId="1C8AD600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74" w:type="dxa"/>
            <w:noWrap/>
            <w:hideMark/>
          </w:tcPr>
          <w:p w14:paraId="1982D1B0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4AB31578" w14:textId="061AB764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211F1C" w:rsidRPr="000B0D64" w14:paraId="270D413D" w14:textId="77777777" w:rsidTr="00B43B91">
        <w:trPr>
          <w:trHeight w:val="264"/>
        </w:trPr>
        <w:tc>
          <w:tcPr>
            <w:tcW w:w="2835" w:type="dxa"/>
            <w:noWrap/>
          </w:tcPr>
          <w:p w14:paraId="4D8F708E" w14:textId="3A37F230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Chabuk, M I. et al. </w:t>
            </w:r>
          </w:p>
        </w:tc>
        <w:tc>
          <w:tcPr>
            <w:tcW w:w="382" w:type="dxa"/>
            <w:noWrap/>
          </w:tcPr>
          <w:p w14:paraId="12DDD9BF" w14:textId="1D710424" w:rsidR="00211F1C" w:rsidRPr="000B0D64" w:rsidRDefault="00211F1C" w:rsidP="00211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0D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4374" w:type="dxa"/>
            <w:noWrap/>
          </w:tcPr>
          <w:p w14:paraId="63F725EA" w14:textId="0FB866B3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</w:tcPr>
          <w:p w14:paraId="1B765E52" w14:textId="2014B24F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211F1C" w:rsidRPr="000B0D64" w14:paraId="307D1E00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100E5D61" w14:textId="7CFFF1CE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Tu, Y K. et al.</w:t>
            </w:r>
          </w:p>
        </w:tc>
        <w:tc>
          <w:tcPr>
            <w:tcW w:w="382" w:type="dxa"/>
            <w:noWrap/>
            <w:hideMark/>
          </w:tcPr>
          <w:p w14:paraId="122116A7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4" w:type="dxa"/>
            <w:noWrap/>
            <w:hideMark/>
          </w:tcPr>
          <w:p w14:paraId="1A6EB1ED" w14:textId="61468C18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Prospective cohort study</w:t>
            </w:r>
          </w:p>
        </w:tc>
        <w:tc>
          <w:tcPr>
            <w:tcW w:w="5811" w:type="dxa"/>
            <w:noWrap/>
            <w:hideMark/>
          </w:tcPr>
          <w:p w14:paraId="23AC9FD9" w14:textId="349F734B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with unclear/barred systemic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</w:t>
            </w:r>
          </w:p>
        </w:tc>
      </w:tr>
      <w:tr w:rsidR="00211F1C" w:rsidRPr="000B0D64" w14:paraId="5943A2D2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4AF4BB7E" w14:textId="66BF47D1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Vernerov, A. et al.</w:t>
            </w:r>
          </w:p>
        </w:tc>
        <w:tc>
          <w:tcPr>
            <w:tcW w:w="382" w:type="dxa"/>
            <w:noWrap/>
            <w:hideMark/>
          </w:tcPr>
          <w:p w14:paraId="29C9B448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4" w:type="dxa"/>
            <w:noWrap/>
            <w:hideMark/>
          </w:tcPr>
          <w:p w14:paraId="3A15EA06" w14:textId="6416C2E2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75BFC709" w14:textId="5E85041C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Lack of periodontal health controls</w:t>
            </w:r>
          </w:p>
        </w:tc>
      </w:tr>
      <w:tr w:rsidR="00211F1C" w:rsidRPr="000B0D64" w14:paraId="7EDC0C52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12CA4A8D" w14:textId="69C37A3D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Yoshino, F. et al.</w:t>
            </w:r>
          </w:p>
        </w:tc>
        <w:tc>
          <w:tcPr>
            <w:tcW w:w="382" w:type="dxa"/>
            <w:noWrap/>
            <w:hideMark/>
          </w:tcPr>
          <w:p w14:paraId="759ACB27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4" w:type="dxa"/>
            <w:noWrap/>
            <w:hideMark/>
          </w:tcPr>
          <w:p w14:paraId="4E707F65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4CD412A4" w14:textId="706E7705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211F1C" w:rsidRPr="000B0D64" w14:paraId="192BD22A" w14:textId="77777777" w:rsidTr="00B43B91">
        <w:trPr>
          <w:trHeight w:val="264"/>
        </w:trPr>
        <w:tc>
          <w:tcPr>
            <w:tcW w:w="2835" w:type="dxa"/>
            <w:noWrap/>
            <w:hideMark/>
          </w:tcPr>
          <w:p w14:paraId="5AD19176" w14:textId="18D4AFF5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Ziebolz, D. et al.</w:t>
            </w:r>
          </w:p>
        </w:tc>
        <w:tc>
          <w:tcPr>
            <w:tcW w:w="382" w:type="dxa"/>
            <w:noWrap/>
            <w:hideMark/>
          </w:tcPr>
          <w:p w14:paraId="34C63675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374" w:type="dxa"/>
            <w:noWrap/>
            <w:hideMark/>
          </w:tcPr>
          <w:p w14:paraId="3323F122" w14:textId="77777777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5811" w:type="dxa"/>
            <w:noWrap/>
            <w:hideMark/>
          </w:tcPr>
          <w:p w14:paraId="04E67BE6" w14:textId="583F529C" w:rsidR="00211F1C" w:rsidRPr="000B0D64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with unclear/barred systemic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</w:t>
            </w:r>
          </w:p>
        </w:tc>
      </w:tr>
      <w:tr w:rsidR="00211F1C" w:rsidRPr="00EE6267" w14:paraId="66913D3C" w14:textId="77777777" w:rsidTr="00261F51">
        <w:trPr>
          <w:trHeight w:val="264"/>
        </w:trPr>
        <w:tc>
          <w:tcPr>
            <w:tcW w:w="2835" w:type="dxa"/>
            <w:noWrap/>
            <w:hideMark/>
          </w:tcPr>
          <w:p w14:paraId="412A6428" w14:textId="390FF65E" w:rsidR="00211F1C" w:rsidRPr="00EE6267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67">
              <w:rPr>
                <w:rFonts w:ascii="Times New Roman" w:eastAsia="Times New Roman" w:hAnsi="Times New Roman" w:cs="Times New Roman"/>
                <w:sz w:val="24"/>
                <w:szCs w:val="24"/>
              </w:rPr>
              <w:t>Zipkin, I. et al.</w:t>
            </w:r>
          </w:p>
        </w:tc>
        <w:tc>
          <w:tcPr>
            <w:tcW w:w="382" w:type="dxa"/>
            <w:noWrap/>
            <w:hideMark/>
          </w:tcPr>
          <w:p w14:paraId="125136A3" w14:textId="77777777" w:rsidR="00211F1C" w:rsidRPr="00EE6267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67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4374" w:type="dxa"/>
            <w:noWrap/>
            <w:hideMark/>
          </w:tcPr>
          <w:p w14:paraId="50A9D877" w14:textId="105103D7" w:rsidR="00211F1C" w:rsidRPr="00EE6267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67"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  <w:hideMark/>
          </w:tcPr>
          <w:p w14:paraId="1EE2317D" w14:textId="0F0D086E" w:rsidR="00211F1C" w:rsidRPr="00EE6267" w:rsidRDefault="00211F1C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67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Participants with unclear/barred systemic condition</w:t>
            </w:r>
          </w:p>
        </w:tc>
      </w:tr>
      <w:tr w:rsidR="00261F51" w:rsidRPr="00EE6267" w14:paraId="2A53A8F2" w14:textId="77777777" w:rsidTr="00261F51">
        <w:trPr>
          <w:trHeight w:val="264"/>
        </w:trPr>
        <w:tc>
          <w:tcPr>
            <w:tcW w:w="2835" w:type="dxa"/>
            <w:noWrap/>
          </w:tcPr>
          <w:p w14:paraId="5E312557" w14:textId="40A28F65" w:rsidR="00261F51" w:rsidRPr="00EE6267" w:rsidRDefault="00261F51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6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  <w:lang w:val="zh-CN" w:eastAsia="zh-CN"/>
              </w:rPr>
              <w:t>Chen, S., et al.,</w:t>
            </w:r>
          </w:p>
        </w:tc>
        <w:tc>
          <w:tcPr>
            <w:tcW w:w="382" w:type="dxa"/>
            <w:noWrap/>
          </w:tcPr>
          <w:p w14:paraId="1E725CFD" w14:textId="207C6EA1" w:rsidR="00261F51" w:rsidRPr="00EE6267" w:rsidRDefault="00261F51" w:rsidP="00211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EE62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023</w:t>
            </w:r>
          </w:p>
        </w:tc>
        <w:tc>
          <w:tcPr>
            <w:tcW w:w="4374" w:type="dxa"/>
            <w:noWrap/>
          </w:tcPr>
          <w:p w14:paraId="24661C58" w14:textId="15E2EF2F" w:rsidR="00261F51" w:rsidRPr="00EE6267" w:rsidRDefault="00261F51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67"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noWrap/>
          </w:tcPr>
          <w:p w14:paraId="7C5A2BEA" w14:textId="6E8BDE6A" w:rsidR="00261F51" w:rsidRPr="00EE6267" w:rsidRDefault="00261F51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67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  <w:tr w:rsidR="00261F51" w:rsidRPr="000B0D64" w14:paraId="64DEC086" w14:textId="77777777" w:rsidTr="00B43B91">
        <w:trPr>
          <w:trHeight w:val="264"/>
        </w:trPr>
        <w:tc>
          <w:tcPr>
            <w:tcW w:w="2835" w:type="dxa"/>
            <w:tcBorders>
              <w:bottom w:val="single" w:sz="4" w:space="0" w:color="auto"/>
            </w:tcBorders>
            <w:noWrap/>
          </w:tcPr>
          <w:p w14:paraId="1B7413D0" w14:textId="6A9DAB12" w:rsidR="00261F51" w:rsidRPr="00EE6267" w:rsidRDefault="00261F51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Toczewska, J., et al.,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noWrap/>
          </w:tcPr>
          <w:p w14:paraId="4F28D459" w14:textId="3AF7BD25" w:rsidR="00261F51" w:rsidRPr="00EE6267" w:rsidRDefault="00261F51" w:rsidP="00211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EE62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022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noWrap/>
          </w:tcPr>
          <w:p w14:paraId="6C67469A" w14:textId="5F3E6F71" w:rsidR="00261F51" w:rsidRPr="00EE6267" w:rsidRDefault="00261F51" w:rsidP="00211F1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267">
              <w:rPr>
                <w:rFonts w:ascii="Times New Roman" w:eastAsia="Times New Roman" w:hAnsi="Times New Roman" w:cs="Times New Roman"/>
                <w:sz w:val="24"/>
                <w:szCs w:val="24"/>
              </w:rPr>
              <w:t>Case-control study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noWrap/>
          </w:tcPr>
          <w:p w14:paraId="510C6DD7" w14:textId="06E06B58" w:rsidR="00261F51" w:rsidRPr="00EE6267" w:rsidRDefault="00261F51" w:rsidP="00211F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67">
              <w:rPr>
                <w:rFonts w:ascii="Times New Roman" w:eastAsia="Times New Roman" w:hAnsi="Times New Roman" w:cs="Times New Roman"/>
                <w:sz w:val="24"/>
                <w:szCs w:val="24"/>
              </w:rPr>
              <w:t>Not involving uric acid</w:t>
            </w:r>
          </w:p>
        </w:tc>
      </w:tr>
    </w:tbl>
    <w:p w14:paraId="56633E17" w14:textId="277E4C3C" w:rsidR="007E3A0C" w:rsidRPr="000B0D64" w:rsidRDefault="007E3A0C" w:rsidP="0031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5DE93" w14:textId="360A3C7C" w:rsidR="000816BD" w:rsidRPr="00C8214B" w:rsidRDefault="0050181E" w:rsidP="000816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bookmarkStart w:id="16" w:name="_Hlk115433809"/>
      <w:r w:rsidRPr="00EF1D4E">
        <w:rPr>
          <w:rFonts w:ascii="Times New Roman" w:hAnsi="Times New Roman" w:cs="Times New Roman"/>
          <w:b/>
          <w:sz w:val="28"/>
          <w:szCs w:val="28"/>
        </w:rPr>
        <w:t>Table S2</w:t>
      </w:r>
      <w:bookmarkEnd w:id="16"/>
      <w:r w:rsidR="000A1059">
        <w:rPr>
          <w:rFonts w:ascii="Times New Roman" w:hAnsi="Times New Roman" w:cs="Times New Roman"/>
          <w:b/>
          <w:sz w:val="28"/>
          <w:szCs w:val="28"/>
        </w:rPr>
        <w:t>.</w:t>
      </w:r>
      <w:r w:rsidRPr="00C8214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60AC2" w:rsidRPr="00C8214B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Quality assessment of </w:t>
      </w:r>
      <w:r w:rsidR="00516F2E" w:rsidRPr="00C8214B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the included</w:t>
      </w:r>
      <w:r w:rsidR="00A31049" w:rsidRPr="00C8214B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c</w:t>
      </w:r>
      <w:r w:rsidR="00A31049" w:rsidRPr="00C8214B">
        <w:rPr>
          <w:rFonts w:ascii="Times New Roman" w:hAnsi="Times New Roman" w:cs="Times New Roman" w:hint="eastAsia"/>
          <w:bCs/>
          <w:color w:val="000000"/>
          <w:kern w:val="2"/>
          <w:sz w:val="28"/>
          <w:szCs w:val="28"/>
          <w:lang w:eastAsia="zh-CN"/>
        </w:rPr>
        <w:t xml:space="preserve">ase-control </w:t>
      </w:r>
      <w:r w:rsidR="00260AC2" w:rsidRPr="00C8214B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studies </w:t>
      </w:r>
      <w:r w:rsidR="00516F2E" w:rsidRPr="00C8214B">
        <w:rPr>
          <w:rFonts w:ascii="Times New Roman" w:hAnsi="Times New Roman" w:cs="Times New Roman" w:hint="eastAsia"/>
          <w:bCs/>
          <w:color w:val="000000"/>
          <w:kern w:val="2"/>
          <w:sz w:val="28"/>
          <w:szCs w:val="28"/>
          <w:lang w:eastAsia="zh-CN"/>
        </w:rPr>
        <w:t>with</w:t>
      </w:r>
      <w:r w:rsidR="00260AC2" w:rsidRPr="00C8214B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Newcastle-Ottawa </w:t>
      </w:r>
      <w:r w:rsidR="00E33605" w:rsidRPr="00C8214B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S</w:t>
      </w:r>
      <w:r w:rsidR="00260AC2" w:rsidRPr="00C8214B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cale</w:t>
      </w:r>
      <w:r w:rsidR="0096697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</w:t>
      </w:r>
    </w:p>
    <w:tbl>
      <w:tblPr>
        <w:tblStyle w:val="1-3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7"/>
        <w:gridCol w:w="616"/>
        <w:gridCol w:w="1495"/>
        <w:gridCol w:w="1284"/>
        <w:gridCol w:w="1134"/>
        <w:gridCol w:w="1417"/>
        <w:gridCol w:w="1414"/>
        <w:gridCol w:w="1561"/>
        <w:gridCol w:w="1240"/>
        <w:gridCol w:w="1162"/>
        <w:gridCol w:w="992"/>
      </w:tblGrid>
      <w:tr w:rsidR="00A31049" w:rsidRPr="00C8214B" w14:paraId="1D1D96EF" w14:textId="77777777" w:rsidTr="006D4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7A7F" w14:textId="41BF2F6C" w:rsidR="00A31049" w:rsidRPr="0036528E" w:rsidRDefault="00FC78D7" w:rsidP="00A31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lang w:eastAsia="zh-CN"/>
              </w:rPr>
              <w:t>S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tudies</w:t>
            </w:r>
          </w:p>
        </w:tc>
        <w:tc>
          <w:tcPr>
            <w:tcW w:w="18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43DCB" w14:textId="1E6C617C" w:rsidR="00A31049" w:rsidRPr="00C8214B" w:rsidRDefault="00FC7CE3" w:rsidP="00A31049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Selection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DD95" w14:textId="6452A444" w:rsidR="00A31049" w:rsidRPr="00C8214B" w:rsidRDefault="00FC7CE3" w:rsidP="00A31049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Comparability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56DD3" w14:textId="05264750" w:rsidR="00A31049" w:rsidRPr="00C8214B" w:rsidRDefault="00FC7CE3" w:rsidP="00A31049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Exposure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3298C" w14:textId="79D02CAC" w:rsidR="00A31049" w:rsidRPr="00C8214B" w:rsidRDefault="00573663" w:rsidP="00A31049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Final Score</w:t>
            </w:r>
          </w:p>
        </w:tc>
      </w:tr>
      <w:tr w:rsidR="00A31049" w:rsidRPr="00C8214B" w14:paraId="1DBA14A8" w14:textId="77777777" w:rsidTr="006D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415B6" w14:textId="77777777" w:rsidR="00B7028D" w:rsidRPr="00C8214B" w:rsidRDefault="00B7028D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9426" w14:textId="77777777" w:rsidR="00B7028D" w:rsidRPr="00C8214B" w:rsidRDefault="00B7028D" w:rsidP="00A3104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Is the case definition adequate?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5604" w14:textId="3C2F30D6" w:rsidR="00B7028D" w:rsidRPr="00C8214B" w:rsidRDefault="00B7028D" w:rsidP="00A3104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Representativeness of the cases?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939F" w14:textId="5E8B1BEC" w:rsidR="00B7028D" w:rsidRPr="00C8214B" w:rsidRDefault="00B7028D" w:rsidP="00A3104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 xml:space="preserve">Selection of </w:t>
            </w:r>
            <w:r w:rsidR="00FC78D7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c</w:t>
            </w:r>
            <w:r w:rsidR="00FC78D7"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ontrols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0F22" w14:textId="19BB16D6" w:rsidR="00B7028D" w:rsidRPr="00C8214B" w:rsidRDefault="00B7028D" w:rsidP="00A3104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 xml:space="preserve">Definition of </w:t>
            </w:r>
            <w:r w:rsidR="00FC78D7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c</w:t>
            </w:r>
            <w:r w:rsidR="00FC78D7"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ontrols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E530F" w14:textId="77777777" w:rsidR="00B7028D" w:rsidRPr="00C8214B" w:rsidRDefault="00B7028D" w:rsidP="00A3104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Comparability of cases and controls on the basis of the design or analysis</w:t>
            </w:r>
          </w:p>
          <w:p w14:paraId="61C539C5" w14:textId="77777777" w:rsidR="00B7028D" w:rsidRPr="00C8214B" w:rsidRDefault="00B7028D" w:rsidP="00A3104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613CE" w14:textId="77777777" w:rsidR="00B7028D" w:rsidRPr="00C8214B" w:rsidRDefault="00B7028D" w:rsidP="00A3104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Ascertainment of exposure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2AC7D" w14:textId="77777777" w:rsidR="00B7028D" w:rsidRPr="00C8214B" w:rsidRDefault="00B7028D" w:rsidP="00A3104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Same method of ascertainment for cases and controls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00B68" w14:textId="3967CB03" w:rsidR="00B7028D" w:rsidRPr="00C8214B" w:rsidRDefault="00B7028D" w:rsidP="00A3104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Non-</w:t>
            </w:r>
            <w:r w:rsidR="00FC78D7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r</w:t>
            </w:r>
            <w:r w:rsidR="00FC78D7"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 xml:space="preserve">esponse </w:t>
            </w:r>
            <w:r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rate</w:t>
            </w: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26003" w14:textId="77777777" w:rsidR="00B7028D" w:rsidRPr="00C8214B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</w:pPr>
          </w:p>
        </w:tc>
      </w:tr>
      <w:tr w:rsidR="00E2726F" w:rsidRPr="00A31049" w14:paraId="1B9B27A7" w14:textId="77777777" w:rsidTr="006D4E3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7220A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</w:pPr>
          </w:p>
        </w:tc>
        <w:tc>
          <w:tcPr>
            <w:tcW w:w="51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1852B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7E8A8D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62B73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0DA7A7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59972" w14:textId="430055CE" w:rsidR="00B7028D" w:rsidRPr="00C8214B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Main factor</w:t>
            </w:r>
            <w:r w:rsidR="00A9240F" w:rsidRPr="00FC7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C73EB" w14:textId="10086B3E" w:rsidR="00B7028D" w:rsidRPr="00C8214B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</w:pPr>
            <w:r w:rsidRPr="00C8214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1"/>
                <w:lang w:eastAsia="zh-CN"/>
              </w:rPr>
              <w:t>Additional factor</w:t>
            </w:r>
            <w:r w:rsidR="00A9240F" w:rsidRPr="00FC7CE3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54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7DF7A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534BE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</w:p>
        </w:tc>
        <w:tc>
          <w:tcPr>
            <w:tcW w:w="40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54CAA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B0854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</w:p>
        </w:tc>
      </w:tr>
      <w:tr w:rsidR="003E6CAF" w:rsidRPr="00A31049" w14:paraId="42105B10" w14:textId="77777777" w:rsidTr="006D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00CB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  <w:t>Gharbi et al., 2019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3E64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6994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1382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B423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2949A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EBDBBF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9F558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0B5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97F7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C1A3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8</w:t>
            </w:r>
          </w:p>
        </w:tc>
      </w:tr>
      <w:tr w:rsidR="00A31049" w:rsidRPr="00A31049" w14:paraId="4B815FBA" w14:textId="77777777" w:rsidTr="006D4E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4E48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  <w:t>Sakanaka et al., 2017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CEFD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E878C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ABD9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8132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43214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21E14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C5ED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D4DD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BEBDE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655D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6</w:t>
            </w:r>
          </w:p>
        </w:tc>
      </w:tr>
      <w:tr w:rsidR="003E6CAF" w:rsidRPr="00A31049" w14:paraId="20FFA0E3" w14:textId="77777777" w:rsidTr="006D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237BA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  <w:t>Banu et al., 2015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0B1F0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1616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711ED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772F7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143E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764D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A3168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61690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C3322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273C2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8</w:t>
            </w:r>
          </w:p>
        </w:tc>
      </w:tr>
      <w:tr w:rsidR="00A31049" w:rsidRPr="00A31049" w14:paraId="66F5CD89" w14:textId="77777777" w:rsidTr="006D4E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BDBEA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  <w:t>Diab-Ladki et al., 2003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0635E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F24E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5634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3E7C1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E88F0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8575E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BED7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20429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92BA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7D0E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2</w:t>
            </w:r>
          </w:p>
        </w:tc>
      </w:tr>
      <w:tr w:rsidR="003E6CAF" w:rsidRPr="00A31049" w14:paraId="38AA9374" w14:textId="77777777" w:rsidTr="006D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AF3C8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  <w:t>Mourão et al., 2015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738E4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58C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0648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0BD3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B586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B041D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BC2E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FCEA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76C6E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7A67C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7</w:t>
            </w:r>
          </w:p>
        </w:tc>
      </w:tr>
      <w:tr w:rsidR="00A31049" w:rsidRPr="00A31049" w14:paraId="3D99049F" w14:textId="77777777" w:rsidTr="006D4E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789A8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  <w:t>Mathur et al., 2013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8B492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403E9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6B4F7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1C3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043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A2EC1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0A99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A28E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EADE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12DB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4</w:t>
            </w:r>
          </w:p>
        </w:tc>
      </w:tr>
      <w:tr w:rsidR="003E6CAF" w:rsidRPr="00A31049" w14:paraId="6C820B8B" w14:textId="77777777" w:rsidTr="006D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30FEB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  <w:t>Brotto et al., 2011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8124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50298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143C2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2857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57AA8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4BFB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2CAED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D1C4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F4D1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CE24A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6</w:t>
            </w:r>
          </w:p>
        </w:tc>
      </w:tr>
      <w:tr w:rsidR="00A31049" w:rsidRPr="00A31049" w14:paraId="6DAE6D53" w14:textId="77777777" w:rsidTr="006D4E3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1CB7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  <w:t>Fatima G et al., 2016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71A00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D4B51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F29AF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EEE73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7D61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D6A4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33AB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FDF29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10495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960F" w14:textId="77777777" w:rsidR="00B7028D" w:rsidRPr="00A31049" w:rsidRDefault="00B7028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7</w:t>
            </w:r>
          </w:p>
        </w:tc>
      </w:tr>
      <w:tr w:rsidR="003E6CAF" w:rsidRPr="00A31049" w14:paraId="3A42F02B" w14:textId="77777777" w:rsidTr="006D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3449A" w14:textId="00497348" w:rsidR="0071752E" w:rsidRPr="00A31049" w:rsidRDefault="0071752E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  <w:t>Senouci et al., 2021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BBD5B" w14:textId="3AAA9C71" w:rsidR="0071752E" w:rsidRPr="00A31049" w:rsidRDefault="005A1595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C3E2D" w14:textId="1A7FC9A1" w:rsidR="0071752E" w:rsidRPr="00A31049" w:rsidRDefault="005A1595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A1052" w14:textId="49C2C125" w:rsidR="0071752E" w:rsidRPr="00A31049" w:rsidRDefault="005A1595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12108" w14:textId="4F78966F" w:rsidR="0071752E" w:rsidRPr="00A31049" w:rsidRDefault="005A1595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D2ADD" w14:textId="6030130A" w:rsidR="0071752E" w:rsidRPr="00A31049" w:rsidRDefault="005A1595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23CE5" w14:textId="2F5743FF" w:rsidR="0071752E" w:rsidRPr="00A31049" w:rsidRDefault="005A1595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70A84" w14:textId="41D84D8D" w:rsidR="0071752E" w:rsidRPr="00A31049" w:rsidRDefault="005A1595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B1DF4" w14:textId="2223F1BE" w:rsidR="0071752E" w:rsidRPr="00A31049" w:rsidRDefault="005A1595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8F5BA" w14:textId="57FDBF7E" w:rsidR="0071752E" w:rsidRPr="00A31049" w:rsidRDefault="005A1595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7C37A" w14:textId="3366EB53" w:rsidR="0071752E" w:rsidRPr="00A31049" w:rsidRDefault="005A1595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8</w:t>
            </w:r>
          </w:p>
        </w:tc>
      </w:tr>
      <w:tr w:rsidR="00A31049" w:rsidRPr="00A31049" w14:paraId="15CA65A5" w14:textId="77777777" w:rsidTr="00561A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8E633" w14:textId="6BF84069" w:rsidR="0059786C" w:rsidRPr="00A31049" w:rsidRDefault="001D759C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  <w:t>Novakovic et al., 2014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41AC1" w14:textId="2DCBE57F" w:rsidR="0059786C" w:rsidRPr="00A31049" w:rsidRDefault="001D759C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32AFD" w14:textId="022FFB9A" w:rsidR="0059786C" w:rsidRPr="00A31049" w:rsidRDefault="001D759C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513B0" w14:textId="163A21B7" w:rsidR="0059786C" w:rsidRPr="00A31049" w:rsidRDefault="006C033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11072" w14:textId="580B49AA" w:rsidR="0059786C" w:rsidRPr="00A31049" w:rsidRDefault="006C033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0A029" w14:textId="4F2C29B2" w:rsidR="0059786C" w:rsidRPr="00A31049" w:rsidRDefault="006C033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D07F4" w14:textId="6C485EB0" w:rsidR="0059786C" w:rsidRPr="00A31049" w:rsidRDefault="006C033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70B49" w14:textId="2F657BA7" w:rsidR="0059786C" w:rsidRPr="00A31049" w:rsidRDefault="006C033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8BBDE" w14:textId="634576EE" w:rsidR="0059786C" w:rsidRPr="00A31049" w:rsidRDefault="006C033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C3760" w14:textId="7AF06A50" w:rsidR="0059786C" w:rsidRPr="00A31049" w:rsidRDefault="006C033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51DF0" w14:textId="742B87CE" w:rsidR="0059786C" w:rsidRPr="00A31049" w:rsidRDefault="006C033D" w:rsidP="00B7028D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A31049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8</w:t>
            </w:r>
          </w:p>
        </w:tc>
      </w:tr>
      <w:tr w:rsidR="00561AF2" w:rsidRPr="00A31049" w14:paraId="5B0A194D" w14:textId="77777777" w:rsidTr="006D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16C408" w14:textId="4CFFD7EC" w:rsidR="00561AF2" w:rsidRPr="00EE6267" w:rsidRDefault="00561AF2" w:rsidP="00B702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</w:pPr>
            <w:r w:rsidRPr="00EE6267"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lang w:eastAsia="zh-CN"/>
              </w:rPr>
              <w:t>Priya, K.L., et al., 2022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6B2A31" w14:textId="0E0B5A4B" w:rsidR="00561AF2" w:rsidRPr="00EE6267" w:rsidRDefault="00561AF2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3E77FC" w14:textId="5F0B0C6F" w:rsidR="00561AF2" w:rsidRPr="00EE6267" w:rsidRDefault="00561AF2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EE6267"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8DF036" w14:textId="45E8EA5F" w:rsidR="00561AF2" w:rsidRPr="00EE6267" w:rsidRDefault="00561AF2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453682" w14:textId="13741582" w:rsidR="00561AF2" w:rsidRPr="00EE6267" w:rsidRDefault="00561AF2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4912D6" w14:textId="6769CB48" w:rsidR="00561AF2" w:rsidRPr="00EE6267" w:rsidRDefault="00561AF2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46E17" w14:textId="60A865B1" w:rsidR="00561AF2" w:rsidRPr="00EE6267" w:rsidRDefault="00561AF2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color w:val="000000"/>
                <w:kern w:val="2"/>
                <w:sz w:val="21"/>
                <w:lang w:eastAsia="zh-CN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E033BB" w14:textId="37521DA7" w:rsidR="00561AF2" w:rsidRPr="00EE6267" w:rsidRDefault="00561AF2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2D82CB" w14:textId="64486E27" w:rsidR="00561AF2" w:rsidRPr="00EE6267" w:rsidRDefault="00561AF2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F9B3C" w14:textId="49B6A9E1" w:rsidR="00561AF2" w:rsidRPr="00EE6267" w:rsidRDefault="00561AF2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color w:val="000000"/>
                <w:kern w:val="2"/>
                <w:sz w:val="21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F31F72" w14:textId="7FA00329" w:rsidR="00561AF2" w:rsidRPr="00EE6267" w:rsidRDefault="00561AF2" w:rsidP="00B7028D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"/>
                <w:sz w:val="21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color w:val="000000"/>
                <w:kern w:val="2"/>
                <w:sz w:val="21"/>
                <w:lang w:eastAsia="zh-CN"/>
              </w:rPr>
              <w:t>6</w:t>
            </w:r>
          </w:p>
        </w:tc>
      </w:tr>
    </w:tbl>
    <w:p w14:paraId="57A50BFA" w14:textId="735B8A4C" w:rsidR="00B7028D" w:rsidRPr="00C8214B" w:rsidRDefault="00BD0FBE" w:rsidP="00B7028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8"/>
          <w:lang w:eastAsia="zh-CN"/>
        </w:rPr>
      </w:pPr>
      <w:r w:rsidRPr="00FC7CE3">
        <w:rPr>
          <w:rFonts w:ascii="Times New Roman" w:hAnsi="Times New Roman" w:cs="Times New Roman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5B7A">
        <w:rPr>
          <w:rFonts w:ascii="Times New Roman" w:hAnsi="Times New Roman" w:cs="Times New Roman" w:hint="eastAsia"/>
          <w:sz w:val="24"/>
          <w:szCs w:val="24"/>
          <w:lang w:eastAsia="zh-CN"/>
        </w:rPr>
        <w:t>G</w:t>
      </w:r>
      <w:r w:rsidR="00F95B7A" w:rsidRPr="00C8214B">
        <w:rPr>
          <w:rFonts w:ascii="Times New Roman" w:hAnsi="Times New Roman" w:cs="Times New Roman"/>
          <w:color w:val="000000"/>
          <w:kern w:val="2"/>
          <w:sz w:val="24"/>
          <w:szCs w:val="28"/>
          <w:lang w:eastAsia="zh-CN"/>
        </w:rPr>
        <w:t xml:space="preserve">ender </w:t>
      </w:r>
      <w:r w:rsidR="00F95B7A">
        <w:rPr>
          <w:rFonts w:ascii="Times New Roman" w:hAnsi="Times New Roman" w:cs="Times New Roman" w:hint="eastAsia"/>
          <w:color w:val="000000"/>
          <w:kern w:val="2"/>
          <w:sz w:val="24"/>
          <w:szCs w:val="28"/>
          <w:lang w:eastAsia="zh-CN"/>
        </w:rPr>
        <w:t>was</w:t>
      </w:r>
      <w:r w:rsidR="00F95B7A">
        <w:rPr>
          <w:rFonts w:ascii="Times New Roman" w:hAnsi="Times New Roman" w:cs="Times New Roman"/>
          <w:color w:val="000000"/>
          <w:kern w:val="2"/>
          <w:sz w:val="24"/>
          <w:szCs w:val="28"/>
          <w:lang w:eastAsia="zh-CN"/>
        </w:rPr>
        <w:t xml:space="preserve"> selected as the m</w:t>
      </w:r>
      <w:r w:rsidR="00B7028D" w:rsidRPr="00C8214B">
        <w:rPr>
          <w:rFonts w:ascii="Times New Roman" w:hAnsi="Times New Roman" w:cs="Times New Roman"/>
          <w:color w:val="000000"/>
          <w:kern w:val="2"/>
          <w:sz w:val="24"/>
          <w:szCs w:val="28"/>
          <w:lang w:eastAsia="zh-CN"/>
        </w:rPr>
        <w:t>ain factor</w:t>
      </w:r>
      <w:r w:rsidR="00663048" w:rsidRPr="00C8214B">
        <w:rPr>
          <w:rFonts w:ascii="Times New Roman" w:hAnsi="Times New Roman" w:cs="Times New Roman" w:hint="eastAsia"/>
          <w:color w:val="000000"/>
          <w:kern w:val="2"/>
          <w:sz w:val="24"/>
          <w:szCs w:val="28"/>
          <w:lang w:eastAsia="zh-CN"/>
        </w:rPr>
        <w:t>;</w:t>
      </w:r>
      <w:r w:rsidR="00663048" w:rsidRPr="00C8214B">
        <w:rPr>
          <w:rFonts w:ascii="Times New Roman" w:hAnsi="Times New Roman" w:cs="Times New Roman"/>
          <w:color w:val="000000"/>
          <w:kern w:val="2"/>
          <w:sz w:val="24"/>
          <w:szCs w:val="28"/>
          <w:lang w:eastAsia="zh-CN"/>
        </w:rPr>
        <w:t xml:space="preserve"> </w:t>
      </w:r>
      <w:r w:rsidRPr="00E056AB">
        <w:rPr>
          <w:rFonts w:ascii="Times New Roman" w:eastAsia="微软雅黑" w:hAnsi="Times New Roman" w:cs="Times New Roman"/>
          <w:color w:val="000000"/>
          <w:sz w:val="24"/>
          <w:szCs w:val="24"/>
        </w:rPr>
        <w:t>‡</w:t>
      </w:r>
      <w:r>
        <w:rPr>
          <w:rFonts w:ascii="Times New Roman" w:eastAsia="微软雅黑" w:hAnsi="Times New Roman" w:cs="Times New Roman"/>
          <w:color w:val="000000"/>
          <w:sz w:val="24"/>
          <w:szCs w:val="24"/>
        </w:rPr>
        <w:t xml:space="preserve">, </w:t>
      </w:r>
      <w:r w:rsidR="00F95B7A">
        <w:rPr>
          <w:rFonts w:ascii="Times New Roman" w:eastAsia="微软雅黑" w:hAnsi="Times New Roman" w:cs="Times New Roman"/>
          <w:color w:val="000000"/>
          <w:sz w:val="24"/>
          <w:szCs w:val="24"/>
        </w:rPr>
        <w:t xml:space="preserve">Age was considered as an </w:t>
      </w:r>
      <w:r w:rsidR="00F95B7A">
        <w:rPr>
          <w:rFonts w:ascii="Times New Roman" w:hAnsi="Times New Roman" w:cs="Times New Roman"/>
          <w:color w:val="000000"/>
          <w:kern w:val="2"/>
          <w:sz w:val="24"/>
          <w:szCs w:val="28"/>
          <w:lang w:eastAsia="zh-CN"/>
        </w:rPr>
        <w:t>a</w:t>
      </w:r>
      <w:r w:rsidR="00B7028D" w:rsidRPr="00C8214B">
        <w:rPr>
          <w:rFonts w:ascii="Times New Roman" w:hAnsi="Times New Roman" w:cs="Times New Roman"/>
          <w:color w:val="000000"/>
          <w:kern w:val="2"/>
          <w:sz w:val="24"/>
          <w:szCs w:val="28"/>
          <w:lang w:eastAsia="zh-CN"/>
        </w:rPr>
        <w:t>dditional factor</w:t>
      </w:r>
      <w:r w:rsidR="004C7B67" w:rsidRPr="00C8214B">
        <w:rPr>
          <w:rFonts w:ascii="Times New Roman" w:hAnsi="Times New Roman" w:cs="Times New Roman" w:hint="eastAsia"/>
          <w:color w:val="000000"/>
          <w:kern w:val="2"/>
          <w:sz w:val="24"/>
          <w:szCs w:val="28"/>
          <w:lang w:eastAsia="zh-CN"/>
        </w:rPr>
        <w:t>.</w:t>
      </w:r>
    </w:p>
    <w:p w14:paraId="30B5907E" w14:textId="333F5EE2" w:rsidR="00B7028D" w:rsidRPr="000B0D64" w:rsidRDefault="00B7028D" w:rsidP="00311F87">
      <w:pPr>
        <w:spacing w:after="0" w:line="240" w:lineRule="auto"/>
        <w:rPr>
          <w:rFonts w:ascii="Times New Roman" w:eastAsia="宋体" w:hAnsi="Times New Roman" w:cs="Times New Roman"/>
          <w:color w:val="000000"/>
          <w:lang w:eastAsia="zh-CN"/>
        </w:rPr>
      </w:pPr>
    </w:p>
    <w:p w14:paraId="1DF4E47C" w14:textId="63E060C8" w:rsidR="00B7028D" w:rsidRDefault="003930AE" w:rsidP="00B7028D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8"/>
          <w:szCs w:val="28"/>
          <w:lang w:eastAsia="zh-CN"/>
        </w:rPr>
      </w:pPr>
      <w:r w:rsidRPr="002E596A">
        <w:rPr>
          <w:rFonts w:ascii="Times New Roman" w:eastAsia="宋体" w:hAnsi="Times New Roman" w:cs="Times New Roman"/>
          <w:b/>
          <w:color w:val="000000"/>
          <w:sz w:val="28"/>
          <w:szCs w:val="28"/>
          <w:lang w:eastAsia="zh-CN"/>
        </w:rPr>
        <w:t>Table S3</w:t>
      </w:r>
      <w:r w:rsidR="002450A9">
        <w:rPr>
          <w:rFonts w:ascii="Times New Roman" w:eastAsia="宋体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0816BD" w:rsidRPr="00C8214B">
        <w:rPr>
          <w:rFonts w:ascii="Times New Roman" w:eastAsia="宋体" w:hAnsi="Times New Roman" w:cs="Times New Roman"/>
          <w:bCs/>
          <w:color w:val="000000"/>
          <w:sz w:val="28"/>
          <w:szCs w:val="28"/>
          <w:lang w:eastAsia="zh-CN"/>
        </w:rPr>
        <w:t xml:space="preserve"> Agency for Healthcare Research and Quality for risk of bias assessment</w:t>
      </w:r>
      <w:r w:rsidR="000816BD" w:rsidRPr="00C8214B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r w:rsidR="000816BD" w:rsidRPr="00C8214B">
        <w:rPr>
          <w:rFonts w:ascii="Times New Roman" w:eastAsia="宋体" w:hAnsi="Times New Roman" w:cs="Times New Roman"/>
          <w:bCs/>
          <w:color w:val="000000"/>
          <w:sz w:val="28"/>
          <w:szCs w:val="28"/>
          <w:lang w:eastAsia="zh-CN"/>
        </w:rPr>
        <w:t>of the cross-sectional studies</w:t>
      </w:r>
      <w:r w:rsidR="0096697F">
        <w:rPr>
          <w:rFonts w:ascii="Times New Roman" w:eastAsia="宋体" w:hAnsi="Times New Roman" w:cs="Times New Roman"/>
          <w:bCs/>
          <w:color w:val="000000"/>
          <w:sz w:val="28"/>
          <w:szCs w:val="28"/>
          <w:lang w:eastAsia="zh-CN"/>
        </w:rPr>
        <w:t>.</w:t>
      </w:r>
    </w:p>
    <w:tbl>
      <w:tblPr>
        <w:tblStyle w:val="a8"/>
        <w:tblpPr w:leftFromText="180" w:rightFromText="180" w:horzAnchor="margin" w:tblpY="548"/>
        <w:tblW w:w="15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698"/>
        <w:gridCol w:w="1838"/>
        <w:gridCol w:w="1842"/>
        <w:gridCol w:w="1843"/>
        <w:gridCol w:w="1985"/>
        <w:gridCol w:w="1706"/>
      </w:tblGrid>
      <w:tr w:rsidR="00C61EFF" w:rsidRPr="00605CBB" w14:paraId="45AD05B0" w14:textId="13CA848B" w:rsidTr="00C61EFF">
        <w:trPr>
          <w:trHeight w:val="624"/>
        </w:trPr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2C337" w14:textId="77777777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  <w:lang w:eastAsia="zh-C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D80826" w14:textId="77777777" w:rsidR="00C61EFF" w:rsidRPr="00605CBB" w:rsidRDefault="00C61EFF" w:rsidP="0034435C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605CB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Narendra et al., 2018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BD543F" w14:textId="77777777" w:rsidR="00C61EFF" w:rsidRPr="00605CBB" w:rsidRDefault="00C61EFF" w:rsidP="0034435C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605CB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Miricescu et al., 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55E8CE" w14:textId="77777777" w:rsidR="00C61EFF" w:rsidRPr="00605CBB" w:rsidRDefault="00C61EFF" w:rsidP="0034435C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605CB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Sreeram et al., 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D0DA4F" w14:textId="77777777" w:rsidR="00C61EFF" w:rsidRPr="00605CBB" w:rsidRDefault="00C61EFF" w:rsidP="0034435C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605CB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Sharma et al., 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5400BD" w14:textId="2A391E3D" w:rsidR="00C61EFF" w:rsidRPr="00605CBB" w:rsidRDefault="00C61EFF" w:rsidP="0034435C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605CB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Tsai et al., 2021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B82A4" w14:textId="338677F2" w:rsidR="00C61EFF" w:rsidRPr="00EE6267" w:rsidRDefault="00C61EFF" w:rsidP="0034435C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EE6267"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</w:rPr>
              <w:t>Merle, C.L., et al.</w:t>
            </w:r>
            <w:r w:rsidRPr="00EE6267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sz w:val="24"/>
                <w:szCs w:val="24"/>
              </w:rPr>
              <w:t>,</w:t>
            </w:r>
            <w:r w:rsidRPr="00EE6267"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C61EFF" w:rsidRPr="00336AEB" w14:paraId="55077809" w14:textId="7ADFA59E" w:rsidTr="00C61EFF">
        <w:trPr>
          <w:trHeight w:val="316"/>
        </w:trPr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BFFF2A" w14:textId="77777777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C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Define the source of information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ACBA02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68D110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295A36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7685C9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F74464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188A5" w14:textId="0C2942AC" w:rsidR="00C61EFF" w:rsidRPr="00EE6267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61EFF" w:rsidRPr="00336AEB" w14:paraId="2AE0508C" w14:textId="174411AA" w:rsidTr="00C61EFF">
        <w:trPr>
          <w:trHeight w:val="62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4C498" w14:textId="77777777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C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List inclusion and exclusion criteria for exposed and unexposed subjects (cases and controls) or refer to previous publications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6AE18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B55F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7D182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D3375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BD111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296653A4" w14:textId="25EF8A11" w:rsidR="00C61EFF" w:rsidRPr="00EE6267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61EFF" w:rsidRPr="00336AEB" w14:paraId="34BF8543" w14:textId="55A38CD9" w:rsidTr="00C61EFF">
        <w:trPr>
          <w:trHeight w:val="62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ECD64" w14:textId="2D7E6462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605C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ndicate time period used for identifying patients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A80EB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0A07F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9FBFB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4AFD7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A94E9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E5F4B9A" w14:textId="71906FE3" w:rsidR="00C61EFF" w:rsidRPr="00EE6267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61EFF" w:rsidRPr="00336AEB" w14:paraId="47229809" w14:textId="28E44CEE" w:rsidTr="00C61EFF">
        <w:trPr>
          <w:trHeight w:val="62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83448" w14:textId="2C969FF8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605C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ndicate whether or not subjects were consecutive if not population-based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A78EF" w14:textId="77777777" w:rsidR="00C61EFF" w:rsidRPr="00336AEB" w:rsidRDefault="00C61EFF" w:rsidP="0034435C">
            <w:pPr>
              <w:rPr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E4D4E" w14:textId="77777777" w:rsidR="00C61EFF" w:rsidRPr="00336AEB" w:rsidRDefault="00C61EFF" w:rsidP="0034435C">
            <w:pPr>
              <w:rPr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87312" w14:textId="77777777" w:rsidR="00C61EFF" w:rsidRPr="00336AEB" w:rsidRDefault="00C61EFF" w:rsidP="0034435C">
            <w:pPr>
              <w:rPr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322D2" w14:textId="77777777" w:rsidR="00C61EFF" w:rsidRPr="00336AEB" w:rsidRDefault="00C61EFF" w:rsidP="0034435C">
            <w:pPr>
              <w:rPr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BD5B6" w14:textId="77777777" w:rsidR="00C61EFF" w:rsidRPr="00336AEB" w:rsidRDefault="00C61EFF" w:rsidP="0034435C">
            <w:pPr>
              <w:rPr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9681536" w14:textId="4D213CC4" w:rsidR="00C61EFF" w:rsidRPr="00EE6267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61EFF" w:rsidRPr="00336AEB" w14:paraId="570128F9" w14:textId="09028ECA" w:rsidTr="00C61EFF">
        <w:trPr>
          <w:trHeight w:val="62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F60EC" w14:textId="77777777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C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Indicate if evaluators of subjective components of study were masked to other aspects of the status of the participants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5F46E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F10BA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19793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09A61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F22A7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422C8A83" w14:textId="0F251B39" w:rsidR="00C61EFF" w:rsidRPr="00EE6267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61EFF" w:rsidRPr="00336AEB" w14:paraId="5B5CA878" w14:textId="41CAA718" w:rsidTr="00C61EFF">
        <w:trPr>
          <w:trHeight w:val="62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BD29" w14:textId="77777777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C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Describe any assessments undertaken for quality assurance purposes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EAC87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DA0B1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A84A2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F2EFD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A8E95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67925F4" w14:textId="0A3E1127" w:rsidR="00C61EFF" w:rsidRPr="00EE6267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N</w:t>
            </w:r>
            <w:r w:rsidRPr="00EE6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o</w:t>
            </w:r>
          </w:p>
        </w:tc>
      </w:tr>
      <w:tr w:rsidR="00C61EFF" w:rsidRPr="00336AEB" w14:paraId="14FF5A58" w14:textId="40B1BA23" w:rsidTr="00C61EFF">
        <w:trPr>
          <w:trHeight w:val="62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7E23B" w14:textId="77777777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C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Explain any patient exclusions from analysis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EB4B9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7D508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53BF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D96EF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449C7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D3EA8E7" w14:textId="0A24A8D6" w:rsidR="00C61EFF" w:rsidRPr="00EE6267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61EFF" w:rsidRPr="00336AEB" w14:paraId="18174743" w14:textId="67E29E1A" w:rsidTr="00C61EFF">
        <w:trPr>
          <w:trHeight w:val="62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9AFF9" w14:textId="77777777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C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Describe how confouding was assessed and/or controlled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09A4D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C7AAD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B1EAF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4DF43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5F650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BD832C5" w14:textId="3B6DDEE7" w:rsidR="00C61EFF" w:rsidRPr="00EE6267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61EFF" w:rsidRPr="00336AEB" w14:paraId="45AB4B84" w14:textId="30209BEA" w:rsidTr="00C61EFF">
        <w:trPr>
          <w:trHeight w:val="62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593E8" w14:textId="77777777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C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If applicable, explain how missing data were handled in the analysis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7F875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37DCB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8DB1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19AF1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1C8A6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E0A2CA8" w14:textId="010D1080" w:rsidR="00C61EFF" w:rsidRPr="00EE6267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61EFF" w:rsidRPr="00336AEB" w14:paraId="6DE906CF" w14:textId="17602245" w:rsidTr="00C61EFF">
        <w:trPr>
          <w:trHeight w:val="62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CDE2B" w14:textId="77777777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C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Summarize patient response rates and completeness of data collection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401F1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B7116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E409D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1CF41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8D324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E0F60A5" w14:textId="2FE5C449" w:rsidR="00C61EFF" w:rsidRPr="00EE6267" w:rsidRDefault="0053298D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61EFF" w:rsidRPr="00336AEB" w14:paraId="55C65AD5" w14:textId="0EFB80E5" w:rsidTr="00C61EFF">
        <w:trPr>
          <w:trHeight w:val="62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72145" w14:textId="77777777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C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Clarify what follow-up, if any, was expected and the percentage of patients for which incomplete data of follow-up was obtained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42776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ABA14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14D70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46FB2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DC75E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18C9AB2" w14:textId="6FD3AF43" w:rsidR="00C61EFF" w:rsidRPr="00EE6267" w:rsidRDefault="0053298D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N</w:t>
            </w:r>
            <w:r w:rsidRPr="00EE6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o</w:t>
            </w:r>
          </w:p>
        </w:tc>
      </w:tr>
      <w:tr w:rsidR="00C61EFF" w:rsidRPr="00336AEB" w14:paraId="2FED391E" w14:textId="6A177FC5" w:rsidTr="00C61EFF">
        <w:trPr>
          <w:trHeight w:val="624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7769F" w14:textId="77777777" w:rsidR="00C61EFF" w:rsidRPr="00605CBB" w:rsidRDefault="00C61EFF" w:rsidP="003443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05CBB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T</w:t>
            </w:r>
            <w:r w:rsidRPr="00605C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otal score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E720E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36AE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A30B7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36AE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BCE13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D7077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05C99" w14:textId="77777777" w:rsidR="00C61EFF" w:rsidRPr="00336AEB" w:rsidRDefault="00C61EFF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D91FE" w14:textId="26F78425" w:rsidR="00C61EFF" w:rsidRPr="00EE6267" w:rsidRDefault="0053298D" w:rsidP="00344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E626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9</w:t>
            </w:r>
          </w:p>
        </w:tc>
      </w:tr>
    </w:tbl>
    <w:p w14:paraId="3A1B5FEB" w14:textId="2127C9B6" w:rsidR="00282C58" w:rsidRPr="000B0D64" w:rsidRDefault="00282C58" w:rsidP="00865D1A">
      <w:pPr>
        <w:spacing w:after="0" w:line="240" w:lineRule="auto"/>
        <w:rPr>
          <w:rFonts w:ascii="Times New Roman" w:hAnsi="Times New Roman" w:cs="Times New Roman"/>
          <w:b/>
        </w:rPr>
      </w:pPr>
    </w:p>
    <w:p w14:paraId="30E04865" w14:textId="77777777" w:rsidR="0056552C" w:rsidRDefault="005977DB" w:rsidP="0056552C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F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IGURES</w:t>
      </w:r>
      <w:bookmarkStart w:id="17" w:name="_Hlk115433870"/>
    </w:p>
    <w:p w14:paraId="419DEB7C" w14:textId="6FA0F984" w:rsidR="00C5385E" w:rsidRDefault="00CF2E51" w:rsidP="0056552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D912003" wp14:editId="3359A24A">
            <wp:extent cx="5744377" cy="4077269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9BDCE" w14:textId="58D7D1E6" w:rsidR="00C5385E" w:rsidRPr="00456B1C" w:rsidRDefault="00A30B6B" w:rsidP="00C538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B1C">
        <w:rPr>
          <w:rFonts w:ascii="Times New Roman" w:hAnsi="Times New Roman" w:cs="Times New Roman"/>
          <w:b/>
          <w:sz w:val="24"/>
          <w:szCs w:val="24"/>
        </w:rPr>
        <w:t>Figure S1</w:t>
      </w:r>
      <w:bookmarkEnd w:id="17"/>
      <w:r w:rsidR="00F62373" w:rsidRPr="00456B1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5E4FE9">
        <w:rPr>
          <w:rFonts w:ascii="Times New Roman" w:hAnsi="Times New Roman" w:cs="Times New Roman"/>
          <w:bCs/>
          <w:sz w:val="24"/>
          <w:szCs w:val="24"/>
          <w:lang w:eastAsia="zh-CN"/>
        </w:rPr>
        <w:t>S</w:t>
      </w:r>
      <w:r w:rsidR="005E4FE9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ensitivity</w:t>
      </w:r>
      <w:r w:rsidR="005E4F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A03">
        <w:rPr>
          <w:rFonts w:ascii="Times New Roman" w:hAnsi="Times New Roman" w:cs="Times New Roman"/>
          <w:bCs/>
          <w:sz w:val="24"/>
          <w:szCs w:val="24"/>
        </w:rPr>
        <w:t>analysis of t</w:t>
      </w:r>
      <w:r w:rsidR="00865D1A" w:rsidRPr="00456B1C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C8214B" w:rsidRPr="00456B1C">
        <w:rPr>
          <w:rFonts w:ascii="Times New Roman" w:hAnsi="Times New Roman" w:cs="Times New Roman"/>
          <w:bCs/>
          <w:sz w:val="24"/>
          <w:szCs w:val="24"/>
        </w:rPr>
        <w:t>relationship</w:t>
      </w:r>
      <w:r w:rsidR="00573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D1A" w:rsidRPr="00456B1C">
        <w:rPr>
          <w:rFonts w:ascii="Times New Roman" w:hAnsi="Times New Roman" w:cs="Times New Roman"/>
          <w:bCs/>
          <w:sz w:val="24"/>
          <w:szCs w:val="24"/>
        </w:rPr>
        <w:t xml:space="preserve">between periodontitis and </w:t>
      </w:r>
      <w:r w:rsidR="00573AAA">
        <w:rPr>
          <w:rFonts w:ascii="Times New Roman" w:hAnsi="Times New Roman" w:cs="Times New Roman"/>
          <w:bCs/>
          <w:sz w:val="24"/>
          <w:szCs w:val="24"/>
        </w:rPr>
        <w:t>controls</w:t>
      </w:r>
      <w:r w:rsidR="002F6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A03">
        <w:rPr>
          <w:rFonts w:ascii="Times New Roman" w:hAnsi="Times New Roman" w:cs="Times New Roman"/>
          <w:bCs/>
          <w:sz w:val="24"/>
          <w:szCs w:val="24"/>
        </w:rPr>
        <w:t>of</w:t>
      </w:r>
      <w:r w:rsidR="006D0A03" w:rsidRPr="00456B1C">
        <w:rPr>
          <w:rFonts w:ascii="Times New Roman" w:hAnsi="Times New Roman" w:cs="Times New Roman"/>
          <w:bCs/>
          <w:sz w:val="24"/>
          <w:szCs w:val="24"/>
        </w:rPr>
        <w:t xml:space="preserve"> UA levels in blood</w:t>
      </w:r>
      <w:r w:rsidR="009669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5EA8B2" w14:textId="2864F877" w:rsidR="00E558F5" w:rsidRPr="000B0D64" w:rsidRDefault="00C53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611D2">
        <w:rPr>
          <w:rFonts w:ascii="Times New Roman" w:hAnsi="Times New Roman" w:cs="Times New Roman"/>
          <w:sz w:val="24"/>
          <w:szCs w:val="24"/>
          <w:lang w:eastAsia="zh-CN"/>
        </w:rPr>
        <w:t>In these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611D2">
        <w:rPr>
          <w:rFonts w:ascii="Times New Roman" w:hAnsi="Times New Roman" w:cs="Times New Roman"/>
          <w:sz w:val="24"/>
          <w:szCs w:val="24"/>
          <w:lang w:eastAsia="zh-CN"/>
        </w:rPr>
        <w:t>studies, no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611D2">
        <w:rPr>
          <w:rFonts w:ascii="Times New Roman" w:hAnsi="Times New Roman" w:cs="Times New Roman"/>
          <w:sz w:val="24"/>
          <w:szCs w:val="24"/>
          <w:lang w:eastAsia="zh-CN"/>
        </w:rPr>
        <w:t>clearly heterogeneous origin could be found.</w:t>
      </w:r>
    </w:p>
    <w:p w14:paraId="55D0C206" w14:textId="1074AC58" w:rsidR="005B7E7F" w:rsidRDefault="00CF2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C1146E9" wp14:editId="67047698">
            <wp:extent cx="7235825" cy="5264785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526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6243" w14:textId="3EBDE87C" w:rsidR="0056552C" w:rsidRPr="00D36180" w:rsidRDefault="00B364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36180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 w:rsidR="0056552C" w:rsidRPr="00D36180">
        <w:rPr>
          <w:rFonts w:ascii="Times New Roman" w:hAnsi="Times New Roman" w:cs="Times New Roman"/>
          <w:b/>
          <w:sz w:val="24"/>
          <w:szCs w:val="24"/>
        </w:rPr>
        <w:t>2</w:t>
      </w:r>
      <w:r w:rsidR="00A22AF1" w:rsidRPr="00D36180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074B37" w:rsidRPr="00D36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3F3" w:rsidRPr="00D36180">
        <w:rPr>
          <w:rFonts w:ascii="Times New Roman" w:hAnsi="Times New Roman" w:cs="Times New Roman"/>
          <w:bCs/>
          <w:sz w:val="24"/>
          <w:szCs w:val="24"/>
        </w:rPr>
        <w:t xml:space="preserve">Forest plot </w:t>
      </w:r>
      <w:r w:rsidR="006A2AF4" w:rsidRPr="00D36180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comparing</w:t>
      </w:r>
      <w:r w:rsidR="00AA050C" w:rsidRPr="00D36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3F3" w:rsidRPr="00D36180">
        <w:rPr>
          <w:rFonts w:ascii="Times New Roman" w:hAnsi="Times New Roman" w:cs="Times New Roman"/>
          <w:bCs/>
          <w:sz w:val="24"/>
          <w:szCs w:val="24"/>
        </w:rPr>
        <w:t>UA level</w:t>
      </w:r>
      <w:r w:rsidR="00D50959" w:rsidRPr="00D36180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s</w:t>
      </w:r>
      <w:r w:rsidR="006B200F" w:rsidRPr="00D3618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B200F" w:rsidRPr="00D36180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of</w:t>
      </w:r>
      <w:r w:rsidR="00D50959" w:rsidRPr="00D36180">
        <w:rPr>
          <w:rFonts w:ascii="Times New Roman" w:hAnsi="Times New Roman" w:cs="Times New Roman"/>
          <w:bCs/>
          <w:sz w:val="24"/>
          <w:szCs w:val="24"/>
        </w:rPr>
        <w:t xml:space="preserve"> periodontitis vs. control </w:t>
      </w:r>
      <w:r w:rsidR="00A843F3" w:rsidRPr="00D36180">
        <w:rPr>
          <w:rFonts w:ascii="Times New Roman" w:hAnsi="Times New Roman" w:cs="Times New Roman"/>
          <w:bCs/>
          <w:sz w:val="24"/>
          <w:szCs w:val="24"/>
        </w:rPr>
        <w:t>in plasma/serum subgroups</w:t>
      </w:r>
      <w:r w:rsidR="009669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B15035" w14:textId="0E721B25" w:rsidR="005B7E7F" w:rsidRPr="00122BAD" w:rsidRDefault="005B7E7F" w:rsidP="00122BA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E3157">
        <w:rPr>
          <w:rFonts w:ascii="Times New Roman" w:hAnsi="Times New Roman" w:cs="Times New Roman"/>
          <w:bCs/>
          <w:i/>
          <w:sz w:val="24"/>
          <w:szCs w:val="24"/>
        </w:rPr>
        <w:t>CI,</w:t>
      </w:r>
      <w:r w:rsidRPr="004E3157">
        <w:rPr>
          <w:rFonts w:ascii="Times New Roman" w:hAnsi="Times New Roman" w:cs="Times New Roman"/>
          <w:bCs/>
          <w:sz w:val="24"/>
          <w:szCs w:val="24"/>
        </w:rPr>
        <w:t xml:space="preserve"> confidence interval; </w:t>
      </w:r>
      <w:r w:rsidRPr="004E3157">
        <w:rPr>
          <w:rFonts w:ascii="Times New Roman" w:hAnsi="Times New Roman" w:cs="Times New Roman"/>
          <w:bCs/>
          <w:i/>
          <w:sz w:val="24"/>
          <w:szCs w:val="24"/>
        </w:rPr>
        <w:t>WMD</w:t>
      </w:r>
      <w:r w:rsidRPr="004E3157">
        <w:rPr>
          <w:rFonts w:ascii="Times New Roman" w:hAnsi="Times New Roman" w:cs="Times New Roman"/>
          <w:bCs/>
          <w:sz w:val="24"/>
          <w:szCs w:val="24"/>
        </w:rPr>
        <w:t>, weighted mean difference.</w:t>
      </w:r>
    </w:p>
    <w:p w14:paraId="201A8FDF" w14:textId="3A82C859" w:rsidR="00413DC7" w:rsidRDefault="00F80BD3" w:rsidP="002A5C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7C0D5D5" wp14:editId="631208F6">
            <wp:extent cx="7235325" cy="412332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6" b="7220"/>
                    <a:stretch/>
                  </pic:blipFill>
                  <pic:spPr bwMode="auto">
                    <a:xfrm>
                      <a:off x="0" y="0"/>
                      <a:ext cx="7235825" cy="41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6C26A" w14:textId="6A9C4E20" w:rsidR="002A5CEC" w:rsidRPr="00413DC7" w:rsidRDefault="00145118" w:rsidP="002A5CE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3DC7">
        <w:rPr>
          <w:rFonts w:ascii="Times New Roman" w:hAnsi="Times New Roman" w:cs="Times New Roman"/>
          <w:b/>
          <w:sz w:val="24"/>
          <w:szCs w:val="24"/>
        </w:rPr>
        <w:t>Figure S</w:t>
      </w:r>
      <w:r w:rsidR="0056552C" w:rsidRPr="00413DC7">
        <w:rPr>
          <w:rFonts w:ascii="Times New Roman" w:hAnsi="Times New Roman" w:cs="Times New Roman"/>
          <w:b/>
          <w:sz w:val="24"/>
          <w:szCs w:val="24"/>
        </w:rPr>
        <w:t>3</w:t>
      </w:r>
      <w:r w:rsidR="00843744" w:rsidRPr="00413DC7">
        <w:rPr>
          <w:rFonts w:ascii="Times New Roman" w:hAnsi="Times New Roman" w:cs="Times New Roman"/>
          <w:b/>
          <w:sz w:val="24"/>
          <w:szCs w:val="24"/>
        </w:rPr>
        <w:t>.</w:t>
      </w:r>
      <w:r w:rsidR="00E172E7" w:rsidRPr="00E17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2E7" w:rsidRPr="00D36180">
        <w:rPr>
          <w:rFonts w:ascii="Times New Roman" w:hAnsi="Times New Roman" w:cs="Times New Roman"/>
          <w:bCs/>
          <w:sz w:val="24"/>
          <w:szCs w:val="24"/>
        </w:rPr>
        <w:t xml:space="preserve">Forest plot </w:t>
      </w:r>
      <w:r w:rsidR="00E172E7" w:rsidRPr="00D36180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comparing</w:t>
      </w:r>
      <w:r w:rsidR="00E17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37" w:rsidRPr="00413DC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B1025" w:rsidRPr="00413DC7">
        <w:rPr>
          <w:rFonts w:ascii="Times New Roman" w:hAnsi="Times New Roman" w:cs="Times New Roman"/>
          <w:bCs/>
          <w:sz w:val="24"/>
          <w:szCs w:val="24"/>
        </w:rPr>
        <w:t xml:space="preserve">salivary </w:t>
      </w:r>
      <w:r w:rsidR="00074B37" w:rsidRPr="00413DC7">
        <w:rPr>
          <w:rFonts w:ascii="Times New Roman" w:hAnsi="Times New Roman" w:cs="Times New Roman"/>
          <w:bCs/>
          <w:sz w:val="24"/>
          <w:szCs w:val="24"/>
        </w:rPr>
        <w:t>UA level</w:t>
      </w:r>
      <w:r w:rsidR="007B1025" w:rsidRPr="00413DC7">
        <w:rPr>
          <w:rFonts w:ascii="Times New Roman" w:hAnsi="Times New Roman" w:cs="Times New Roman"/>
          <w:bCs/>
          <w:sz w:val="24"/>
          <w:szCs w:val="24"/>
        </w:rPr>
        <w:t>s</w:t>
      </w:r>
      <w:r w:rsidR="00074B37" w:rsidRPr="00413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2E7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of</w:t>
      </w:r>
      <w:r w:rsidR="007F7B40" w:rsidRPr="00413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B37" w:rsidRPr="00413DC7">
        <w:rPr>
          <w:rFonts w:ascii="Times New Roman" w:hAnsi="Times New Roman" w:cs="Times New Roman"/>
          <w:bCs/>
          <w:sz w:val="24"/>
          <w:szCs w:val="24"/>
        </w:rPr>
        <w:t>periodontitis vs control before sensitivity analysis</w:t>
      </w:r>
      <w:r w:rsidR="009669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4B422D" w14:textId="0F904837" w:rsidR="00413DC7" w:rsidRPr="00413DC7" w:rsidRDefault="00413DC7" w:rsidP="002A5CE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13DC7">
        <w:rPr>
          <w:rFonts w:ascii="Times New Roman" w:hAnsi="Times New Roman" w:cs="Times New Roman"/>
          <w:bCs/>
          <w:sz w:val="24"/>
          <w:szCs w:val="24"/>
        </w:rPr>
        <w:lastRenderedPageBreak/>
        <w:t>There was a high heterogeneity among the studies (</w:t>
      </w:r>
      <w:r w:rsidRPr="00413DC7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413DC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13DC7">
        <w:rPr>
          <w:rFonts w:ascii="Times New Roman" w:hAnsi="Times New Roman" w:cs="Times New Roman"/>
          <w:bCs/>
          <w:sz w:val="24"/>
          <w:szCs w:val="24"/>
        </w:rPr>
        <w:t xml:space="preserve"> = 88.6%, </w:t>
      </w:r>
      <w:r w:rsidRPr="00413DC7">
        <w:rPr>
          <w:rFonts w:ascii="Times New Roman" w:hAnsi="Times New Roman" w:cs="Times New Roman"/>
          <w:bCs/>
          <w:i/>
          <w:sz w:val="24"/>
          <w:szCs w:val="24"/>
        </w:rPr>
        <w:t xml:space="preserve">P </w:t>
      </w:r>
      <w:r w:rsidRPr="00413DC7">
        <w:rPr>
          <w:rFonts w:ascii="Times New Roman" w:hAnsi="Times New Roman" w:cs="Times New Roman"/>
          <w:bCs/>
          <w:sz w:val="24"/>
          <w:szCs w:val="24"/>
        </w:rPr>
        <w:t>&lt; 0.001). Therefore, sensitivity analysis should be performed to find sources of heterogeneity.</w:t>
      </w:r>
      <w:r w:rsidRPr="00413DC7">
        <w:rPr>
          <w:rFonts w:ascii="Times New Roman" w:hAnsi="Times New Roman" w:cs="Times New Roman"/>
          <w:bCs/>
          <w:i/>
          <w:sz w:val="24"/>
          <w:szCs w:val="24"/>
        </w:rPr>
        <w:t xml:space="preserve"> SMD</w:t>
      </w:r>
      <w:r w:rsidRPr="00413DC7">
        <w:rPr>
          <w:rFonts w:ascii="Times New Roman" w:hAnsi="Times New Roman" w:cs="Times New Roman"/>
          <w:bCs/>
          <w:sz w:val="24"/>
          <w:szCs w:val="24"/>
        </w:rPr>
        <w:t>, standardized mean difference.</w:t>
      </w:r>
    </w:p>
    <w:p w14:paraId="7313C84E" w14:textId="4A880D9E" w:rsidR="0056552C" w:rsidRPr="009170EE" w:rsidRDefault="0056552C" w:rsidP="005655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51DF7BE" w14:textId="5778FBDE" w:rsidR="00A722DB" w:rsidRDefault="002830D5" w:rsidP="002830D5">
      <w:pPr>
        <w:spacing w:line="276" w:lineRule="auto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noProof/>
          <w:lang w:eastAsia="zh-CN"/>
        </w:rPr>
        <w:drawing>
          <wp:inline distT="0" distB="0" distL="0" distR="0" wp14:anchorId="5B1DB0A6" wp14:editId="58628AF0">
            <wp:extent cx="5734850" cy="403916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40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8607B" w14:textId="096E1F35" w:rsidR="0056552C" w:rsidRPr="009170EE" w:rsidRDefault="00A722DB" w:rsidP="009170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lastRenderedPageBreak/>
        <w:br w:type="textWrapping" w:clear="all"/>
      </w:r>
      <w:r w:rsidR="009170EE" w:rsidRPr="009170E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Figure S4. </w:t>
      </w:r>
      <w:r w:rsidR="009170EE" w:rsidRPr="009170EE">
        <w:rPr>
          <w:rFonts w:ascii="Times New Roman" w:hAnsi="Times New Roman" w:cs="Times New Roman"/>
          <w:sz w:val="24"/>
          <w:szCs w:val="24"/>
          <w:lang w:eastAsia="zh-CN"/>
        </w:rPr>
        <w:t>Sensitivity analysis of the relationship between periodontitis and</w:t>
      </w:r>
      <w:r w:rsidR="008E4ED2">
        <w:rPr>
          <w:rFonts w:ascii="Times New Roman" w:hAnsi="Times New Roman" w:cs="Times New Roman"/>
          <w:sz w:val="24"/>
          <w:szCs w:val="24"/>
          <w:lang w:eastAsia="zh-CN"/>
        </w:rPr>
        <w:t xml:space="preserve"> controls </w:t>
      </w:r>
      <w:r w:rsidR="001751CE">
        <w:rPr>
          <w:rFonts w:ascii="Times New Roman" w:hAnsi="Times New Roman" w:cs="Times New Roman"/>
          <w:sz w:val="24"/>
          <w:szCs w:val="24"/>
          <w:lang w:eastAsia="zh-CN"/>
        </w:rPr>
        <w:t>of</w:t>
      </w:r>
      <w:r w:rsidR="009170EE" w:rsidRPr="009170EE">
        <w:rPr>
          <w:rFonts w:ascii="Times New Roman" w:hAnsi="Times New Roman" w:cs="Times New Roman"/>
          <w:sz w:val="24"/>
          <w:szCs w:val="24"/>
          <w:lang w:eastAsia="zh-CN"/>
        </w:rPr>
        <w:t xml:space="preserve"> UA levels in saliva</w:t>
      </w:r>
      <w:r w:rsidR="0096697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3D171DDE" w14:textId="1740FBF8" w:rsidR="00282C58" w:rsidRPr="00B3004A" w:rsidRDefault="00343D6B" w:rsidP="006243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43D6B">
        <w:rPr>
          <w:rFonts w:ascii="Times New Roman" w:hAnsi="Times New Roman" w:cs="Times New Roman"/>
          <w:sz w:val="24"/>
          <w:szCs w:val="24"/>
          <w:lang w:eastAsia="zh-CN"/>
        </w:rPr>
        <w:t>A sensitivity analysis was performed to explore potential sources of heterogeneity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D0E01">
        <w:rPr>
          <w:rFonts w:ascii="Times New Roman" w:hAnsi="Times New Roman" w:cs="Times New Roman"/>
          <w:sz w:val="24"/>
          <w:szCs w:val="24"/>
          <w:lang w:eastAsia="zh-CN"/>
        </w:rPr>
        <w:t>Statistical</w:t>
      </w:r>
      <w:r w:rsidR="00BD0E01" w:rsidRPr="00343D6B">
        <w:rPr>
          <w:rFonts w:ascii="Times New Roman" w:hAnsi="Times New Roman" w:cs="Times New Roman"/>
          <w:sz w:val="24"/>
          <w:szCs w:val="24"/>
          <w:lang w:eastAsia="zh-CN"/>
        </w:rPr>
        <w:t xml:space="preserve"> heterogeneity </w:t>
      </w:r>
      <w:r w:rsidR="00BD0E01">
        <w:rPr>
          <w:rFonts w:ascii="Times New Roman" w:hAnsi="Times New Roman" w:cs="Times New Roman"/>
          <w:sz w:val="24"/>
          <w:szCs w:val="24"/>
          <w:lang w:eastAsia="zh-CN"/>
        </w:rPr>
        <w:t xml:space="preserve">was decreased </w:t>
      </w:r>
      <w:r w:rsidR="00BD0E01" w:rsidRPr="00343D6B">
        <w:rPr>
          <w:rFonts w:ascii="Times New Roman" w:hAnsi="Times New Roman" w:cs="Times New Roman"/>
          <w:sz w:val="24"/>
          <w:szCs w:val="24"/>
          <w:lang w:eastAsia="zh-CN"/>
        </w:rPr>
        <w:t>obviously</w:t>
      </w:r>
      <w:r w:rsidR="00EE6267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BD0E01">
        <w:rPr>
          <w:rFonts w:ascii="Times New Roman" w:hAnsi="Times New Roman" w:cs="Times New Roman"/>
          <w:sz w:val="24"/>
          <w:szCs w:val="24"/>
          <w:lang w:eastAsia="zh-CN"/>
        </w:rPr>
        <w:t>indicating that</w:t>
      </w:r>
      <w:r w:rsidR="00BD0E01" w:rsidRPr="00343D6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7197E">
        <w:rPr>
          <w:rFonts w:ascii="Times New Roman" w:hAnsi="Times New Roman" w:cs="Times New Roman"/>
          <w:sz w:val="24"/>
          <w:szCs w:val="24"/>
          <w:lang w:eastAsia="zh-CN"/>
        </w:rPr>
        <w:t>they</w:t>
      </w:r>
      <w:r w:rsidRPr="00343D6B">
        <w:rPr>
          <w:rFonts w:ascii="Times New Roman" w:hAnsi="Times New Roman" w:cs="Times New Roman"/>
          <w:sz w:val="24"/>
          <w:szCs w:val="24"/>
          <w:lang w:eastAsia="zh-CN"/>
        </w:rPr>
        <w:t xml:space="preserve"> w</w:t>
      </w:r>
      <w:r w:rsidR="002E3CF5">
        <w:rPr>
          <w:rFonts w:ascii="Times New Roman" w:hAnsi="Times New Roman" w:cs="Times New Roman"/>
          <w:sz w:val="24"/>
          <w:szCs w:val="24"/>
          <w:lang w:eastAsia="zh-CN"/>
        </w:rPr>
        <w:t>ere</w:t>
      </w:r>
      <w:r w:rsidRPr="00343D6B">
        <w:rPr>
          <w:rFonts w:ascii="Times New Roman" w:hAnsi="Times New Roman" w:cs="Times New Roman"/>
          <w:sz w:val="24"/>
          <w:szCs w:val="24"/>
          <w:lang w:eastAsia="zh-CN"/>
        </w:rPr>
        <w:t xml:space="preserve"> likely the source of heterogeneity. </w:t>
      </w:r>
    </w:p>
    <w:sectPr w:rsidR="00282C58" w:rsidRPr="00B3004A" w:rsidSect="00A310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1D33" w14:textId="77777777" w:rsidR="00616165" w:rsidRDefault="00616165" w:rsidP="00DB4905">
      <w:pPr>
        <w:spacing w:after="0" w:line="240" w:lineRule="auto"/>
      </w:pPr>
      <w:r>
        <w:separator/>
      </w:r>
    </w:p>
  </w:endnote>
  <w:endnote w:type="continuationSeparator" w:id="0">
    <w:p w14:paraId="00DA643A" w14:textId="77777777" w:rsidR="00616165" w:rsidRDefault="00616165" w:rsidP="00DB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0FC2" w14:textId="77777777" w:rsidR="00616165" w:rsidRDefault="00616165" w:rsidP="00DB4905">
      <w:pPr>
        <w:spacing w:after="0" w:line="240" w:lineRule="auto"/>
      </w:pPr>
      <w:r>
        <w:separator/>
      </w:r>
    </w:p>
  </w:footnote>
  <w:footnote w:type="continuationSeparator" w:id="0">
    <w:p w14:paraId="7061CCFD" w14:textId="77777777" w:rsidR="00616165" w:rsidRDefault="00616165" w:rsidP="00DB4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.Ref{172F88CC-2A0E-493C-AED8-4FC2AB68BFD7}" w:val=" ADDIN NE.Ref.{172F88CC-2A0E-493C-AED8-4FC2AB68BFD7}&lt;Citation&gt;&lt;Group&gt;&lt;References&gt;&lt;Item&gt;&lt;ID&gt;1331&lt;/ID&gt;&lt;UID&gt;{215DC76E-53AD-4FEE-9AAE-07CE921BA922}&lt;/UID&gt;&lt;Title&gt;Causal inference in obesity research&lt;/Title&gt;&lt;Template&gt;Journal Article&lt;/Template&gt;&lt;Star&gt;0&lt;/Star&gt;&lt;Tag&gt;0&lt;/Tag&gt;&lt;Author&gt;Franks, P W; Atabaki-Pasdar, N&lt;/Author&gt;&lt;Year&gt;2017&lt;/Year&gt;&lt;Details&gt;&lt;_accessed&gt;63198580&lt;/_accessed&gt;&lt;_alternate_title&gt;J. Intern. Med. (GBR)&lt;/_alternate_title&gt;&lt;_author_adr&gt;P.W. Franks, Genetic &amp;amp; Molecular Epidemiology Unit, Department of Clinical Sciences, Lund University Diabetes Center, Skåne University Hospital, Malmö, Sweden&lt;/_author_adr&gt;&lt;_collection_scope&gt;SCI;SCIE&lt;/_collection_scope&gt;&lt;_created&gt;63197193&lt;/_created&gt;&lt;_date&gt;2017-01-01&lt;/_date&gt;&lt;_date_display&gt;2017&lt;/_date_display&gt;&lt;_doi&gt;10.1111/joim.12577&lt;/_doi&gt;&lt;_impact_factor&gt;  13.068&lt;/_impact_factor&gt;&lt;_isbn&gt;1365-2796&lt;/_isbn&gt;&lt;_issue&gt;3&lt;/_issue&gt;&lt;_journal&gt;Journal of Internal Medicine&lt;/_journal&gt;&lt;_keywords&gt;insulin; lipid; uric acid; Bayes theorem; bone disease; cardiometabolic risk; cardiovascular parameters; cataract; causal attribution; cholelithiasis; clinical research; depression; gray matter; human; ischemic heart disease; kidney disease; malignant neoplasm; Mendelian randomization analysis; mental disease; obesity; priority journal; propensity score; review; risk factor; systematic review; vein thrombosis&lt;/_keywords&gt;&lt;_label&gt;综述&lt;/_label&gt;&lt;_modified&gt;64534956&lt;/_modified&gt;&lt;_pages&gt;222-232&lt;/_pages&gt;&lt;_url&gt;http://www.embase.com/search/results?subaction=viewrecord&amp;amp;from=export&amp;amp;id=L613802993_x000d__x000a_http://dx.doi.org/10.1111/joim.12577&lt;/_url&gt;&lt;_volume&gt;281&lt;/_volume&gt;&lt;/Details&gt;&lt;Extra&gt;&lt;DBUID&gt;{083D02B5-546E-4D3F-A220-F90C0791B3A6}&lt;/DBUID&gt;&lt;/Extra&gt;&lt;/Item&gt;&lt;/References&gt;&lt;/Group&gt;&lt;Group&gt;&lt;References&gt;&lt;Item&gt;&lt;ID&gt;6067&lt;/ID&gt;&lt;UID&gt;{2BAD4F71-3A91-4B9F-AE75-6567A1A5B2DB}&lt;/UID&gt;&lt;Title&gt;Different Risk for Hypertension, Diabetes, Dyslipidemia, and Hyperuricemia According to Level of Body Mass Index in Japanese and American Subjects&lt;/Title&gt;&lt;Template&gt;Journal Article&lt;/Template&gt;&lt;Star&gt;0&lt;/Star&gt;&lt;Tag&gt;0&lt;/Tag&gt;&lt;Author&gt;Kuwabara, M; Kuwabara, R; Niwa, K; Hisatome, I; Smits, G; Roncal-Jimenez, C A; MacLean, P S; Yracheta, J M; Ohno, M; Lanaspa, M A; Johnson, R J; Jalal, D I&lt;/Author&gt;&lt;Year&gt;2018&lt;/Year&gt;&lt;Details&gt;&lt;_accessed&gt;64521996&lt;/_accessed&gt;&lt;_accession_num&gt;30081468&lt;/_accession_num&gt;&lt;_author_adr&gt;Department of Cardiology, Toranomon Hospital, Tokyo 105-8470, Japan. kuwamasa728@gmail.com.; Division of Renal Diseases and Hypertension, School of Medicine, University of Colorado Denver, Aurora, CO 80045, USA. kuwamasa728@gmail.com.; Cardiovascular Center, St. Luke&amp;apos;s International Hospital, Tokyo 104-8560, Japan.  kuwamasa728@gmail.com.; Department of Pediatrics, Nihon University School of Medicine, Tokyo 173-8610, Japan. remi.kuwabara@gmail.com.; Cardiovascular Center, St. Luke&amp;apos;s International Hospital, Tokyo 104-8560, Japan.  kniwa@aol.com.; Division of Regenerative Medicine and Therapeutics, Department of Regenerative Medicine and Genomic Function, Institute of Regenerative Medicine and Biofunction, Tottori University Graduate School of Medical Science, Yonago, Tottori 683-8503, Japan. hisatome@med.tottori-u.ac.jp.; Division of Renal Diseases and Hypertension, School of Medicine, University of Colorado Denver, Aurora, CO 80045, USA. smits.gerard.j@gmail.com.; Division of Renal Diseases and Hypertension, School of Medicine, University of Colorado Denver, Aurora, CO 80045, USA. Carlos.Roncal@ucdenver.edu.; Division of Endocrinology, Metabolism and Diabetes, School of Medicine, University of Colorado Denver, Aurora, CO 80045, USA. Paul.MacLean@ucdenver.edu.; Department of Pharmaceutics, University of Washington, Seattle, WA 98195, USA. jmy5@uw.edu.; Department of Cardiology, Toranomon Hospital, Tokyo 105-8470, Japan. minotky@gmail.com.; Division of Renal Diseases and Hypertension, School of Medicine, University of Colorado Denver, Aurora, CO 80045, USA. Miguel.LanaspaGarcia@ucdenver.edu.; Division of Renal Diseases and Hypertension, School of Medicine, University of Colorado Denver, Aurora, CO 80045, USA. Richard.Johnson@ucdenver.edu.; Department of Medicine, University of Iowa, Iowa, IA 52242, USA. diana-jalal@uiowa.edu.&lt;/_author_adr&gt;&lt;_collection_scope&gt;SCIE&lt;/_collection_scope&gt;&lt;_created&gt;64232325&lt;/_created&gt;&lt;_date&gt;2018-08-03&lt;/_date&gt;&lt;_date_display&gt;2018 Aug 3&lt;/_date_display&gt;&lt;_db_updated&gt;PubMed&lt;/_db_updated&gt;&lt;_doi&gt;10.3390/nu10081011&lt;/_doi&gt;&lt;_impact_factor&gt;   6.706&lt;/_impact_factor&gt;&lt;_isbn&gt;2072-6643 (Electronic); 2072-6643 (Linking)&lt;/_isbn&gt;&lt;_issue&gt;8&lt;/_issue&gt;&lt;_journal&gt;Nutrients&lt;/_journal&gt;&lt;_keywords&gt;body mass index; epidemiology; hypertension; risk factor&lt;/_keywords&gt;&lt;_language&gt;eng&lt;/_language&gt;&lt;_modified&gt;64521996&lt;/_modified&gt;&lt;_subject_headings&gt;Adolescent; Adult; Aged; Aged, 80 and over; Biomarkers/blood; Blood Glucose/analysis; Blood Pressure; *Body Mass Index; Cross-Sectional Studies; Diabetes Mellitus/blood/diagnosis/*epidemiology; Dyslipidemias/blood/diagnosis/*epidemiology; Female; Humans; Hypertension/diagnosis/*epidemiology/physiopathology; Hyperuricemia/blood/diagnosis/*epidemiology; Japan/epidemiology; Male; Middle Aged; Nutrition Surveys; Obesity/diagnosis/*epidemiology/physiopathology; Prevalence; Retrospective Studies; Risk Assessment; Risk Factors; United States/epidemiology; Uric Acid/blood; Young Adult&lt;/_subject_headings&gt;&lt;_tertiary_title&gt;Nutrients&lt;/_tertiary_title&gt;&lt;_type_work&gt;Comparative Study; Journal Article&lt;/_type_work&gt;&lt;_url&gt;http://www.ncbi.nlm.nih.gov/entrez/query.fcgi?cmd=Retrieve&amp;amp;db=pubmed&amp;amp;dopt=Abstract&amp;amp;list_uids=30081468&amp;amp;query_hl=1&lt;/_url&gt;&lt;_volume&gt;10&lt;/_volume&gt;&lt;/Details&gt;&lt;Extra&gt;&lt;DBUID&gt;{083D02B5-546E-4D3F-A220-F90C0791B3A6}&lt;/DBUID&gt;&lt;/Extra&gt;&lt;/Item&gt;&lt;/References&gt;&lt;/Group&gt;&lt;/Citation&gt;_x000a_"/>
    <w:docVar w:name="NE.Ref{20A404BD-CC57-44B2-9453-7475F1DEF3D6}" w:val=" ADDIN NE.Ref.{20A404BD-CC57-44B2-9453-7475F1DEF3D6}&lt;Citation&gt;&lt;Group&gt;&lt;References&gt;&lt;Item&gt;&lt;ID&gt;6911&lt;/ID&gt;&lt;UID&gt;{04E07610-F986-42EC-A5EF-4BCA37F36E5E}&lt;/UID&gt;&lt;Title&gt;Oxidative stress, antioxidants, and lipid profile in the serum and saliva of  individuals with coronary heart disease: is there a link with periodontal health?&lt;/Title&gt;&lt;Template&gt;Journal Article&lt;/Template&gt;&lt;Star&gt;0&lt;/Star&gt;&lt;Tag&gt;0&lt;/Tag&gt;&lt;Author&gt;Al-Rawi, N H; Shahid, A M&lt;/Author&gt;&lt;Year&gt;2017&lt;/Year&gt;&lt;Details&gt;&lt;_accessed&gt;64536596&lt;/_accessed&gt;&lt;_accession_num&gt;28707864&lt;/_accession_num&gt;&lt;_author_adr&gt;Department of Oral and Craniofacial Health Sciences, College of Dental Medicine,  University of Sharjah, Sharjah, United Arab Emirates - nhabdulla@sharjah.ac.ae.; Al-Yarmouk Hospital, Ministry of Health, Baghdad, Iraq.&lt;/_author_adr&gt;&lt;_created&gt;64521711&lt;/_created&gt;&lt;_date&gt;2017-10-01&lt;/_date&gt;&lt;_date_display&gt;2017 Oct&lt;/_date_display&gt;&lt;_doi&gt;10.23736/S0026-4970.17.04062-6&lt;/_doi&gt;&lt;_isbn&gt;1827-174X (Electronic); 0026-4970 (Linking)&lt;/_isbn&gt;&lt;_issue&gt;5&lt;/_issue&gt;&lt;_journal&gt;Minerva Stomatol&lt;/_journal&gt;&lt;_language&gt;eng&lt;/_language&gt;&lt;_modified&gt;64521711&lt;/_modified&gt;&lt;_pages&gt;212-225&lt;/_pages&gt;&lt;_subject_headings&gt;Adult; Aged; Aged, 80 and over; Angina, Unstable/epidemiology/metabolism; Antioxidants/*metabolism; C-Reactive Protein/analysis; Case-Control Studies; Comorbidity; Coronary Disease/epidemiology/*metabolism; Female; Gingival Hemorrhage/epidemiology; Humans; L-Lactate Dehydrogenase/analysis; Lipid Peroxidation; Lipids/*analysis; Lipoproteins/analysis; Male; Middle Aged; Myocardial Infarction/epidemiology/metabolism; Obesity/epidemiology; *Oxidative Stress; Periodontitis/epidemiology/*metabolism; Saliva/*chemistry; Serum; Sex Factors; Smoking/epidemiology; Superoxide Dismutase/analysis&lt;/_subject_headings&gt;&lt;_tertiary_title&gt;Minerva stomatologica&lt;/_tertiary_title&gt;&lt;_type_work&gt;Journal Article&lt;/_type_work&gt;&lt;_url&gt;http://www.ncbi.nlm.nih.gov/entrez/query.fcgi?cmd=Retrieve&amp;amp;db=pubmed&amp;amp;dopt=Abstract&amp;amp;list_uids=28707864&amp;amp;query_hl=1&lt;/_url&gt;&lt;_volume&gt;66&lt;/_volume&gt;&lt;/Details&gt;&lt;Extra&gt;&lt;DBUID&gt;{083D02B5-546E-4D3F-A220-F90C0791B3A6}&lt;/DBUID&gt;&lt;/Extra&gt;&lt;/Item&gt;&lt;/References&gt;&lt;/Group&gt;&lt;Group&gt;&lt;References&gt;&lt;Item&gt;&lt;ID&gt;4246&lt;/ID&gt;&lt;UID&gt;{0F8AA28F-9E5F-4848-B1F4-307A3A8BE9C5}&lt;/UID&gt;&lt;Title&gt;[The clinical study of IgA nephropathy with severe chronic periodontitis and aggressive periodontitis]&lt;/Title&gt;&lt;Template&gt;Journal Article&lt;/Template&gt;&lt;Star&gt;0&lt;/Star&gt;&lt;Tag&gt;0&lt;/Tag&gt;&lt;Author&gt;Cao, Y L; Qiao, M; Xu, Z H; Zou, G M; Ma, L L; Li, W G; Xu, B H&lt;/Author&gt;&lt;Year&gt;2016&lt;/Year&gt;&lt;Details&gt;&lt;_accessed&gt;64536599&lt;/_accessed&gt;&lt;_accession_num&gt;26792600&lt;/_accession_num&gt;&lt;_author_adr&gt;Department of Nephrology, China-Japan Friendship Hospital, Beijing 100029, China.; Department of Stomatology, China-Japan Friendship Hospital, Beijing 100029, China.&lt;/_author_adr&gt;&lt;_created&gt;61774518&lt;/_created&gt;&lt;_date&gt;2016-01-05&lt;/_date&gt;&lt;_date_display&gt;2016 Jan 05&lt;/_date_display&gt;&lt;_issue&gt;1&lt;/_issue&gt;&lt;_journal&gt;Zhonghua Yi Xue Za Zhi&lt;/_journal&gt;&lt;_keywords&gt;*Aggressive Periodontitis; Chronic Disease; *Chronic Periodontitis; Enzyme-Linked Immunosorbent Assay; Gingival Crevicular Fluid; *Glomerulonephritis, IGA; Hematuria; Humans; Interleukin-1beta; Interleukin-6; Kidney; Proteinuria&lt;/_keywords&gt;&lt;_language&gt;chi&lt;/_language&gt;&lt;_modified&gt;64047699&lt;/_modified&gt;&lt;_pages&gt;9-13&lt;/_pages&gt;&lt;_type_work&gt;English Abstract; Journal Article; Research Support, Non-U.S. Gov&amp;apos;t&lt;/_type_work&gt;&lt;_url&gt;http://www.ncbi.nlm.nih.gov/entrez/query.fcgi?cmd=Retrieve&amp;amp;db=pubmed&amp;amp;dopt=Abstract&amp;amp;list_uids=26792600&amp;amp;query_hl=1&lt;/_url&gt;&lt;_volume&gt;96&lt;/_volume&gt;&lt;/Details&gt;&lt;Extra&gt;&lt;DBUID&gt;{083D02B5-546E-4D3F-A220-F90C0791B3A6}&lt;/DBUID&gt;&lt;/Extra&gt;&lt;/Item&gt;&lt;/References&gt;&lt;/Group&gt;&lt;Group&gt;&lt;References&gt;&lt;Item&gt;&lt;ID&gt;1319&lt;/ID&gt;&lt;UID&gt;{5BF9A6DA-37E0-4381-BA5F-8BD949207A58}&lt;/UID&gt;&lt;Title&gt;Hyperuricemia as a potential plausible risk factor for periodontitis&lt;/Title&gt;&lt;Template&gt;Journal Article&lt;/Template&gt;&lt;Star&gt;0&lt;/Star&gt;&lt;Tag&gt;0&lt;/Tag&gt;&lt;Author&gt;Chen, Z Y; Ye, L W; Zhao, L; Liang, Z J; Yu, T; Gao, J&lt;/Author&gt;&lt;Year&gt;2020&lt;/Year&gt;&lt;Details&gt;&lt;_alternate_title&gt;Med. Hypotheses&lt;/_alternate_title&gt;&lt;_author_adr&gt;T. Yu, Stomatology Hospital of Guangzhou Medical University, No. 195 Dongfeng Road west, Guangzhou, China&lt;/_author_adr&gt;&lt;_collection_scope&gt;SCI;SCIE&lt;/_collection_scope&gt;&lt;_created&gt;63197193&lt;/_created&gt;&lt;_custom1&gt;1&lt;/_custom1&gt;&lt;_date&gt;2020-01-01&lt;/_date&gt;&lt;_date_display&gt;2020&lt;/_date_display&gt;&lt;_doi&gt;10.1016/j.mehy.2020.109591&lt;/_doi&gt;&lt;_impact_factor&gt;   4.411&lt;/_impact_factor&gt;&lt;_isbn&gt;1532-2777&lt;/_isbn&gt;&lt;_journal&gt;Medical Hypotheses&lt;/_journal&gt;&lt;_keywords&gt;uric acid; xanthine oxidase; article; bone metabolism; bone remodeling; cardiovascular disease; chronic kidney failure; comorbidity; diabetes mellitus; disease burden; disease course; dysbiosis; gingival tissue; human; hyperuricemia; immune response; metabolic syndrome X; nonhuman; osteoporosis; oxidative stress; periodontitis; prevalence; protein function; risk factor; saliva analysis; uric acid blood level&lt;/_keywords&gt;&lt;_modified&gt;64507490&lt;/_modified&gt;&lt;_url&gt;http://www.embase.com/search/results?subaction=viewrecord&amp;amp;from=export&amp;amp;id=L2004780837_x000d__x000a_http://dx.doi.org/10.1016/j.mehy.2020.109591&lt;/_url&gt;&lt;_volume&gt;137&lt;/_volume&gt;&lt;/Details&gt;&lt;Extra&gt;&lt;DBUID&gt;{083D02B5-546E-4D3F-A220-F90C0791B3A6}&lt;/DBUID&gt;&lt;/Extra&gt;&lt;/Item&gt;&lt;/References&gt;&lt;/Group&gt;&lt;Group&gt;&lt;References&gt;&lt;Item&gt;&lt;ID&gt;1354&lt;/ID&gt;&lt;UID&gt;{0A46B5F0-B60D-4A28-87DC-23FD7DCDCF79}&lt;/UID&gt;&lt;Title&gt;Periodontal disease is associated with lower antioxidant capacity in whole saliva and evidence of increased protein oxidation&lt;/Title&gt;&lt;Template&gt;Journal Article&lt;/Template&gt;&lt;Star&gt;0&lt;/Star&gt;&lt;Tag&gt;0&lt;/Tag&gt;&lt;Author&gt;Sculley, D V; Langley-Evans, S C&lt;/Author&gt;&lt;Year&gt;2003&lt;/Year&gt;&lt;Details&gt;&lt;_alternate_title&gt;Clin. Sci.&lt;/_alternate_title&gt;&lt;_author_adr&gt;S.C. Langley-Evans, Division of Nutritional Biochemistry, School of Biosciences, University of Nottingham, Leicestershire LE12 5RD, United Kingdom&lt;/_author_adr&gt;&lt;_collection_scope&gt;SCI;SCIE&lt;/_collection_scope&gt;&lt;_created&gt;63197193&lt;/_created&gt;&lt;_custom1&gt;25&lt;/_custom1&gt;&lt;_date&gt;2003-01-01&lt;/_date&gt;&lt;_date_display&gt;2003&lt;/_date_display&gt;&lt;_doi&gt;10.1042/CS20030031&lt;/_doi&gt;&lt;_impact_factor&gt;   6.876&lt;/_impact_factor&gt;&lt;_isbn&gt;0143-5221&lt;/_isbn&gt;&lt;_issue&gt;2&lt;/_issue&gt;&lt;_journal&gt;Clinical Science&lt;/_journal&gt;&lt;_keywords&gt;albumin; ascorbic acid; carbonyl derivative; protein; urate; adult; aged; antioxidant activity; article; cohort analysis; concentration (parameter); controlled study; female; gingivitis; health; human; major clinical study; male; mouth cavity; oxidation; periodontal disease; periodontitis; preventive dentistry; priority journal; saliva&lt;/_keywords&gt;&lt;_modified&gt;64488608&lt;/_modified&gt;&lt;_pages&gt;167-172&lt;/_pages&gt;&lt;_url&gt;http://www.embase.com/search/results?subaction=viewrecord&amp;amp;from=export&amp;amp;id=L36976341_x000d__x000a_http://dx.doi.org/10.1042/CS20030031&lt;/_url&gt;&lt;_volume&gt;105&lt;/_volume&gt;&lt;/Details&gt;&lt;Extra&gt;&lt;DBUID&gt;{083D02B5-546E-4D3F-A220-F90C0791B3A6}&lt;/DBUID&gt;&lt;/Extra&gt;&lt;/Item&gt;&lt;/References&gt;&lt;/Group&gt;&lt;/Citation&gt;_x000a_"/>
    <w:docVar w:name="NE.Ref{3120F982-EA73-49FE-9065-5EBA532F76C3}" w:val=" ADDIN NE.Ref.{3120F982-EA73-49FE-9065-5EBA532F76C3}&lt;Citation&gt;&lt;Group&gt;&lt;References&gt;&lt;Item&gt;&lt;ID&gt;4236&lt;/ID&gt;&lt;UID&gt;{3C368EDF-C40D-4C26-914A-5A0852F4C828}&lt;/UID&gt;&lt;Title&gt;Differences in metabolite profile between blood plasma and serum&lt;/Title&gt;&lt;Template&gt;Journal Article&lt;/Template&gt;&lt;Star&gt;0&lt;/Star&gt;&lt;Tag&gt;0&lt;/Tag&gt;&lt;Author&gt;Liu, L; Aa, J; Wang, G; Yan, B; Zhang, Y; Wang, X; Zhao, C; Cao, B; Shi, J; Li, M; Zheng, T; Zheng, Y; Hao, G; Zhou, F; Sun, J; Wu, Z&lt;/Author&gt;&lt;Year&gt;2010&lt;/Year&gt;&lt;Details&gt;&lt;_accessed&gt;64521209&lt;/_accessed&gt;&lt;_accession_num&gt;20655863&lt;/_accession_num&gt;&lt;_author_adr&gt;Lab of Metabolomics, Key Laboratory of Drug Metabolism and Pharmacokinetics, China  Pharmaceutical University, Nanjing 21009, China.&lt;/_author_adr&gt;&lt;_collection_scope&gt;SCI;SCIE&lt;/_collection_scope&gt;&lt;_created&gt;63770216&lt;/_created&gt;&lt;_date&gt;2010-11-15&lt;/_date&gt;&lt;_date_display&gt;2010 Nov 15&lt;/_date_display&gt;&lt;_doi&gt;10.1016/j.ab.2010.07.015&lt;/_doi&gt;&lt;_impact_factor&gt;   3.191&lt;/_impact_factor&gt;&lt;_isbn&gt;1096-0309 (Electronic); 0003-2697 (Linking)&lt;/_isbn&gt;&lt;_issue&gt;2&lt;/_issue&gt;&lt;_journal&gt;Anal Biochem&lt;/_journal&gt;&lt;_language&gt;eng&lt;/_language&gt;&lt;_modified&gt;64521209&lt;/_modified&gt;&lt;_ori_publication&gt;Copyright 2010 Elsevier Inc. All rights reserved.&lt;/_ori_publication&gt;&lt;_pages&gt;105-12&lt;/_pages&gt;&lt;_subject_headings&gt;Adult; Animals; Female; Gas Chromatography-Mass Spectrometry; Humans; Least-Squares Analysis; Male; *Metabolome; Metabolomics; Plasma/*metabolism; Principal Component Analysis; Rats; Rats, Sprague-Dawley; Serum/*metabolism; Young Adult&lt;/_subject_headings&gt;&lt;_tertiary_title&gt;Analytical biochemistry&lt;/_tertiary_title&gt;&lt;_type_work&gt;Comparative Study; Journal Article; Research Support, Non-U.S. Gov&amp;apos;t&lt;/_type_work&gt;&lt;_url&gt;http://www.ncbi.nlm.nih.gov/entrez/query.fcgi?cmd=Retrieve&amp;amp;db=pubmed&amp;amp;dopt=Abstract&amp;amp;list_uids=20655863&amp;amp;query_hl=1&lt;/_url&gt;&lt;_volume&gt;406&lt;/_volume&gt;&lt;/Details&gt;&lt;Extra&gt;&lt;DBUID&gt;{083D02B5-546E-4D3F-A220-F90C0791B3A6}&lt;/DBUID&gt;&lt;/Extra&gt;&lt;/Item&gt;&lt;/References&gt;&lt;/Group&gt;&lt;/Citation&gt;_x000a_"/>
    <w:docVar w:name="NE.Ref{32717A8A-9610-4F0C-BED0-0C7BDBD5F19A}" w:val=" ADDIN NE.Ref.{32717A8A-9610-4F0C-BED0-0C7BDBD5F19A}&lt;Citation&gt;&lt;Group&gt;&lt;References&gt;&lt;Item&gt;&lt;ID&gt;4246&lt;/ID&gt;&lt;UID&gt;{0F8AA28F-9E5F-4848-B1F4-307A3A8BE9C5}&lt;/UID&gt;&lt;Title&gt;[The clinical study of IgA nephropathy with severe chronic periodontitis and aggressive periodontitis]&lt;/Title&gt;&lt;Template&gt;Journal Article&lt;/Template&gt;&lt;Star&gt;0&lt;/Star&gt;&lt;Tag&gt;0&lt;/Tag&gt;&lt;Author&gt;Cao, Y L; Qiao, M; Xu, Z H; Zou, G M; Ma, L L; Li, W G; Xu, B H&lt;/Author&gt;&lt;Year&gt;2016&lt;/Year&gt;&lt;Details&gt;&lt;_accessed&gt;64536599&lt;/_accessed&gt;&lt;_accession_num&gt;26792600&lt;/_accession_num&gt;&lt;_author_adr&gt;Department of Nephrology, China-Japan Friendship Hospital, Beijing 100029, China.; Department of Stomatology, China-Japan Friendship Hospital, Beijing 100029, China.&lt;/_author_adr&gt;&lt;_created&gt;61774518&lt;/_created&gt;&lt;_date&gt;2016-01-05&lt;/_date&gt;&lt;_date_display&gt;2016 Jan 05&lt;/_date_display&gt;&lt;_issue&gt;1&lt;/_issue&gt;&lt;_journal&gt;Zhonghua Yi Xue Za Zhi&lt;/_journal&gt;&lt;_keywords&gt;*Aggressive Periodontitis; Chronic Disease; *Chronic Periodontitis; Enzyme-Linked Immunosorbent Assay; Gingival Crevicular Fluid; *Glomerulonephritis, IGA; Hematuria; Humans; Interleukin-1beta; Interleukin-6; Kidney; Proteinuria&lt;/_keywords&gt;&lt;_language&gt;chi&lt;/_language&gt;&lt;_modified&gt;64047699&lt;/_modified&gt;&lt;_pages&gt;9-13&lt;/_pages&gt;&lt;_type_work&gt;English Abstract; Journal Article; Research Support, Non-U.S. Gov&amp;apos;t&lt;/_type_work&gt;&lt;_url&gt;http://www.ncbi.nlm.nih.gov/entrez/query.fcgi?cmd=Retrieve&amp;amp;db=pubmed&amp;amp;dopt=Abstract&amp;amp;list_uids=26792600&amp;amp;query_hl=1&lt;/_url&gt;&lt;_volume&gt;96&lt;/_volume&gt;&lt;/Details&gt;&lt;Extra&gt;&lt;DBUID&gt;{083D02B5-546E-4D3F-A220-F90C0791B3A6}&lt;/DBUID&gt;&lt;/Extra&gt;&lt;/Item&gt;&lt;/References&gt;&lt;/Group&gt;&lt;/Citation&gt;_x000a_"/>
    <w:docVar w:name="NE.Ref{43046310-1E31-4AC5-ABE3-2A7403E06002}" w:val=" ADDIN NE.Ref.{43046310-1E31-4AC5-ABE3-2A7403E06002}&lt;Citation&gt;&lt;Group&gt;&lt;References&gt;&lt;Item&gt;&lt;ID&gt;6917&lt;/ID&gt;&lt;UID&gt;{A485E2A4-0D03-46EC-9B3F-8C97163B3A93}&lt;/UID&gt;&lt;Title&gt;Recent Progress on Uric Acid Detection: A Review&lt;/Title&gt;&lt;Template&gt;Journal Article&lt;/Template&gt;&lt;Star&gt;0&lt;/Star&gt;&lt;Tag&gt;0&lt;/Tag&gt;&lt;Author&gt;Wang, Q; Wen, X; Kong, J&lt;/Author&gt;&lt;Year&gt;2020&lt;/Year&gt;&lt;Details&gt;&lt;_accession_num&gt;31296022&lt;/_accession_num&gt;&lt;_author_adr&gt;School of Environmental and Biological Engineering, Nanjing University of Science  and Technology, Nanjing, China.; School of Chemistry and Chemical Engineering, Huangshan University, Huangshan,  China.; School of Environmental and Biological Engineering, Nanjing University of Science  and Technology, Nanjing, China.&lt;/_author_adr&gt;&lt;_collection_scope&gt;SCI;SCIE;EI&lt;/_collection_scope&gt;&lt;_created&gt;64534974&lt;/_created&gt;&lt;_date&gt;2020-01-20&lt;/_date&gt;&lt;_date_display&gt;2020&lt;/_date_display&gt;&lt;_doi&gt;10.1080/10408347.2019.1637711&lt;/_doi&gt;&lt;_impact_factor&gt;   5.686&lt;/_impact_factor&gt;&lt;_isbn&gt;1547-6510 (Electronic); 1040-8347 (Linking)&lt;/_isbn&gt;&lt;_issue&gt;4&lt;/_issue&gt;&lt;_journal&gt;Crit Rev Anal Chem&lt;/_journal&gt;&lt;_keywords&gt;Electrochemical; liquid chromatography; spectral; uric acid&lt;/_keywords&gt;&lt;_language&gt;eng&lt;/_language&gt;&lt;_modified&gt;64534974&lt;/_modified&gt;&lt;_pages&gt;359-375&lt;/_pages&gt;&lt;_subject_headings&gt;Chemistry Techniques, Analytical/*methods; Uric Acid/*analysis/chemistry&lt;/_subject_headings&gt;&lt;_tertiary_title&gt;Critical reviews in analytical chemistry&lt;/_tertiary_title&gt;&lt;_type_work&gt;Journal Article; Review&lt;/_type_work&gt;&lt;_url&gt;http://www.ncbi.nlm.nih.gov/entrez/query.fcgi?cmd=Retrieve&amp;amp;db=pubmed&amp;amp;dopt=Abstract&amp;amp;list_uids=31296022&amp;amp;query_hl=1&lt;/_url&gt;&lt;_volume&gt;50&lt;/_volume&gt;&lt;/Details&gt;&lt;Extra&gt;&lt;DBUID&gt;{083D02B5-546E-4D3F-A220-F90C0791B3A6}&lt;/DBUID&gt;&lt;/Extra&gt;&lt;/Item&gt;&lt;/References&gt;&lt;/Group&gt;&lt;/Citation&gt;_x000a_"/>
    <w:docVar w:name="NE.Ref{4684B3C1-4FB1-4F8C-BAB5-48A5E1BC13FE}" w:val=" ADDIN NE.Ref.{4684B3C1-4FB1-4F8C-BAB5-48A5E1BC13FE}&lt;Citation&gt;&lt;Group&gt;&lt;References&gt;&lt;Item&gt;&lt;ID&gt;1341&lt;/ID&gt;&lt;UID&gt;{868C6E7E-70C1-461F-B93B-B3097A90BB8F}&lt;/UID&gt;&lt;Title&gt;Salivary antioxidants as periodontal biomarkers in evaluation of tissue status and treatment outcome&lt;/Title&gt;&lt;Template&gt;Journal Article&lt;/Template&gt;&lt;Star&gt;0&lt;/Star&gt;&lt;Tag&gt;5&lt;/Tag&gt;&lt;Author&gt;Novakovic, N; Todorovic, T; Rakic, M; Milinkovic, I; Dozic, I; Jankovic, S; Aleksic, Z; Cakic, S&lt;/Author&gt;&lt;Year&gt;2014&lt;/Year&gt;&lt;Details&gt;&lt;_accessed&gt;63322521&lt;/_accessed&gt;&lt;_alternate_title&gt;J. Periodont. Res.&lt;/_alternate_title&gt;&lt;_collection_scope&gt;SCI;SCIE&lt;/_collection_scope&gt;&lt;_created&gt;63197193&lt;/_created&gt;&lt;_custom1&gt;15&lt;/_custom1&gt;&lt;_date&gt;2014-01-01&lt;/_date&gt;&lt;_date_display&gt;2014&lt;/_date_display&gt;&lt;_doi&gt;10.1111/jre.12088&lt;/_doi&gt;&lt;_impact_factor&gt;   4.419&lt;/_impact_factor&gt;&lt;_isbn&gt;1600-0765&lt;/_isbn&gt;&lt;_issue&gt;1&lt;/_issue&gt;&lt;_journal&gt;Journal of periodontal research&lt;/_journal&gt;&lt;_keywords&gt;albuminoid; antioxidant; biological marker; glutathione peroxidase; superoxide dismutase; uric acid; adult; chemistry; chronic periodontitis; classification; colorimetry; comparative study; controlled study; dental device; devices; education; female; follow up; human; male; metabolism; mouth hygiene; periodontal disease; periodontal pocket; periodontics; preventive dentistry; preventive dentistry; procedures; randomized controlled trial; saliva; tooth brushing; tooth plaque; treatment outcome&lt;/_keywords&gt;&lt;_modified&gt;64047527&lt;/_modified&gt;&lt;_pages&gt;129-136&lt;/_pages&gt;&lt;_url&gt;http://www.embase.com/search/results?subaction=viewrecord&amp;amp;from=export&amp;amp;id=L601888915_x000d__x000a_http://dx.doi.org/10.1111/jre.12088&lt;/_url&gt;&lt;_volume&gt;49&lt;/_volume&gt;&lt;/Details&gt;&lt;Extra&gt;&lt;DBUID&gt;{083D02B5-546E-4D3F-A220-F90C0791B3A6}&lt;/DBUID&gt;&lt;/Extra&gt;&lt;/Item&gt;&lt;/References&gt;&lt;/Group&gt;&lt;/Citation&gt;_x000a_"/>
    <w:docVar w:name="NE.Ref{6BCCEE91-83B8-436F-98CD-3DD51B7A2D05}" w:val=" ADDIN NE.Ref.{6BCCEE91-83B8-436F-98CD-3DD51B7A2D05}&lt;Citation&gt;&lt;Group&gt;&lt;References&gt;&lt;Item&gt;&lt;ID&gt;6065&lt;/ID&gt;&lt;UID&gt;{7C1206ED-2D8B-40BF-A031-D14CFC5E7AAE}&lt;/UID&gt;&lt;Title&gt;Xanthine oxidase-induced neuronal death via the oxidation of NADH: prevention by  micromolar EDTA&lt;/Title&gt;&lt;Template&gt;Journal Article&lt;/Template&gt;&lt;Star&gt;0&lt;/Star&gt;&lt;Tag&gt;0&lt;/Tag&gt;&lt;Author&gt;Al-Gonaiah, M; Smith, R A; Stone, T W&lt;/Author&gt;&lt;Year&gt;2009&lt;/Year&gt;&lt;Details&gt;&lt;_accession_num&gt;19450565&lt;/_accession_num&gt;&lt;_author_adr&gt;Neuroscience and Molecular Pharmacology, Faculty of Biomedical and Life Sciences, University of Glasgow, Glasgow, UK.&lt;/_author_adr&gt;&lt;_collection_scope&gt;SCI;SCIE&lt;/_collection_scope&gt;&lt;_created&gt;64232306&lt;/_created&gt;&lt;_date&gt;2009-07-14&lt;/_date&gt;&lt;_date_display&gt;2009 Jul 14&lt;/_date_display&gt;&lt;_db_updated&gt;PubMed&lt;/_db_updated&gt;&lt;_doi&gt;10.1016/j.brainres.2009.05.024&lt;/_doi&gt;&lt;_impact_factor&gt;   3.610&lt;/_impact_factor&gt;&lt;_isbn&gt;1872-6240 (Electronic); 0006-8993 (Linking)&lt;/_isbn&gt;&lt;_journal&gt;Brain Res&lt;/_journal&gt;&lt;_language&gt;eng&lt;/_language&gt;&lt;_modified&gt;64520648&lt;/_modified&gt;&lt;_pages&gt;33-42&lt;/_pages&gt;&lt;_subject_headings&gt;Animals; Catalase/pharmacology; Cell Death/drug effects/physiology; Cell Survival/drug effects/physiology; Cells, Cultured; Cerebellum/drug effects/physiology; Edetic Acid/*pharmacology; Hydrogen Peroxide/metabolism; Metals/metabolism; NAD/*metabolism; Neurons/cytology/*drug effects/*physiology; Neuroprotective Agents/*pharmacology; Nitric Oxide/metabolism; Oxidation-Reduction/drug effects; Rats; Rats, Sprague-Dawley; Superoxide Dismutase/pharmacology; Xanthine Oxidase/*toxicity&lt;/_subject_headings&gt;&lt;_tertiary_title&gt;Brain research&lt;/_tertiary_title&gt;&lt;_type_work&gt;Journal Article; Research Support, Non-U.S. Gov&amp;apos;t&lt;/_type_work&gt;&lt;_url&gt;http://www.ncbi.nlm.nih.gov/entrez/query.fcgi?cmd=Retrieve&amp;amp;db=pubmed&amp;amp;dopt=Abstract&amp;amp;list_uids=19450565&amp;amp;query_hl=1&lt;/_url&gt;&lt;_volume&gt;1280&lt;/_volume&gt;&lt;/Details&gt;&lt;Extra&gt;&lt;DBUID&gt;{083D02B5-546E-4D3F-A220-F90C0791B3A6}&lt;/DBUID&gt;&lt;/Extra&gt;&lt;/Item&gt;&lt;/References&gt;&lt;/Group&gt;&lt;/Citation&gt;_x000a_"/>
    <w:docVar w:name="NE.Ref{70125DA1-3807-4DEE-A30B-CA7C9ADD1347}" w:val=" ADDIN NE.Ref.{70125DA1-3807-4DEE-A30B-CA7C9ADD1347}&lt;Citation&gt;&lt;Group&gt;&lt;References&gt;&lt;Item&gt;&lt;ID&gt;6066&lt;/ID&gt;&lt;UID&gt;{D31F187B-CDDE-4AD9-BA60-F91855D2886D}&lt;/UID&gt;&lt;Title&gt;Heparin mobilizes xanthine oxidase and induces lung inflammation in acute pancreatitis&lt;/Title&gt;&lt;Template&gt;Journal Article&lt;/Template&gt;&lt;Star&gt;0&lt;/Star&gt;&lt;Tag&gt;0&lt;/Tag&gt;&lt;Author&gt;Granell, S; Gironella, M; Bulbena, O; Panes, J; Mauri, M; Sabater, L; Aparisi, L; Gelpi, E; Closa, D&lt;/Author&gt;&lt;Year&gt;2003&lt;/Year&gt;&lt;Details&gt;&lt;_accession_num&gt;12576961&lt;/_accession_num&gt;&lt;_author_adr&gt;Department of Experimental Pathology, Institut d&amp;apos; Investigacions Biomediques de Barcelona-Consejo Superior de Investigaciones Cientificas, Spain.&lt;/_author_adr&gt;&lt;_collection_scope&gt;SCI;SCIE&lt;/_collection_scope&gt;&lt;_created&gt;64232324&lt;/_created&gt;&lt;_date&gt;2003-02-01&lt;/_date&gt;&lt;_date_display&gt;2003 Feb&lt;/_date_display&gt;&lt;_db_updated&gt;PubMed&lt;/_db_updated&gt;&lt;_doi&gt;10.1097/01.CCM.0000049948.64660.06&lt;/_doi&gt;&lt;_impact_factor&gt;   9.296&lt;/_impact_factor&gt;&lt;_isbn&gt;0090-3493 (Print); 0090-3493 (Linking)&lt;/_isbn&gt;&lt;_issue&gt;2&lt;/_issue&gt;&lt;_journal&gt;Crit Care Med&lt;/_journal&gt;&lt;_language&gt;eng&lt;/_language&gt;&lt;_modified&gt;64520648&lt;/_modified&gt;&lt;_pages&gt;525-30&lt;/_pages&gt;&lt;_subject_headings&gt;Acute Disease; Animals; Heparin, Low-Molecular-Weight/*pharmacology; Male; Pancreatitis/blood/*complications; Pneumonia/*etiology; Random Allocation; Rats; Rats, Wistar; Xanthine Oxidase/blood/*drug effects&lt;/_subject_headings&gt;&lt;_tertiary_title&gt;Critical care medicine&lt;/_tertiary_title&gt;&lt;_type_work&gt;Journal Article; Research Support, Non-U.S. Gov&amp;apos;t&lt;/_type_work&gt;&lt;_url&gt;http://www.ncbi.nlm.nih.gov/entrez/query.fcgi?cmd=Retrieve&amp;amp;db=pubmed&amp;amp;dopt=Abstract&amp;amp;list_uids=12576961&amp;amp;query_hl=1&lt;/_url&gt;&lt;_volume&gt;31&lt;/_volume&gt;&lt;/Details&gt;&lt;Extra&gt;&lt;DBUID&gt;{083D02B5-546E-4D3F-A220-F90C0791B3A6}&lt;/DBUID&gt;&lt;/Extra&gt;&lt;/Item&gt;&lt;/References&gt;&lt;/Group&gt;&lt;/Citation&gt;_x000a_"/>
    <w:docVar w:name="NE.Ref{8CE7CA79-C49F-4A19-A849-A73CAF7D8DBD}" w:val=" ADDIN NE.Ref.{8CE7CA79-C49F-4A19-A849-A73CAF7D8DBD}&lt;Citation&gt;&lt;Group&gt;&lt;References&gt;&lt;Item&gt;&lt;ID&gt;1569&lt;/ID&gt;&lt;UID&gt;{585B0C1D-88F1-49C9-B3E3-436C9DF00C02}&lt;/UID&gt;&lt;Title&gt;Antioxidant activity of saliva and periodontal disease&lt;/Title&gt;&lt;Template&gt;Journal Article&lt;/Template&gt;&lt;Star&gt;0&lt;/Star&gt;&lt;Tag&gt;0&lt;/Tag&gt;&lt;Author&gt;Moore, S; Calder, K A; Miller, N J; Rice-Evans, C A&lt;/Author&gt;&lt;Year&gt;1994&lt;/Year&gt;&lt;Details&gt;&lt;_accession_num&gt;7834056&lt;/_accession_num&gt;&lt;_author_adr&gt;Free Radical Research Group, UMDS--Guy&amp;apos;s Hospital, London, UK.&lt;/_author_adr&gt;&lt;_created&gt;63366124&lt;/_created&gt;&lt;_date&gt;1994-11-01&lt;/_date&gt;&lt;_date_display&gt;1994 Nov-Dec&lt;/_date_display&gt;&lt;_db_updated&gt;PubMed&lt;/_db_updated&gt;&lt;_doi&gt;10.3109/10715769409056594&lt;/_doi&gt;&lt;_impact_factor&gt;   4.354&lt;/_impact_factor&gt;&lt;_isbn&gt;1071-5762 (Print); 1029-2470 (Linking)&lt;/_isbn&gt;&lt;_issue&gt;6&lt;/_issue&gt;&lt;_journal&gt;Free Radic Res&lt;/_journal&gt;&lt;_language&gt;eng&lt;/_language&gt;&lt;_modified&gt;64517753&lt;/_modified&gt;&lt;_pages&gt;417-25&lt;/_pages&gt;&lt;_subject_headings&gt;Adult; Antioxidants/*analysis; Ascorbic Acid/analysis; Female; Humans; Indicators and Reagents; Male; Middle Aged; Periodontal Diseases/*physiopathology; Reference Values; Regression Analysis; Saliva/*chemistry/metabolism; Serum Albumin/analysis; Sex Characteristics; Uric Acid/analysis&lt;/_subject_headings&gt;&lt;_tertiary_title&gt;Free radical research&lt;/_tertiary_title&gt;&lt;_type_work&gt;Clinical Trial; Comparative Study; Controlled Clinical Trial; Journal Article; Research Support, Non-U.S. Gov&amp;apos;t&lt;/_type_work&gt;&lt;_url&gt;http://www.ncbi.nlm.nih.gov/entrez/query.fcgi?cmd=Retrieve&amp;amp;db=pubmed&amp;amp;dopt=Abstract&amp;amp;list_uids=7834056&amp;amp;query_hl=1&lt;/_url&gt;&lt;_volume&gt;21&lt;/_volume&gt;&lt;/Details&gt;&lt;Extra&gt;&lt;DBUID&gt;{083D02B5-546E-4D3F-A220-F90C0791B3A6}&lt;/DBUID&gt;&lt;/Extra&gt;&lt;/Item&gt;&lt;/References&gt;&lt;/Group&gt;&lt;/Citation&gt;_x000a_"/>
    <w:docVar w:name="NE.Ref{9D3C9696-C3CA-4A02-B317-BB13B97E9A7E}" w:val=" ADDIN NE.Ref.{9D3C9696-C3CA-4A02-B317-BB13B97E9A7E}&lt;Citation&gt;&lt;Group&gt;&lt;References&gt;&lt;Item&gt;&lt;ID&gt;6062&lt;/ID&gt;&lt;UID&gt;{DAAD37D3-D21D-410C-AC16-064964826E30}&lt;/UID&gt;&lt;Title&gt;Prevalence of hyperuricemia and its associated factors in the general Korean population: an analysis of a population-based nationally representative sample&lt;/Title&gt;&lt;Template&gt;Journal Article&lt;/Template&gt;&lt;Star&gt;0&lt;/Star&gt;&lt;Tag&gt;0&lt;/Tag&gt;&lt;Author&gt;Kim, Y; Kang, J; Kim, G T&lt;/Author&gt;&lt;Year&gt;2018&lt;/Year&gt;&lt;Details&gt;&lt;_accession_num&gt;29790110&lt;/_accession_num&gt;&lt;_author_adr&gt;Division of Rheumatology, Department of Internal Medicine, Kosin University Gospel Hospital, Kosin University College of Medicine, Busan, Republic of Korea.; Department of Family Medicine, Kosin University Gospel Hospital, Kosin University College of Medicine, Busan, Republic of Korea.; Central Institute for Medical Research, Kosin University Gospel Hospital, Busan,  Republic of Korea.; Division of Rheumatology, Department of Internal Medicine, Kosin University Gospel Hospital, Kosin University College of Medicine, Busan, Republic of Korea.  gtah311@gmail.com.&lt;/_author_adr&gt;&lt;_collection_scope&gt;SCIE&lt;/_collection_scope&gt;&lt;_created&gt;64232299&lt;/_created&gt;&lt;_date&gt;2018-09-01&lt;/_date&gt;&lt;_date_display&gt;2018 Sep&lt;/_date_display&gt;&lt;_db_updated&gt;PubMed&lt;/_db_updated&gt;&lt;_doi&gt;10.1007/s10067-018-4130-2&lt;/_doi&gt;&lt;_impact_factor&gt;   3.650&lt;/_impact_factor&gt;&lt;_isbn&gt;1434-9949 (Electronic); 0770-3198 (Linking)&lt;/_isbn&gt;&lt;_issue&gt;9&lt;/_issue&gt;&lt;_journal&gt;Clin Rheumatol&lt;/_journal&gt;&lt;_keywords&gt;Epidemiology; Hyperuricemia; KNHANES; Prevalence; Risk factors&lt;/_keywords&gt;&lt;_language&gt;eng&lt;/_language&gt;&lt;_modified&gt;64490364&lt;/_modified&gt;&lt;_pages&gt;2529-2538&lt;/_pages&gt;&lt;_subject_headings&gt;Adult; Aged; Aged, 80 and over; Cross-Sectional Studies; Female; Humans; Hyperuricemia/*epidemiology/etiology; Male; Middle Aged; Nutrition Surveys; Prevalence; Republic of Korea/epidemiology; Risk Factors; Uric Acid/blood; Young Adult&lt;/_subject_headings&gt;&lt;_tertiary_title&gt;Clinical rheumatology&lt;/_tertiary_title&gt;&lt;_type_work&gt;Journal Article&lt;/_type_work&gt;&lt;_url&gt;http://www.ncbi.nlm.nih.gov/entrez/query.fcgi?cmd=Retrieve&amp;amp;db=pubmed&amp;amp;dopt=Abstract&amp;amp;list_uids=29790110&amp;amp;query_hl=1&lt;/_url&gt;&lt;_volume&gt;37&lt;/_volume&gt;&lt;/Details&gt;&lt;Extra&gt;&lt;DBUID&gt;{083D02B5-546E-4D3F-A220-F90C0791B3A6}&lt;/DBUID&gt;&lt;/Extra&gt;&lt;/Item&gt;&lt;/References&gt;&lt;/Group&gt;&lt;Group&gt;&lt;References&gt;&lt;Item&gt;&lt;ID&gt;6063&lt;/ID&gt;&lt;UID&gt;{67C7F417-7FA0-4FCA-BC2B-74663FD445C6}&lt;/UID&gt;&lt;Title&gt;Serum Uric Acid Level Predicts Progression of IgA Nephropathy in Females but Not  in Males&lt;/Title&gt;&lt;Template&gt;Journal Article&lt;/Template&gt;&lt;Star&gt;0&lt;/Star&gt;&lt;Tag&gt;0&lt;/Tag&gt;&lt;Author&gt;Nagasawa, Y; Yamamoto, R; Shoji, T; Shinzawa, M; Hasuike, Y; Nagatoya, K; Yamauchi, A; Hayashi, T; Kuragano, T; Moriyama, T; Isaka, Y; Nakanishi, T&lt;/Author&gt;&lt;Year&gt;2016&lt;/Year&gt;&lt;Details&gt;&lt;_accession_num&gt;27560997&lt;/_accession_num&gt;&lt;_author_adr&gt;Department of Internal Medicine, Division of Kidney and Dialysis, Hyogo College of Medicine 1-1 Mukogawa-Cho, Nishinomiya, Hyogo, Japan.; Health Care Center, Osaka University, Toyonaka, Osaka, Japan.; Department of Kidney Disease and Hypertension, Osaka General Medical Center, Osaka, Osaka, Japan.; Department of Geriatric Medicine and Nephrology, Osaka University Graduate School of Medicine, Suita, Osaka, Japan.; Department of Internal Medicine, Division of Kidney and Dialysis, Hyogo College of Medicine 1-1 Mukogawa-Cho, Nishinomiya, Hyogo, Japan.; Division of Nephrology, Department of Internal Medicine, Osaka Rosai Hospital, Sakai, Osaka, Japan.; Division of Nephrology, Department of Internal Medicine, Osaka Rosai Hospital, Sakai, Osaka, Japan.; Department of Kidney Disease and Hypertension, Osaka General Medical Center, Osaka, Osaka, Japan.; Department of Internal Medicine, Division of Kidney and Dialysis, Hyogo College of Medicine 1-1 Mukogawa-Cho, Nishinomiya, Hyogo, Japan.; Health Care Center, Osaka University, Toyonaka, Osaka, Japan.; Department of Geriatric Medicine and Nephrology, Osaka University Graduate School of Medicine, Suita, Osaka, Japan.; Department of Internal Medicine, Division of Kidney and Dialysis, Hyogo College of Medicine 1-1 Mukogawa-Cho, Nishinomiya, Hyogo, Japan.&lt;/_author_adr&gt;&lt;_collection_scope&gt;SCIE&lt;/_collection_scope&gt;&lt;_created&gt;64232300&lt;/_created&gt;&lt;_date&gt;2016-01-20&lt;/_date&gt;&lt;_date_display&gt;2016&lt;/_date_display&gt;&lt;_db_updated&gt;PubMed&lt;/_db_updated&gt;&lt;_doi&gt;10.1371/journal.pone.0160828&lt;/_doi&gt;&lt;_impact_factor&gt;   3.752&lt;/_impact_factor&gt;&lt;_isbn&gt;1932-6203 (Electronic); 1932-6203 (Linking)&lt;/_isbn&gt;&lt;_issue&gt;8&lt;/_issue&gt;&lt;_journal&gt;PLoS One&lt;/_journal&gt;&lt;_language&gt;eng&lt;/_language&gt;&lt;_modified&gt;64490364&lt;/_modified&gt;&lt;_pages&gt;e0160828&lt;/_pages&gt;&lt;_subject_headings&gt;Adult; Disease Progression; Female; Glomerulonephritis, IGA/*blood/*diagnosis; Humans; Hyperuricemia/*blood; Male; Middle Aged; Multivariate Analysis; Predictive Value of Tests; Prognosis; Retrospective Studies; Risk Factors; Sex Factors; Uric Acid/*blood; Young Adult&lt;/_subject_headings&gt;&lt;_tertiary_title&gt;PloS one&lt;/_tertiary_title&gt;&lt;_type_work&gt;Journal Article; Multicenter Study; Observational Study&lt;/_type_work&gt;&lt;_url&gt;http://www.ncbi.nlm.nih.gov/entrez/query.fcgi?cmd=Retrieve&amp;amp;db=pubmed&amp;amp;dopt=Abstract&amp;amp;list_uids=27560997&amp;amp;query_hl=1&lt;/_url&gt;&lt;_volume&gt;11&lt;/_volume&gt;&lt;/Details&gt;&lt;Extra&gt;&lt;DBUID&gt;{083D02B5-546E-4D3F-A220-F90C0791B3A6}&lt;/DBUID&gt;&lt;/Extra&gt;&lt;/Item&gt;&lt;/References&gt;&lt;/Group&gt;&lt;Group&gt;&lt;References&gt;&lt;Item&gt;&lt;ID&gt;6069&lt;/ID&gt;&lt;UID&gt;{023AD073-3705-43E8-9D2D-ABDF7B632E6E}&lt;/UID&gt;&lt;Title&gt;Levels of smoking and dental implants failure: A systematic review and meta-analysis&lt;/Title&gt;&lt;Template&gt;Journal Article&lt;/Template&gt;&lt;Star&gt;0&lt;/Star&gt;&lt;Tag&gt;5&lt;/Tag&gt;&lt;Author&gt;Naseri, R; Yaghini, J; Feizi, A&lt;/Author&gt;&lt;Year&gt;2020&lt;/Year&gt;&lt;Details&gt;&lt;_accession_num&gt;31955453&lt;/_accession_num&gt;&lt;_author_adr&gt;Dental Research Center, Department of Periodontics, Dental Research Institute, School of Dentistry, Isfahan University of Medical Science, Isfahan, Iran.; Dental Implants Research Center, Department of Periodontics, Dental Research Institute, School of Dentistry, Isfahan University of Medical Sciences, Isfahan,  Iran.; Department of Epidemiology and Biostatistics, School of Health, Isfahan University of Medical Sciences, Isfahan, Iran.&lt;/_author_adr&gt;&lt;_collection_scope&gt;SCI;SCIE&lt;/_collection_scope&gt;&lt;_created&gt;64232327&lt;/_created&gt;&lt;_date&gt;2020-04-01&lt;/_date&gt;&lt;_date_display&gt;2020 Apr&lt;/_date_display&gt;&lt;_db_updated&gt;PubMed&lt;/_db_updated&gt;&lt;_doi&gt;10.1111/jcpe.13257&lt;/_doi&gt;&lt;_impact_factor&gt;   7.478&lt;/_impact_factor&gt;&lt;_isbn&gt;1600-051X (Electronic); 0303-6979 (Linking)&lt;/_isbn&gt;&lt;_issue&gt;4&lt;/_issue&gt;&lt;_journal&gt;J Clin Periodontol&lt;/_journal&gt;&lt;_keywords&gt;*dental implants; *implant failure rate; *meta-analysis; *smoking&lt;/_keywords&gt;&lt;_language&gt;eng&lt;/_language&gt;&lt;_modified&gt;64558719&lt;/_modified&gt;&lt;_ori_publication&gt;(c) 2020 John Wiley &amp;amp; Sons A/S. Published by John Wiley &amp;amp; Sons Ltd.&lt;/_ori_publication&gt;&lt;_pages&gt;518-528&lt;/_pages&gt;&lt;_subject_headings&gt;*Dental Implants/adverse effects; Dental Restoration Failure; Humans; Smokers; Smoking/adverse effects&lt;/_subject_headings&gt;&lt;_tertiary_title&gt;Journal of clinical periodontology&lt;/_tertiary_title&gt;&lt;_type_work&gt;Journal Article; Meta-Analysis; Review; Systematic Review&lt;/_type_work&gt;&lt;_url&gt;http://www.ncbi.nlm.nih.gov/entrez/query.fcgi?cmd=Retrieve&amp;amp;db=pubmed&amp;amp;dopt=Abstract&amp;amp;list_uids=31955453&amp;amp;query_hl=1&lt;/_url&gt;&lt;_volume&gt;47&lt;/_volume&gt;&lt;_accessed&gt;64558719&lt;/_accessed&gt;&lt;/Details&gt;&lt;Extra&gt;&lt;DBUID&gt;{083D02B5-546E-4D3F-A220-F90C0791B3A6}&lt;/DBUID&gt;&lt;/Extra&gt;&lt;/Item&gt;&lt;/References&gt;&lt;/Group&gt;&lt;/Citation&gt;_x000a_"/>
    <w:docVar w:name="NE.Ref{ED1AF568-C949-4D5B-9495-D6245328558A}" w:val=" ADDIN NE.Ref.{ED1AF568-C949-4D5B-9495-D6245328558A}&lt;Citation&gt;&lt;Group&gt;&lt;References&gt;&lt;Item&gt;&lt;ID&gt;6064&lt;/ID&gt;&lt;UID&gt;{D5C53DD8-59C3-4477-8D40-7FDFDC69B567}&lt;/UID&gt;&lt;Title&gt;Differences between values for plasma and serum in tests performed in the Ektachem 700 XR Analyzer, and evaluation of &amp;quot;plasma separator tubes (PST)&amp;quot;&lt;/Title&gt;&lt;Template&gt;Journal Article&lt;/Template&gt;&lt;Star&gt;0&lt;/Star&gt;&lt;Tag&gt;0&lt;/Tag&gt;&lt;Author&gt;Doumas, B T; Hause, L L; Simuncak, D M; Breitenfeld, D&lt;/Author&gt;&lt;Year&gt;1989&lt;/Year&gt;&lt;Details&gt;&lt;_accession_num&gt;2910557&lt;/_accession_num&gt;&lt;_author_adr&gt;Department of Pathology, Medical College of Wisconsin, Milwaukee.&lt;/_author_adr&gt;&lt;_collection_scope&gt;SCI;SCIE&lt;/_collection_scope&gt;&lt;_created&gt;64232302&lt;/_created&gt;&lt;_date&gt;1989-01-01&lt;/_date&gt;&lt;_date_display&gt;1989 Jan&lt;/_date_display&gt;&lt;_db_updated&gt;PubMed&lt;/_db_updated&gt;&lt;_impact_factor&gt;  12.167&lt;/_impact_factor&gt;&lt;_isbn&gt;0009-9147 (Print); 0009-9147 (Linking)&lt;/_isbn&gt;&lt;_issue&gt;1&lt;/_issue&gt;&lt;_journal&gt;Clin Chem&lt;/_journal&gt;&lt;_language&gt;eng&lt;/_language&gt;&lt;_modified&gt;64520646&lt;/_modified&gt;&lt;_pages&gt;151-3&lt;/_pages&gt;&lt;_subject_headings&gt;Adult; Autoanalysis/instrumentation; Bicarbonates/blood; *Blood Chemical Analysis/instrumentation; Blood Glucose/analysis; Blood Specimen Collection/*instrumentation; Drug Stability; Heparin; Humans; Kinetics; L-Lactate Dehydrogenase/blood; *Plasma; Potassium/blood; Statistics as Topic&lt;/_subject_headings&gt;&lt;_tertiary_title&gt;Clinical chemistry&lt;/_tertiary_title&gt;&lt;_type_work&gt;Comparative Study; Journal Article&lt;/_type_work&gt;&lt;_url&gt;http://www.ncbi.nlm.nih.gov/entrez/query.fcgi?cmd=Retrieve&amp;amp;db=pubmed&amp;amp;dopt=Abstract&amp;amp;list_uids=2910557&amp;amp;query_hl=1&lt;/_url&gt;&lt;_volume&gt;35&lt;/_volume&gt;&lt;/Details&gt;&lt;Extra&gt;&lt;DBUID&gt;{083D02B5-546E-4D3F-A220-F90C0791B3A6}&lt;/DBUID&gt;&lt;/Extra&gt;&lt;/Item&gt;&lt;/References&gt;&lt;/Group&gt;&lt;Group&gt;&lt;References&gt;&lt;Item&gt;&lt;ID&gt;1554&lt;/ID&gt;&lt;UID&gt;{36A9B308-59A2-4722-A926-4CE01A529839}&lt;/UID&gt;&lt;Title&gt;Comparison of serum and heparinized plasma samples for measurement of chemistry analytes&lt;/Title&gt;&lt;Template&gt;Journal Article&lt;/Template&gt;&lt;Star&gt;0&lt;/Star&gt;&lt;Tag&gt;5&lt;/Tag&gt;&lt;Author&gt;Miles, R R; Roberts, R F; Putnam, A R; Roberts, W L&lt;/Author&gt;&lt;Year&gt;2004&lt;/Year&gt;&lt;Details&gt;&lt;_accession_num&gt;15331516&lt;/_accession_num&gt;&lt;_collection_scope&gt;SCI;SCIE&lt;/_collection_scope&gt;&lt;_created&gt;63350228&lt;/_created&gt;&lt;_date&gt;2004-09-01&lt;/_date&gt;&lt;_date_display&gt;2004 Sep&lt;/_date_display&gt;&lt;_db_updated&gt;PubMed&lt;/_db_updated&gt;&lt;_doi&gt;10.1373/clinchem.2004.036533&lt;/_doi&gt;&lt;_impact_factor&gt;  12.167&lt;/_impact_factor&gt;&lt;_isbn&gt;0009-9147 (Print); 0009-9147 (Linking)&lt;/_isbn&gt;&lt;_issue&gt;9&lt;/_issue&gt;&lt;_journal&gt;Clin Chem&lt;/_journal&gt;&lt;_language&gt;eng&lt;/_language&gt;&lt;_modified&gt;64490340&lt;/_modified&gt;&lt;_pages&gt;1704-6&lt;/_pages&gt;&lt;_subject_headings&gt;Blood Chemical Analysis/*methods/standards; Humans; Plasma/chemistry; Reproducibility of Results; Serum/chemistry&lt;/_subject_headings&gt;&lt;_tertiary_title&gt;Clinical chemistry&lt;/_tertiary_title&gt;&lt;_type_work&gt;Comment; Comparative Study; Letter; Research Support, Non-U.S. Gov&amp;apos;t&lt;/_type_work&gt;&lt;_url&gt;http://www.ncbi.nlm.nih.gov/entrez/query.fcgi?cmd=Retrieve&amp;amp;db=pubmed&amp;amp;dopt=Abstract&amp;amp;list_uids=15331516&amp;amp;query_hl=1&lt;/_url&gt;&lt;_volume&gt;50&lt;/_volume&gt;&lt;/Details&gt;&lt;Extra&gt;&lt;DBUID&gt;{083D02B5-546E-4D3F-A220-F90C0791B3A6}&lt;/DBUID&gt;&lt;/Extra&gt;&lt;/Item&gt;&lt;/References&gt;&lt;/Group&gt;&lt;/Citation&gt;_x000a_"/>
    <w:docVar w:name="ne_docsoft" w:val="MSWord"/>
    <w:docVar w:name="ne_docversion" w:val="NoteExpress 2.0"/>
    <w:docVar w:name="ne_stylename" w:val="APA 7th aaaaa"/>
  </w:docVars>
  <w:rsids>
    <w:rsidRoot w:val="00156201"/>
    <w:rsid w:val="00014C0B"/>
    <w:rsid w:val="0003346D"/>
    <w:rsid w:val="000341B0"/>
    <w:rsid w:val="00045593"/>
    <w:rsid w:val="00074B37"/>
    <w:rsid w:val="000776D0"/>
    <w:rsid w:val="000816BD"/>
    <w:rsid w:val="000854B2"/>
    <w:rsid w:val="00085BAA"/>
    <w:rsid w:val="0009679D"/>
    <w:rsid w:val="000A1059"/>
    <w:rsid w:val="000A19D3"/>
    <w:rsid w:val="000B0D64"/>
    <w:rsid w:val="000B26C3"/>
    <w:rsid w:val="000B2CAE"/>
    <w:rsid w:val="000B7B80"/>
    <w:rsid w:val="000C2F96"/>
    <w:rsid w:val="000D324D"/>
    <w:rsid w:val="000E00F9"/>
    <w:rsid w:val="001111EF"/>
    <w:rsid w:val="00111EE8"/>
    <w:rsid w:val="00120CE2"/>
    <w:rsid w:val="00122BAD"/>
    <w:rsid w:val="00137A23"/>
    <w:rsid w:val="001409E0"/>
    <w:rsid w:val="001430F4"/>
    <w:rsid w:val="00145118"/>
    <w:rsid w:val="001549CD"/>
    <w:rsid w:val="00156201"/>
    <w:rsid w:val="00163B10"/>
    <w:rsid w:val="00173059"/>
    <w:rsid w:val="001751CE"/>
    <w:rsid w:val="00176996"/>
    <w:rsid w:val="00185906"/>
    <w:rsid w:val="001B0298"/>
    <w:rsid w:val="001D759C"/>
    <w:rsid w:val="001E7F65"/>
    <w:rsid w:val="001F00EC"/>
    <w:rsid w:val="001F1DCD"/>
    <w:rsid w:val="002031CD"/>
    <w:rsid w:val="0020353F"/>
    <w:rsid w:val="002047B7"/>
    <w:rsid w:val="00211F1C"/>
    <w:rsid w:val="00226462"/>
    <w:rsid w:val="002450A9"/>
    <w:rsid w:val="00245E8A"/>
    <w:rsid w:val="00260AC2"/>
    <w:rsid w:val="00261F51"/>
    <w:rsid w:val="00263055"/>
    <w:rsid w:val="00282C58"/>
    <w:rsid w:val="002830D5"/>
    <w:rsid w:val="00285499"/>
    <w:rsid w:val="002970A2"/>
    <w:rsid w:val="002A0742"/>
    <w:rsid w:val="002A5CEC"/>
    <w:rsid w:val="002B16E1"/>
    <w:rsid w:val="002C1CC8"/>
    <w:rsid w:val="002C74AD"/>
    <w:rsid w:val="002D3600"/>
    <w:rsid w:val="002D4185"/>
    <w:rsid w:val="002E3CF5"/>
    <w:rsid w:val="002E596A"/>
    <w:rsid w:val="002E6E0A"/>
    <w:rsid w:val="002F67AA"/>
    <w:rsid w:val="00311F87"/>
    <w:rsid w:val="00321C68"/>
    <w:rsid w:val="0033095A"/>
    <w:rsid w:val="00336AEB"/>
    <w:rsid w:val="0034172B"/>
    <w:rsid w:val="003425A1"/>
    <w:rsid w:val="00343D6B"/>
    <w:rsid w:val="0034435C"/>
    <w:rsid w:val="003558FB"/>
    <w:rsid w:val="00357CFD"/>
    <w:rsid w:val="0036528E"/>
    <w:rsid w:val="00376A36"/>
    <w:rsid w:val="00391893"/>
    <w:rsid w:val="003930AE"/>
    <w:rsid w:val="003A2F07"/>
    <w:rsid w:val="003A5A33"/>
    <w:rsid w:val="003B0DF7"/>
    <w:rsid w:val="003C076C"/>
    <w:rsid w:val="003C0A5E"/>
    <w:rsid w:val="003D72FF"/>
    <w:rsid w:val="003E6CAF"/>
    <w:rsid w:val="004005FB"/>
    <w:rsid w:val="00403AF8"/>
    <w:rsid w:val="004103AD"/>
    <w:rsid w:val="00413DC7"/>
    <w:rsid w:val="00433AA6"/>
    <w:rsid w:val="00450465"/>
    <w:rsid w:val="00456B1C"/>
    <w:rsid w:val="00456DE4"/>
    <w:rsid w:val="004578C7"/>
    <w:rsid w:val="00486907"/>
    <w:rsid w:val="004A2121"/>
    <w:rsid w:val="004A5F3C"/>
    <w:rsid w:val="004C65BB"/>
    <w:rsid w:val="004C7B67"/>
    <w:rsid w:val="004D7366"/>
    <w:rsid w:val="004E3157"/>
    <w:rsid w:val="004F4E17"/>
    <w:rsid w:val="005006DD"/>
    <w:rsid w:val="005014F4"/>
    <w:rsid w:val="0050181E"/>
    <w:rsid w:val="00507F3D"/>
    <w:rsid w:val="00516F2E"/>
    <w:rsid w:val="00526E44"/>
    <w:rsid w:val="005271E6"/>
    <w:rsid w:val="0053298D"/>
    <w:rsid w:val="005373A9"/>
    <w:rsid w:val="005436D5"/>
    <w:rsid w:val="00546A40"/>
    <w:rsid w:val="00561AF2"/>
    <w:rsid w:val="0056552C"/>
    <w:rsid w:val="00573663"/>
    <w:rsid w:val="00573AAA"/>
    <w:rsid w:val="0057670B"/>
    <w:rsid w:val="00582B3F"/>
    <w:rsid w:val="005843A9"/>
    <w:rsid w:val="0058506E"/>
    <w:rsid w:val="005957BB"/>
    <w:rsid w:val="005977DB"/>
    <w:rsid w:val="0059786C"/>
    <w:rsid w:val="005A1595"/>
    <w:rsid w:val="005A2E39"/>
    <w:rsid w:val="005A7109"/>
    <w:rsid w:val="005B6F80"/>
    <w:rsid w:val="005B7E7F"/>
    <w:rsid w:val="005C7EEB"/>
    <w:rsid w:val="005E2CD6"/>
    <w:rsid w:val="005E4FE9"/>
    <w:rsid w:val="005F3F30"/>
    <w:rsid w:val="005F4E45"/>
    <w:rsid w:val="005F614C"/>
    <w:rsid w:val="00605CBB"/>
    <w:rsid w:val="00607717"/>
    <w:rsid w:val="006134C8"/>
    <w:rsid w:val="00616165"/>
    <w:rsid w:val="006243B9"/>
    <w:rsid w:val="00624AB0"/>
    <w:rsid w:val="0063639D"/>
    <w:rsid w:val="006506D8"/>
    <w:rsid w:val="00663048"/>
    <w:rsid w:val="00670375"/>
    <w:rsid w:val="0067197E"/>
    <w:rsid w:val="00673C27"/>
    <w:rsid w:val="00682167"/>
    <w:rsid w:val="006970DD"/>
    <w:rsid w:val="006A2AF4"/>
    <w:rsid w:val="006A40D4"/>
    <w:rsid w:val="006B200F"/>
    <w:rsid w:val="006B62B9"/>
    <w:rsid w:val="006C033D"/>
    <w:rsid w:val="006D0A03"/>
    <w:rsid w:val="006D4E38"/>
    <w:rsid w:val="006D5B16"/>
    <w:rsid w:val="006E10FA"/>
    <w:rsid w:val="006E3FDA"/>
    <w:rsid w:val="006F4BDB"/>
    <w:rsid w:val="00702188"/>
    <w:rsid w:val="00715B40"/>
    <w:rsid w:val="0071752E"/>
    <w:rsid w:val="0072328B"/>
    <w:rsid w:val="007263D8"/>
    <w:rsid w:val="007454E8"/>
    <w:rsid w:val="00754180"/>
    <w:rsid w:val="007606D3"/>
    <w:rsid w:val="0077243F"/>
    <w:rsid w:val="00772FA4"/>
    <w:rsid w:val="00793A89"/>
    <w:rsid w:val="007B1025"/>
    <w:rsid w:val="007C0289"/>
    <w:rsid w:val="007E3A0C"/>
    <w:rsid w:val="007E7DDB"/>
    <w:rsid w:val="007F7658"/>
    <w:rsid w:val="007F7B40"/>
    <w:rsid w:val="0080093B"/>
    <w:rsid w:val="00807081"/>
    <w:rsid w:val="00817B94"/>
    <w:rsid w:val="00837B54"/>
    <w:rsid w:val="00843744"/>
    <w:rsid w:val="008446B4"/>
    <w:rsid w:val="00852B0F"/>
    <w:rsid w:val="00856D5F"/>
    <w:rsid w:val="00865D1A"/>
    <w:rsid w:val="008A1D7E"/>
    <w:rsid w:val="008C6C8A"/>
    <w:rsid w:val="008D07A2"/>
    <w:rsid w:val="008D2140"/>
    <w:rsid w:val="008D6317"/>
    <w:rsid w:val="008D6A4D"/>
    <w:rsid w:val="008D771C"/>
    <w:rsid w:val="008E4ED2"/>
    <w:rsid w:val="008E69A0"/>
    <w:rsid w:val="008F578B"/>
    <w:rsid w:val="00901D2C"/>
    <w:rsid w:val="00903B6E"/>
    <w:rsid w:val="00905856"/>
    <w:rsid w:val="0090626F"/>
    <w:rsid w:val="00910814"/>
    <w:rsid w:val="009170EE"/>
    <w:rsid w:val="009209DF"/>
    <w:rsid w:val="00921891"/>
    <w:rsid w:val="009265BA"/>
    <w:rsid w:val="009500BD"/>
    <w:rsid w:val="009636FE"/>
    <w:rsid w:val="009654BC"/>
    <w:rsid w:val="0096697F"/>
    <w:rsid w:val="009676BF"/>
    <w:rsid w:val="00981AA4"/>
    <w:rsid w:val="009863C8"/>
    <w:rsid w:val="00990B8C"/>
    <w:rsid w:val="009B63B1"/>
    <w:rsid w:val="009D4A49"/>
    <w:rsid w:val="009E2364"/>
    <w:rsid w:val="009F3C2A"/>
    <w:rsid w:val="00A04E94"/>
    <w:rsid w:val="00A07214"/>
    <w:rsid w:val="00A13B1F"/>
    <w:rsid w:val="00A2024D"/>
    <w:rsid w:val="00A22AF1"/>
    <w:rsid w:val="00A30B6B"/>
    <w:rsid w:val="00A31049"/>
    <w:rsid w:val="00A346F8"/>
    <w:rsid w:val="00A40916"/>
    <w:rsid w:val="00A41BF7"/>
    <w:rsid w:val="00A42F5F"/>
    <w:rsid w:val="00A5530A"/>
    <w:rsid w:val="00A655A8"/>
    <w:rsid w:val="00A65F67"/>
    <w:rsid w:val="00A722DB"/>
    <w:rsid w:val="00A8262B"/>
    <w:rsid w:val="00A843F3"/>
    <w:rsid w:val="00A86216"/>
    <w:rsid w:val="00A873B5"/>
    <w:rsid w:val="00A9112F"/>
    <w:rsid w:val="00A9240F"/>
    <w:rsid w:val="00AA050C"/>
    <w:rsid w:val="00AC4FFF"/>
    <w:rsid w:val="00B3004A"/>
    <w:rsid w:val="00B36403"/>
    <w:rsid w:val="00B42F36"/>
    <w:rsid w:val="00B43B91"/>
    <w:rsid w:val="00B450BF"/>
    <w:rsid w:val="00B516E6"/>
    <w:rsid w:val="00B526E5"/>
    <w:rsid w:val="00B549B9"/>
    <w:rsid w:val="00B7028D"/>
    <w:rsid w:val="00B85A8F"/>
    <w:rsid w:val="00B86229"/>
    <w:rsid w:val="00B86DCC"/>
    <w:rsid w:val="00B87F03"/>
    <w:rsid w:val="00B906CA"/>
    <w:rsid w:val="00B922B3"/>
    <w:rsid w:val="00BA166B"/>
    <w:rsid w:val="00BD0E01"/>
    <w:rsid w:val="00BD0FBE"/>
    <w:rsid w:val="00BE07A5"/>
    <w:rsid w:val="00C00C63"/>
    <w:rsid w:val="00C11A53"/>
    <w:rsid w:val="00C41A16"/>
    <w:rsid w:val="00C521F8"/>
    <w:rsid w:val="00C5385E"/>
    <w:rsid w:val="00C57E2B"/>
    <w:rsid w:val="00C61EFF"/>
    <w:rsid w:val="00C6224D"/>
    <w:rsid w:val="00C7304E"/>
    <w:rsid w:val="00C8214B"/>
    <w:rsid w:val="00C91B37"/>
    <w:rsid w:val="00C92649"/>
    <w:rsid w:val="00C96DFB"/>
    <w:rsid w:val="00CA5A53"/>
    <w:rsid w:val="00CC0379"/>
    <w:rsid w:val="00CD0500"/>
    <w:rsid w:val="00CE1AC8"/>
    <w:rsid w:val="00CE56F2"/>
    <w:rsid w:val="00CE5990"/>
    <w:rsid w:val="00CF2E51"/>
    <w:rsid w:val="00D01287"/>
    <w:rsid w:val="00D03AA9"/>
    <w:rsid w:val="00D1087E"/>
    <w:rsid w:val="00D10FD7"/>
    <w:rsid w:val="00D22DA0"/>
    <w:rsid w:val="00D36180"/>
    <w:rsid w:val="00D37731"/>
    <w:rsid w:val="00D467EB"/>
    <w:rsid w:val="00D469EF"/>
    <w:rsid w:val="00D50959"/>
    <w:rsid w:val="00D556FC"/>
    <w:rsid w:val="00D6117D"/>
    <w:rsid w:val="00D611D2"/>
    <w:rsid w:val="00D61B3E"/>
    <w:rsid w:val="00D758FE"/>
    <w:rsid w:val="00D8327F"/>
    <w:rsid w:val="00D86A06"/>
    <w:rsid w:val="00D86A18"/>
    <w:rsid w:val="00DA7322"/>
    <w:rsid w:val="00DB4905"/>
    <w:rsid w:val="00DB5B30"/>
    <w:rsid w:val="00DC0027"/>
    <w:rsid w:val="00DC3819"/>
    <w:rsid w:val="00DD2CF5"/>
    <w:rsid w:val="00DE2A89"/>
    <w:rsid w:val="00DE415E"/>
    <w:rsid w:val="00DF0556"/>
    <w:rsid w:val="00DF4CB7"/>
    <w:rsid w:val="00DF6E45"/>
    <w:rsid w:val="00E017A6"/>
    <w:rsid w:val="00E026D2"/>
    <w:rsid w:val="00E11E86"/>
    <w:rsid w:val="00E172E7"/>
    <w:rsid w:val="00E2527C"/>
    <w:rsid w:val="00E25E4E"/>
    <w:rsid w:val="00E2726F"/>
    <w:rsid w:val="00E31FCF"/>
    <w:rsid w:val="00E33605"/>
    <w:rsid w:val="00E37A1C"/>
    <w:rsid w:val="00E53EF9"/>
    <w:rsid w:val="00E558F5"/>
    <w:rsid w:val="00E603C6"/>
    <w:rsid w:val="00E66E68"/>
    <w:rsid w:val="00E71E0E"/>
    <w:rsid w:val="00E7611C"/>
    <w:rsid w:val="00EA037B"/>
    <w:rsid w:val="00EB164C"/>
    <w:rsid w:val="00EB6328"/>
    <w:rsid w:val="00EB74DC"/>
    <w:rsid w:val="00EB7C1C"/>
    <w:rsid w:val="00EC3685"/>
    <w:rsid w:val="00EE3453"/>
    <w:rsid w:val="00EE59DF"/>
    <w:rsid w:val="00EE6267"/>
    <w:rsid w:val="00EF1D4E"/>
    <w:rsid w:val="00F0437B"/>
    <w:rsid w:val="00F129B5"/>
    <w:rsid w:val="00F15207"/>
    <w:rsid w:val="00F373FC"/>
    <w:rsid w:val="00F610E7"/>
    <w:rsid w:val="00F62373"/>
    <w:rsid w:val="00F65D4B"/>
    <w:rsid w:val="00F7640C"/>
    <w:rsid w:val="00F80BD3"/>
    <w:rsid w:val="00F9446A"/>
    <w:rsid w:val="00F945B6"/>
    <w:rsid w:val="00F95B7A"/>
    <w:rsid w:val="00FA13E2"/>
    <w:rsid w:val="00FA2F89"/>
    <w:rsid w:val="00FB6BA8"/>
    <w:rsid w:val="00FB7119"/>
    <w:rsid w:val="00FC581D"/>
    <w:rsid w:val="00FC78D7"/>
    <w:rsid w:val="00FC7CE3"/>
    <w:rsid w:val="00FD2B8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75F92"/>
  <w15:chartTrackingRefBased/>
  <w15:docId w15:val="{72CDEADB-6E5B-48A5-8CD4-9761597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07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List Table 1 Light Accent 3"/>
    <w:basedOn w:val="a1"/>
    <w:uiPriority w:val="46"/>
    <w:rsid w:val="00B702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3">
    <w:name w:val="annotation reference"/>
    <w:basedOn w:val="a0"/>
    <w:uiPriority w:val="99"/>
    <w:unhideWhenUsed/>
    <w:qFormat/>
    <w:rsid w:val="00B7028D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qFormat/>
    <w:rsid w:val="00B7028D"/>
    <w:pPr>
      <w:widowControl w:val="0"/>
      <w:spacing w:after="0" w:line="240" w:lineRule="auto"/>
    </w:pPr>
    <w:rPr>
      <w:kern w:val="2"/>
      <w:sz w:val="21"/>
      <w:lang w:eastAsia="zh-CN"/>
    </w:rPr>
  </w:style>
  <w:style w:type="character" w:customStyle="1" w:styleId="a5">
    <w:name w:val="批注文字 字符"/>
    <w:basedOn w:val="a0"/>
    <w:link w:val="a4"/>
    <w:uiPriority w:val="99"/>
    <w:qFormat/>
    <w:rsid w:val="00B7028D"/>
  </w:style>
  <w:style w:type="paragraph" w:styleId="a6">
    <w:name w:val="Balloon Text"/>
    <w:basedOn w:val="a"/>
    <w:link w:val="a7"/>
    <w:uiPriority w:val="99"/>
    <w:semiHidden/>
    <w:unhideWhenUsed/>
    <w:rsid w:val="00B7028D"/>
    <w:pPr>
      <w:spacing w:after="0" w:line="240" w:lineRule="auto"/>
    </w:pPr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7028D"/>
    <w:rPr>
      <w:kern w:val="0"/>
      <w:sz w:val="18"/>
      <w:szCs w:val="18"/>
      <w:lang w:eastAsia="en-US"/>
    </w:rPr>
  </w:style>
  <w:style w:type="table" w:styleId="a8">
    <w:name w:val="Table Grid"/>
    <w:basedOn w:val="a1"/>
    <w:uiPriority w:val="39"/>
    <w:rsid w:val="00B7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B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B4905"/>
    <w:rPr>
      <w:kern w:val="0"/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unhideWhenUsed/>
    <w:rsid w:val="00DB490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B4905"/>
    <w:rPr>
      <w:kern w:val="0"/>
      <w:sz w:val="18"/>
      <w:szCs w:val="18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3A5A33"/>
    <w:pPr>
      <w:widowControl/>
      <w:spacing w:after="160" w:line="259" w:lineRule="auto"/>
    </w:pPr>
    <w:rPr>
      <w:b/>
      <w:bCs/>
      <w:kern w:val="0"/>
      <w:sz w:val="22"/>
      <w:lang w:eastAsia="en-US"/>
    </w:rPr>
  </w:style>
  <w:style w:type="character" w:customStyle="1" w:styleId="ae">
    <w:name w:val="批注主题 字符"/>
    <w:basedOn w:val="a5"/>
    <w:link w:val="ad"/>
    <w:uiPriority w:val="99"/>
    <w:semiHidden/>
    <w:rsid w:val="003A5A33"/>
    <w:rPr>
      <w:b/>
      <w:bCs/>
      <w:kern w:val="0"/>
      <w:sz w:val="22"/>
      <w:lang w:eastAsia="en-US"/>
    </w:rPr>
  </w:style>
  <w:style w:type="paragraph" w:styleId="af">
    <w:name w:val="Revision"/>
    <w:hidden/>
    <w:uiPriority w:val="99"/>
    <w:semiHidden/>
    <w:rsid w:val="009636FE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FB64-0390-42EF-81D7-4A3CB14E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>NE.Bib</dc:description>
  <cp:lastModifiedBy>Administrator</cp:lastModifiedBy>
  <cp:revision>3</cp:revision>
  <dcterms:created xsi:type="dcterms:W3CDTF">2023-03-11T00:48:00Z</dcterms:created>
  <dcterms:modified xsi:type="dcterms:W3CDTF">2023-03-11T00:48:00Z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2022-10-17T04:57:56Z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9e23a36e-88fe-4007-8417-16019f6dcd7f</vt:lpwstr>
  </property>
  <property fmtid="{D5CDD505-2E9C-101B-9397-08002B2CF9AE}" pid="8" name="MSIP_Label_0f488380-630a-4f55-a077-a19445e3f360_ContentBits">
    <vt:lpwstr>0</vt:lpwstr>
  </property>
</Properties>
</file>