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871" w:rsidRPr="004C343C" w:rsidRDefault="008A1871" w:rsidP="008A1871">
      <w:pPr>
        <w:spacing w:line="360" w:lineRule="auto"/>
        <w:rPr>
          <w:rFonts w:ascii="Times New Roman" w:hAnsi="Times New Roman" w:cs="Times New Roman"/>
          <w:sz w:val="24"/>
          <w:szCs w:val="24"/>
        </w:rPr>
      </w:pPr>
      <w:r w:rsidRPr="004C343C">
        <w:rPr>
          <w:rFonts w:ascii="Times New Roman" w:hAnsi="Times New Roman" w:cs="Times New Roman"/>
          <w:bCs/>
          <w:sz w:val="24"/>
          <w:szCs w:val="24"/>
        </w:rPr>
        <w:t xml:space="preserve">Additional file </w:t>
      </w:r>
      <w:proofErr w:type="gramStart"/>
      <w:r w:rsidRPr="004C343C">
        <w:rPr>
          <w:rFonts w:ascii="Times New Roman" w:hAnsi="Times New Roman" w:cs="Times New Roman"/>
          <w:bCs/>
          <w:sz w:val="24"/>
          <w:szCs w:val="24"/>
        </w:rPr>
        <w:t>1</w:t>
      </w:r>
      <w:proofErr w:type="gramEnd"/>
      <w:r>
        <w:rPr>
          <w:rFonts w:ascii="Times New Roman" w:hAnsi="Times New Roman"/>
          <w:bCs/>
          <w:sz w:val="24"/>
          <w:szCs w:val="24"/>
        </w:rPr>
        <w:t xml:space="preserve"> </w:t>
      </w:r>
      <w:r>
        <w:rPr>
          <w:rFonts w:ascii="Times New Roman" w:hAnsi="Times New Roman"/>
          <w:sz w:val="24"/>
          <w:szCs w:val="24"/>
        </w:rPr>
        <w:t>Interview guide</w:t>
      </w:r>
    </w:p>
    <w:tbl>
      <w:tblPr>
        <w:tblW w:w="5000" w:type="pct"/>
        <w:tblCellMar>
          <w:left w:w="57" w:type="dxa"/>
          <w:right w:w="57" w:type="dxa"/>
        </w:tblCellMar>
        <w:tblLook w:val="0600"/>
      </w:tblPr>
      <w:tblGrid>
        <w:gridCol w:w="4737"/>
        <w:gridCol w:w="4737"/>
      </w:tblGrid>
      <w:tr w:rsidR="008A1871" w:rsidRPr="004C343C" w:rsidTr="00D20C2C">
        <w:tc>
          <w:tcPr>
            <w:tcW w:w="2500" w:type="pct"/>
            <w:shd w:val="clear" w:color="auto" w:fill="auto"/>
          </w:tcPr>
          <w:p w:rsidR="008A1871" w:rsidRPr="004C343C" w:rsidRDefault="008A1871" w:rsidP="00D20C2C">
            <w:pPr>
              <w:pStyle w:val="Listecouleur-Accent11"/>
              <w:spacing w:before="40" w:after="40" w:line="360" w:lineRule="auto"/>
              <w:ind w:left="426"/>
              <w:rPr>
                <w:rFonts w:ascii="Times New Roman" w:hAnsi="Times New Roman"/>
                <w:b/>
                <w:sz w:val="24"/>
                <w:szCs w:val="24"/>
                <w:lang w:val="en-US"/>
              </w:rPr>
            </w:pPr>
            <w:r w:rsidRPr="004C343C">
              <w:rPr>
                <w:rFonts w:ascii="Times New Roman" w:hAnsi="Times New Roman"/>
                <w:b/>
                <w:sz w:val="24"/>
                <w:szCs w:val="24"/>
                <w:lang w:val="en-US"/>
              </w:rPr>
              <w:t>Organizational level (Hospital)</w:t>
            </w:r>
          </w:p>
        </w:tc>
        <w:tc>
          <w:tcPr>
            <w:tcW w:w="2500" w:type="pct"/>
            <w:shd w:val="clear" w:color="auto" w:fill="auto"/>
          </w:tcPr>
          <w:p w:rsidR="008A1871" w:rsidRPr="004C343C" w:rsidRDefault="008A1871" w:rsidP="00D20C2C">
            <w:pPr>
              <w:pStyle w:val="Listecouleur-Accent11"/>
              <w:spacing w:before="40" w:after="40" w:line="360" w:lineRule="auto"/>
              <w:ind w:left="426"/>
              <w:rPr>
                <w:rFonts w:ascii="Times New Roman" w:hAnsi="Times New Roman"/>
                <w:sz w:val="24"/>
                <w:szCs w:val="24"/>
                <w:lang w:val="en-US"/>
              </w:rPr>
            </w:pPr>
            <w:r w:rsidRPr="004C343C">
              <w:rPr>
                <w:rFonts w:ascii="Times New Roman" w:hAnsi="Times New Roman"/>
                <w:b/>
                <w:sz w:val="24"/>
                <w:szCs w:val="24"/>
                <w:lang w:val="en-US"/>
              </w:rPr>
              <w:t>Regional and central levels</w:t>
            </w:r>
          </w:p>
        </w:tc>
      </w:tr>
      <w:tr w:rsidR="008A1871" w:rsidRPr="004C343C" w:rsidTr="00D20C2C">
        <w:tc>
          <w:tcPr>
            <w:tcW w:w="2500" w:type="pct"/>
            <w:shd w:val="clear" w:color="auto" w:fill="auto"/>
          </w:tcPr>
          <w:p w:rsidR="008A1871" w:rsidRPr="004C343C" w:rsidRDefault="008A1871" w:rsidP="008A1871">
            <w:pPr>
              <w:pStyle w:val="Listecouleur-Accent11"/>
              <w:numPr>
                <w:ilvl w:val="0"/>
                <w:numId w:val="1"/>
              </w:numPr>
              <w:spacing w:before="40" w:after="40" w:line="360" w:lineRule="auto"/>
              <w:ind w:left="1134" w:hanging="567"/>
              <w:rPr>
                <w:rFonts w:ascii="Times New Roman" w:hAnsi="Times New Roman"/>
                <w:sz w:val="24"/>
                <w:szCs w:val="24"/>
                <w:lang w:val="en-US"/>
              </w:rPr>
            </w:pPr>
            <w:r w:rsidRPr="004C343C">
              <w:rPr>
                <w:rFonts w:ascii="Times New Roman" w:hAnsi="Times New Roman"/>
                <w:sz w:val="24"/>
                <w:szCs w:val="24"/>
                <w:lang w:val="en-US"/>
              </w:rPr>
              <w:t>Does your hospital have a telemedicine strategy?</w:t>
            </w:r>
          </w:p>
          <w:p w:rsidR="008A1871" w:rsidRPr="004C343C" w:rsidRDefault="008A1871" w:rsidP="008A1871">
            <w:pPr>
              <w:pStyle w:val="Listecouleur-Accent11"/>
              <w:numPr>
                <w:ilvl w:val="0"/>
                <w:numId w:val="1"/>
              </w:numPr>
              <w:spacing w:before="40" w:after="40" w:line="360" w:lineRule="auto"/>
              <w:ind w:left="1134" w:hanging="567"/>
              <w:rPr>
                <w:rFonts w:ascii="Times New Roman" w:hAnsi="Times New Roman"/>
                <w:sz w:val="24"/>
                <w:szCs w:val="24"/>
                <w:lang w:val="en-US"/>
              </w:rPr>
            </w:pPr>
            <w:r w:rsidRPr="004C343C">
              <w:rPr>
                <w:rFonts w:ascii="Times New Roman" w:hAnsi="Times New Roman"/>
                <w:sz w:val="24"/>
                <w:szCs w:val="24"/>
                <w:lang w:val="en-US"/>
              </w:rPr>
              <w:t>Is telemedicine included in the hospital services organization plan?</w:t>
            </w:r>
          </w:p>
          <w:p w:rsidR="008A1871" w:rsidRPr="004C343C" w:rsidRDefault="008A1871" w:rsidP="008A1871">
            <w:pPr>
              <w:pStyle w:val="Listecouleur-Accent11"/>
              <w:numPr>
                <w:ilvl w:val="0"/>
                <w:numId w:val="1"/>
              </w:numPr>
              <w:spacing w:before="40" w:after="40" w:line="360" w:lineRule="auto"/>
              <w:ind w:left="1134" w:hanging="567"/>
              <w:rPr>
                <w:rFonts w:ascii="Times New Roman" w:hAnsi="Times New Roman"/>
                <w:sz w:val="24"/>
                <w:szCs w:val="24"/>
                <w:lang w:val="en-US"/>
              </w:rPr>
            </w:pPr>
            <w:r w:rsidRPr="004C343C">
              <w:rPr>
                <w:rFonts w:ascii="Times New Roman" w:hAnsi="Times New Roman"/>
                <w:sz w:val="24"/>
                <w:szCs w:val="24"/>
                <w:lang w:val="en-US"/>
              </w:rPr>
              <w:t>Are there guidelines for use telemedicine (e.g. procedures, quality monitoring, and evaluation)?</w:t>
            </w:r>
          </w:p>
          <w:p w:rsidR="008A1871" w:rsidRPr="004C343C" w:rsidRDefault="008A1871" w:rsidP="008A1871">
            <w:pPr>
              <w:pStyle w:val="Listecouleur-Accent11"/>
              <w:numPr>
                <w:ilvl w:val="0"/>
                <w:numId w:val="1"/>
              </w:numPr>
              <w:spacing w:before="40" w:after="40" w:line="360" w:lineRule="auto"/>
              <w:ind w:left="1134" w:hanging="567"/>
              <w:rPr>
                <w:rFonts w:ascii="Times New Roman" w:hAnsi="Times New Roman"/>
                <w:sz w:val="24"/>
                <w:szCs w:val="24"/>
                <w:lang w:val="en-US"/>
              </w:rPr>
            </w:pPr>
            <w:r w:rsidRPr="004C343C">
              <w:rPr>
                <w:rFonts w:ascii="Times New Roman" w:hAnsi="Times New Roman"/>
                <w:sz w:val="24"/>
                <w:szCs w:val="24"/>
                <w:lang w:val="en-US"/>
              </w:rPr>
              <w:t>Are there service contracts signed between the organizations participating in the delivery of telemedicine?</w:t>
            </w:r>
          </w:p>
          <w:p w:rsidR="008A1871" w:rsidRPr="004C343C" w:rsidRDefault="008A1871" w:rsidP="008A1871">
            <w:pPr>
              <w:pStyle w:val="Listecouleur-Accent11"/>
              <w:numPr>
                <w:ilvl w:val="1"/>
                <w:numId w:val="1"/>
              </w:numPr>
              <w:spacing w:before="40" w:after="40" w:line="360" w:lineRule="auto"/>
              <w:ind w:left="1701" w:hanging="567"/>
              <w:rPr>
                <w:rFonts w:ascii="Times New Roman" w:hAnsi="Times New Roman"/>
                <w:sz w:val="24"/>
                <w:szCs w:val="24"/>
                <w:lang w:val="en-US"/>
              </w:rPr>
            </w:pPr>
            <w:r w:rsidRPr="004C343C">
              <w:rPr>
                <w:rFonts w:ascii="Times New Roman" w:hAnsi="Times New Roman"/>
                <w:i/>
                <w:sz w:val="24"/>
                <w:szCs w:val="24"/>
                <w:lang w:val="en-US"/>
              </w:rPr>
              <w:t>If yes, do requests from other organizations have the same priority than those from inside the organization? Or are physicians required to respond to all internal requests before responding to other external requests?</w:t>
            </w:r>
          </w:p>
          <w:p w:rsidR="008A1871" w:rsidRPr="004C343C" w:rsidRDefault="008A1871" w:rsidP="008A1871">
            <w:pPr>
              <w:pStyle w:val="Listecouleur-Accent11"/>
              <w:numPr>
                <w:ilvl w:val="1"/>
                <w:numId w:val="1"/>
              </w:numPr>
              <w:spacing w:before="40" w:after="40" w:line="360" w:lineRule="auto"/>
              <w:ind w:left="1701" w:hanging="567"/>
              <w:rPr>
                <w:rFonts w:ascii="Times New Roman" w:hAnsi="Times New Roman"/>
                <w:sz w:val="24"/>
                <w:szCs w:val="24"/>
                <w:lang w:val="en-US"/>
              </w:rPr>
            </w:pPr>
            <w:r w:rsidRPr="004C343C">
              <w:rPr>
                <w:rFonts w:ascii="Times New Roman" w:hAnsi="Times New Roman"/>
                <w:i/>
                <w:sz w:val="24"/>
                <w:szCs w:val="24"/>
                <w:lang w:val="en-US"/>
              </w:rPr>
              <w:t>Are doctors obliged to provide telemedicine services, or they may refuse to use telemedicine (autonomy of practice)?</w:t>
            </w:r>
          </w:p>
          <w:p w:rsidR="008A1871" w:rsidRPr="004C343C" w:rsidRDefault="008A1871" w:rsidP="008A1871">
            <w:pPr>
              <w:pStyle w:val="Listecouleur-Accent11"/>
              <w:numPr>
                <w:ilvl w:val="0"/>
                <w:numId w:val="1"/>
              </w:numPr>
              <w:spacing w:before="40" w:after="40" w:line="360" w:lineRule="auto"/>
              <w:ind w:left="1134" w:hanging="567"/>
              <w:rPr>
                <w:rFonts w:ascii="Times New Roman" w:hAnsi="Times New Roman"/>
                <w:sz w:val="24"/>
                <w:szCs w:val="24"/>
                <w:lang w:val="en-US"/>
              </w:rPr>
            </w:pPr>
            <w:r w:rsidRPr="004C343C">
              <w:rPr>
                <w:rFonts w:ascii="Times New Roman" w:hAnsi="Times New Roman"/>
                <w:sz w:val="24"/>
                <w:szCs w:val="24"/>
                <w:lang w:val="en-US"/>
              </w:rPr>
              <w:t xml:space="preserve">How does telemedicine impact on the plan of medical staff in </w:t>
            </w:r>
            <w:r w:rsidRPr="004C343C">
              <w:rPr>
                <w:rFonts w:ascii="Times New Roman" w:hAnsi="Times New Roman"/>
                <w:sz w:val="24"/>
                <w:szCs w:val="24"/>
                <w:lang w:val="en-US"/>
              </w:rPr>
              <w:lastRenderedPageBreak/>
              <w:t>hospitals (recruitment, retention, etc.)?</w:t>
            </w:r>
          </w:p>
          <w:p w:rsidR="008A1871" w:rsidRPr="004C343C" w:rsidRDefault="008A1871" w:rsidP="008A1871">
            <w:pPr>
              <w:pStyle w:val="Listecouleur-Accent11"/>
              <w:numPr>
                <w:ilvl w:val="1"/>
                <w:numId w:val="1"/>
              </w:numPr>
              <w:spacing w:before="40" w:after="40" w:line="360" w:lineRule="auto"/>
              <w:ind w:left="1701" w:hanging="567"/>
              <w:rPr>
                <w:rFonts w:ascii="Times New Roman" w:hAnsi="Times New Roman"/>
                <w:sz w:val="24"/>
                <w:szCs w:val="24"/>
                <w:lang w:val="en-US"/>
              </w:rPr>
            </w:pPr>
            <w:r w:rsidRPr="004C343C">
              <w:rPr>
                <w:rFonts w:ascii="Times New Roman" w:hAnsi="Times New Roman"/>
                <w:i/>
                <w:sz w:val="24"/>
                <w:szCs w:val="24"/>
                <w:lang w:val="en-US"/>
              </w:rPr>
              <w:t>How turnover of staff may impact on delivery and long-term use of telemedicine?</w:t>
            </w:r>
          </w:p>
          <w:p w:rsidR="008A1871" w:rsidRPr="004C343C" w:rsidRDefault="008A1871" w:rsidP="008A1871">
            <w:pPr>
              <w:pStyle w:val="Listecouleur-Accent11"/>
              <w:numPr>
                <w:ilvl w:val="1"/>
                <w:numId w:val="1"/>
              </w:numPr>
              <w:spacing w:before="40" w:after="40" w:line="360" w:lineRule="auto"/>
              <w:ind w:left="1701" w:hanging="567"/>
              <w:rPr>
                <w:rFonts w:ascii="Times New Roman" w:hAnsi="Times New Roman"/>
                <w:sz w:val="24"/>
                <w:szCs w:val="24"/>
                <w:lang w:val="en-US"/>
              </w:rPr>
            </w:pPr>
            <w:r w:rsidRPr="004C343C">
              <w:rPr>
                <w:rFonts w:ascii="Times New Roman" w:hAnsi="Times New Roman"/>
                <w:i/>
                <w:sz w:val="24"/>
                <w:szCs w:val="24"/>
                <w:lang w:val="en-US"/>
              </w:rPr>
              <w:t>Do some (small) hospitals refuse to use telemedicine for fear of losing medical staff?</w:t>
            </w:r>
          </w:p>
          <w:p w:rsidR="008A1871" w:rsidRPr="004C343C" w:rsidRDefault="008A1871" w:rsidP="008A1871">
            <w:pPr>
              <w:pStyle w:val="Listecouleur-Accent11"/>
              <w:numPr>
                <w:ilvl w:val="0"/>
                <w:numId w:val="1"/>
              </w:numPr>
              <w:spacing w:before="40" w:after="40" w:line="360" w:lineRule="auto"/>
              <w:ind w:left="1134" w:hanging="567"/>
              <w:rPr>
                <w:rFonts w:ascii="Times New Roman" w:hAnsi="Times New Roman"/>
                <w:sz w:val="24"/>
                <w:szCs w:val="24"/>
                <w:lang w:val="en-US"/>
              </w:rPr>
            </w:pPr>
            <w:r w:rsidRPr="004C343C">
              <w:rPr>
                <w:rFonts w:ascii="Times New Roman" w:hAnsi="Times New Roman"/>
                <w:sz w:val="24"/>
                <w:szCs w:val="24"/>
                <w:lang w:val="en-US"/>
              </w:rPr>
              <w:t>Are there strategies for communication and promotion of telemedicine to healthcare professionals?</w:t>
            </w:r>
          </w:p>
          <w:p w:rsidR="008A1871" w:rsidRPr="004C343C" w:rsidRDefault="008A1871" w:rsidP="008A1871">
            <w:pPr>
              <w:pStyle w:val="Listecouleur-Accent11"/>
              <w:numPr>
                <w:ilvl w:val="0"/>
                <w:numId w:val="1"/>
              </w:numPr>
              <w:spacing w:before="40" w:after="40" w:line="360" w:lineRule="auto"/>
              <w:ind w:left="1134" w:hanging="567"/>
              <w:rPr>
                <w:rFonts w:ascii="Times New Roman" w:hAnsi="Times New Roman"/>
                <w:sz w:val="24"/>
                <w:szCs w:val="24"/>
                <w:lang w:val="en-US"/>
              </w:rPr>
            </w:pPr>
            <w:r w:rsidRPr="004C343C">
              <w:rPr>
                <w:rFonts w:ascii="Times New Roman" w:hAnsi="Times New Roman"/>
                <w:sz w:val="24"/>
                <w:szCs w:val="24"/>
                <w:lang w:val="en-US"/>
              </w:rPr>
              <w:t>Are there any formal change management strategies?</w:t>
            </w:r>
          </w:p>
          <w:p w:rsidR="008A1871" w:rsidRPr="004C343C" w:rsidRDefault="008A1871" w:rsidP="008A1871">
            <w:pPr>
              <w:pStyle w:val="Listecouleur-Accent11"/>
              <w:numPr>
                <w:ilvl w:val="0"/>
                <w:numId w:val="1"/>
              </w:numPr>
              <w:spacing w:before="40" w:after="40" w:line="360" w:lineRule="auto"/>
              <w:ind w:left="1134" w:hanging="567"/>
              <w:rPr>
                <w:rFonts w:ascii="Times New Roman" w:hAnsi="Times New Roman"/>
                <w:sz w:val="24"/>
                <w:szCs w:val="24"/>
                <w:lang w:val="en-US"/>
              </w:rPr>
            </w:pPr>
            <w:r w:rsidRPr="004C343C">
              <w:rPr>
                <w:rFonts w:ascii="Times New Roman" w:hAnsi="Times New Roman"/>
                <w:sz w:val="24"/>
                <w:szCs w:val="24"/>
                <w:lang w:val="en-US"/>
              </w:rPr>
              <w:t>Is there any clinical and organizational leadership that allow legitimizing telemedicine?</w:t>
            </w:r>
          </w:p>
          <w:p w:rsidR="008A1871" w:rsidRPr="004C343C" w:rsidRDefault="008A1871" w:rsidP="00D20C2C">
            <w:pPr>
              <w:spacing w:before="40" w:after="40" w:line="360" w:lineRule="auto"/>
              <w:ind w:left="318" w:hanging="284"/>
              <w:rPr>
                <w:rFonts w:ascii="Times New Roman" w:hAnsi="Times New Roman" w:cs="Times New Roman"/>
                <w:sz w:val="24"/>
                <w:szCs w:val="24"/>
              </w:rPr>
            </w:pPr>
            <w:r w:rsidRPr="004C343C">
              <w:rPr>
                <w:rFonts w:ascii="Times New Roman" w:hAnsi="Times New Roman" w:cs="Times New Roman"/>
                <w:b/>
                <w:sz w:val="24"/>
                <w:szCs w:val="24"/>
              </w:rPr>
              <w:t>Economic and financial aspects</w:t>
            </w:r>
          </w:p>
          <w:p w:rsidR="008A1871" w:rsidRPr="004C343C" w:rsidRDefault="008A1871" w:rsidP="008A1871">
            <w:pPr>
              <w:pStyle w:val="Listecouleur-Accent11"/>
              <w:numPr>
                <w:ilvl w:val="0"/>
                <w:numId w:val="1"/>
              </w:numPr>
              <w:spacing w:before="40" w:after="40" w:line="360" w:lineRule="auto"/>
              <w:ind w:left="1134" w:hanging="567"/>
              <w:rPr>
                <w:rFonts w:ascii="Times New Roman" w:hAnsi="Times New Roman"/>
                <w:sz w:val="24"/>
                <w:szCs w:val="24"/>
                <w:lang w:val="en-US"/>
              </w:rPr>
            </w:pPr>
            <w:r w:rsidRPr="004C343C">
              <w:rPr>
                <w:rFonts w:ascii="Times New Roman" w:hAnsi="Times New Roman"/>
                <w:sz w:val="24"/>
                <w:szCs w:val="24"/>
                <w:lang w:val="en-US"/>
              </w:rPr>
              <w:t>Which are the financial mechanisms for telemedicine services in hospitals?</w:t>
            </w:r>
          </w:p>
          <w:p w:rsidR="008A1871" w:rsidRPr="004C343C" w:rsidRDefault="008A1871" w:rsidP="008A1871">
            <w:pPr>
              <w:pStyle w:val="Listecouleur-Accent11"/>
              <w:numPr>
                <w:ilvl w:val="0"/>
                <w:numId w:val="1"/>
              </w:numPr>
              <w:spacing w:before="40" w:after="40" w:line="360" w:lineRule="auto"/>
              <w:ind w:left="1134" w:hanging="567"/>
              <w:rPr>
                <w:rFonts w:ascii="Times New Roman" w:hAnsi="Times New Roman"/>
                <w:sz w:val="24"/>
                <w:szCs w:val="24"/>
                <w:lang w:val="en-US"/>
              </w:rPr>
            </w:pPr>
            <w:r w:rsidRPr="004C343C">
              <w:rPr>
                <w:rFonts w:ascii="Times New Roman" w:hAnsi="Times New Roman"/>
                <w:sz w:val="24"/>
                <w:szCs w:val="24"/>
                <w:lang w:val="en-US"/>
              </w:rPr>
              <w:t>How does use of telemedicine influence allocation of budget in the hospital?</w:t>
            </w:r>
          </w:p>
          <w:p w:rsidR="008A1871" w:rsidRPr="004C343C" w:rsidRDefault="008A1871" w:rsidP="008A1871">
            <w:pPr>
              <w:pStyle w:val="Listecouleur-Accent11"/>
              <w:numPr>
                <w:ilvl w:val="0"/>
                <w:numId w:val="1"/>
              </w:numPr>
              <w:spacing w:before="40" w:after="40" w:line="360" w:lineRule="auto"/>
              <w:ind w:left="1134" w:hanging="567"/>
              <w:rPr>
                <w:rFonts w:ascii="Times New Roman" w:hAnsi="Times New Roman"/>
                <w:sz w:val="24"/>
                <w:szCs w:val="24"/>
                <w:lang w:val="en-US"/>
              </w:rPr>
            </w:pPr>
            <w:r w:rsidRPr="004C343C">
              <w:rPr>
                <w:rFonts w:ascii="Times New Roman" w:hAnsi="Times New Roman"/>
                <w:sz w:val="24"/>
                <w:szCs w:val="24"/>
                <w:lang w:val="en-US"/>
              </w:rPr>
              <w:t>Are there additional support mechanisms for hospital to invest in telemedicine services?</w:t>
            </w:r>
          </w:p>
          <w:p w:rsidR="008A1871" w:rsidRPr="004C343C" w:rsidRDefault="008A1871" w:rsidP="008A1871">
            <w:pPr>
              <w:pStyle w:val="Listecouleur-Accent11"/>
              <w:numPr>
                <w:ilvl w:val="0"/>
                <w:numId w:val="1"/>
              </w:numPr>
              <w:spacing w:before="40" w:after="40" w:line="360" w:lineRule="auto"/>
              <w:ind w:left="1134" w:hanging="567"/>
              <w:rPr>
                <w:rFonts w:ascii="Times New Roman" w:hAnsi="Times New Roman"/>
                <w:sz w:val="24"/>
                <w:szCs w:val="24"/>
                <w:lang w:val="en-US"/>
              </w:rPr>
            </w:pPr>
            <w:r w:rsidRPr="004C343C">
              <w:rPr>
                <w:rFonts w:ascii="Times New Roman" w:hAnsi="Times New Roman"/>
                <w:sz w:val="24"/>
                <w:szCs w:val="24"/>
                <w:lang w:val="en-US"/>
              </w:rPr>
              <w:t xml:space="preserve">How do these financial mechanisms affect the organizations involved (hospital requesting a consultation </w:t>
            </w:r>
            <w:r w:rsidRPr="004C343C">
              <w:rPr>
                <w:rFonts w:ascii="Times New Roman" w:hAnsi="Times New Roman"/>
                <w:sz w:val="24"/>
                <w:szCs w:val="24"/>
                <w:lang w:val="en-US"/>
              </w:rPr>
              <w:lastRenderedPageBreak/>
              <w:t>and hospital providing the consultation)?</w:t>
            </w:r>
          </w:p>
          <w:p w:rsidR="008A1871" w:rsidRPr="004C343C" w:rsidRDefault="008A1871" w:rsidP="008A1871">
            <w:pPr>
              <w:pStyle w:val="Listecouleur-Accent11"/>
              <w:numPr>
                <w:ilvl w:val="0"/>
                <w:numId w:val="1"/>
              </w:numPr>
              <w:spacing w:before="40" w:after="40" w:line="360" w:lineRule="auto"/>
              <w:ind w:left="1134" w:hanging="567"/>
              <w:rPr>
                <w:rFonts w:ascii="Times New Roman" w:hAnsi="Times New Roman"/>
                <w:sz w:val="24"/>
                <w:szCs w:val="24"/>
                <w:lang w:val="en-US"/>
              </w:rPr>
            </w:pPr>
            <w:r w:rsidRPr="004C343C">
              <w:rPr>
                <w:rFonts w:ascii="Times New Roman" w:hAnsi="Times New Roman"/>
                <w:sz w:val="24"/>
                <w:szCs w:val="24"/>
                <w:lang w:val="en-US"/>
              </w:rPr>
              <w:t>Who is responsible for the maintenance and the functioning of telemedicine systems (e.g. software, internet connections, update, quality assessment, etc.) and how the responsibilities are shared between hospitals and municipalities, regions, etc.?</w:t>
            </w:r>
          </w:p>
          <w:p w:rsidR="008A1871" w:rsidRPr="004C343C" w:rsidRDefault="008A1871" w:rsidP="00D20C2C">
            <w:pPr>
              <w:spacing w:before="40" w:after="40" w:line="360" w:lineRule="auto"/>
              <w:ind w:left="318" w:hanging="284"/>
              <w:rPr>
                <w:rFonts w:ascii="Times New Roman" w:hAnsi="Times New Roman" w:cs="Times New Roman"/>
                <w:sz w:val="24"/>
                <w:szCs w:val="24"/>
              </w:rPr>
            </w:pPr>
            <w:r w:rsidRPr="004C343C">
              <w:rPr>
                <w:rFonts w:ascii="Times New Roman" w:hAnsi="Times New Roman" w:cs="Times New Roman"/>
                <w:b/>
                <w:sz w:val="24"/>
                <w:szCs w:val="24"/>
              </w:rPr>
              <w:t>Evolution of telemedicine activity</w:t>
            </w:r>
          </w:p>
          <w:p w:rsidR="008A1871" w:rsidRPr="004C343C" w:rsidRDefault="008A1871" w:rsidP="008A1871">
            <w:pPr>
              <w:pStyle w:val="Listecouleur-Accent11"/>
              <w:numPr>
                <w:ilvl w:val="0"/>
                <w:numId w:val="1"/>
              </w:numPr>
              <w:spacing w:before="40" w:after="40" w:line="360" w:lineRule="auto"/>
              <w:ind w:left="1134" w:hanging="567"/>
              <w:rPr>
                <w:rFonts w:ascii="Times New Roman" w:hAnsi="Times New Roman"/>
                <w:sz w:val="24"/>
                <w:szCs w:val="24"/>
                <w:lang w:val="en-US"/>
              </w:rPr>
            </w:pPr>
            <w:r w:rsidRPr="004C343C">
              <w:rPr>
                <w:rFonts w:ascii="Times New Roman" w:hAnsi="Times New Roman"/>
                <w:sz w:val="24"/>
                <w:szCs w:val="24"/>
                <w:lang w:val="en-US"/>
              </w:rPr>
              <w:t>Do you have an idea about the evolution of telemedicine activity in your organization and region, especially just after 2009 and 2013? (Show the curve of evolution of the use over the same period in the hospital and the region)</w:t>
            </w:r>
          </w:p>
          <w:p w:rsidR="008A1871" w:rsidRPr="004C343C" w:rsidRDefault="008A1871" w:rsidP="008A1871">
            <w:pPr>
              <w:pStyle w:val="Listecouleur-Accent11"/>
              <w:numPr>
                <w:ilvl w:val="0"/>
                <w:numId w:val="1"/>
              </w:numPr>
              <w:spacing w:before="40" w:after="40" w:line="360" w:lineRule="auto"/>
              <w:ind w:left="1134" w:hanging="567"/>
              <w:rPr>
                <w:rFonts w:ascii="Times New Roman" w:eastAsia="Times New Roman" w:hAnsi="Times New Roman"/>
                <w:sz w:val="24"/>
                <w:szCs w:val="24"/>
                <w:lang w:val="en-US"/>
              </w:rPr>
            </w:pPr>
            <w:r w:rsidRPr="004C343C">
              <w:rPr>
                <w:rFonts w:ascii="Times New Roman" w:hAnsi="Times New Roman"/>
                <w:sz w:val="24"/>
                <w:szCs w:val="24"/>
                <w:lang w:val="en-US"/>
              </w:rPr>
              <w:t>Do you have an idea about the evolution (increased and decreased activity) in the country, especially just after 2009 and 2013? (Show the curve of evolution of the use over the same period in the country)</w:t>
            </w:r>
          </w:p>
        </w:tc>
        <w:tc>
          <w:tcPr>
            <w:tcW w:w="2500" w:type="pct"/>
            <w:shd w:val="clear" w:color="auto" w:fill="auto"/>
          </w:tcPr>
          <w:p w:rsidR="008A1871" w:rsidRPr="004C343C" w:rsidRDefault="008A1871" w:rsidP="008A1871">
            <w:pPr>
              <w:pStyle w:val="Listecouleur-Accent11"/>
              <w:numPr>
                <w:ilvl w:val="0"/>
                <w:numId w:val="2"/>
              </w:numPr>
              <w:spacing w:before="40" w:after="40" w:line="360" w:lineRule="auto"/>
              <w:ind w:left="1134" w:hanging="567"/>
              <w:rPr>
                <w:rFonts w:ascii="Times New Roman" w:hAnsi="Times New Roman"/>
                <w:sz w:val="24"/>
                <w:szCs w:val="24"/>
                <w:lang w:val="en-US"/>
              </w:rPr>
            </w:pPr>
            <w:r w:rsidRPr="004C343C">
              <w:rPr>
                <w:rFonts w:ascii="Times New Roman" w:hAnsi="Times New Roman"/>
                <w:sz w:val="24"/>
                <w:szCs w:val="24"/>
                <w:lang w:val="en-US"/>
              </w:rPr>
              <w:lastRenderedPageBreak/>
              <w:t>Are there national and/or regional digital health plans?</w:t>
            </w:r>
          </w:p>
          <w:p w:rsidR="008A1871" w:rsidRPr="004C343C" w:rsidRDefault="008A1871" w:rsidP="008A1871">
            <w:pPr>
              <w:pStyle w:val="Listecouleur-Accent11"/>
              <w:numPr>
                <w:ilvl w:val="0"/>
                <w:numId w:val="2"/>
              </w:numPr>
              <w:spacing w:before="40" w:after="40" w:line="360" w:lineRule="auto"/>
              <w:ind w:left="1134" w:hanging="567"/>
              <w:rPr>
                <w:rFonts w:ascii="Times New Roman" w:hAnsi="Times New Roman"/>
                <w:sz w:val="24"/>
                <w:szCs w:val="24"/>
                <w:lang w:val="en-US"/>
              </w:rPr>
            </w:pPr>
            <w:r w:rsidRPr="004C343C">
              <w:rPr>
                <w:rFonts w:ascii="Times New Roman" w:hAnsi="Times New Roman"/>
                <w:sz w:val="24"/>
                <w:szCs w:val="24"/>
                <w:lang w:val="en-US"/>
              </w:rPr>
              <w:t>Are there national and/or regional strategies specifically focused on telemedicine?</w:t>
            </w:r>
          </w:p>
          <w:p w:rsidR="008A1871" w:rsidRPr="004C343C" w:rsidRDefault="008A1871" w:rsidP="008A1871">
            <w:pPr>
              <w:pStyle w:val="Listecouleur-Accent11"/>
              <w:numPr>
                <w:ilvl w:val="1"/>
                <w:numId w:val="2"/>
              </w:numPr>
              <w:spacing w:before="40" w:after="40" w:line="360" w:lineRule="auto"/>
              <w:ind w:left="1701" w:hanging="567"/>
              <w:rPr>
                <w:rFonts w:ascii="Times New Roman" w:hAnsi="Times New Roman"/>
                <w:sz w:val="24"/>
                <w:szCs w:val="24"/>
                <w:lang w:val="en-US"/>
              </w:rPr>
            </w:pPr>
            <w:r w:rsidRPr="004C343C">
              <w:rPr>
                <w:rFonts w:ascii="Times New Roman" w:hAnsi="Times New Roman"/>
                <w:i/>
                <w:sz w:val="24"/>
                <w:szCs w:val="24"/>
                <w:lang w:val="en-US"/>
              </w:rPr>
              <w:t>If yes, is there coordination between telemedicine strategies and other digital health plans?</w:t>
            </w:r>
          </w:p>
          <w:p w:rsidR="008A1871" w:rsidRPr="004C343C" w:rsidRDefault="008A1871" w:rsidP="008A1871">
            <w:pPr>
              <w:pStyle w:val="Listecouleur-Accent11"/>
              <w:numPr>
                <w:ilvl w:val="0"/>
                <w:numId w:val="2"/>
              </w:numPr>
              <w:spacing w:before="40" w:after="40" w:line="360" w:lineRule="auto"/>
              <w:ind w:left="1134" w:hanging="567"/>
              <w:rPr>
                <w:rFonts w:ascii="Times New Roman" w:hAnsi="Times New Roman"/>
                <w:sz w:val="24"/>
                <w:szCs w:val="24"/>
                <w:lang w:val="en-US"/>
              </w:rPr>
            </w:pPr>
            <w:r w:rsidRPr="004C343C">
              <w:rPr>
                <w:rFonts w:ascii="Times New Roman" w:hAnsi="Times New Roman"/>
                <w:sz w:val="24"/>
                <w:szCs w:val="24"/>
                <w:lang w:val="en-US"/>
              </w:rPr>
              <w:t>Is there a coordination of strategies and investments between different healthcare levels, including the regions, municipalities and hospitals?</w:t>
            </w:r>
          </w:p>
          <w:p w:rsidR="008A1871" w:rsidRPr="004C343C" w:rsidRDefault="008A1871" w:rsidP="008A1871">
            <w:pPr>
              <w:pStyle w:val="Listecouleur-Accent11"/>
              <w:numPr>
                <w:ilvl w:val="1"/>
                <w:numId w:val="2"/>
              </w:numPr>
              <w:spacing w:before="40" w:after="40" w:line="360" w:lineRule="auto"/>
              <w:ind w:left="1701" w:hanging="567"/>
              <w:rPr>
                <w:rFonts w:ascii="Times New Roman" w:hAnsi="Times New Roman"/>
                <w:sz w:val="24"/>
                <w:szCs w:val="24"/>
                <w:lang w:val="en-US"/>
              </w:rPr>
            </w:pPr>
            <w:r w:rsidRPr="004C343C">
              <w:rPr>
                <w:rFonts w:ascii="Times New Roman" w:hAnsi="Times New Roman"/>
                <w:i/>
                <w:sz w:val="24"/>
                <w:szCs w:val="24"/>
                <w:lang w:val="en-US"/>
              </w:rPr>
              <w:t>How this coordination could support a better use and diffusion of telemedicine?</w:t>
            </w:r>
          </w:p>
          <w:p w:rsidR="008A1871" w:rsidRPr="004C343C" w:rsidRDefault="008A1871" w:rsidP="008A1871">
            <w:pPr>
              <w:pStyle w:val="Listecouleur-Accent11"/>
              <w:numPr>
                <w:ilvl w:val="0"/>
                <w:numId w:val="2"/>
              </w:numPr>
              <w:spacing w:before="40" w:after="40" w:line="360" w:lineRule="auto"/>
              <w:ind w:left="1134" w:hanging="567"/>
              <w:rPr>
                <w:rFonts w:ascii="Times New Roman" w:hAnsi="Times New Roman"/>
                <w:sz w:val="24"/>
                <w:szCs w:val="24"/>
                <w:lang w:val="en-US"/>
              </w:rPr>
            </w:pPr>
            <w:r w:rsidRPr="004C343C">
              <w:rPr>
                <w:rFonts w:ascii="Times New Roman" w:hAnsi="Times New Roman"/>
                <w:sz w:val="24"/>
                <w:szCs w:val="24"/>
                <w:lang w:val="en-US"/>
              </w:rPr>
              <w:t>How telemedicine responsibilities are shared between these levels?</w:t>
            </w:r>
          </w:p>
          <w:p w:rsidR="008A1871" w:rsidRPr="004C343C" w:rsidRDefault="008A1871" w:rsidP="008A1871">
            <w:pPr>
              <w:pStyle w:val="Listecouleur-Accent11"/>
              <w:numPr>
                <w:ilvl w:val="0"/>
                <w:numId w:val="2"/>
              </w:numPr>
              <w:spacing w:before="40" w:after="40" w:line="360" w:lineRule="auto"/>
              <w:ind w:left="1134" w:hanging="567"/>
              <w:rPr>
                <w:rFonts w:ascii="Times New Roman" w:hAnsi="Times New Roman"/>
                <w:sz w:val="24"/>
                <w:szCs w:val="24"/>
                <w:lang w:val="en-US"/>
              </w:rPr>
            </w:pPr>
            <w:r w:rsidRPr="004C343C">
              <w:rPr>
                <w:rFonts w:ascii="Times New Roman" w:hAnsi="Times New Roman"/>
                <w:sz w:val="24"/>
                <w:szCs w:val="24"/>
                <w:lang w:val="en-US"/>
              </w:rPr>
              <w:t>Are there national and/or regional strategies for communication and promotion of telemedicine to managers, healthcare professionals, or even the population?</w:t>
            </w:r>
          </w:p>
          <w:p w:rsidR="008A1871" w:rsidRPr="004C343C" w:rsidRDefault="008A1871" w:rsidP="008A1871">
            <w:pPr>
              <w:pStyle w:val="Listecouleur-Accent11"/>
              <w:numPr>
                <w:ilvl w:val="0"/>
                <w:numId w:val="2"/>
              </w:numPr>
              <w:spacing w:before="40" w:after="40" w:line="360" w:lineRule="auto"/>
              <w:ind w:left="1134" w:hanging="567"/>
              <w:rPr>
                <w:rFonts w:ascii="Times New Roman" w:hAnsi="Times New Roman"/>
                <w:sz w:val="24"/>
                <w:szCs w:val="24"/>
                <w:lang w:val="en-US"/>
              </w:rPr>
            </w:pPr>
            <w:r w:rsidRPr="004C343C">
              <w:rPr>
                <w:rFonts w:ascii="Times New Roman" w:hAnsi="Times New Roman"/>
                <w:sz w:val="24"/>
                <w:szCs w:val="24"/>
                <w:lang w:val="en-US"/>
              </w:rPr>
              <w:t xml:space="preserve">How does telemedicine influence regional planning services and staffing plans (e.g. posts allocation </w:t>
            </w:r>
            <w:r w:rsidRPr="004C343C">
              <w:rPr>
                <w:rFonts w:ascii="Times New Roman" w:hAnsi="Times New Roman"/>
                <w:sz w:val="24"/>
                <w:szCs w:val="24"/>
                <w:lang w:val="en-US"/>
              </w:rPr>
              <w:lastRenderedPageBreak/>
              <w:t>for doctors, posts transfers, etc.)?</w:t>
            </w:r>
          </w:p>
          <w:p w:rsidR="008A1871" w:rsidRPr="004C343C" w:rsidRDefault="008A1871" w:rsidP="008A1871">
            <w:pPr>
              <w:pStyle w:val="Listecouleur-Accent11"/>
              <w:numPr>
                <w:ilvl w:val="0"/>
                <w:numId w:val="2"/>
              </w:numPr>
              <w:spacing w:before="40" w:after="40" w:line="360" w:lineRule="auto"/>
              <w:ind w:left="1134" w:hanging="567"/>
              <w:rPr>
                <w:rFonts w:ascii="Times New Roman" w:hAnsi="Times New Roman"/>
                <w:sz w:val="24"/>
                <w:szCs w:val="24"/>
                <w:lang w:val="en-US"/>
              </w:rPr>
            </w:pPr>
            <w:r w:rsidRPr="004C343C">
              <w:rPr>
                <w:rFonts w:ascii="Times New Roman" w:hAnsi="Times New Roman"/>
                <w:sz w:val="24"/>
                <w:szCs w:val="24"/>
                <w:lang w:val="en-US"/>
              </w:rPr>
              <w:t>Is there any systematic evaluation of the implemented telemedicine services and/or projects? (</w:t>
            </w:r>
            <w:r w:rsidRPr="004C343C">
              <w:rPr>
                <w:rFonts w:ascii="Times New Roman" w:hAnsi="Times New Roman"/>
                <w:i/>
                <w:sz w:val="24"/>
                <w:szCs w:val="24"/>
                <w:lang w:val="en-US"/>
              </w:rPr>
              <w:t>If yes, how lessons learned are shared?)</w:t>
            </w:r>
          </w:p>
          <w:p w:rsidR="008A1871" w:rsidRPr="004C343C" w:rsidRDefault="008A1871" w:rsidP="00D20C2C">
            <w:pPr>
              <w:spacing w:before="40" w:after="40" w:line="360" w:lineRule="auto"/>
              <w:rPr>
                <w:rFonts w:ascii="Times New Roman" w:hAnsi="Times New Roman" w:cs="Times New Roman"/>
                <w:sz w:val="24"/>
                <w:szCs w:val="24"/>
              </w:rPr>
            </w:pPr>
            <w:r w:rsidRPr="004C343C">
              <w:rPr>
                <w:rFonts w:ascii="Times New Roman" w:hAnsi="Times New Roman" w:cs="Times New Roman"/>
                <w:b/>
                <w:sz w:val="24"/>
                <w:szCs w:val="24"/>
              </w:rPr>
              <w:t>Economic and financial aspects</w:t>
            </w:r>
          </w:p>
          <w:p w:rsidR="008A1871" w:rsidRPr="004C343C" w:rsidRDefault="008A1871" w:rsidP="008A1871">
            <w:pPr>
              <w:pStyle w:val="Listecouleur-Accent11"/>
              <w:numPr>
                <w:ilvl w:val="0"/>
                <w:numId w:val="2"/>
              </w:numPr>
              <w:spacing w:before="40" w:after="40" w:line="360" w:lineRule="auto"/>
              <w:ind w:left="1134" w:hanging="567"/>
              <w:rPr>
                <w:rFonts w:ascii="Times New Roman" w:hAnsi="Times New Roman"/>
                <w:sz w:val="24"/>
                <w:szCs w:val="24"/>
                <w:lang w:val="en-US"/>
              </w:rPr>
            </w:pPr>
            <w:r w:rsidRPr="004C343C">
              <w:rPr>
                <w:rFonts w:ascii="Times New Roman" w:hAnsi="Times New Roman"/>
                <w:sz w:val="24"/>
                <w:szCs w:val="24"/>
                <w:lang w:val="en-US"/>
              </w:rPr>
              <w:t>How is telemedicine financed at national and regional level? (It is enough? It is coordinated?)</w:t>
            </w:r>
          </w:p>
          <w:p w:rsidR="008A1871" w:rsidRPr="004C343C" w:rsidRDefault="008A1871" w:rsidP="008A1871">
            <w:pPr>
              <w:pStyle w:val="Listecouleur-Accent11"/>
              <w:numPr>
                <w:ilvl w:val="0"/>
                <w:numId w:val="2"/>
              </w:numPr>
              <w:spacing w:before="40" w:after="40" w:line="360" w:lineRule="auto"/>
              <w:ind w:left="1134" w:hanging="567"/>
              <w:rPr>
                <w:rFonts w:ascii="Times New Roman" w:hAnsi="Times New Roman"/>
                <w:sz w:val="24"/>
                <w:szCs w:val="24"/>
                <w:lang w:val="en-US"/>
              </w:rPr>
            </w:pPr>
            <w:r w:rsidRPr="004C343C">
              <w:rPr>
                <w:rFonts w:ascii="Times New Roman" w:hAnsi="Times New Roman"/>
                <w:sz w:val="24"/>
                <w:szCs w:val="24"/>
                <w:lang w:val="en-US"/>
              </w:rPr>
              <w:t>How does use of telemedicine influence allocation of budget (regional and organizational)?</w:t>
            </w:r>
          </w:p>
          <w:p w:rsidR="008A1871" w:rsidRPr="004C343C" w:rsidRDefault="008A1871" w:rsidP="008A1871">
            <w:pPr>
              <w:pStyle w:val="Listecouleur-Accent11"/>
              <w:numPr>
                <w:ilvl w:val="0"/>
                <w:numId w:val="2"/>
              </w:numPr>
              <w:spacing w:before="40" w:after="40" w:line="360" w:lineRule="auto"/>
              <w:ind w:left="1134" w:hanging="567"/>
              <w:rPr>
                <w:rFonts w:ascii="Times New Roman" w:hAnsi="Times New Roman"/>
                <w:sz w:val="24"/>
                <w:szCs w:val="24"/>
                <w:lang w:val="en-US"/>
              </w:rPr>
            </w:pPr>
            <w:r w:rsidRPr="004C343C">
              <w:rPr>
                <w:rFonts w:ascii="Times New Roman" w:hAnsi="Times New Roman"/>
                <w:sz w:val="24"/>
                <w:szCs w:val="24"/>
                <w:lang w:val="en-US"/>
              </w:rPr>
              <w:t>Are there additional support mechanisms for regions or hospitals to invest in telemedicine services?</w:t>
            </w:r>
          </w:p>
          <w:p w:rsidR="008A1871" w:rsidRPr="004C343C" w:rsidRDefault="008A1871" w:rsidP="008A1871">
            <w:pPr>
              <w:pStyle w:val="Listecouleur-Accent11"/>
              <w:numPr>
                <w:ilvl w:val="0"/>
                <w:numId w:val="2"/>
              </w:numPr>
              <w:spacing w:before="40" w:after="40" w:line="360" w:lineRule="auto"/>
              <w:ind w:left="1134" w:hanging="567"/>
              <w:rPr>
                <w:rFonts w:ascii="Times New Roman" w:hAnsi="Times New Roman"/>
                <w:sz w:val="24"/>
                <w:szCs w:val="24"/>
                <w:lang w:val="en-US"/>
              </w:rPr>
            </w:pPr>
            <w:r w:rsidRPr="004C343C">
              <w:rPr>
                <w:rFonts w:ascii="Times New Roman" w:hAnsi="Times New Roman"/>
                <w:sz w:val="24"/>
                <w:szCs w:val="24"/>
                <w:lang w:val="en-US"/>
              </w:rPr>
              <w:t>Who is responsible for the maintenance and the functioning of telemedicine systems (e.g. software, internet connections, update, quality assessment, etc.) and how the responsibilities are shared between hospitals and municipalities, regions, etc.?</w:t>
            </w:r>
          </w:p>
          <w:p w:rsidR="008A1871" w:rsidRPr="004C343C" w:rsidRDefault="008A1871" w:rsidP="008A1871">
            <w:pPr>
              <w:pStyle w:val="Listecouleur-Accent11"/>
              <w:numPr>
                <w:ilvl w:val="0"/>
                <w:numId w:val="2"/>
              </w:numPr>
              <w:spacing w:before="40" w:after="40" w:line="360" w:lineRule="auto"/>
              <w:ind w:left="1134" w:hanging="567"/>
              <w:rPr>
                <w:rFonts w:ascii="Times New Roman" w:hAnsi="Times New Roman"/>
                <w:sz w:val="24"/>
                <w:szCs w:val="24"/>
                <w:lang w:val="en-US"/>
              </w:rPr>
            </w:pPr>
            <w:r w:rsidRPr="004C343C">
              <w:rPr>
                <w:rFonts w:ascii="Times New Roman" w:hAnsi="Times New Roman"/>
                <w:sz w:val="24"/>
                <w:szCs w:val="24"/>
                <w:lang w:val="en-US"/>
              </w:rPr>
              <w:t>Which are the financial mechanisms for telemedicine services between public and private hospitals/specialists?</w:t>
            </w:r>
          </w:p>
          <w:p w:rsidR="008A1871" w:rsidRPr="004C343C" w:rsidRDefault="008A1871" w:rsidP="00D20C2C">
            <w:pPr>
              <w:spacing w:before="40" w:after="40" w:line="360" w:lineRule="auto"/>
              <w:rPr>
                <w:rFonts w:ascii="Times New Roman" w:hAnsi="Times New Roman" w:cs="Times New Roman"/>
                <w:sz w:val="24"/>
                <w:szCs w:val="24"/>
              </w:rPr>
            </w:pPr>
            <w:r w:rsidRPr="004C343C">
              <w:rPr>
                <w:rFonts w:ascii="Times New Roman" w:hAnsi="Times New Roman" w:cs="Times New Roman"/>
                <w:b/>
                <w:sz w:val="24"/>
                <w:szCs w:val="24"/>
              </w:rPr>
              <w:t>Evolution of telemedicine activity</w:t>
            </w:r>
          </w:p>
          <w:p w:rsidR="008A1871" w:rsidRPr="004C343C" w:rsidRDefault="008A1871" w:rsidP="008A1871">
            <w:pPr>
              <w:pStyle w:val="Listecouleur-Accent11"/>
              <w:numPr>
                <w:ilvl w:val="0"/>
                <w:numId w:val="2"/>
              </w:numPr>
              <w:spacing w:before="40" w:after="40" w:line="360" w:lineRule="auto"/>
              <w:ind w:left="1134" w:hanging="567"/>
              <w:rPr>
                <w:rFonts w:ascii="Times New Roman" w:hAnsi="Times New Roman"/>
                <w:sz w:val="24"/>
                <w:szCs w:val="24"/>
                <w:lang w:val="en-US"/>
              </w:rPr>
            </w:pPr>
            <w:r w:rsidRPr="004C343C">
              <w:rPr>
                <w:rFonts w:ascii="Times New Roman" w:hAnsi="Times New Roman"/>
                <w:sz w:val="24"/>
                <w:szCs w:val="24"/>
                <w:lang w:val="en-US"/>
              </w:rPr>
              <w:t xml:space="preserve">Do you have an idea about the evolution of telemedicine activity in </w:t>
            </w:r>
            <w:r w:rsidRPr="004C343C">
              <w:rPr>
                <w:rFonts w:ascii="Times New Roman" w:hAnsi="Times New Roman"/>
                <w:sz w:val="24"/>
                <w:szCs w:val="24"/>
                <w:lang w:val="en-US"/>
              </w:rPr>
              <w:lastRenderedPageBreak/>
              <w:t>your region, especially just after 2009 and 2013? (Show the curve of evolution of the use over the same period in the hospital and the region)</w:t>
            </w:r>
          </w:p>
          <w:p w:rsidR="008A1871" w:rsidRPr="004C343C" w:rsidRDefault="008A1871" w:rsidP="008A1871">
            <w:pPr>
              <w:pStyle w:val="Listecouleur-Accent11"/>
              <w:numPr>
                <w:ilvl w:val="0"/>
                <w:numId w:val="2"/>
              </w:numPr>
              <w:spacing w:before="40" w:after="40" w:line="360" w:lineRule="auto"/>
              <w:ind w:left="1134" w:hanging="567"/>
              <w:rPr>
                <w:rFonts w:ascii="Times New Roman" w:hAnsi="Times New Roman"/>
                <w:sz w:val="24"/>
                <w:szCs w:val="24"/>
                <w:lang w:val="en-US"/>
              </w:rPr>
            </w:pPr>
            <w:r w:rsidRPr="004C343C">
              <w:rPr>
                <w:rFonts w:ascii="Times New Roman" w:hAnsi="Times New Roman"/>
                <w:sz w:val="24"/>
                <w:szCs w:val="24"/>
                <w:lang w:val="en-US"/>
              </w:rPr>
              <w:t>Do you have an idea about the evolution (increased and decreased activity) in the country, especially just after 2009 and 2013? (Show the curve of evolution of the use over the same period in the country)</w:t>
            </w:r>
          </w:p>
          <w:p w:rsidR="008A1871" w:rsidRPr="004C343C" w:rsidRDefault="008A1871" w:rsidP="00D20C2C">
            <w:pPr>
              <w:spacing w:before="40" w:after="40" w:line="360" w:lineRule="auto"/>
              <w:rPr>
                <w:rFonts w:ascii="Times New Roman" w:hAnsi="Times New Roman" w:cs="Times New Roman"/>
                <w:sz w:val="24"/>
                <w:szCs w:val="24"/>
              </w:rPr>
            </w:pPr>
            <w:r w:rsidRPr="004C343C">
              <w:rPr>
                <w:rFonts w:ascii="Times New Roman" w:hAnsi="Times New Roman" w:cs="Times New Roman"/>
                <w:b/>
                <w:sz w:val="24"/>
                <w:szCs w:val="24"/>
              </w:rPr>
              <w:t>Others</w:t>
            </w:r>
          </w:p>
          <w:p w:rsidR="008A1871" w:rsidRPr="004C343C" w:rsidRDefault="008A1871" w:rsidP="008A1871">
            <w:pPr>
              <w:pStyle w:val="Listecouleur-Accent11"/>
              <w:numPr>
                <w:ilvl w:val="0"/>
                <w:numId w:val="2"/>
              </w:numPr>
              <w:spacing w:before="40" w:after="40" w:line="360" w:lineRule="auto"/>
              <w:ind w:left="1134" w:hanging="567"/>
              <w:rPr>
                <w:rFonts w:ascii="Times New Roman" w:hAnsi="Times New Roman"/>
                <w:sz w:val="24"/>
                <w:szCs w:val="24"/>
                <w:lang w:val="en-US"/>
              </w:rPr>
            </w:pPr>
            <w:r w:rsidRPr="004C343C">
              <w:rPr>
                <w:rFonts w:ascii="Times New Roman" w:hAnsi="Times New Roman"/>
                <w:sz w:val="24"/>
                <w:szCs w:val="24"/>
                <w:lang w:val="en-US"/>
              </w:rPr>
              <w:t>Why do some large hospitals (e.g. Oslo) hardly provide telemedicine services (despite specialties and expertise are often concentrated in university hospitals)?</w:t>
            </w:r>
          </w:p>
          <w:p w:rsidR="008A1871" w:rsidRPr="004C343C" w:rsidRDefault="008A1871" w:rsidP="008A1871">
            <w:pPr>
              <w:pStyle w:val="Listecouleur-Accent11"/>
              <w:numPr>
                <w:ilvl w:val="0"/>
                <w:numId w:val="2"/>
              </w:numPr>
              <w:spacing w:before="40" w:after="40" w:line="360" w:lineRule="auto"/>
              <w:ind w:left="1134" w:hanging="567"/>
              <w:rPr>
                <w:rFonts w:ascii="Times New Roman" w:hAnsi="Times New Roman"/>
                <w:sz w:val="24"/>
                <w:szCs w:val="24"/>
                <w:lang w:val="en-US"/>
              </w:rPr>
            </w:pPr>
            <w:r w:rsidRPr="004C343C">
              <w:rPr>
                <w:rFonts w:ascii="Times New Roman" w:hAnsi="Times New Roman"/>
                <w:sz w:val="24"/>
                <w:szCs w:val="24"/>
                <w:lang w:val="en-US"/>
              </w:rPr>
              <w:t>What is the position of the Norwegian Medical Association on the use of telemedicine? Does it encourage (or discourage) the use of telemedicine by doctors?</w:t>
            </w:r>
          </w:p>
        </w:tc>
      </w:tr>
    </w:tbl>
    <w:p w:rsidR="007D6A9F" w:rsidRDefault="007D6A9F"/>
    <w:sectPr w:rsidR="007D6A9F" w:rsidSect="007D6A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venir Next Condensed Regular">
    <w:altName w:val="Arial Narrow"/>
    <w:charset w:val="00"/>
    <w:family w:val="auto"/>
    <w:pitch w:val="variable"/>
    <w:sig w:usb0="00000001" w:usb1="5000204A" w:usb2="00000000" w:usb3="00000000" w:csb0="0000009B"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525E5"/>
    <w:multiLevelType w:val="multilevel"/>
    <w:tmpl w:val="3974A480"/>
    <w:name w:val="WW8Num2222"/>
    <w:lvl w:ilvl="0">
      <w:start w:val="1"/>
      <w:numFmt w:val="decimal"/>
      <w:lvlText w:val="%1."/>
      <w:lvlJc w:val="left"/>
      <w:pPr>
        <w:tabs>
          <w:tab w:val="num" w:pos="0"/>
        </w:tabs>
        <w:ind w:left="360" w:hanging="360"/>
      </w:pPr>
      <w:rPr>
        <w:rFonts w:ascii="Avenir Next Condensed Regular" w:hAnsi="Avenir Next Condensed Regular" w:cs="Symbol" w:hint="default"/>
        <w:b w:val="0"/>
        <w:bCs w:val="0"/>
        <w:sz w:val="16"/>
        <w:szCs w:val="16"/>
      </w:rPr>
    </w:lvl>
    <w:lvl w:ilvl="1">
      <w:start w:val="1"/>
      <w:numFmt w:val="lowerLetter"/>
      <w:lvlText w:val="%2."/>
      <w:lvlJc w:val="left"/>
      <w:pPr>
        <w:tabs>
          <w:tab w:val="num" w:pos="0"/>
        </w:tabs>
        <w:ind w:left="643" w:hanging="360"/>
      </w:pPr>
      <w:rPr>
        <w:rFonts w:ascii="Avenir Next Condensed Regular" w:hAnsi="Avenir Next Condensed Regular" w:cs="Courier New" w:hint="default"/>
        <w:sz w:val="16"/>
        <w:szCs w:val="16"/>
      </w:rPr>
    </w:lvl>
    <w:lvl w:ilvl="2">
      <w:start w:val="1"/>
      <w:numFmt w:val="lowerRoman"/>
      <w:lvlText w:val="%3."/>
      <w:lvlJc w:val="right"/>
      <w:pPr>
        <w:tabs>
          <w:tab w:val="num" w:pos="0"/>
        </w:tabs>
        <w:ind w:left="1800" w:hanging="180"/>
      </w:pPr>
      <w:rPr>
        <w:rFonts w:ascii="Wingdings" w:hAnsi="Wingdings" w:cs="Wingdings" w:hint="default"/>
        <w:sz w:val="20"/>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1">
    <w:nsid w:val="48DA0F7F"/>
    <w:multiLevelType w:val="multilevel"/>
    <w:tmpl w:val="3974A480"/>
    <w:name w:val="WW8Num22222"/>
    <w:lvl w:ilvl="0">
      <w:start w:val="1"/>
      <w:numFmt w:val="decimal"/>
      <w:lvlText w:val="%1."/>
      <w:lvlJc w:val="left"/>
      <w:pPr>
        <w:tabs>
          <w:tab w:val="num" w:pos="0"/>
        </w:tabs>
        <w:ind w:left="360" w:hanging="360"/>
      </w:pPr>
      <w:rPr>
        <w:rFonts w:ascii="Avenir Next Condensed Regular" w:hAnsi="Avenir Next Condensed Regular" w:cs="Symbol" w:hint="default"/>
        <w:b w:val="0"/>
        <w:bCs w:val="0"/>
        <w:sz w:val="16"/>
        <w:szCs w:val="16"/>
      </w:rPr>
    </w:lvl>
    <w:lvl w:ilvl="1">
      <w:start w:val="1"/>
      <w:numFmt w:val="lowerLetter"/>
      <w:lvlText w:val="%2."/>
      <w:lvlJc w:val="left"/>
      <w:pPr>
        <w:tabs>
          <w:tab w:val="num" w:pos="0"/>
        </w:tabs>
        <w:ind w:left="643" w:hanging="360"/>
      </w:pPr>
      <w:rPr>
        <w:rFonts w:ascii="Avenir Next Condensed Regular" w:hAnsi="Avenir Next Condensed Regular" w:cs="Courier New" w:hint="default"/>
        <w:sz w:val="16"/>
        <w:szCs w:val="16"/>
      </w:rPr>
    </w:lvl>
    <w:lvl w:ilvl="2">
      <w:start w:val="1"/>
      <w:numFmt w:val="lowerRoman"/>
      <w:lvlText w:val="%3."/>
      <w:lvlJc w:val="right"/>
      <w:pPr>
        <w:tabs>
          <w:tab w:val="num" w:pos="0"/>
        </w:tabs>
        <w:ind w:left="1800" w:hanging="180"/>
      </w:pPr>
      <w:rPr>
        <w:rFonts w:ascii="Wingdings" w:hAnsi="Wingdings" w:cs="Wingdings" w:hint="default"/>
        <w:sz w:val="20"/>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8A1871"/>
    <w:rsid w:val="00511576"/>
    <w:rsid w:val="007D6A9F"/>
    <w:rsid w:val="008A1871"/>
    <w:rsid w:val="00A6289E"/>
    <w:rsid w:val="00F15AC0"/>
    <w:rsid w:val="00F555AA"/>
    <w:rsid w:val="00FA4E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A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ecouleur-Accent11">
    <w:name w:val="Liste couleur - Accent 11"/>
    <w:basedOn w:val="Normal"/>
    <w:rsid w:val="008A1871"/>
    <w:pPr>
      <w:suppressAutoHyphens/>
      <w:ind w:left="720"/>
    </w:pPr>
    <w:rPr>
      <w:rFonts w:ascii="Calibri" w:eastAsia="Calibri" w:hAnsi="Calibri" w:cs="Times New Roman"/>
      <w:lang w:val="fr-FR"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683</Words>
  <Characters>4124</Characters>
  <Application>Microsoft Office Word</Application>
  <DocSecurity>0</DocSecurity>
  <Lines>124</Lines>
  <Paragraphs>96</Paragraphs>
  <ScaleCrop>false</ScaleCrop>
  <Company/>
  <LinksUpToDate>false</LinksUpToDate>
  <CharactersWithSpaces>4711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JLOAYON</dc:creator>
  <cp:lastModifiedBy>JLOAYON</cp:lastModifiedBy>
  <cp:revision>1</cp:revision>
  <dcterms:created xsi:type="dcterms:W3CDTF">2017-12-14T05:20:00Z</dcterms:created>
  <dcterms:modified xsi:type="dcterms:W3CDTF">2017-12-14T05:20:00Z</dcterms:modified>
</cp:coreProperties>
</file>