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BB" w:rsidRPr="00A816F9" w:rsidRDefault="00F10EBB" w:rsidP="00F10EB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16F9">
        <w:rPr>
          <w:rFonts w:ascii="Times New Roman" w:hAnsi="Times New Roman" w:cs="Times New Roman"/>
          <w:sz w:val="24"/>
          <w:szCs w:val="24"/>
          <w:lang w:val="en-GB"/>
        </w:rPr>
        <w:t>Box 2: Topic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F10EBB" w:rsidRPr="008E64F1" w:rsidTr="00DA692E">
        <w:trPr>
          <w:trHeight w:val="1256"/>
        </w:trPr>
        <w:tc>
          <w:tcPr>
            <w:tcW w:w="8188" w:type="dxa"/>
            <w:shd w:val="clear" w:color="auto" w:fill="auto"/>
          </w:tcPr>
          <w:p w:rsidR="00F10EBB" w:rsidRPr="00A816F9" w:rsidRDefault="00F10EBB" w:rsidP="008E64F1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Questions:</w:t>
            </w:r>
          </w:p>
          <w:p w:rsidR="00F10EBB" w:rsidRPr="00A816F9" w:rsidRDefault="00F10EBB" w:rsidP="008E64F1">
            <w:pPr>
              <w:pStyle w:val="Lijstalinea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hAnsi="Times New Roman"/>
                <w:sz w:val="24"/>
                <w:szCs w:val="24"/>
                <w:lang w:val="en-GB"/>
              </w:rPr>
              <w:t>Which elements in daily nursing practice influence patient experiences?</w:t>
            </w:r>
          </w:p>
          <w:p w:rsidR="00F10EBB" w:rsidRPr="00A816F9" w:rsidRDefault="00F10EBB" w:rsidP="008E64F1">
            <w:pPr>
              <w:pStyle w:val="Lijstalinea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what way do nurses effect experiences of patients? </w:t>
            </w:r>
          </w:p>
          <w:p w:rsidR="00F10EBB" w:rsidRPr="00A816F9" w:rsidRDefault="00F10EBB" w:rsidP="008E64F1">
            <w:pPr>
              <w:pStyle w:val="Lijstalinea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hAnsi="Times New Roman"/>
                <w:sz w:val="24"/>
                <w:szCs w:val="24"/>
                <w:lang w:val="en-GB"/>
              </w:rPr>
              <w:t>What are inhibiting or facilitating factors?</w:t>
            </w:r>
          </w:p>
          <w:p w:rsidR="00F10EBB" w:rsidRPr="00A816F9" w:rsidRDefault="00F10EBB" w:rsidP="008E64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0EBB" w:rsidRPr="008E64F1" w:rsidTr="00DA692E">
        <w:trPr>
          <w:trHeight w:val="2743"/>
        </w:trPr>
        <w:tc>
          <w:tcPr>
            <w:tcW w:w="8188" w:type="dxa"/>
            <w:shd w:val="clear" w:color="auto" w:fill="auto"/>
          </w:tcPr>
          <w:p w:rsidR="00F10EBB" w:rsidRPr="00A816F9" w:rsidRDefault="00F10EBB" w:rsidP="008E64F1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Topics: </w:t>
            </w:r>
          </w:p>
          <w:p w:rsidR="00F10EBB" w:rsidRPr="00A816F9" w:rsidRDefault="00F10EBB" w:rsidP="008E64F1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10EBB" w:rsidRPr="00A816F9" w:rsidRDefault="00F10EBB" w:rsidP="008E64F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Clinically competent nurses</w:t>
            </w:r>
          </w:p>
          <w:p w:rsidR="00F10EBB" w:rsidRPr="00A816F9" w:rsidRDefault="008E64F1" w:rsidP="008E64F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Adequate </w:t>
            </w:r>
            <w:bookmarkStart w:id="0" w:name="_GoBack"/>
            <w:bookmarkEnd w:id="0"/>
            <w:r w:rsidR="00F10EBB"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staffing </w:t>
            </w:r>
          </w:p>
          <w:p w:rsidR="00F10EBB" w:rsidRPr="00A816F9" w:rsidRDefault="00F10EBB" w:rsidP="008E64F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Nurse-physician relationship </w:t>
            </w:r>
          </w:p>
          <w:p w:rsidR="00F10EBB" w:rsidRPr="00A816F9" w:rsidRDefault="00F10EBB" w:rsidP="008E64F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Autonomous nursing practice</w:t>
            </w:r>
          </w:p>
          <w:p w:rsidR="00F10EBB" w:rsidRPr="00A816F9" w:rsidRDefault="00F10EBB" w:rsidP="008E64F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Nurse manager support</w:t>
            </w:r>
          </w:p>
          <w:p w:rsidR="00F10EBB" w:rsidRPr="00A816F9" w:rsidRDefault="00F10EBB" w:rsidP="008E64F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Control over nursing practice</w:t>
            </w:r>
          </w:p>
          <w:p w:rsidR="00F10EBB" w:rsidRPr="00A816F9" w:rsidRDefault="00F10EBB" w:rsidP="008E64F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Support for education</w:t>
            </w:r>
          </w:p>
          <w:p w:rsidR="00F10EBB" w:rsidRPr="00A816F9" w:rsidRDefault="00F10EBB" w:rsidP="008E64F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culture that values concern for patients</w:t>
            </w:r>
          </w:p>
        </w:tc>
      </w:tr>
    </w:tbl>
    <w:p w:rsidR="00F10EBB" w:rsidRPr="00A816F9" w:rsidRDefault="00F10EBB" w:rsidP="00F10EB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10EBB" w:rsidRPr="00A816F9" w:rsidRDefault="00F10EBB" w:rsidP="00F10EB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204A" w:rsidRPr="00F10EBB" w:rsidRDefault="0092204A">
      <w:pPr>
        <w:rPr>
          <w:lang w:val="en-GB"/>
        </w:rPr>
      </w:pPr>
    </w:p>
    <w:sectPr w:rsidR="0092204A" w:rsidRPr="00F1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403"/>
    <w:multiLevelType w:val="hybridMultilevel"/>
    <w:tmpl w:val="B3BE047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987B39"/>
    <w:multiLevelType w:val="hybridMultilevel"/>
    <w:tmpl w:val="F6721E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B"/>
    <w:rsid w:val="008E64F1"/>
    <w:rsid w:val="0092204A"/>
    <w:rsid w:val="00F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0EB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0EB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0EB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0EB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D5399298</Template>
  <TotalTime>1</TotalTime>
  <Pages>1</Pages>
  <Words>67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Kieft</dc:creator>
  <cp:lastModifiedBy>rkief</cp:lastModifiedBy>
  <cp:revision>2</cp:revision>
  <dcterms:created xsi:type="dcterms:W3CDTF">2014-03-19T20:16:00Z</dcterms:created>
  <dcterms:modified xsi:type="dcterms:W3CDTF">2014-03-19T20:16:00Z</dcterms:modified>
</cp:coreProperties>
</file>