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92" w:rsidRDefault="00E86292" w:rsidP="00AA65DC"/>
    <w:p w:rsidR="00316AAE" w:rsidRDefault="00316AAE" w:rsidP="00AA65DC"/>
    <w:p w:rsidR="00316AAE" w:rsidRPr="00B7058E" w:rsidRDefault="00316AAE" w:rsidP="00AA65DC"/>
    <w:p w:rsidR="00E86292" w:rsidRPr="00EA7F54" w:rsidRDefault="00E86292" w:rsidP="00AA65DC"/>
    <w:p w:rsidR="00AA65DC" w:rsidRDefault="00AA65DC" w:rsidP="00AA65DC">
      <w:pPr>
        <w:pStyle w:val="Title"/>
      </w:pPr>
    </w:p>
    <w:p w:rsidR="007C0F99" w:rsidRPr="00AA65DC" w:rsidRDefault="001B6CDA" w:rsidP="00AA65DC">
      <w:pPr>
        <w:pStyle w:val="Title"/>
        <w:rPr>
          <w:sz w:val="48"/>
          <w:szCs w:val="48"/>
        </w:rPr>
      </w:pPr>
      <w:r w:rsidRPr="00AA65DC">
        <w:rPr>
          <w:sz w:val="48"/>
          <w:szCs w:val="48"/>
        </w:rPr>
        <w:t>C</w:t>
      </w:r>
      <w:r w:rsidR="00E86292" w:rsidRPr="00AA65DC">
        <w:rPr>
          <w:sz w:val="48"/>
          <w:szCs w:val="48"/>
        </w:rPr>
        <w:t>hange Package for I</w:t>
      </w:r>
      <w:r w:rsidRPr="00AA65DC">
        <w:rPr>
          <w:sz w:val="48"/>
          <w:szCs w:val="48"/>
        </w:rPr>
        <w:t>mproving</w:t>
      </w:r>
      <w:r w:rsidR="00E86292" w:rsidRPr="00AA65DC">
        <w:rPr>
          <w:sz w:val="48"/>
          <w:szCs w:val="48"/>
        </w:rPr>
        <w:t xml:space="preserve"> the Quality</w:t>
      </w:r>
      <w:r w:rsidR="008348C1" w:rsidRPr="00AA65DC">
        <w:rPr>
          <w:sz w:val="48"/>
          <w:szCs w:val="48"/>
        </w:rPr>
        <w:t xml:space="preserve"> of </w:t>
      </w:r>
      <w:r w:rsidR="00E86292" w:rsidRPr="00AA65DC">
        <w:rPr>
          <w:sz w:val="48"/>
          <w:szCs w:val="48"/>
        </w:rPr>
        <w:t xml:space="preserve">Antenatal Care Services </w:t>
      </w:r>
      <w:r w:rsidR="0063474B" w:rsidRPr="00AA65DC">
        <w:rPr>
          <w:sz w:val="48"/>
          <w:szCs w:val="48"/>
        </w:rPr>
        <w:t>and</w:t>
      </w:r>
      <w:r w:rsidR="00E86292" w:rsidRPr="00AA65DC">
        <w:rPr>
          <w:sz w:val="48"/>
          <w:szCs w:val="48"/>
        </w:rPr>
        <w:t xml:space="preserve"> Ski</w:t>
      </w:r>
      <w:r w:rsidR="00910B70" w:rsidRPr="00AA65DC">
        <w:rPr>
          <w:sz w:val="48"/>
          <w:szCs w:val="48"/>
        </w:rPr>
        <w:t>lled Deliveries in Kwale, Kenya</w:t>
      </w:r>
    </w:p>
    <w:p w:rsidR="00AA65DC" w:rsidRDefault="00AA65DC" w:rsidP="00AA46E6">
      <w:pPr>
        <w:rPr>
          <w:sz w:val="24"/>
          <w:szCs w:val="24"/>
        </w:rPr>
      </w:pPr>
    </w:p>
    <w:p w:rsidR="00AA65DC" w:rsidRDefault="00AA65DC" w:rsidP="00AA46E6">
      <w:pPr>
        <w:rPr>
          <w:sz w:val="24"/>
          <w:szCs w:val="24"/>
        </w:rPr>
      </w:pPr>
    </w:p>
    <w:p w:rsidR="00D0777C" w:rsidRDefault="00E17623" w:rsidP="00AA46E6">
      <w:r w:rsidRPr="00C37C54">
        <w:rPr>
          <w:rFonts w:cs="Arial"/>
          <w:sz w:val="24"/>
          <w:szCs w:val="24"/>
        </w:rPr>
        <w:t>Michael K Mwaniki</w:t>
      </w:r>
      <w:r w:rsidRPr="00C37C54">
        <w:rPr>
          <w:rFonts w:cs="Arial"/>
          <w:sz w:val="24"/>
          <w:szCs w:val="24"/>
          <w:vertAlign w:val="superscript"/>
        </w:rPr>
        <w:t>1,2</w:t>
      </w:r>
      <w:r w:rsidRPr="00C37C54">
        <w:rPr>
          <w:rFonts w:cs="Arial"/>
          <w:sz w:val="24"/>
          <w:szCs w:val="24"/>
        </w:rPr>
        <w:t xml:space="preserve"> , Sonali</w:t>
      </w:r>
      <w:r>
        <w:rPr>
          <w:rFonts w:cs="Arial"/>
          <w:sz w:val="24"/>
          <w:szCs w:val="24"/>
        </w:rPr>
        <w:t xml:space="preserve"> </w:t>
      </w:r>
      <w:r w:rsidRPr="00C37C54">
        <w:rPr>
          <w:rFonts w:cs="Arial"/>
          <w:sz w:val="24"/>
          <w:szCs w:val="24"/>
        </w:rPr>
        <w:t>Vaid</w:t>
      </w:r>
      <w:r w:rsidRPr="00C37C54">
        <w:rPr>
          <w:rFonts w:cs="Arial"/>
          <w:sz w:val="24"/>
          <w:szCs w:val="24"/>
          <w:vertAlign w:val="superscript"/>
        </w:rPr>
        <w:t>1</w:t>
      </w:r>
      <w:r w:rsidRPr="00C37C54">
        <w:rPr>
          <w:rFonts w:cs="Arial"/>
          <w:sz w:val="24"/>
          <w:szCs w:val="24"/>
        </w:rPr>
        <w:t>, Isaac Mwamuye</w:t>
      </w:r>
      <w:r>
        <w:rPr>
          <w:rFonts w:cs="Arial"/>
          <w:sz w:val="24"/>
          <w:szCs w:val="24"/>
        </w:rPr>
        <w:t xml:space="preserve"> </w:t>
      </w:r>
      <w:r w:rsidRPr="00C37C54">
        <w:rPr>
          <w:rFonts w:cs="Arial"/>
          <w:sz w:val="24"/>
          <w:szCs w:val="24"/>
        </w:rPr>
        <w:t>Chome</w:t>
      </w:r>
      <w:r w:rsidRPr="00C37C54">
        <w:rPr>
          <w:rFonts w:cs="Arial"/>
          <w:sz w:val="24"/>
          <w:szCs w:val="24"/>
          <w:vertAlign w:val="superscript"/>
        </w:rPr>
        <w:t>1</w:t>
      </w:r>
      <w:r w:rsidRPr="00C37C54">
        <w:rPr>
          <w:rFonts w:cs="Arial"/>
          <w:sz w:val="24"/>
          <w:szCs w:val="24"/>
        </w:rPr>
        <w:t>, Dorcas</w:t>
      </w:r>
      <w:r>
        <w:rPr>
          <w:rFonts w:cs="Arial"/>
          <w:sz w:val="24"/>
          <w:szCs w:val="24"/>
        </w:rPr>
        <w:t xml:space="preserve"> </w:t>
      </w:r>
      <w:r w:rsidRPr="00C37C54">
        <w:rPr>
          <w:rFonts w:cs="Arial"/>
          <w:sz w:val="24"/>
          <w:szCs w:val="24"/>
        </w:rPr>
        <w:t>Amolo</w:t>
      </w:r>
      <w:r w:rsidRPr="00C37C54">
        <w:rPr>
          <w:rFonts w:cs="Arial"/>
          <w:sz w:val="24"/>
          <w:szCs w:val="24"/>
          <w:vertAlign w:val="superscript"/>
        </w:rPr>
        <w:t>1</w:t>
      </w:r>
      <w:r w:rsidRPr="00C37C54">
        <w:rPr>
          <w:rFonts w:cs="Arial"/>
          <w:sz w:val="24"/>
          <w:szCs w:val="24"/>
        </w:rPr>
        <w:t>, Youssef Tawfi</w:t>
      </w:r>
      <w:r>
        <w:rPr>
          <w:rFonts w:cs="Arial"/>
          <w:sz w:val="24"/>
          <w:szCs w:val="24"/>
        </w:rPr>
        <w:t>k</w:t>
      </w:r>
      <w:r w:rsidRPr="00C37C54">
        <w:rPr>
          <w:rFonts w:cs="Arial"/>
          <w:sz w:val="24"/>
          <w:szCs w:val="24"/>
          <w:vertAlign w:val="superscript"/>
        </w:rPr>
        <w:t>1</w:t>
      </w:r>
      <w:r>
        <w:rPr>
          <w:rFonts w:cs="Arial"/>
          <w:sz w:val="24"/>
          <w:szCs w:val="24"/>
        </w:rPr>
        <w:t>, Kwale Improvement Coaches</w:t>
      </w:r>
      <w:r w:rsidRPr="00B74574">
        <w:rPr>
          <w:rFonts w:cs="Arial"/>
          <w:sz w:val="24"/>
          <w:szCs w:val="24"/>
          <w:vertAlign w:val="superscript"/>
        </w:rPr>
        <w:t xml:space="preserve"> 3</w:t>
      </w:r>
    </w:p>
    <w:p w:rsidR="0063474B" w:rsidRDefault="0063474B" w:rsidP="00AA46E6"/>
    <w:p w:rsidR="00E17623" w:rsidRDefault="00E17623" w:rsidP="00E17623">
      <w:pPr>
        <w:autoSpaceDE w:val="0"/>
        <w:autoSpaceDN w:val="0"/>
        <w:adjustRightInd w:val="0"/>
        <w:spacing w:after="0" w:line="360" w:lineRule="auto"/>
        <w:rPr>
          <w:rFonts w:cs="Arial"/>
          <w:sz w:val="24"/>
          <w:szCs w:val="24"/>
        </w:rPr>
      </w:pPr>
      <w:r>
        <w:rPr>
          <w:rFonts w:cs="Arial"/>
          <w:sz w:val="24"/>
          <w:szCs w:val="24"/>
        </w:rPr>
        <w:t xml:space="preserve">Michael K Mwaniki: </w:t>
      </w:r>
      <w:hyperlink r:id="rId8" w:history="1">
        <w:r w:rsidRPr="008B3D20">
          <w:rPr>
            <w:rStyle w:val="Hyperlink"/>
            <w:rFonts w:cs="Arial"/>
            <w:sz w:val="24"/>
            <w:szCs w:val="24"/>
          </w:rPr>
          <w:t>michael.kivkiv@gmail.com</w:t>
        </w:r>
      </w:hyperlink>
      <w:r>
        <w:rPr>
          <w:rFonts w:cs="Arial"/>
          <w:sz w:val="24"/>
          <w:szCs w:val="24"/>
        </w:rPr>
        <w:t xml:space="preserve"> </w:t>
      </w:r>
    </w:p>
    <w:p w:rsidR="00E17623" w:rsidRDefault="00E17623" w:rsidP="00E17623">
      <w:pPr>
        <w:autoSpaceDE w:val="0"/>
        <w:autoSpaceDN w:val="0"/>
        <w:adjustRightInd w:val="0"/>
        <w:spacing w:after="0" w:line="360" w:lineRule="auto"/>
        <w:rPr>
          <w:rFonts w:cs="Arial"/>
          <w:sz w:val="24"/>
          <w:szCs w:val="24"/>
        </w:rPr>
      </w:pPr>
      <w:r>
        <w:rPr>
          <w:rFonts w:cs="Arial"/>
          <w:sz w:val="24"/>
          <w:szCs w:val="24"/>
        </w:rPr>
        <w:t xml:space="preserve">Sonali Vaid: </w:t>
      </w:r>
      <w:hyperlink r:id="rId9" w:history="1">
        <w:r w:rsidRPr="008B3D20">
          <w:rPr>
            <w:rStyle w:val="Hyperlink"/>
            <w:rFonts w:cs="Arial"/>
            <w:sz w:val="24"/>
            <w:szCs w:val="24"/>
          </w:rPr>
          <w:t>sonali.vaid@gmail.com</w:t>
        </w:r>
      </w:hyperlink>
      <w:r>
        <w:rPr>
          <w:rFonts w:cs="Arial"/>
          <w:sz w:val="24"/>
          <w:szCs w:val="24"/>
        </w:rPr>
        <w:t xml:space="preserve"> </w:t>
      </w:r>
    </w:p>
    <w:p w:rsidR="00E17623" w:rsidRDefault="00E17623" w:rsidP="00E17623">
      <w:pPr>
        <w:autoSpaceDE w:val="0"/>
        <w:autoSpaceDN w:val="0"/>
        <w:adjustRightInd w:val="0"/>
        <w:spacing w:after="0" w:line="360" w:lineRule="auto"/>
        <w:rPr>
          <w:rFonts w:cs="Arial"/>
          <w:sz w:val="24"/>
          <w:szCs w:val="24"/>
        </w:rPr>
      </w:pPr>
      <w:r>
        <w:rPr>
          <w:rFonts w:cs="Arial"/>
          <w:sz w:val="24"/>
          <w:szCs w:val="24"/>
        </w:rPr>
        <w:t xml:space="preserve">Isaac Mwamuye Chome: </w:t>
      </w:r>
      <w:hyperlink r:id="rId10" w:history="1">
        <w:r w:rsidR="008B2C24">
          <w:rPr>
            <w:rStyle w:val="Hyperlink"/>
            <w:rFonts w:cs="Arial"/>
            <w:sz w:val="24"/>
            <w:szCs w:val="24"/>
          </w:rPr>
          <w:t>ichome@urc-chs.com</w:t>
        </w:r>
      </w:hyperlink>
      <w:r>
        <w:rPr>
          <w:rFonts w:cs="Arial"/>
          <w:sz w:val="24"/>
          <w:szCs w:val="24"/>
        </w:rPr>
        <w:t xml:space="preserve"> </w:t>
      </w:r>
    </w:p>
    <w:p w:rsidR="00E17623" w:rsidRDefault="00E17623" w:rsidP="00E17623">
      <w:pPr>
        <w:autoSpaceDE w:val="0"/>
        <w:autoSpaceDN w:val="0"/>
        <w:adjustRightInd w:val="0"/>
        <w:spacing w:after="0" w:line="360" w:lineRule="auto"/>
        <w:rPr>
          <w:rFonts w:cs="Arial"/>
          <w:sz w:val="24"/>
          <w:szCs w:val="24"/>
        </w:rPr>
      </w:pPr>
      <w:r>
        <w:rPr>
          <w:rFonts w:cs="Arial"/>
          <w:sz w:val="24"/>
          <w:szCs w:val="24"/>
        </w:rPr>
        <w:t xml:space="preserve">Dorcas Amolo: </w:t>
      </w:r>
      <w:hyperlink r:id="rId11" w:history="1">
        <w:r w:rsidRPr="008B3D20">
          <w:rPr>
            <w:rStyle w:val="Hyperlink"/>
            <w:rFonts w:cs="Arial"/>
            <w:sz w:val="24"/>
            <w:szCs w:val="24"/>
          </w:rPr>
          <w:t>dorcas.amolo@gmail.com</w:t>
        </w:r>
      </w:hyperlink>
      <w:r>
        <w:rPr>
          <w:rFonts w:cs="Arial"/>
          <w:sz w:val="24"/>
          <w:szCs w:val="24"/>
        </w:rPr>
        <w:t xml:space="preserve"> </w:t>
      </w:r>
    </w:p>
    <w:p w:rsidR="00E17623" w:rsidRDefault="00E17623" w:rsidP="00E17623">
      <w:pPr>
        <w:autoSpaceDE w:val="0"/>
        <w:autoSpaceDN w:val="0"/>
        <w:adjustRightInd w:val="0"/>
        <w:spacing w:after="0" w:line="360" w:lineRule="auto"/>
        <w:rPr>
          <w:rFonts w:cs="Arial"/>
          <w:sz w:val="24"/>
          <w:szCs w:val="24"/>
        </w:rPr>
      </w:pPr>
      <w:r>
        <w:rPr>
          <w:rFonts w:cs="Arial"/>
          <w:sz w:val="24"/>
          <w:szCs w:val="24"/>
        </w:rPr>
        <w:t xml:space="preserve">Youssef Tawfik: </w:t>
      </w:r>
      <w:hyperlink r:id="rId12" w:history="1">
        <w:r w:rsidRPr="008B3D20">
          <w:rPr>
            <w:rStyle w:val="Hyperlink"/>
            <w:rFonts w:cs="Arial"/>
            <w:sz w:val="24"/>
            <w:szCs w:val="24"/>
          </w:rPr>
          <w:t>ytawfik@phcpi.org</w:t>
        </w:r>
      </w:hyperlink>
      <w:r>
        <w:rPr>
          <w:rFonts w:cs="Arial"/>
          <w:sz w:val="24"/>
          <w:szCs w:val="24"/>
        </w:rPr>
        <w:t xml:space="preserve"> </w:t>
      </w:r>
    </w:p>
    <w:p w:rsidR="0063474B" w:rsidRDefault="00131617" w:rsidP="00AA46E6">
      <w:r>
        <w:rPr>
          <w:rFonts w:cs="Arial"/>
          <w:sz w:val="24"/>
          <w:szCs w:val="24"/>
        </w:rPr>
        <w:t xml:space="preserve">Kwale Improvement Coaches: </w:t>
      </w:r>
      <w:hyperlink r:id="rId13" w:history="1">
        <w:r w:rsidRPr="006B45C6">
          <w:rPr>
            <w:rStyle w:val="Hyperlink"/>
            <w:rFonts w:cs="Arial"/>
            <w:sz w:val="24"/>
            <w:szCs w:val="24"/>
          </w:rPr>
          <w:t>kwalehealthdirector13@gmail.com</w:t>
        </w:r>
      </w:hyperlink>
      <w:r>
        <w:t xml:space="preserve"> </w:t>
      </w:r>
    </w:p>
    <w:p w:rsidR="0063474B" w:rsidRPr="00B7058E" w:rsidRDefault="0063474B" w:rsidP="00AA46E6"/>
    <w:p w:rsidR="0096647E" w:rsidRDefault="00570B93" w:rsidP="00AA46E6">
      <w:r>
        <w:t>May</w:t>
      </w:r>
      <w:r w:rsidR="0096647E">
        <w:t xml:space="preserve"> 2014</w:t>
      </w:r>
    </w:p>
    <w:p w:rsidR="0096647E" w:rsidRDefault="0096647E" w:rsidP="00AA46E6"/>
    <w:p w:rsidR="0096647E" w:rsidRDefault="0096647E" w:rsidP="00AA46E6"/>
    <w:p w:rsidR="0096647E" w:rsidRDefault="0096647E" w:rsidP="00AA46E6"/>
    <w:p w:rsidR="0096647E" w:rsidRDefault="0096647E" w:rsidP="00AA46E6"/>
    <w:p w:rsidR="0096647E" w:rsidRPr="00570B93" w:rsidRDefault="007D5029" w:rsidP="00AA46E6">
      <w:pPr>
        <w:rPr>
          <w:b/>
        </w:rPr>
      </w:pPr>
      <w:bookmarkStart w:id="0" w:name="_GoBack"/>
      <w:bookmarkEnd w:id="0"/>
      <w:r w:rsidRPr="007D5029">
        <w:rPr>
          <w:rFonts w:ascii="Arial Unicode MS" w:hAnsi="Arial Unicode MS" w:cs="Arial Unicode MS"/>
          <w:noProof/>
        </w:rPr>
        <w:pict>
          <v:shapetype id="_x0000_t202" coordsize="21600,21600" o:spt="202" path="m,l,21600r21600,l21600,xe">
            <v:stroke joinstyle="miter"/>
            <v:path gradientshapeok="t" o:connecttype="rect"/>
          </v:shapetype>
          <v:shape id="Text Box 5" o:spid="_x0000_s1026" type="#_x0000_t202" style="position:absolute;margin-left:-4.8pt;margin-top:137.6pt;width:468pt;height:75.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">
            <v:textbox style="mso-fit-shape-to-text:t">
              <w:txbxContent>
                <w:p w:rsidR="00133C28" w:rsidRPr="0096647E" w:rsidRDefault="00133C28" w:rsidP="00AA46E6">
                  <w:r w:rsidRPr="0096647E">
                    <w:t>DISCLAIMER</w:t>
                  </w:r>
                </w:p>
                <w:p w:rsidR="00133C28" w:rsidRPr="0096647E" w:rsidRDefault="00133C28" w:rsidP="00AA46E6">
                  <w:r w:rsidRPr="0096647E">
                    <w:t>The contents of this report are the sole responsibility of University Research Co., LLC (URC) and  do not necessarily reflect the views of the United States Agency for International Development or the United States Government.</w:t>
                  </w:r>
                </w:p>
              </w:txbxContent>
            </v:textbox>
            <w10:wrap type="square"/>
          </v:shape>
        </w:pict>
      </w:r>
      <w:r w:rsidR="0096647E">
        <w:rPr>
          <w:rFonts w:ascii="Arial Unicode MS" w:hAnsi="Arial Unicode MS" w:cs="Arial Unicode MS"/>
        </w:rPr>
        <w:br w:type="page"/>
      </w:r>
      <w:r w:rsidR="0096647E" w:rsidRPr="00570B93">
        <w:rPr>
          <w:b/>
        </w:rPr>
        <w:lastRenderedPageBreak/>
        <w:t>Acknowledgements</w:t>
      </w:r>
    </w:p>
    <w:p w:rsidR="00AE0296" w:rsidRDefault="00AD7031" w:rsidP="00AA46E6">
      <w:r>
        <w:t>The authors</w:t>
      </w:r>
      <w:r w:rsidR="0096647E" w:rsidRPr="0096647E">
        <w:t xml:space="preserve"> would like to acknowledge all the people who contributed to the development of this change package</w:t>
      </w:r>
      <w:r w:rsidR="00316AAE">
        <w:t xml:space="preserve">, especially </w:t>
      </w:r>
      <w:r w:rsidR="0096647E" w:rsidRPr="0096647E">
        <w:t xml:space="preserve">the </w:t>
      </w:r>
      <w:r w:rsidR="00ED4DEE">
        <w:t>q</w:t>
      </w:r>
      <w:r w:rsidR="0096647E" w:rsidRPr="0096647E">
        <w:t xml:space="preserve">uality </w:t>
      </w:r>
      <w:r w:rsidR="00ED4DEE">
        <w:t>i</w:t>
      </w:r>
      <w:r w:rsidR="0096647E" w:rsidRPr="0096647E">
        <w:t xml:space="preserve">mprovement </w:t>
      </w:r>
      <w:r w:rsidR="00ED4DEE">
        <w:t>t</w:t>
      </w:r>
      <w:r w:rsidR="0096647E" w:rsidRPr="0096647E">
        <w:t>eams and their coaches whose work is disseminated in this document. This work would not have been complete</w:t>
      </w:r>
      <w:r w:rsidR="00316AAE">
        <w:t>d</w:t>
      </w:r>
      <w:r w:rsidR="0096647E" w:rsidRPr="0096647E">
        <w:t xml:space="preserve"> without the support of the District Medical Officer of Health -</w:t>
      </w:r>
      <w:r w:rsidR="00ED4DEE">
        <w:t xml:space="preserve"> Kwale</w:t>
      </w:r>
      <w:r w:rsidR="0096647E" w:rsidRPr="0096647E">
        <w:t xml:space="preserve">, the entire District Health Management Team, </w:t>
      </w:r>
      <w:r>
        <w:t xml:space="preserve">the </w:t>
      </w:r>
      <w:r w:rsidR="0096647E" w:rsidRPr="0096647E">
        <w:t>Provincial Health Management Team</w:t>
      </w:r>
      <w:r w:rsidR="00316AAE">
        <w:t>,</w:t>
      </w:r>
      <w:r w:rsidR="0096647E" w:rsidRPr="0096647E">
        <w:t xml:space="preserve"> and the Ministry of Health.</w:t>
      </w:r>
      <w:r w:rsidR="00316AAE">
        <w:t xml:space="preserve"> The authors also acknowledge the contributions of Faith Mwangi-Powell and Esther Kahinga in editing the final document.  </w:t>
      </w:r>
      <w:r w:rsidR="00ED4DEE">
        <w:t xml:space="preserve"> </w:t>
      </w:r>
    </w:p>
    <w:p w:rsidR="0096647E" w:rsidRPr="0096647E" w:rsidRDefault="00ED4DEE" w:rsidP="00AA46E6">
      <w:r>
        <w:t xml:space="preserve">The </w:t>
      </w:r>
      <w:r w:rsidR="00AD7031">
        <w:t xml:space="preserve">work described was made possible by the generous support of the American people through the United States Agency for International Development (USAID) and carried out under the USAID </w:t>
      </w:r>
      <w:r>
        <w:t>Health</w:t>
      </w:r>
      <w:r w:rsidR="00AD7031">
        <w:t xml:space="preserve"> C</w:t>
      </w:r>
      <w:r>
        <w:t xml:space="preserve">are Improvement </w:t>
      </w:r>
      <w:r w:rsidR="00AD7031">
        <w:t>(HCI)</w:t>
      </w:r>
      <w:r>
        <w:t xml:space="preserve"> </w:t>
      </w:r>
      <w:r w:rsidR="00AD7031">
        <w:t xml:space="preserve">Project, managed by </w:t>
      </w:r>
      <w:r w:rsidR="00AD7031" w:rsidRPr="0096647E">
        <w:t xml:space="preserve">University Research Co., LLC (URC) under the terms of </w:t>
      </w:r>
      <w:r w:rsidR="00AD7031">
        <w:t xml:space="preserve">Contract Number </w:t>
      </w:r>
      <w:r w:rsidR="00AE0296" w:rsidRPr="00AE0296">
        <w:t>GHN-I-03-07-00003-00</w:t>
      </w:r>
      <w:r w:rsidR="00AE0296">
        <w:t>.  Co</w:t>
      </w:r>
      <w:r>
        <w:t>n</w:t>
      </w:r>
      <w:r w:rsidR="00AE0296">
        <w:t>solidation and refinement of the change package was carried out under</w:t>
      </w:r>
      <w:r>
        <w:t xml:space="preserve"> the </w:t>
      </w:r>
      <w:r w:rsidR="00AD7031">
        <w:t xml:space="preserve">USAID </w:t>
      </w:r>
      <w:r>
        <w:t xml:space="preserve">Applying Science to Strengthen and Improve Systems </w:t>
      </w:r>
      <w:r w:rsidR="00AD7031">
        <w:t xml:space="preserve">(ASSIST) </w:t>
      </w:r>
      <w:r w:rsidR="00AE0296">
        <w:t>P</w:t>
      </w:r>
      <w:r w:rsidR="00AD7031">
        <w:t>roject</w:t>
      </w:r>
      <w:r w:rsidR="00AE0296">
        <w:t>, managed by URC</w:t>
      </w:r>
      <w:r w:rsidR="00AE0296" w:rsidRPr="00AE0296">
        <w:t xml:space="preserve"> </w:t>
      </w:r>
      <w:r w:rsidR="00AE0296" w:rsidRPr="0096647E">
        <w:t>under the terms of Co</w:t>
      </w:r>
      <w:r w:rsidR="00AE0296">
        <w:t>operative Agreement Number AID-OAA-A-12-00101</w:t>
      </w:r>
      <w:r w:rsidR="00AE0296" w:rsidRPr="0096647E">
        <w:t>.</w:t>
      </w:r>
      <w:r w:rsidR="00AE0296">
        <w:t xml:space="preserve"> </w:t>
      </w:r>
      <w:r w:rsidR="00AD7031">
        <w:t xml:space="preserve"> </w:t>
      </w:r>
      <w:r w:rsidR="00AE0296">
        <w:t xml:space="preserve">The authors thank the HCI and ASSIST teams </w:t>
      </w:r>
      <w:r>
        <w:t>in Kenya and Bethesda for providing technical support throughout the project and in the development of the change package.</w:t>
      </w:r>
    </w:p>
    <w:p w:rsidR="00AE0296" w:rsidRDefault="0096647E" w:rsidP="00AA46E6">
      <w:r w:rsidRPr="0096647E">
        <w:t xml:space="preserve">The work of the USAID </w:t>
      </w:r>
      <w:r w:rsidR="00ED4DEE">
        <w:t>ASSIST Project i</w:t>
      </w:r>
      <w:r w:rsidRPr="0096647E">
        <w:t>s supported by the American people through the USAID Bureau for Global Health, Office of Health</w:t>
      </w:r>
      <w:r w:rsidR="00ED4DEE">
        <w:t xml:space="preserve"> Systems</w:t>
      </w:r>
      <w:r w:rsidRPr="0096647E">
        <w:t xml:space="preserve">. </w:t>
      </w:r>
      <w:r w:rsidR="00570B93">
        <w:t xml:space="preserve">URC’s global partners for USAID </w:t>
      </w:r>
      <w:r w:rsidRPr="0096647E">
        <w:t xml:space="preserve">ASSIST </w:t>
      </w:r>
      <w:r w:rsidR="00570B93">
        <w:t xml:space="preserve">include: </w:t>
      </w:r>
      <w:r w:rsidRPr="0096647E">
        <w:t>EnCompass LLC, F</w:t>
      </w:r>
      <w:r w:rsidR="00ED4DEE">
        <w:t>HI 360; Harvard University School of Public H</w:t>
      </w:r>
      <w:r w:rsidRPr="0096647E">
        <w:t>ealth</w:t>
      </w:r>
      <w:r w:rsidR="00ED4DEE">
        <w:t xml:space="preserve">; </w:t>
      </w:r>
      <w:r w:rsidRPr="0096647E">
        <w:t>Health Research</w:t>
      </w:r>
      <w:r w:rsidR="00ED4DEE">
        <w:t>,</w:t>
      </w:r>
      <w:r w:rsidRPr="0096647E">
        <w:t xml:space="preserve"> Inc.</w:t>
      </w:r>
      <w:r w:rsidR="00ED4DEE">
        <w:t xml:space="preserve">; </w:t>
      </w:r>
      <w:r w:rsidRPr="0096647E">
        <w:t>Initiatives Inc.</w:t>
      </w:r>
      <w:r w:rsidR="00ED4DEE">
        <w:t>;</w:t>
      </w:r>
      <w:r w:rsidRPr="0096647E">
        <w:t xml:space="preserve"> Institute for Healthcare Improvement</w:t>
      </w:r>
      <w:r w:rsidR="00ED4DEE">
        <w:t xml:space="preserve">; </w:t>
      </w:r>
      <w:r w:rsidRPr="0096647E">
        <w:t>Johns Hopkins University Center for Communication Programs</w:t>
      </w:r>
      <w:r w:rsidR="00ED4DEE">
        <w:t>;</w:t>
      </w:r>
      <w:r w:rsidRPr="0096647E">
        <w:t xml:space="preserve"> and </w:t>
      </w:r>
      <w:r w:rsidR="00ED4DEE">
        <w:t xml:space="preserve">Women Influencing Health Education and the Rule of Law, LLC.  For more information on the work of the USAID ASSIST Project, please visit </w:t>
      </w:r>
      <w:hyperlink r:id="rId14" w:history="1">
        <w:r w:rsidR="00AE0296" w:rsidRPr="000A6683">
          <w:rPr>
            <w:rStyle w:val="Hyperlink"/>
          </w:rPr>
          <w:t>www.usaidassist.org</w:t>
        </w:r>
      </w:hyperlink>
      <w:r w:rsidR="00AE0296">
        <w:t xml:space="preserve"> or contact </w:t>
      </w:r>
      <w:hyperlink r:id="rId15" w:history="1">
        <w:r w:rsidR="00AE0296" w:rsidRPr="000A6683">
          <w:rPr>
            <w:rStyle w:val="Hyperlink"/>
          </w:rPr>
          <w:t>assist-info@urc-chs.com</w:t>
        </w:r>
      </w:hyperlink>
      <w:r w:rsidR="00AE0296">
        <w:t>.</w:t>
      </w:r>
    </w:p>
    <w:p w:rsidR="00ED4DEE" w:rsidRDefault="00ED4DEE" w:rsidP="00AA46E6"/>
    <w:p w:rsidR="00ED4DEE" w:rsidRPr="00570B93" w:rsidRDefault="00ED4DEE" w:rsidP="00AA46E6">
      <w:pPr>
        <w:rPr>
          <w:b/>
        </w:rPr>
      </w:pPr>
      <w:r w:rsidRPr="00570B93">
        <w:rPr>
          <w:b/>
        </w:rPr>
        <w:t>Recommend</w:t>
      </w:r>
      <w:r w:rsidR="00570B93" w:rsidRPr="00570B93">
        <w:rPr>
          <w:b/>
        </w:rPr>
        <w:t>e</w:t>
      </w:r>
      <w:r w:rsidRPr="00570B93">
        <w:rPr>
          <w:b/>
        </w:rPr>
        <w:t>d citation</w:t>
      </w:r>
    </w:p>
    <w:p w:rsidR="00ED4DEE" w:rsidRPr="0096647E" w:rsidRDefault="00E17623" w:rsidP="00AA46E6">
      <w:r w:rsidRPr="00C37C54">
        <w:rPr>
          <w:rFonts w:cs="Arial"/>
          <w:sz w:val="24"/>
          <w:szCs w:val="24"/>
        </w:rPr>
        <w:t xml:space="preserve">Mwaniki </w:t>
      </w:r>
      <w:r>
        <w:rPr>
          <w:rFonts w:cs="Arial"/>
          <w:sz w:val="24"/>
          <w:szCs w:val="24"/>
        </w:rPr>
        <w:t>M</w:t>
      </w:r>
      <w:r w:rsidRPr="00C37C54">
        <w:rPr>
          <w:rFonts w:cs="Arial"/>
          <w:sz w:val="24"/>
          <w:szCs w:val="24"/>
        </w:rPr>
        <w:t>, Sonali</w:t>
      </w:r>
      <w:r>
        <w:rPr>
          <w:rFonts w:cs="Arial"/>
          <w:sz w:val="24"/>
          <w:szCs w:val="24"/>
        </w:rPr>
        <w:t xml:space="preserve"> </w:t>
      </w:r>
      <w:r w:rsidRPr="00C37C54">
        <w:rPr>
          <w:rFonts w:cs="Arial"/>
          <w:sz w:val="24"/>
          <w:szCs w:val="24"/>
        </w:rPr>
        <w:t>V</w:t>
      </w:r>
      <w:r>
        <w:rPr>
          <w:rFonts w:cs="Arial"/>
          <w:sz w:val="24"/>
          <w:szCs w:val="24"/>
        </w:rPr>
        <w:t xml:space="preserve">, </w:t>
      </w:r>
      <w:r w:rsidRPr="00C37C54">
        <w:rPr>
          <w:rFonts w:cs="Arial"/>
          <w:sz w:val="24"/>
          <w:szCs w:val="24"/>
        </w:rPr>
        <w:t>Chome</w:t>
      </w:r>
      <w:r>
        <w:rPr>
          <w:rFonts w:cs="Arial"/>
          <w:sz w:val="24"/>
          <w:szCs w:val="24"/>
        </w:rPr>
        <w:t xml:space="preserve"> I</w:t>
      </w:r>
      <w:r w:rsidRPr="00C37C54">
        <w:rPr>
          <w:rFonts w:cs="Arial"/>
          <w:sz w:val="24"/>
          <w:szCs w:val="24"/>
        </w:rPr>
        <w:t>, Amolo</w:t>
      </w:r>
      <w:r>
        <w:rPr>
          <w:rFonts w:cs="Arial"/>
          <w:sz w:val="24"/>
          <w:szCs w:val="24"/>
        </w:rPr>
        <w:t xml:space="preserve"> D</w:t>
      </w:r>
      <w:r w:rsidRPr="00C37C54">
        <w:rPr>
          <w:rFonts w:cs="Arial"/>
          <w:sz w:val="24"/>
          <w:szCs w:val="24"/>
        </w:rPr>
        <w:t>, Tawfi</w:t>
      </w:r>
      <w:r>
        <w:rPr>
          <w:rFonts w:cs="Arial"/>
          <w:sz w:val="24"/>
          <w:szCs w:val="24"/>
        </w:rPr>
        <w:t>k Y, Kwale Improvement Coaches</w:t>
      </w:r>
      <w:r w:rsidR="00ED4DEE">
        <w:t xml:space="preserve">. 2014.  Change package for improving the quality of antenatal care services </w:t>
      </w:r>
      <w:r w:rsidR="00916A51">
        <w:t xml:space="preserve">and skilled deliveries </w:t>
      </w:r>
      <w:r w:rsidR="00ED4DEE">
        <w:t xml:space="preserve">in Kwale, Kenya. </w:t>
      </w:r>
    </w:p>
    <w:p w:rsidR="0096647E" w:rsidRPr="00AA46E6" w:rsidRDefault="0096647E" w:rsidP="00AA46E6"/>
    <w:p w:rsidR="0096647E" w:rsidRPr="00AA46E6" w:rsidRDefault="0096647E" w:rsidP="00AA46E6"/>
    <w:p w:rsidR="00C4554C" w:rsidRDefault="00C4554C" w:rsidP="00AA65DC">
      <w:pPr>
        <w:pStyle w:val="Title"/>
        <w:sectPr w:rsidR="00C4554C" w:rsidSect="00881182">
          <w:footerReference w:type="default" r:id="rId16"/>
          <w:pgSz w:w="11907" w:h="16839" w:code="9"/>
          <w:pgMar w:top="1440" w:right="1440" w:bottom="1440" w:left="1440" w:header="720" w:footer="720" w:gutter="0"/>
          <w:cols w:space="720"/>
          <w:docGrid w:linePitch="360"/>
        </w:sectPr>
      </w:pPr>
    </w:p>
    <w:p w:rsidR="003B4A53" w:rsidRPr="00570B93" w:rsidRDefault="003B4A53" w:rsidP="00AA65DC">
      <w:pPr>
        <w:pStyle w:val="Title"/>
      </w:pPr>
      <w:r w:rsidRPr="00570B93">
        <w:lastRenderedPageBreak/>
        <w:t>Table of Contents</w:t>
      </w:r>
    </w:p>
    <w:p w:rsidR="007944DD" w:rsidRDefault="007D5029" w:rsidP="007944DD">
      <w:pPr>
        <w:pStyle w:val="TOC2"/>
        <w:tabs>
          <w:tab w:val="right" w:leader="dot" w:pos="9350"/>
        </w:tabs>
        <w:spacing w:after="0"/>
        <w:rPr>
          <w:noProof/>
        </w:rPr>
      </w:pPr>
      <w:r>
        <w:fldChar w:fldCharType="begin"/>
      </w:r>
      <w:r w:rsidR="007944DD">
        <w:instrText xml:space="preserve"> TOC \o "2-3" \t "Heading 1,1" </w:instrText>
      </w:r>
      <w:r>
        <w:fldChar w:fldCharType="separate"/>
      </w:r>
      <w:r w:rsidR="007944DD">
        <w:rPr>
          <w:noProof/>
        </w:rPr>
        <w:t>List of Figures</w:t>
      </w:r>
      <w:r w:rsidR="007944DD">
        <w:rPr>
          <w:noProof/>
        </w:rPr>
        <w:tab/>
      </w:r>
      <w:r>
        <w:rPr>
          <w:noProof/>
        </w:rPr>
        <w:fldChar w:fldCharType="begin"/>
      </w:r>
      <w:r w:rsidR="007944DD">
        <w:rPr>
          <w:noProof/>
        </w:rPr>
        <w:instrText xml:space="preserve"> PAGEREF _Toc391586714 \h </w:instrText>
      </w:r>
      <w:r>
        <w:rPr>
          <w:noProof/>
        </w:rPr>
      </w:r>
      <w:r>
        <w:rPr>
          <w:noProof/>
        </w:rPr>
        <w:fldChar w:fldCharType="separate"/>
      </w:r>
      <w:r w:rsidR="00E14463">
        <w:rPr>
          <w:noProof/>
        </w:rPr>
        <w:t>ii</w:t>
      </w:r>
      <w:r>
        <w:rPr>
          <w:noProof/>
        </w:rPr>
        <w:fldChar w:fldCharType="end"/>
      </w:r>
    </w:p>
    <w:p w:rsidR="007944DD" w:rsidRDefault="007944DD" w:rsidP="007944DD">
      <w:pPr>
        <w:pStyle w:val="TOC2"/>
        <w:tabs>
          <w:tab w:val="right" w:leader="dot" w:pos="9350"/>
        </w:tabs>
        <w:spacing w:after="0"/>
        <w:rPr>
          <w:noProof/>
        </w:rPr>
      </w:pPr>
      <w:r>
        <w:rPr>
          <w:noProof/>
        </w:rPr>
        <w:t>List of Acronyms and Abbreviations</w:t>
      </w:r>
      <w:r>
        <w:rPr>
          <w:noProof/>
        </w:rPr>
        <w:tab/>
      </w:r>
      <w:r w:rsidR="007D5029">
        <w:rPr>
          <w:noProof/>
        </w:rPr>
        <w:fldChar w:fldCharType="begin"/>
      </w:r>
      <w:r>
        <w:rPr>
          <w:noProof/>
        </w:rPr>
        <w:instrText xml:space="preserve"> PAGEREF _Toc391586715 \h </w:instrText>
      </w:r>
      <w:r w:rsidR="007D5029">
        <w:rPr>
          <w:noProof/>
        </w:rPr>
      </w:r>
      <w:r w:rsidR="007D5029">
        <w:rPr>
          <w:noProof/>
        </w:rPr>
        <w:fldChar w:fldCharType="separate"/>
      </w:r>
      <w:r w:rsidR="00E14463">
        <w:rPr>
          <w:noProof/>
        </w:rPr>
        <w:t>ii</w:t>
      </w:r>
      <w:r w:rsidR="007D5029">
        <w:rPr>
          <w:noProof/>
        </w:rPr>
        <w:fldChar w:fldCharType="end"/>
      </w:r>
    </w:p>
    <w:p w:rsidR="007944DD" w:rsidRDefault="007944DD" w:rsidP="007944DD">
      <w:pPr>
        <w:pStyle w:val="TOC1"/>
        <w:tabs>
          <w:tab w:val="left" w:pos="440"/>
          <w:tab w:val="right" w:leader="dot" w:pos="9350"/>
        </w:tabs>
        <w:spacing w:after="0"/>
        <w:rPr>
          <w:noProof/>
        </w:rPr>
      </w:pPr>
      <w:r>
        <w:rPr>
          <w:noProof/>
        </w:rPr>
        <w:t>1</w:t>
      </w:r>
      <w:r>
        <w:rPr>
          <w:noProof/>
        </w:rPr>
        <w:tab/>
        <w:t>INTRODUCTION</w:t>
      </w:r>
      <w:r>
        <w:rPr>
          <w:noProof/>
        </w:rPr>
        <w:tab/>
      </w:r>
      <w:r w:rsidR="007D5029">
        <w:rPr>
          <w:noProof/>
        </w:rPr>
        <w:fldChar w:fldCharType="begin"/>
      </w:r>
      <w:r>
        <w:rPr>
          <w:noProof/>
        </w:rPr>
        <w:instrText xml:space="preserve"> PAGEREF _Toc391586716 \h </w:instrText>
      </w:r>
      <w:r w:rsidR="007D5029">
        <w:rPr>
          <w:noProof/>
        </w:rPr>
      </w:r>
      <w:r w:rsidR="007D5029">
        <w:rPr>
          <w:noProof/>
        </w:rPr>
        <w:fldChar w:fldCharType="separate"/>
      </w:r>
      <w:r w:rsidR="00E14463">
        <w:rPr>
          <w:noProof/>
        </w:rPr>
        <w:t>1</w:t>
      </w:r>
      <w:r w:rsidR="007D5029">
        <w:rPr>
          <w:noProof/>
        </w:rPr>
        <w:fldChar w:fldCharType="end"/>
      </w:r>
    </w:p>
    <w:p w:rsidR="007944DD" w:rsidRDefault="007944DD" w:rsidP="007944DD">
      <w:pPr>
        <w:pStyle w:val="TOC2"/>
        <w:tabs>
          <w:tab w:val="left" w:pos="880"/>
          <w:tab w:val="right" w:leader="dot" w:pos="9350"/>
        </w:tabs>
        <w:spacing w:after="0"/>
        <w:rPr>
          <w:noProof/>
        </w:rPr>
      </w:pPr>
      <w:r w:rsidRPr="006F0C7E">
        <w:rPr>
          <w:rFonts w:ascii="Arial Unicode MS" w:hAnsi="Arial Unicode MS" w:cs="Arial Unicode MS"/>
          <w:noProof/>
        </w:rPr>
        <w:t>1.1</w:t>
      </w:r>
      <w:r>
        <w:rPr>
          <w:noProof/>
        </w:rPr>
        <w:tab/>
        <w:t>Background</w:t>
      </w:r>
      <w:r>
        <w:rPr>
          <w:noProof/>
        </w:rPr>
        <w:tab/>
      </w:r>
      <w:r w:rsidR="007D5029">
        <w:rPr>
          <w:noProof/>
        </w:rPr>
        <w:fldChar w:fldCharType="begin"/>
      </w:r>
      <w:r>
        <w:rPr>
          <w:noProof/>
        </w:rPr>
        <w:instrText xml:space="preserve"> PAGEREF _Toc391586717 \h </w:instrText>
      </w:r>
      <w:r w:rsidR="007D5029">
        <w:rPr>
          <w:noProof/>
        </w:rPr>
      </w:r>
      <w:r w:rsidR="007D5029">
        <w:rPr>
          <w:noProof/>
        </w:rPr>
        <w:fldChar w:fldCharType="separate"/>
      </w:r>
      <w:r w:rsidR="00E14463">
        <w:rPr>
          <w:noProof/>
        </w:rPr>
        <w:t>1</w:t>
      </w:r>
      <w:r w:rsidR="007D5029">
        <w:rPr>
          <w:noProof/>
        </w:rPr>
        <w:fldChar w:fldCharType="end"/>
      </w:r>
    </w:p>
    <w:p w:rsidR="007944DD" w:rsidRDefault="007944DD" w:rsidP="007944DD">
      <w:pPr>
        <w:pStyle w:val="TOC2"/>
        <w:tabs>
          <w:tab w:val="left" w:pos="880"/>
          <w:tab w:val="right" w:leader="dot" w:pos="9350"/>
        </w:tabs>
        <w:spacing w:after="0"/>
        <w:rPr>
          <w:noProof/>
        </w:rPr>
      </w:pPr>
      <w:r>
        <w:rPr>
          <w:noProof/>
        </w:rPr>
        <w:t>1.2</w:t>
      </w:r>
      <w:r>
        <w:rPr>
          <w:noProof/>
        </w:rPr>
        <w:tab/>
        <w:t>Formation of improvement teams</w:t>
      </w:r>
      <w:r>
        <w:rPr>
          <w:noProof/>
        </w:rPr>
        <w:tab/>
      </w:r>
      <w:r w:rsidR="007D5029">
        <w:rPr>
          <w:noProof/>
        </w:rPr>
        <w:fldChar w:fldCharType="begin"/>
      </w:r>
      <w:r>
        <w:rPr>
          <w:noProof/>
        </w:rPr>
        <w:instrText xml:space="preserve"> PAGEREF _Toc391586718 \h </w:instrText>
      </w:r>
      <w:r w:rsidR="007D5029">
        <w:rPr>
          <w:noProof/>
        </w:rPr>
      </w:r>
      <w:r w:rsidR="007D5029">
        <w:rPr>
          <w:noProof/>
        </w:rPr>
        <w:fldChar w:fldCharType="separate"/>
      </w:r>
      <w:r w:rsidR="00E14463">
        <w:rPr>
          <w:noProof/>
        </w:rPr>
        <w:t>4</w:t>
      </w:r>
      <w:r w:rsidR="007D5029">
        <w:rPr>
          <w:noProof/>
        </w:rPr>
        <w:fldChar w:fldCharType="end"/>
      </w:r>
    </w:p>
    <w:p w:rsidR="007944DD" w:rsidRDefault="007944DD" w:rsidP="007944DD">
      <w:pPr>
        <w:pStyle w:val="TOC2"/>
        <w:tabs>
          <w:tab w:val="left" w:pos="880"/>
          <w:tab w:val="right" w:leader="dot" w:pos="9350"/>
        </w:tabs>
        <w:spacing w:after="0"/>
        <w:rPr>
          <w:noProof/>
        </w:rPr>
      </w:pPr>
      <w:r>
        <w:rPr>
          <w:noProof/>
        </w:rPr>
        <w:t>1.3</w:t>
      </w:r>
      <w:r>
        <w:rPr>
          <w:noProof/>
        </w:rPr>
        <w:tab/>
        <w:t>Harvesting of change ideas</w:t>
      </w:r>
      <w:r>
        <w:rPr>
          <w:noProof/>
        </w:rPr>
        <w:tab/>
      </w:r>
      <w:r w:rsidR="007D5029">
        <w:rPr>
          <w:noProof/>
        </w:rPr>
        <w:fldChar w:fldCharType="begin"/>
      </w:r>
      <w:r>
        <w:rPr>
          <w:noProof/>
        </w:rPr>
        <w:instrText xml:space="preserve"> PAGEREF _Toc391586719 \h </w:instrText>
      </w:r>
      <w:r w:rsidR="007D5029">
        <w:rPr>
          <w:noProof/>
        </w:rPr>
      </w:r>
      <w:r w:rsidR="007D5029">
        <w:rPr>
          <w:noProof/>
        </w:rPr>
        <w:fldChar w:fldCharType="separate"/>
      </w:r>
      <w:r w:rsidR="00E14463">
        <w:rPr>
          <w:noProof/>
        </w:rPr>
        <w:t>4</w:t>
      </w:r>
      <w:r w:rsidR="007D5029">
        <w:rPr>
          <w:noProof/>
        </w:rPr>
        <w:fldChar w:fldCharType="end"/>
      </w:r>
    </w:p>
    <w:p w:rsidR="007944DD" w:rsidRDefault="007944DD" w:rsidP="007944DD">
      <w:pPr>
        <w:pStyle w:val="TOC2"/>
        <w:tabs>
          <w:tab w:val="left" w:pos="880"/>
          <w:tab w:val="right" w:leader="dot" w:pos="9350"/>
        </w:tabs>
        <w:spacing w:after="0"/>
        <w:rPr>
          <w:noProof/>
        </w:rPr>
      </w:pPr>
      <w:r>
        <w:rPr>
          <w:noProof/>
        </w:rPr>
        <w:t>1.4</w:t>
      </w:r>
      <w:r>
        <w:rPr>
          <w:noProof/>
        </w:rPr>
        <w:tab/>
        <w:t>Intended distribution</w:t>
      </w:r>
      <w:r>
        <w:rPr>
          <w:noProof/>
        </w:rPr>
        <w:tab/>
      </w:r>
      <w:r w:rsidR="007D5029">
        <w:rPr>
          <w:noProof/>
        </w:rPr>
        <w:fldChar w:fldCharType="begin"/>
      </w:r>
      <w:r>
        <w:rPr>
          <w:noProof/>
        </w:rPr>
        <w:instrText xml:space="preserve"> PAGEREF _Toc391586720 \h </w:instrText>
      </w:r>
      <w:r w:rsidR="007D5029">
        <w:rPr>
          <w:noProof/>
        </w:rPr>
      </w:r>
      <w:r w:rsidR="007D5029">
        <w:rPr>
          <w:noProof/>
        </w:rPr>
        <w:fldChar w:fldCharType="separate"/>
      </w:r>
      <w:r w:rsidR="00E14463">
        <w:rPr>
          <w:noProof/>
        </w:rPr>
        <w:t>4</w:t>
      </w:r>
      <w:r w:rsidR="007D5029">
        <w:rPr>
          <w:noProof/>
        </w:rPr>
        <w:fldChar w:fldCharType="end"/>
      </w:r>
    </w:p>
    <w:p w:rsidR="007944DD" w:rsidRDefault="007944DD" w:rsidP="007944DD">
      <w:pPr>
        <w:pStyle w:val="TOC1"/>
        <w:tabs>
          <w:tab w:val="left" w:pos="440"/>
          <w:tab w:val="right" w:leader="dot" w:pos="9350"/>
        </w:tabs>
        <w:spacing w:after="0"/>
        <w:rPr>
          <w:noProof/>
        </w:rPr>
      </w:pPr>
      <w:r>
        <w:rPr>
          <w:noProof/>
        </w:rPr>
        <w:t>2</w:t>
      </w:r>
      <w:r>
        <w:rPr>
          <w:noProof/>
        </w:rPr>
        <w:tab/>
        <w:t>RESULTS</w:t>
      </w:r>
      <w:r>
        <w:rPr>
          <w:noProof/>
        </w:rPr>
        <w:tab/>
      </w:r>
      <w:r w:rsidR="007D5029">
        <w:rPr>
          <w:noProof/>
        </w:rPr>
        <w:fldChar w:fldCharType="begin"/>
      </w:r>
      <w:r>
        <w:rPr>
          <w:noProof/>
        </w:rPr>
        <w:instrText xml:space="preserve"> PAGEREF _Toc391586721 \h </w:instrText>
      </w:r>
      <w:r w:rsidR="007D5029">
        <w:rPr>
          <w:noProof/>
        </w:rPr>
      </w:r>
      <w:r w:rsidR="007D5029">
        <w:rPr>
          <w:noProof/>
        </w:rPr>
        <w:fldChar w:fldCharType="separate"/>
      </w:r>
      <w:r w:rsidR="00E14463">
        <w:rPr>
          <w:noProof/>
        </w:rPr>
        <w:t>5</w:t>
      </w:r>
      <w:r w:rsidR="007D5029">
        <w:rPr>
          <w:noProof/>
        </w:rPr>
        <w:fldChar w:fldCharType="end"/>
      </w:r>
    </w:p>
    <w:p w:rsidR="007944DD" w:rsidRDefault="007944DD" w:rsidP="007944DD">
      <w:pPr>
        <w:pStyle w:val="TOC2"/>
        <w:tabs>
          <w:tab w:val="left" w:pos="880"/>
          <w:tab w:val="right" w:leader="dot" w:pos="9350"/>
        </w:tabs>
        <w:spacing w:after="0"/>
        <w:rPr>
          <w:noProof/>
        </w:rPr>
      </w:pPr>
      <w:r>
        <w:rPr>
          <w:noProof/>
        </w:rPr>
        <w:t>2.1</w:t>
      </w:r>
      <w:r>
        <w:rPr>
          <w:noProof/>
        </w:rPr>
        <w:tab/>
        <w:t>Developing the change package</w:t>
      </w:r>
      <w:r>
        <w:rPr>
          <w:noProof/>
        </w:rPr>
        <w:tab/>
      </w:r>
      <w:r w:rsidR="007D5029">
        <w:rPr>
          <w:noProof/>
        </w:rPr>
        <w:fldChar w:fldCharType="begin"/>
      </w:r>
      <w:r>
        <w:rPr>
          <w:noProof/>
        </w:rPr>
        <w:instrText xml:space="preserve"> PAGEREF _Toc391586722 \h </w:instrText>
      </w:r>
      <w:r w:rsidR="007D5029">
        <w:rPr>
          <w:noProof/>
        </w:rPr>
      </w:r>
      <w:r w:rsidR="007D5029">
        <w:rPr>
          <w:noProof/>
        </w:rPr>
        <w:fldChar w:fldCharType="separate"/>
      </w:r>
      <w:r w:rsidR="00E14463">
        <w:rPr>
          <w:noProof/>
        </w:rPr>
        <w:t>7</w:t>
      </w:r>
      <w:r w:rsidR="007D5029">
        <w:rPr>
          <w:noProof/>
        </w:rPr>
        <w:fldChar w:fldCharType="end"/>
      </w:r>
    </w:p>
    <w:p w:rsidR="007944DD" w:rsidRDefault="007944DD" w:rsidP="007944DD">
      <w:pPr>
        <w:pStyle w:val="TOC1"/>
        <w:tabs>
          <w:tab w:val="left" w:pos="440"/>
          <w:tab w:val="right" w:leader="dot" w:pos="9350"/>
        </w:tabs>
        <w:spacing w:after="0"/>
        <w:rPr>
          <w:noProof/>
        </w:rPr>
      </w:pPr>
      <w:r>
        <w:rPr>
          <w:noProof/>
        </w:rPr>
        <w:t>3</w:t>
      </w:r>
      <w:r>
        <w:rPr>
          <w:noProof/>
        </w:rPr>
        <w:tab/>
        <w:t>CHANGE CONCEPTS AND IDEAS</w:t>
      </w:r>
      <w:r>
        <w:rPr>
          <w:noProof/>
        </w:rPr>
        <w:tab/>
      </w:r>
      <w:r w:rsidR="007D5029">
        <w:rPr>
          <w:noProof/>
        </w:rPr>
        <w:fldChar w:fldCharType="begin"/>
      </w:r>
      <w:r>
        <w:rPr>
          <w:noProof/>
        </w:rPr>
        <w:instrText xml:space="preserve"> PAGEREF _Toc391586723 \h </w:instrText>
      </w:r>
      <w:r w:rsidR="007D5029">
        <w:rPr>
          <w:noProof/>
        </w:rPr>
      </w:r>
      <w:r w:rsidR="007D5029">
        <w:rPr>
          <w:noProof/>
        </w:rPr>
        <w:fldChar w:fldCharType="separate"/>
      </w:r>
      <w:r w:rsidR="00E14463">
        <w:rPr>
          <w:noProof/>
        </w:rPr>
        <w:t>8</w:t>
      </w:r>
      <w:r w:rsidR="007D5029">
        <w:rPr>
          <w:noProof/>
        </w:rPr>
        <w:fldChar w:fldCharType="end"/>
      </w:r>
    </w:p>
    <w:p w:rsidR="007944DD" w:rsidRDefault="007944DD" w:rsidP="007944DD">
      <w:pPr>
        <w:pStyle w:val="TOC2"/>
        <w:tabs>
          <w:tab w:val="left" w:pos="880"/>
          <w:tab w:val="right" w:leader="dot" w:pos="9350"/>
        </w:tabs>
        <w:spacing w:after="0"/>
        <w:rPr>
          <w:noProof/>
        </w:rPr>
      </w:pPr>
      <w:r>
        <w:rPr>
          <w:noProof/>
        </w:rPr>
        <w:t>3.1</w:t>
      </w:r>
      <w:r>
        <w:rPr>
          <w:noProof/>
        </w:rPr>
        <w:tab/>
        <w:t>ANC coverage</w:t>
      </w:r>
      <w:r>
        <w:rPr>
          <w:noProof/>
        </w:rPr>
        <w:tab/>
      </w:r>
      <w:r w:rsidR="007D5029">
        <w:rPr>
          <w:noProof/>
        </w:rPr>
        <w:fldChar w:fldCharType="begin"/>
      </w:r>
      <w:r>
        <w:rPr>
          <w:noProof/>
        </w:rPr>
        <w:instrText xml:space="preserve"> PAGEREF _Toc391586724 \h </w:instrText>
      </w:r>
      <w:r w:rsidR="007D5029">
        <w:rPr>
          <w:noProof/>
        </w:rPr>
      </w:r>
      <w:r w:rsidR="007D5029">
        <w:rPr>
          <w:noProof/>
        </w:rPr>
        <w:fldChar w:fldCharType="separate"/>
      </w:r>
      <w:r w:rsidR="00E14463">
        <w:rPr>
          <w:noProof/>
        </w:rPr>
        <w:t>8</w:t>
      </w:r>
      <w:r w:rsidR="007D5029">
        <w:rPr>
          <w:noProof/>
        </w:rPr>
        <w:fldChar w:fldCharType="end"/>
      </w:r>
    </w:p>
    <w:p w:rsidR="007944DD" w:rsidRDefault="007944DD" w:rsidP="007944DD">
      <w:pPr>
        <w:pStyle w:val="TOC2"/>
        <w:tabs>
          <w:tab w:val="left" w:pos="880"/>
          <w:tab w:val="right" w:leader="dot" w:pos="9350"/>
        </w:tabs>
        <w:spacing w:after="0"/>
        <w:rPr>
          <w:noProof/>
        </w:rPr>
      </w:pPr>
      <w:r>
        <w:rPr>
          <w:noProof/>
        </w:rPr>
        <w:t>3.2</w:t>
      </w:r>
      <w:r>
        <w:rPr>
          <w:noProof/>
        </w:rPr>
        <w:tab/>
        <w:t>Quality of antenatal care</w:t>
      </w:r>
      <w:r>
        <w:rPr>
          <w:noProof/>
        </w:rPr>
        <w:tab/>
      </w:r>
      <w:r w:rsidR="007D5029">
        <w:rPr>
          <w:noProof/>
        </w:rPr>
        <w:fldChar w:fldCharType="begin"/>
      </w:r>
      <w:r>
        <w:rPr>
          <w:noProof/>
        </w:rPr>
        <w:instrText xml:space="preserve"> PAGEREF _Toc391586725 \h </w:instrText>
      </w:r>
      <w:r w:rsidR="007D5029">
        <w:rPr>
          <w:noProof/>
        </w:rPr>
      </w:r>
      <w:r w:rsidR="007D5029">
        <w:rPr>
          <w:noProof/>
        </w:rPr>
        <w:fldChar w:fldCharType="separate"/>
      </w:r>
      <w:r w:rsidR="00E14463">
        <w:rPr>
          <w:noProof/>
        </w:rPr>
        <w:t>9</w:t>
      </w:r>
      <w:r w:rsidR="007D5029">
        <w:rPr>
          <w:noProof/>
        </w:rPr>
        <w:fldChar w:fldCharType="end"/>
      </w:r>
    </w:p>
    <w:p w:rsidR="007944DD" w:rsidRDefault="007944DD" w:rsidP="007944DD">
      <w:pPr>
        <w:pStyle w:val="TOC2"/>
        <w:tabs>
          <w:tab w:val="left" w:pos="880"/>
          <w:tab w:val="right" w:leader="dot" w:pos="9350"/>
        </w:tabs>
        <w:spacing w:after="0"/>
        <w:rPr>
          <w:noProof/>
        </w:rPr>
      </w:pPr>
      <w:r>
        <w:rPr>
          <w:noProof/>
        </w:rPr>
        <w:t>3.3</w:t>
      </w:r>
      <w:r>
        <w:rPr>
          <w:noProof/>
        </w:rPr>
        <w:tab/>
        <w:t>Community linkages</w:t>
      </w:r>
      <w:r>
        <w:rPr>
          <w:noProof/>
        </w:rPr>
        <w:tab/>
      </w:r>
      <w:r w:rsidR="007D5029">
        <w:rPr>
          <w:noProof/>
        </w:rPr>
        <w:fldChar w:fldCharType="begin"/>
      </w:r>
      <w:r>
        <w:rPr>
          <w:noProof/>
        </w:rPr>
        <w:instrText xml:space="preserve"> PAGEREF _Toc391586726 \h </w:instrText>
      </w:r>
      <w:r w:rsidR="007D5029">
        <w:rPr>
          <w:noProof/>
        </w:rPr>
      </w:r>
      <w:r w:rsidR="007D5029">
        <w:rPr>
          <w:noProof/>
        </w:rPr>
        <w:fldChar w:fldCharType="separate"/>
      </w:r>
      <w:r w:rsidR="00E14463">
        <w:rPr>
          <w:noProof/>
        </w:rPr>
        <w:t>10</w:t>
      </w:r>
      <w:r w:rsidR="007D5029">
        <w:rPr>
          <w:noProof/>
        </w:rPr>
        <w:fldChar w:fldCharType="end"/>
      </w:r>
    </w:p>
    <w:p w:rsidR="007944DD" w:rsidRDefault="007944DD" w:rsidP="007944DD">
      <w:pPr>
        <w:pStyle w:val="TOC2"/>
        <w:tabs>
          <w:tab w:val="left" w:pos="880"/>
          <w:tab w:val="right" w:leader="dot" w:pos="9350"/>
        </w:tabs>
        <w:spacing w:after="0"/>
        <w:rPr>
          <w:noProof/>
        </w:rPr>
      </w:pPr>
      <w:r>
        <w:rPr>
          <w:noProof/>
        </w:rPr>
        <w:t>3.4</w:t>
      </w:r>
      <w:r>
        <w:rPr>
          <w:noProof/>
        </w:rPr>
        <w:tab/>
        <w:t>Skilled deliveries</w:t>
      </w:r>
      <w:r>
        <w:rPr>
          <w:noProof/>
        </w:rPr>
        <w:tab/>
      </w:r>
      <w:r w:rsidR="007D5029">
        <w:rPr>
          <w:noProof/>
        </w:rPr>
        <w:fldChar w:fldCharType="begin"/>
      </w:r>
      <w:r>
        <w:rPr>
          <w:noProof/>
        </w:rPr>
        <w:instrText xml:space="preserve"> PAGEREF _Toc391586727 \h </w:instrText>
      </w:r>
      <w:r w:rsidR="007D5029">
        <w:rPr>
          <w:noProof/>
        </w:rPr>
      </w:r>
      <w:r w:rsidR="007D5029">
        <w:rPr>
          <w:noProof/>
        </w:rPr>
        <w:fldChar w:fldCharType="separate"/>
      </w:r>
      <w:r w:rsidR="00E14463">
        <w:rPr>
          <w:noProof/>
        </w:rPr>
        <w:t>11</w:t>
      </w:r>
      <w:r w:rsidR="007D5029">
        <w:rPr>
          <w:noProof/>
        </w:rPr>
        <w:fldChar w:fldCharType="end"/>
      </w:r>
    </w:p>
    <w:p w:rsidR="007944DD" w:rsidRDefault="007944DD" w:rsidP="007944DD">
      <w:pPr>
        <w:pStyle w:val="TOC2"/>
        <w:tabs>
          <w:tab w:val="left" w:pos="880"/>
          <w:tab w:val="right" w:leader="dot" w:pos="9350"/>
        </w:tabs>
        <w:spacing w:after="0"/>
        <w:rPr>
          <w:noProof/>
        </w:rPr>
      </w:pPr>
      <w:r>
        <w:rPr>
          <w:noProof/>
        </w:rPr>
        <w:t>3.5</w:t>
      </w:r>
      <w:r>
        <w:rPr>
          <w:noProof/>
        </w:rPr>
        <w:tab/>
        <w:t>High level management-related changes</w:t>
      </w:r>
      <w:r>
        <w:rPr>
          <w:noProof/>
        </w:rPr>
        <w:tab/>
      </w:r>
      <w:r w:rsidR="007D5029">
        <w:rPr>
          <w:noProof/>
        </w:rPr>
        <w:fldChar w:fldCharType="begin"/>
      </w:r>
      <w:r>
        <w:rPr>
          <w:noProof/>
        </w:rPr>
        <w:instrText xml:space="preserve"> PAGEREF _Toc391586728 \h </w:instrText>
      </w:r>
      <w:r w:rsidR="007D5029">
        <w:rPr>
          <w:noProof/>
        </w:rPr>
      </w:r>
      <w:r w:rsidR="007D5029">
        <w:rPr>
          <w:noProof/>
        </w:rPr>
        <w:fldChar w:fldCharType="separate"/>
      </w:r>
      <w:r w:rsidR="00E14463">
        <w:rPr>
          <w:noProof/>
        </w:rPr>
        <w:t>12</w:t>
      </w:r>
      <w:r w:rsidR="007D5029">
        <w:rPr>
          <w:noProof/>
        </w:rPr>
        <w:fldChar w:fldCharType="end"/>
      </w:r>
    </w:p>
    <w:p w:rsidR="007944DD" w:rsidRDefault="007944DD" w:rsidP="007944DD">
      <w:pPr>
        <w:pStyle w:val="TOC2"/>
        <w:tabs>
          <w:tab w:val="left" w:pos="880"/>
          <w:tab w:val="right" w:leader="dot" w:pos="9350"/>
        </w:tabs>
        <w:spacing w:after="0"/>
        <w:rPr>
          <w:noProof/>
        </w:rPr>
      </w:pPr>
      <w:r>
        <w:rPr>
          <w:noProof/>
        </w:rPr>
        <w:t>3.6</w:t>
      </w:r>
      <w:r>
        <w:rPr>
          <w:noProof/>
        </w:rPr>
        <w:tab/>
        <w:t>Prevention of mother-to-child transmission of HIV</w:t>
      </w:r>
      <w:r>
        <w:rPr>
          <w:noProof/>
        </w:rPr>
        <w:tab/>
      </w:r>
      <w:r w:rsidR="007D5029">
        <w:rPr>
          <w:noProof/>
        </w:rPr>
        <w:fldChar w:fldCharType="begin"/>
      </w:r>
      <w:r>
        <w:rPr>
          <w:noProof/>
        </w:rPr>
        <w:instrText xml:space="preserve"> PAGEREF _Toc391586729 \h </w:instrText>
      </w:r>
      <w:r w:rsidR="007D5029">
        <w:rPr>
          <w:noProof/>
        </w:rPr>
      </w:r>
      <w:r w:rsidR="007D5029">
        <w:rPr>
          <w:noProof/>
        </w:rPr>
        <w:fldChar w:fldCharType="separate"/>
      </w:r>
      <w:r w:rsidR="00E14463">
        <w:rPr>
          <w:noProof/>
        </w:rPr>
        <w:t>12</w:t>
      </w:r>
      <w:r w:rsidR="007D5029">
        <w:rPr>
          <w:noProof/>
        </w:rPr>
        <w:fldChar w:fldCharType="end"/>
      </w:r>
    </w:p>
    <w:p w:rsidR="007944DD" w:rsidRDefault="007944DD" w:rsidP="007944DD">
      <w:pPr>
        <w:pStyle w:val="TOC1"/>
        <w:tabs>
          <w:tab w:val="left" w:pos="440"/>
          <w:tab w:val="right" w:leader="dot" w:pos="9350"/>
        </w:tabs>
        <w:spacing w:after="0"/>
        <w:rPr>
          <w:noProof/>
        </w:rPr>
      </w:pPr>
      <w:r>
        <w:rPr>
          <w:noProof/>
        </w:rPr>
        <w:t>4</w:t>
      </w:r>
      <w:r>
        <w:rPr>
          <w:noProof/>
        </w:rPr>
        <w:tab/>
        <w:t>DETAILED HOW TO GUIDE</w:t>
      </w:r>
      <w:r>
        <w:rPr>
          <w:noProof/>
        </w:rPr>
        <w:tab/>
      </w:r>
      <w:r w:rsidR="007D5029">
        <w:rPr>
          <w:noProof/>
        </w:rPr>
        <w:fldChar w:fldCharType="begin"/>
      </w:r>
      <w:r>
        <w:rPr>
          <w:noProof/>
        </w:rPr>
        <w:instrText xml:space="preserve"> PAGEREF _Toc391586730 \h </w:instrText>
      </w:r>
      <w:r w:rsidR="007D5029">
        <w:rPr>
          <w:noProof/>
        </w:rPr>
      </w:r>
      <w:r w:rsidR="007D5029">
        <w:rPr>
          <w:noProof/>
        </w:rPr>
        <w:fldChar w:fldCharType="separate"/>
      </w:r>
      <w:r w:rsidR="00E14463">
        <w:rPr>
          <w:noProof/>
        </w:rPr>
        <w:t>13</w:t>
      </w:r>
      <w:r w:rsidR="007D5029">
        <w:rPr>
          <w:noProof/>
        </w:rPr>
        <w:fldChar w:fldCharType="end"/>
      </w:r>
    </w:p>
    <w:p w:rsidR="007944DD" w:rsidRDefault="007944DD" w:rsidP="007944DD">
      <w:pPr>
        <w:pStyle w:val="TOC2"/>
        <w:tabs>
          <w:tab w:val="left" w:pos="880"/>
          <w:tab w:val="right" w:leader="dot" w:pos="9350"/>
        </w:tabs>
        <w:spacing w:after="0"/>
        <w:rPr>
          <w:noProof/>
        </w:rPr>
      </w:pPr>
      <w:r>
        <w:rPr>
          <w:noProof/>
        </w:rPr>
        <w:t>4.1</w:t>
      </w:r>
      <w:r>
        <w:rPr>
          <w:noProof/>
        </w:rPr>
        <w:tab/>
        <w:t>Antenatal care services coverage</w:t>
      </w:r>
      <w:r>
        <w:rPr>
          <w:noProof/>
        </w:rPr>
        <w:tab/>
      </w:r>
      <w:r w:rsidR="007D5029">
        <w:rPr>
          <w:noProof/>
        </w:rPr>
        <w:fldChar w:fldCharType="begin"/>
      </w:r>
      <w:r>
        <w:rPr>
          <w:noProof/>
        </w:rPr>
        <w:instrText xml:space="preserve"> PAGEREF _Toc391586731 \h </w:instrText>
      </w:r>
      <w:r w:rsidR="007D5029">
        <w:rPr>
          <w:noProof/>
        </w:rPr>
      </w:r>
      <w:r w:rsidR="007D5029">
        <w:rPr>
          <w:noProof/>
        </w:rPr>
        <w:fldChar w:fldCharType="separate"/>
      </w:r>
      <w:r w:rsidR="00E14463">
        <w:rPr>
          <w:noProof/>
        </w:rPr>
        <w:t>13</w:t>
      </w:r>
      <w:r w:rsidR="007D5029">
        <w:rPr>
          <w:noProof/>
        </w:rPr>
        <w:fldChar w:fldCharType="end"/>
      </w:r>
    </w:p>
    <w:p w:rsidR="007944DD" w:rsidRDefault="007944DD" w:rsidP="007944DD">
      <w:pPr>
        <w:pStyle w:val="TOC3"/>
        <w:spacing w:after="0"/>
        <w:rPr>
          <w:noProof/>
        </w:rPr>
      </w:pPr>
      <w:r>
        <w:rPr>
          <w:noProof/>
        </w:rPr>
        <w:t>4.1.1</w:t>
      </w:r>
      <w:r>
        <w:rPr>
          <w:noProof/>
        </w:rPr>
        <w:tab/>
        <w:t>Integrating ANC services into outreaches</w:t>
      </w:r>
      <w:r>
        <w:rPr>
          <w:noProof/>
        </w:rPr>
        <w:tab/>
      </w:r>
      <w:r w:rsidR="007D5029">
        <w:rPr>
          <w:noProof/>
        </w:rPr>
        <w:fldChar w:fldCharType="begin"/>
      </w:r>
      <w:r>
        <w:rPr>
          <w:noProof/>
        </w:rPr>
        <w:instrText xml:space="preserve"> PAGEREF _Toc391586732 \h </w:instrText>
      </w:r>
      <w:r w:rsidR="007D5029">
        <w:rPr>
          <w:noProof/>
        </w:rPr>
      </w:r>
      <w:r w:rsidR="007D5029">
        <w:rPr>
          <w:noProof/>
        </w:rPr>
        <w:fldChar w:fldCharType="separate"/>
      </w:r>
      <w:r w:rsidR="00E14463">
        <w:rPr>
          <w:noProof/>
        </w:rPr>
        <w:t>13</w:t>
      </w:r>
      <w:r w:rsidR="007D5029">
        <w:rPr>
          <w:noProof/>
        </w:rPr>
        <w:fldChar w:fldCharType="end"/>
      </w:r>
    </w:p>
    <w:p w:rsidR="007944DD" w:rsidRDefault="007944DD" w:rsidP="007944DD">
      <w:pPr>
        <w:pStyle w:val="TOC3"/>
        <w:spacing w:after="0"/>
        <w:rPr>
          <w:noProof/>
        </w:rPr>
      </w:pPr>
      <w:r>
        <w:rPr>
          <w:noProof/>
        </w:rPr>
        <w:t>4.1.2</w:t>
      </w:r>
      <w:r>
        <w:rPr>
          <w:noProof/>
        </w:rPr>
        <w:tab/>
        <w:t>Change concept: Improved quality of ANC services at the facility</w:t>
      </w:r>
      <w:r>
        <w:rPr>
          <w:noProof/>
        </w:rPr>
        <w:tab/>
      </w:r>
      <w:r w:rsidR="007D5029">
        <w:rPr>
          <w:noProof/>
        </w:rPr>
        <w:fldChar w:fldCharType="begin"/>
      </w:r>
      <w:r>
        <w:rPr>
          <w:noProof/>
        </w:rPr>
        <w:instrText xml:space="preserve"> PAGEREF _Toc391586733 \h </w:instrText>
      </w:r>
      <w:r w:rsidR="007D5029">
        <w:rPr>
          <w:noProof/>
        </w:rPr>
      </w:r>
      <w:r w:rsidR="007D5029">
        <w:rPr>
          <w:noProof/>
        </w:rPr>
        <w:fldChar w:fldCharType="separate"/>
      </w:r>
      <w:r w:rsidR="00E14463">
        <w:rPr>
          <w:noProof/>
        </w:rPr>
        <w:t>14</w:t>
      </w:r>
      <w:r w:rsidR="007D5029">
        <w:rPr>
          <w:noProof/>
        </w:rPr>
        <w:fldChar w:fldCharType="end"/>
      </w:r>
    </w:p>
    <w:p w:rsidR="007944DD" w:rsidRDefault="007944DD" w:rsidP="007944DD">
      <w:pPr>
        <w:pStyle w:val="TOC3"/>
        <w:spacing w:after="0"/>
        <w:rPr>
          <w:noProof/>
        </w:rPr>
      </w:pPr>
      <w:r>
        <w:rPr>
          <w:noProof/>
        </w:rPr>
        <w:t>4.1.3</w:t>
      </w:r>
      <w:r>
        <w:rPr>
          <w:noProof/>
        </w:rPr>
        <w:tab/>
        <w:t>Change concept: Re-designation and working with TBAs.</w:t>
      </w:r>
      <w:r>
        <w:rPr>
          <w:noProof/>
        </w:rPr>
        <w:tab/>
      </w:r>
      <w:r w:rsidR="007D5029">
        <w:rPr>
          <w:noProof/>
        </w:rPr>
        <w:fldChar w:fldCharType="begin"/>
      </w:r>
      <w:r>
        <w:rPr>
          <w:noProof/>
        </w:rPr>
        <w:instrText xml:space="preserve"> PAGEREF _Toc391586734 \h </w:instrText>
      </w:r>
      <w:r w:rsidR="007D5029">
        <w:rPr>
          <w:noProof/>
        </w:rPr>
      </w:r>
      <w:r w:rsidR="007D5029">
        <w:rPr>
          <w:noProof/>
        </w:rPr>
        <w:fldChar w:fldCharType="separate"/>
      </w:r>
      <w:r w:rsidR="00E14463">
        <w:rPr>
          <w:noProof/>
        </w:rPr>
        <w:t>15</w:t>
      </w:r>
      <w:r w:rsidR="007D5029">
        <w:rPr>
          <w:noProof/>
        </w:rPr>
        <w:fldChar w:fldCharType="end"/>
      </w:r>
    </w:p>
    <w:p w:rsidR="007944DD" w:rsidRDefault="007944DD" w:rsidP="007944DD">
      <w:pPr>
        <w:pStyle w:val="TOC3"/>
        <w:spacing w:after="0"/>
        <w:rPr>
          <w:noProof/>
        </w:rPr>
      </w:pPr>
      <w:r>
        <w:rPr>
          <w:noProof/>
        </w:rPr>
        <w:t>4.1.4</w:t>
      </w:r>
      <w:r>
        <w:rPr>
          <w:noProof/>
        </w:rPr>
        <w:tab/>
        <w:t>Change concept: Community involvement and dialogue</w:t>
      </w:r>
      <w:r>
        <w:rPr>
          <w:noProof/>
        </w:rPr>
        <w:tab/>
      </w:r>
      <w:r w:rsidR="007D5029">
        <w:rPr>
          <w:noProof/>
        </w:rPr>
        <w:fldChar w:fldCharType="begin"/>
      </w:r>
      <w:r>
        <w:rPr>
          <w:noProof/>
        </w:rPr>
        <w:instrText xml:space="preserve"> PAGEREF _Toc391586735 \h </w:instrText>
      </w:r>
      <w:r w:rsidR="007D5029">
        <w:rPr>
          <w:noProof/>
        </w:rPr>
      </w:r>
      <w:r w:rsidR="007D5029">
        <w:rPr>
          <w:noProof/>
        </w:rPr>
        <w:fldChar w:fldCharType="separate"/>
      </w:r>
      <w:r w:rsidR="00E14463">
        <w:rPr>
          <w:noProof/>
        </w:rPr>
        <w:t>16</w:t>
      </w:r>
      <w:r w:rsidR="007D5029">
        <w:rPr>
          <w:noProof/>
        </w:rPr>
        <w:fldChar w:fldCharType="end"/>
      </w:r>
    </w:p>
    <w:p w:rsidR="007944DD" w:rsidRDefault="007944DD" w:rsidP="007944DD">
      <w:pPr>
        <w:pStyle w:val="TOC3"/>
        <w:spacing w:after="0"/>
        <w:rPr>
          <w:noProof/>
        </w:rPr>
      </w:pPr>
      <w:r>
        <w:rPr>
          <w:noProof/>
        </w:rPr>
        <w:t>4.1.5</w:t>
      </w:r>
      <w:r>
        <w:rPr>
          <w:noProof/>
        </w:rPr>
        <w:tab/>
        <w:t>Change concept: Use of mobile phones for follow-up of pregnant women</w:t>
      </w:r>
      <w:r>
        <w:rPr>
          <w:noProof/>
        </w:rPr>
        <w:tab/>
      </w:r>
      <w:r w:rsidR="007D5029">
        <w:rPr>
          <w:noProof/>
        </w:rPr>
        <w:fldChar w:fldCharType="begin"/>
      </w:r>
      <w:r>
        <w:rPr>
          <w:noProof/>
        </w:rPr>
        <w:instrText xml:space="preserve"> PAGEREF _Toc391586736 \h </w:instrText>
      </w:r>
      <w:r w:rsidR="007D5029">
        <w:rPr>
          <w:noProof/>
        </w:rPr>
      </w:r>
      <w:r w:rsidR="007D5029">
        <w:rPr>
          <w:noProof/>
        </w:rPr>
        <w:fldChar w:fldCharType="separate"/>
      </w:r>
      <w:r w:rsidR="00E14463">
        <w:rPr>
          <w:noProof/>
        </w:rPr>
        <w:t>17</w:t>
      </w:r>
      <w:r w:rsidR="007D5029">
        <w:rPr>
          <w:noProof/>
        </w:rPr>
        <w:fldChar w:fldCharType="end"/>
      </w:r>
    </w:p>
    <w:p w:rsidR="007944DD" w:rsidRDefault="007944DD" w:rsidP="007944DD">
      <w:pPr>
        <w:pStyle w:val="TOC2"/>
        <w:tabs>
          <w:tab w:val="left" w:pos="880"/>
          <w:tab w:val="right" w:leader="dot" w:pos="9350"/>
        </w:tabs>
        <w:spacing w:after="0"/>
        <w:rPr>
          <w:noProof/>
        </w:rPr>
      </w:pPr>
      <w:r>
        <w:rPr>
          <w:noProof/>
        </w:rPr>
        <w:t>4.2</w:t>
      </w:r>
      <w:r>
        <w:rPr>
          <w:noProof/>
        </w:rPr>
        <w:tab/>
        <w:t>Quality of antenatal care</w:t>
      </w:r>
      <w:r>
        <w:rPr>
          <w:noProof/>
        </w:rPr>
        <w:tab/>
      </w:r>
      <w:r w:rsidR="007D5029">
        <w:rPr>
          <w:noProof/>
        </w:rPr>
        <w:fldChar w:fldCharType="begin"/>
      </w:r>
      <w:r>
        <w:rPr>
          <w:noProof/>
        </w:rPr>
        <w:instrText xml:space="preserve"> PAGEREF _Toc391586737 \h </w:instrText>
      </w:r>
      <w:r w:rsidR="007D5029">
        <w:rPr>
          <w:noProof/>
        </w:rPr>
      </w:r>
      <w:r w:rsidR="007D5029">
        <w:rPr>
          <w:noProof/>
        </w:rPr>
        <w:fldChar w:fldCharType="separate"/>
      </w:r>
      <w:r w:rsidR="00E14463">
        <w:rPr>
          <w:noProof/>
        </w:rPr>
        <w:t>18</w:t>
      </w:r>
      <w:r w:rsidR="007D5029">
        <w:rPr>
          <w:noProof/>
        </w:rPr>
        <w:fldChar w:fldCharType="end"/>
      </w:r>
    </w:p>
    <w:p w:rsidR="007944DD" w:rsidRDefault="007944DD" w:rsidP="007944DD">
      <w:pPr>
        <w:pStyle w:val="TOC3"/>
        <w:spacing w:after="0"/>
        <w:rPr>
          <w:noProof/>
        </w:rPr>
      </w:pPr>
      <w:r>
        <w:rPr>
          <w:noProof/>
        </w:rPr>
        <w:t>4.2.1</w:t>
      </w:r>
      <w:r>
        <w:rPr>
          <w:noProof/>
        </w:rPr>
        <w:tab/>
        <w:t>Change concept: Improve access to laboratory services by pregnant women in ANC</w:t>
      </w:r>
      <w:r>
        <w:rPr>
          <w:noProof/>
        </w:rPr>
        <w:tab/>
      </w:r>
      <w:r w:rsidR="007D5029">
        <w:rPr>
          <w:noProof/>
        </w:rPr>
        <w:fldChar w:fldCharType="begin"/>
      </w:r>
      <w:r>
        <w:rPr>
          <w:noProof/>
        </w:rPr>
        <w:instrText xml:space="preserve"> PAGEREF _Toc391586738 \h </w:instrText>
      </w:r>
      <w:r w:rsidR="007D5029">
        <w:rPr>
          <w:noProof/>
        </w:rPr>
      </w:r>
      <w:r w:rsidR="007D5029">
        <w:rPr>
          <w:noProof/>
        </w:rPr>
        <w:fldChar w:fldCharType="separate"/>
      </w:r>
      <w:r w:rsidR="00E14463">
        <w:rPr>
          <w:noProof/>
        </w:rPr>
        <w:t>18</w:t>
      </w:r>
      <w:r w:rsidR="007D5029">
        <w:rPr>
          <w:noProof/>
        </w:rPr>
        <w:fldChar w:fldCharType="end"/>
      </w:r>
    </w:p>
    <w:p w:rsidR="007944DD" w:rsidRDefault="007944DD" w:rsidP="007944DD">
      <w:pPr>
        <w:pStyle w:val="TOC3"/>
        <w:spacing w:after="0"/>
        <w:rPr>
          <w:noProof/>
        </w:rPr>
      </w:pPr>
      <w:r>
        <w:rPr>
          <w:noProof/>
        </w:rPr>
        <w:t>4.2.2</w:t>
      </w:r>
      <w:r>
        <w:rPr>
          <w:noProof/>
        </w:rPr>
        <w:tab/>
        <w:t>Change concept: Ensure continuous supply of haematinics</w:t>
      </w:r>
      <w:r>
        <w:rPr>
          <w:noProof/>
        </w:rPr>
        <w:tab/>
      </w:r>
      <w:r w:rsidR="007D5029">
        <w:rPr>
          <w:noProof/>
        </w:rPr>
        <w:fldChar w:fldCharType="begin"/>
      </w:r>
      <w:r>
        <w:rPr>
          <w:noProof/>
        </w:rPr>
        <w:instrText xml:space="preserve"> PAGEREF _Toc391586739 \h </w:instrText>
      </w:r>
      <w:r w:rsidR="007D5029">
        <w:rPr>
          <w:noProof/>
        </w:rPr>
      </w:r>
      <w:r w:rsidR="007D5029">
        <w:rPr>
          <w:noProof/>
        </w:rPr>
        <w:fldChar w:fldCharType="separate"/>
      </w:r>
      <w:r w:rsidR="00E14463">
        <w:rPr>
          <w:noProof/>
        </w:rPr>
        <w:t>20</w:t>
      </w:r>
      <w:r w:rsidR="007D5029">
        <w:rPr>
          <w:noProof/>
        </w:rPr>
        <w:fldChar w:fldCharType="end"/>
      </w:r>
    </w:p>
    <w:p w:rsidR="007944DD" w:rsidRDefault="007944DD" w:rsidP="007944DD">
      <w:pPr>
        <w:pStyle w:val="TOC3"/>
        <w:spacing w:after="0"/>
        <w:rPr>
          <w:noProof/>
        </w:rPr>
      </w:pPr>
      <w:r>
        <w:rPr>
          <w:noProof/>
        </w:rPr>
        <w:t>4.2.3</w:t>
      </w:r>
      <w:r>
        <w:rPr>
          <w:noProof/>
        </w:rPr>
        <w:tab/>
        <w:t>Change concept: Ensure all pregnancy women have their blood pressure measured and documented.</w:t>
      </w:r>
      <w:r>
        <w:rPr>
          <w:noProof/>
        </w:rPr>
        <w:tab/>
      </w:r>
      <w:r w:rsidR="007D5029">
        <w:rPr>
          <w:noProof/>
        </w:rPr>
        <w:fldChar w:fldCharType="begin"/>
      </w:r>
      <w:r>
        <w:rPr>
          <w:noProof/>
        </w:rPr>
        <w:instrText xml:space="preserve"> PAGEREF _Toc391586740 \h </w:instrText>
      </w:r>
      <w:r w:rsidR="007D5029">
        <w:rPr>
          <w:noProof/>
        </w:rPr>
      </w:r>
      <w:r w:rsidR="007D5029">
        <w:rPr>
          <w:noProof/>
        </w:rPr>
        <w:fldChar w:fldCharType="separate"/>
      </w:r>
      <w:r w:rsidR="00E14463">
        <w:rPr>
          <w:noProof/>
        </w:rPr>
        <w:t>20</w:t>
      </w:r>
      <w:r w:rsidR="007D5029">
        <w:rPr>
          <w:noProof/>
        </w:rPr>
        <w:fldChar w:fldCharType="end"/>
      </w:r>
    </w:p>
    <w:p w:rsidR="007944DD" w:rsidRDefault="007944DD" w:rsidP="007944DD">
      <w:pPr>
        <w:pStyle w:val="TOC3"/>
        <w:spacing w:after="0"/>
        <w:rPr>
          <w:noProof/>
        </w:rPr>
      </w:pPr>
      <w:r>
        <w:rPr>
          <w:noProof/>
        </w:rPr>
        <w:t>4.2.4</w:t>
      </w:r>
      <w:r>
        <w:rPr>
          <w:noProof/>
        </w:rPr>
        <w:tab/>
        <w:t>Change concept: Improve IPT adherence</w:t>
      </w:r>
      <w:r>
        <w:rPr>
          <w:noProof/>
        </w:rPr>
        <w:tab/>
      </w:r>
      <w:r w:rsidR="007D5029">
        <w:rPr>
          <w:noProof/>
        </w:rPr>
        <w:fldChar w:fldCharType="begin"/>
      </w:r>
      <w:r>
        <w:rPr>
          <w:noProof/>
        </w:rPr>
        <w:instrText xml:space="preserve"> PAGEREF _Toc391586741 \h </w:instrText>
      </w:r>
      <w:r w:rsidR="007D5029">
        <w:rPr>
          <w:noProof/>
        </w:rPr>
      </w:r>
      <w:r w:rsidR="007D5029">
        <w:rPr>
          <w:noProof/>
        </w:rPr>
        <w:fldChar w:fldCharType="separate"/>
      </w:r>
      <w:r w:rsidR="00E14463">
        <w:rPr>
          <w:noProof/>
        </w:rPr>
        <w:t>21</w:t>
      </w:r>
      <w:r w:rsidR="007D5029">
        <w:rPr>
          <w:noProof/>
        </w:rPr>
        <w:fldChar w:fldCharType="end"/>
      </w:r>
    </w:p>
    <w:p w:rsidR="007944DD" w:rsidRDefault="007944DD" w:rsidP="007944DD">
      <w:pPr>
        <w:pStyle w:val="TOC3"/>
        <w:spacing w:after="0"/>
        <w:rPr>
          <w:noProof/>
        </w:rPr>
      </w:pPr>
      <w:r>
        <w:rPr>
          <w:noProof/>
        </w:rPr>
        <w:t>4.2.5</w:t>
      </w:r>
      <w:r>
        <w:rPr>
          <w:noProof/>
        </w:rPr>
        <w:tab/>
        <w:t>Change concept: create good relationship between the health care workers and the community</w:t>
      </w:r>
      <w:r>
        <w:rPr>
          <w:noProof/>
        </w:rPr>
        <w:tab/>
      </w:r>
      <w:r w:rsidR="007D5029">
        <w:rPr>
          <w:noProof/>
        </w:rPr>
        <w:fldChar w:fldCharType="begin"/>
      </w:r>
      <w:r>
        <w:rPr>
          <w:noProof/>
        </w:rPr>
        <w:instrText xml:space="preserve"> PAGEREF _Toc391586742 \h </w:instrText>
      </w:r>
      <w:r w:rsidR="007D5029">
        <w:rPr>
          <w:noProof/>
        </w:rPr>
      </w:r>
      <w:r w:rsidR="007D5029">
        <w:rPr>
          <w:noProof/>
        </w:rPr>
        <w:fldChar w:fldCharType="separate"/>
      </w:r>
      <w:r w:rsidR="00E14463">
        <w:rPr>
          <w:noProof/>
        </w:rPr>
        <w:t>21</w:t>
      </w:r>
      <w:r w:rsidR="007D5029">
        <w:rPr>
          <w:noProof/>
        </w:rPr>
        <w:fldChar w:fldCharType="end"/>
      </w:r>
    </w:p>
    <w:p w:rsidR="007944DD" w:rsidRDefault="007944DD" w:rsidP="007944DD">
      <w:pPr>
        <w:pStyle w:val="TOC2"/>
        <w:tabs>
          <w:tab w:val="left" w:pos="880"/>
          <w:tab w:val="right" w:leader="dot" w:pos="9350"/>
        </w:tabs>
        <w:spacing w:after="0"/>
        <w:rPr>
          <w:noProof/>
        </w:rPr>
      </w:pPr>
      <w:r>
        <w:rPr>
          <w:noProof/>
        </w:rPr>
        <w:t>4.3</w:t>
      </w:r>
      <w:r>
        <w:rPr>
          <w:noProof/>
        </w:rPr>
        <w:tab/>
        <w:t>Skilled deliveries</w:t>
      </w:r>
      <w:r>
        <w:rPr>
          <w:noProof/>
        </w:rPr>
        <w:tab/>
      </w:r>
      <w:r w:rsidR="007D5029">
        <w:rPr>
          <w:noProof/>
        </w:rPr>
        <w:fldChar w:fldCharType="begin"/>
      </w:r>
      <w:r>
        <w:rPr>
          <w:noProof/>
        </w:rPr>
        <w:instrText xml:space="preserve"> PAGEREF _Toc391586743 \h </w:instrText>
      </w:r>
      <w:r w:rsidR="007D5029">
        <w:rPr>
          <w:noProof/>
        </w:rPr>
      </w:r>
      <w:r w:rsidR="007D5029">
        <w:rPr>
          <w:noProof/>
        </w:rPr>
        <w:fldChar w:fldCharType="separate"/>
      </w:r>
      <w:r w:rsidR="00E14463">
        <w:rPr>
          <w:noProof/>
        </w:rPr>
        <w:t>21</w:t>
      </w:r>
      <w:r w:rsidR="007D5029">
        <w:rPr>
          <w:noProof/>
        </w:rPr>
        <w:fldChar w:fldCharType="end"/>
      </w:r>
    </w:p>
    <w:p w:rsidR="007944DD" w:rsidRDefault="007944DD" w:rsidP="007944DD">
      <w:pPr>
        <w:pStyle w:val="TOC3"/>
        <w:spacing w:after="0"/>
        <w:rPr>
          <w:noProof/>
        </w:rPr>
      </w:pPr>
      <w:r>
        <w:rPr>
          <w:noProof/>
        </w:rPr>
        <w:t>4.3.1</w:t>
      </w:r>
      <w:r>
        <w:rPr>
          <w:noProof/>
        </w:rPr>
        <w:tab/>
        <w:t>Change concept: Improvement of infrastructure for delivery</w:t>
      </w:r>
      <w:r>
        <w:rPr>
          <w:noProof/>
        </w:rPr>
        <w:tab/>
      </w:r>
      <w:r w:rsidR="007D5029">
        <w:rPr>
          <w:noProof/>
        </w:rPr>
        <w:fldChar w:fldCharType="begin"/>
      </w:r>
      <w:r>
        <w:rPr>
          <w:noProof/>
        </w:rPr>
        <w:instrText xml:space="preserve"> PAGEREF _Toc391586744 \h </w:instrText>
      </w:r>
      <w:r w:rsidR="007D5029">
        <w:rPr>
          <w:noProof/>
        </w:rPr>
      </w:r>
      <w:r w:rsidR="007D5029">
        <w:rPr>
          <w:noProof/>
        </w:rPr>
        <w:fldChar w:fldCharType="separate"/>
      </w:r>
      <w:r w:rsidR="00E14463">
        <w:rPr>
          <w:noProof/>
        </w:rPr>
        <w:t>21</w:t>
      </w:r>
      <w:r w:rsidR="007D5029">
        <w:rPr>
          <w:noProof/>
        </w:rPr>
        <w:fldChar w:fldCharType="end"/>
      </w:r>
    </w:p>
    <w:p w:rsidR="007944DD" w:rsidRDefault="007944DD" w:rsidP="007944DD">
      <w:pPr>
        <w:pStyle w:val="TOC3"/>
        <w:spacing w:after="0"/>
        <w:rPr>
          <w:noProof/>
        </w:rPr>
      </w:pPr>
      <w:r>
        <w:rPr>
          <w:noProof/>
        </w:rPr>
        <w:t>4.3.2</w:t>
      </w:r>
      <w:r>
        <w:rPr>
          <w:noProof/>
        </w:rPr>
        <w:tab/>
        <w:t>Change concept:  Increasing awareness on safe motherhood to pregnant women and other community members</w:t>
      </w:r>
      <w:r>
        <w:rPr>
          <w:noProof/>
        </w:rPr>
        <w:tab/>
      </w:r>
      <w:r w:rsidR="007D5029">
        <w:rPr>
          <w:noProof/>
        </w:rPr>
        <w:fldChar w:fldCharType="begin"/>
      </w:r>
      <w:r>
        <w:rPr>
          <w:noProof/>
        </w:rPr>
        <w:instrText xml:space="preserve"> PAGEREF _Toc391586745 \h </w:instrText>
      </w:r>
      <w:r w:rsidR="007D5029">
        <w:rPr>
          <w:noProof/>
        </w:rPr>
      </w:r>
      <w:r w:rsidR="007D5029">
        <w:rPr>
          <w:noProof/>
        </w:rPr>
        <w:fldChar w:fldCharType="separate"/>
      </w:r>
      <w:r w:rsidR="00E14463">
        <w:rPr>
          <w:noProof/>
        </w:rPr>
        <w:t>22</w:t>
      </w:r>
      <w:r w:rsidR="007D5029">
        <w:rPr>
          <w:noProof/>
        </w:rPr>
        <w:fldChar w:fldCharType="end"/>
      </w:r>
    </w:p>
    <w:p w:rsidR="007944DD" w:rsidRDefault="007944DD" w:rsidP="007944DD">
      <w:pPr>
        <w:pStyle w:val="TOC3"/>
        <w:spacing w:after="0"/>
        <w:rPr>
          <w:noProof/>
        </w:rPr>
      </w:pPr>
      <w:r>
        <w:rPr>
          <w:noProof/>
        </w:rPr>
        <w:t>4.3.3</w:t>
      </w:r>
      <w:r>
        <w:rPr>
          <w:noProof/>
        </w:rPr>
        <w:tab/>
        <w:t>Change concept: Offering mother-friendly services to pregnant mothers.</w:t>
      </w:r>
      <w:r>
        <w:rPr>
          <w:noProof/>
        </w:rPr>
        <w:tab/>
      </w:r>
      <w:r w:rsidR="007D5029">
        <w:rPr>
          <w:noProof/>
        </w:rPr>
        <w:fldChar w:fldCharType="begin"/>
      </w:r>
      <w:r>
        <w:rPr>
          <w:noProof/>
        </w:rPr>
        <w:instrText xml:space="preserve"> PAGEREF _Toc391586746 \h </w:instrText>
      </w:r>
      <w:r w:rsidR="007D5029">
        <w:rPr>
          <w:noProof/>
        </w:rPr>
      </w:r>
      <w:r w:rsidR="007D5029">
        <w:rPr>
          <w:noProof/>
        </w:rPr>
        <w:fldChar w:fldCharType="separate"/>
      </w:r>
      <w:r w:rsidR="00E14463">
        <w:rPr>
          <w:noProof/>
        </w:rPr>
        <w:t>23</w:t>
      </w:r>
      <w:r w:rsidR="007D5029">
        <w:rPr>
          <w:noProof/>
        </w:rPr>
        <w:fldChar w:fldCharType="end"/>
      </w:r>
    </w:p>
    <w:p w:rsidR="007944DD" w:rsidRDefault="007944DD" w:rsidP="007944DD">
      <w:pPr>
        <w:pStyle w:val="TOC3"/>
        <w:spacing w:after="0"/>
        <w:rPr>
          <w:noProof/>
        </w:rPr>
      </w:pPr>
      <w:r>
        <w:rPr>
          <w:noProof/>
        </w:rPr>
        <w:t>4.3.4</w:t>
      </w:r>
      <w:r>
        <w:rPr>
          <w:noProof/>
        </w:rPr>
        <w:tab/>
        <w:t>Change concept:  Improving access to delivery services at the facility.</w:t>
      </w:r>
      <w:r>
        <w:rPr>
          <w:noProof/>
        </w:rPr>
        <w:tab/>
      </w:r>
      <w:r w:rsidR="007D5029">
        <w:rPr>
          <w:noProof/>
        </w:rPr>
        <w:fldChar w:fldCharType="begin"/>
      </w:r>
      <w:r>
        <w:rPr>
          <w:noProof/>
        </w:rPr>
        <w:instrText xml:space="preserve"> PAGEREF _Toc391586747 \h </w:instrText>
      </w:r>
      <w:r w:rsidR="007D5029">
        <w:rPr>
          <w:noProof/>
        </w:rPr>
      </w:r>
      <w:r w:rsidR="007D5029">
        <w:rPr>
          <w:noProof/>
        </w:rPr>
        <w:fldChar w:fldCharType="separate"/>
      </w:r>
      <w:r w:rsidR="00E14463">
        <w:rPr>
          <w:noProof/>
        </w:rPr>
        <w:t>23</w:t>
      </w:r>
      <w:r w:rsidR="007D5029">
        <w:rPr>
          <w:noProof/>
        </w:rPr>
        <w:fldChar w:fldCharType="end"/>
      </w:r>
    </w:p>
    <w:p w:rsidR="007944DD" w:rsidRDefault="007944DD" w:rsidP="007944DD">
      <w:pPr>
        <w:pStyle w:val="TOC3"/>
        <w:spacing w:after="0"/>
        <w:rPr>
          <w:noProof/>
        </w:rPr>
      </w:pPr>
      <w:r>
        <w:rPr>
          <w:noProof/>
        </w:rPr>
        <w:t>4.3.5</w:t>
      </w:r>
      <w:r>
        <w:rPr>
          <w:noProof/>
        </w:rPr>
        <w:tab/>
        <w:t>Change concept: Re-designation and working with TBAs</w:t>
      </w:r>
      <w:r>
        <w:rPr>
          <w:noProof/>
        </w:rPr>
        <w:tab/>
      </w:r>
      <w:r w:rsidR="007D5029">
        <w:rPr>
          <w:noProof/>
        </w:rPr>
        <w:fldChar w:fldCharType="begin"/>
      </w:r>
      <w:r>
        <w:rPr>
          <w:noProof/>
        </w:rPr>
        <w:instrText xml:space="preserve"> PAGEREF _Toc391586748 \h </w:instrText>
      </w:r>
      <w:r w:rsidR="007D5029">
        <w:rPr>
          <w:noProof/>
        </w:rPr>
      </w:r>
      <w:r w:rsidR="007D5029">
        <w:rPr>
          <w:noProof/>
        </w:rPr>
        <w:fldChar w:fldCharType="separate"/>
      </w:r>
      <w:r w:rsidR="00E14463">
        <w:rPr>
          <w:noProof/>
        </w:rPr>
        <w:t>24</w:t>
      </w:r>
      <w:r w:rsidR="007D5029">
        <w:rPr>
          <w:noProof/>
        </w:rPr>
        <w:fldChar w:fldCharType="end"/>
      </w:r>
    </w:p>
    <w:p w:rsidR="007944DD" w:rsidRDefault="007944DD" w:rsidP="007944DD">
      <w:pPr>
        <w:pStyle w:val="TOC3"/>
        <w:spacing w:after="0"/>
        <w:rPr>
          <w:noProof/>
        </w:rPr>
      </w:pPr>
      <w:r>
        <w:rPr>
          <w:noProof/>
        </w:rPr>
        <w:t>4.3.6</w:t>
      </w:r>
      <w:r>
        <w:rPr>
          <w:noProof/>
        </w:rPr>
        <w:tab/>
        <w:t>Change concept: Public private partnerships</w:t>
      </w:r>
      <w:r>
        <w:rPr>
          <w:noProof/>
        </w:rPr>
        <w:tab/>
      </w:r>
      <w:r w:rsidR="007D5029">
        <w:rPr>
          <w:noProof/>
        </w:rPr>
        <w:fldChar w:fldCharType="begin"/>
      </w:r>
      <w:r>
        <w:rPr>
          <w:noProof/>
        </w:rPr>
        <w:instrText xml:space="preserve"> PAGEREF _Toc391586749 \h </w:instrText>
      </w:r>
      <w:r w:rsidR="007D5029">
        <w:rPr>
          <w:noProof/>
        </w:rPr>
      </w:r>
      <w:r w:rsidR="007D5029">
        <w:rPr>
          <w:noProof/>
        </w:rPr>
        <w:fldChar w:fldCharType="separate"/>
      </w:r>
      <w:r w:rsidR="00E14463">
        <w:rPr>
          <w:noProof/>
        </w:rPr>
        <w:t>25</w:t>
      </w:r>
      <w:r w:rsidR="007D5029">
        <w:rPr>
          <w:noProof/>
        </w:rPr>
        <w:fldChar w:fldCharType="end"/>
      </w:r>
    </w:p>
    <w:p w:rsidR="007944DD" w:rsidRDefault="007944DD" w:rsidP="007944DD">
      <w:pPr>
        <w:pStyle w:val="TOC2"/>
        <w:tabs>
          <w:tab w:val="left" w:pos="880"/>
          <w:tab w:val="right" w:leader="dot" w:pos="9350"/>
        </w:tabs>
        <w:spacing w:after="0"/>
        <w:rPr>
          <w:noProof/>
        </w:rPr>
      </w:pPr>
      <w:r>
        <w:rPr>
          <w:noProof/>
        </w:rPr>
        <w:t>4.4</w:t>
      </w:r>
      <w:r>
        <w:rPr>
          <w:noProof/>
        </w:rPr>
        <w:tab/>
        <w:t>Prevention of mother-to-child transmission of HIV</w:t>
      </w:r>
      <w:r>
        <w:rPr>
          <w:noProof/>
        </w:rPr>
        <w:tab/>
      </w:r>
      <w:r w:rsidR="007D5029">
        <w:rPr>
          <w:noProof/>
        </w:rPr>
        <w:fldChar w:fldCharType="begin"/>
      </w:r>
      <w:r>
        <w:rPr>
          <w:noProof/>
        </w:rPr>
        <w:instrText xml:space="preserve"> PAGEREF _Toc391586750 \h </w:instrText>
      </w:r>
      <w:r w:rsidR="007D5029">
        <w:rPr>
          <w:noProof/>
        </w:rPr>
      </w:r>
      <w:r w:rsidR="007D5029">
        <w:rPr>
          <w:noProof/>
        </w:rPr>
        <w:fldChar w:fldCharType="separate"/>
      </w:r>
      <w:r w:rsidR="00E14463">
        <w:rPr>
          <w:noProof/>
        </w:rPr>
        <w:t>25</w:t>
      </w:r>
      <w:r w:rsidR="007D5029">
        <w:rPr>
          <w:noProof/>
        </w:rPr>
        <w:fldChar w:fldCharType="end"/>
      </w:r>
    </w:p>
    <w:p w:rsidR="007944DD" w:rsidRDefault="007944DD" w:rsidP="007944DD">
      <w:pPr>
        <w:pStyle w:val="TOC3"/>
        <w:spacing w:after="0"/>
        <w:rPr>
          <w:noProof/>
        </w:rPr>
      </w:pPr>
      <w:r>
        <w:rPr>
          <w:noProof/>
        </w:rPr>
        <w:t>4.4.1</w:t>
      </w:r>
      <w:r>
        <w:rPr>
          <w:noProof/>
        </w:rPr>
        <w:tab/>
        <w:t>Change concept: Increase awareness of HIV in pregnant women</w:t>
      </w:r>
      <w:r>
        <w:rPr>
          <w:noProof/>
        </w:rPr>
        <w:tab/>
      </w:r>
      <w:r w:rsidR="007D5029">
        <w:rPr>
          <w:noProof/>
        </w:rPr>
        <w:fldChar w:fldCharType="begin"/>
      </w:r>
      <w:r>
        <w:rPr>
          <w:noProof/>
        </w:rPr>
        <w:instrText xml:space="preserve"> PAGEREF _Toc391586751 \h </w:instrText>
      </w:r>
      <w:r w:rsidR="007D5029">
        <w:rPr>
          <w:noProof/>
        </w:rPr>
      </w:r>
      <w:r w:rsidR="007D5029">
        <w:rPr>
          <w:noProof/>
        </w:rPr>
        <w:fldChar w:fldCharType="separate"/>
      </w:r>
      <w:r w:rsidR="00E14463">
        <w:rPr>
          <w:noProof/>
        </w:rPr>
        <w:t>25</w:t>
      </w:r>
      <w:r w:rsidR="007D5029">
        <w:rPr>
          <w:noProof/>
        </w:rPr>
        <w:fldChar w:fldCharType="end"/>
      </w:r>
    </w:p>
    <w:p w:rsidR="007944DD" w:rsidRDefault="007944DD" w:rsidP="007944DD">
      <w:pPr>
        <w:pStyle w:val="TOC3"/>
        <w:spacing w:after="0"/>
        <w:rPr>
          <w:noProof/>
        </w:rPr>
      </w:pPr>
      <w:r>
        <w:rPr>
          <w:noProof/>
        </w:rPr>
        <w:t>4.4.2</w:t>
      </w:r>
      <w:r>
        <w:rPr>
          <w:noProof/>
        </w:rPr>
        <w:tab/>
        <w:t>Change concept: Increase accessibility and utilization of quality PMTCT     services</w:t>
      </w:r>
      <w:r>
        <w:rPr>
          <w:noProof/>
        </w:rPr>
        <w:tab/>
      </w:r>
      <w:r w:rsidR="007D5029">
        <w:rPr>
          <w:noProof/>
        </w:rPr>
        <w:fldChar w:fldCharType="begin"/>
      </w:r>
      <w:r>
        <w:rPr>
          <w:noProof/>
        </w:rPr>
        <w:instrText xml:space="preserve"> PAGEREF _Toc391586752 \h </w:instrText>
      </w:r>
      <w:r w:rsidR="007D5029">
        <w:rPr>
          <w:noProof/>
        </w:rPr>
      </w:r>
      <w:r w:rsidR="007D5029">
        <w:rPr>
          <w:noProof/>
        </w:rPr>
        <w:fldChar w:fldCharType="separate"/>
      </w:r>
      <w:r w:rsidR="00E14463">
        <w:rPr>
          <w:noProof/>
        </w:rPr>
        <w:t>26</w:t>
      </w:r>
      <w:r w:rsidR="007D5029">
        <w:rPr>
          <w:noProof/>
        </w:rPr>
        <w:fldChar w:fldCharType="end"/>
      </w:r>
    </w:p>
    <w:p w:rsidR="007944DD" w:rsidRDefault="007944DD" w:rsidP="007944DD">
      <w:pPr>
        <w:pStyle w:val="TOC3"/>
        <w:spacing w:after="0"/>
        <w:rPr>
          <w:noProof/>
        </w:rPr>
      </w:pPr>
      <w:r>
        <w:rPr>
          <w:noProof/>
        </w:rPr>
        <w:t>4.4.3</w:t>
      </w:r>
      <w:r>
        <w:rPr>
          <w:noProof/>
        </w:rPr>
        <w:tab/>
        <w:t>Change concept: Improved commodity management of ARVs and related items</w:t>
      </w:r>
      <w:r>
        <w:rPr>
          <w:noProof/>
        </w:rPr>
        <w:tab/>
      </w:r>
      <w:r w:rsidR="007D5029">
        <w:rPr>
          <w:noProof/>
        </w:rPr>
        <w:fldChar w:fldCharType="begin"/>
      </w:r>
      <w:r>
        <w:rPr>
          <w:noProof/>
        </w:rPr>
        <w:instrText xml:space="preserve"> PAGEREF _Toc391586753 \h </w:instrText>
      </w:r>
      <w:r w:rsidR="007D5029">
        <w:rPr>
          <w:noProof/>
        </w:rPr>
      </w:r>
      <w:r w:rsidR="007D5029">
        <w:rPr>
          <w:noProof/>
        </w:rPr>
        <w:fldChar w:fldCharType="separate"/>
      </w:r>
      <w:r w:rsidR="00E14463">
        <w:rPr>
          <w:noProof/>
        </w:rPr>
        <w:t>27</w:t>
      </w:r>
      <w:r w:rsidR="007D5029">
        <w:rPr>
          <w:noProof/>
        </w:rPr>
        <w:fldChar w:fldCharType="end"/>
      </w:r>
    </w:p>
    <w:p w:rsidR="007944DD" w:rsidRDefault="007944DD" w:rsidP="007944DD">
      <w:pPr>
        <w:pStyle w:val="TOC2"/>
        <w:tabs>
          <w:tab w:val="left" w:pos="880"/>
          <w:tab w:val="right" w:leader="dot" w:pos="9350"/>
        </w:tabs>
        <w:spacing w:after="0"/>
        <w:rPr>
          <w:noProof/>
        </w:rPr>
      </w:pPr>
      <w:r>
        <w:rPr>
          <w:noProof/>
        </w:rPr>
        <w:t>4.5</w:t>
      </w:r>
      <w:r>
        <w:rPr>
          <w:noProof/>
        </w:rPr>
        <w:tab/>
        <w:t>High level management-related changes</w:t>
      </w:r>
      <w:r>
        <w:rPr>
          <w:noProof/>
        </w:rPr>
        <w:tab/>
      </w:r>
      <w:r w:rsidR="007D5029">
        <w:rPr>
          <w:noProof/>
        </w:rPr>
        <w:fldChar w:fldCharType="begin"/>
      </w:r>
      <w:r>
        <w:rPr>
          <w:noProof/>
        </w:rPr>
        <w:instrText xml:space="preserve"> PAGEREF _Toc391586754 \h </w:instrText>
      </w:r>
      <w:r w:rsidR="007D5029">
        <w:rPr>
          <w:noProof/>
        </w:rPr>
      </w:r>
      <w:r w:rsidR="007D5029">
        <w:rPr>
          <w:noProof/>
        </w:rPr>
        <w:fldChar w:fldCharType="separate"/>
      </w:r>
      <w:r w:rsidR="00E14463">
        <w:rPr>
          <w:noProof/>
        </w:rPr>
        <w:t>27</w:t>
      </w:r>
      <w:r w:rsidR="007D5029">
        <w:rPr>
          <w:noProof/>
        </w:rPr>
        <w:fldChar w:fldCharType="end"/>
      </w:r>
    </w:p>
    <w:p w:rsidR="007944DD" w:rsidRDefault="007944DD" w:rsidP="007944DD">
      <w:pPr>
        <w:pStyle w:val="TOC3"/>
        <w:spacing w:after="0"/>
        <w:rPr>
          <w:noProof/>
        </w:rPr>
      </w:pPr>
      <w:r>
        <w:rPr>
          <w:noProof/>
        </w:rPr>
        <w:t>4.5.1</w:t>
      </w:r>
      <w:r>
        <w:rPr>
          <w:noProof/>
        </w:rPr>
        <w:tab/>
        <w:t>Change concept: Use of data to inform staffing needs</w:t>
      </w:r>
      <w:r>
        <w:rPr>
          <w:noProof/>
        </w:rPr>
        <w:tab/>
      </w:r>
      <w:r w:rsidR="007D5029">
        <w:rPr>
          <w:noProof/>
        </w:rPr>
        <w:fldChar w:fldCharType="begin"/>
      </w:r>
      <w:r>
        <w:rPr>
          <w:noProof/>
        </w:rPr>
        <w:instrText xml:space="preserve"> PAGEREF _Toc391586755 \h </w:instrText>
      </w:r>
      <w:r w:rsidR="007D5029">
        <w:rPr>
          <w:noProof/>
        </w:rPr>
      </w:r>
      <w:r w:rsidR="007D5029">
        <w:rPr>
          <w:noProof/>
        </w:rPr>
        <w:fldChar w:fldCharType="separate"/>
      </w:r>
      <w:r w:rsidR="00E14463">
        <w:rPr>
          <w:noProof/>
        </w:rPr>
        <w:t>27</w:t>
      </w:r>
      <w:r w:rsidR="007D5029">
        <w:rPr>
          <w:noProof/>
        </w:rPr>
        <w:fldChar w:fldCharType="end"/>
      </w:r>
    </w:p>
    <w:p w:rsidR="007944DD" w:rsidRDefault="007944DD" w:rsidP="007944DD">
      <w:pPr>
        <w:pStyle w:val="TOC3"/>
        <w:spacing w:after="0"/>
        <w:rPr>
          <w:noProof/>
        </w:rPr>
      </w:pPr>
      <w:r>
        <w:rPr>
          <w:noProof/>
        </w:rPr>
        <w:t>4.5.2</w:t>
      </w:r>
      <w:r>
        <w:rPr>
          <w:noProof/>
        </w:rPr>
        <w:tab/>
        <w:t>Change concept:  Coaching and facilitative supervision</w:t>
      </w:r>
      <w:r>
        <w:rPr>
          <w:noProof/>
        </w:rPr>
        <w:tab/>
      </w:r>
      <w:r w:rsidR="007D5029">
        <w:rPr>
          <w:noProof/>
        </w:rPr>
        <w:fldChar w:fldCharType="begin"/>
      </w:r>
      <w:r>
        <w:rPr>
          <w:noProof/>
        </w:rPr>
        <w:instrText xml:space="preserve"> PAGEREF _Toc391586756 \h </w:instrText>
      </w:r>
      <w:r w:rsidR="007D5029">
        <w:rPr>
          <w:noProof/>
        </w:rPr>
      </w:r>
      <w:r w:rsidR="007D5029">
        <w:rPr>
          <w:noProof/>
        </w:rPr>
        <w:fldChar w:fldCharType="separate"/>
      </w:r>
      <w:r w:rsidR="00E14463">
        <w:rPr>
          <w:noProof/>
        </w:rPr>
        <w:t>27</w:t>
      </w:r>
      <w:r w:rsidR="007D5029">
        <w:rPr>
          <w:noProof/>
        </w:rPr>
        <w:fldChar w:fldCharType="end"/>
      </w:r>
    </w:p>
    <w:p w:rsidR="007944DD" w:rsidRDefault="007944DD" w:rsidP="007944DD">
      <w:pPr>
        <w:pStyle w:val="TOC3"/>
        <w:spacing w:after="0"/>
        <w:rPr>
          <w:noProof/>
        </w:rPr>
      </w:pPr>
      <w:r>
        <w:rPr>
          <w:noProof/>
        </w:rPr>
        <w:lastRenderedPageBreak/>
        <w:t>4.5.3</w:t>
      </w:r>
      <w:r>
        <w:rPr>
          <w:noProof/>
        </w:rPr>
        <w:tab/>
        <w:t>Change concept: public-private partnership</w:t>
      </w:r>
      <w:r>
        <w:rPr>
          <w:noProof/>
        </w:rPr>
        <w:tab/>
      </w:r>
      <w:r w:rsidR="007D5029">
        <w:rPr>
          <w:noProof/>
        </w:rPr>
        <w:fldChar w:fldCharType="begin"/>
      </w:r>
      <w:r>
        <w:rPr>
          <w:noProof/>
        </w:rPr>
        <w:instrText xml:space="preserve"> PAGEREF _Toc391586757 \h </w:instrText>
      </w:r>
      <w:r w:rsidR="007D5029">
        <w:rPr>
          <w:noProof/>
        </w:rPr>
      </w:r>
      <w:r w:rsidR="007D5029">
        <w:rPr>
          <w:noProof/>
        </w:rPr>
        <w:fldChar w:fldCharType="separate"/>
      </w:r>
      <w:r w:rsidR="00E14463">
        <w:rPr>
          <w:noProof/>
        </w:rPr>
        <w:t>28</w:t>
      </w:r>
      <w:r w:rsidR="007D5029">
        <w:rPr>
          <w:noProof/>
        </w:rPr>
        <w:fldChar w:fldCharType="end"/>
      </w:r>
    </w:p>
    <w:p w:rsidR="007944DD" w:rsidRDefault="007944DD" w:rsidP="007944DD">
      <w:pPr>
        <w:pStyle w:val="TOC2"/>
        <w:tabs>
          <w:tab w:val="left" w:pos="880"/>
          <w:tab w:val="right" w:leader="dot" w:pos="9350"/>
        </w:tabs>
        <w:spacing w:after="0"/>
        <w:rPr>
          <w:noProof/>
        </w:rPr>
      </w:pPr>
      <w:r>
        <w:rPr>
          <w:noProof/>
        </w:rPr>
        <w:t>4.6</w:t>
      </w:r>
      <w:r>
        <w:rPr>
          <w:noProof/>
        </w:rPr>
        <w:tab/>
        <w:t>Community linkages</w:t>
      </w:r>
      <w:r>
        <w:rPr>
          <w:noProof/>
        </w:rPr>
        <w:tab/>
      </w:r>
      <w:r w:rsidR="007D5029">
        <w:rPr>
          <w:noProof/>
        </w:rPr>
        <w:fldChar w:fldCharType="begin"/>
      </w:r>
      <w:r>
        <w:rPr>
          <w:noProof/>
        </w:rPr>
        <w:instrText xml:space="preserve"> PAGEREF _Toc391586758 \h </w:instrText>
      </w:r>
      <w:r w:rsidR="007D5029">
        <w:rPr>
          <w:noProof/>
        </w:rPr>
      </w:r>
      <w:r w:rsidR="007D5029">
        <w:rPr>
          <w:noProof/>
        </w:rPr>
        <w:fldChar w:fldCharType="separate"/>
      </w:r>
      <w:r w:rsidR="00E14463">
        <w:rPr>
          <w:noProof/>
        </w:rPr>
        <w:t>28</w:t>
      </w:r>
      <w:r w:rsidR="007D5029">
        <w:rPr>
          <w:noProof/>
        </w:rPr>
        <w:fldChar w:fldCharType="end"/>
      </w:r>
    </w:p>
    <w:p w:rsidR="007944DD" w:rsidRDefault="007944DD" w:rsidP="007944DD">
      <w:pPr>
        <w:pStyle w:val="TOC3"/>
        <w:spacing w:after="0"/>
        <w:rPr>
          <w:noProof/>
        </w:rPr>
      </w:pPr>
      <w:r>
        <w:rPr>
          <w:noProof/>
        </w:rPr>
        <w:t>4.6.1</w:t>
      </w:r>
      <w:r>
        <w:rPr>
          <w:noProof/>
        </w:rPr>
        <w:tab/>
        <w:t>Change concept: To empower the community to demand and own safe motherhood services in the health facilities to improve their health.</w:t>
      </w:r>
      <w:r>
        <w:rPr>
          <w:noProof/>
        </w:rPr>
        <w:tab/>
      </w:r>
      <w:r w:rsidR="007D5029">
        <w:rPr>
          <w:noProof/>
        </w:rPr>
        <w:fldChar w:fldCharType="begin"/>
      </w:r>
      <w:r>
        <w:rPr>
          <w:noProof/>
        </w:rPr>
        <w:instrText xml:space="preserve"> PAGEREF _Toc391586759 \h </w:instrText>
      </w:r>
      <w:r w:rsidR="007D5029">
        <w:rPr>
          <w:noProof/>
        </w:rPr>
      </w:r>
      <w:r w:rsidR="007D5029">
        <w:rPr>
          <w:noProof/>
        </w:rPr>
        <w:fldChar w:fldCharType="separate"/>
      </w:r>
      <w:r w:rsidR="00E14463">
        <w:rPr>
          <w:noProof/>
        </w:rPr>
        <w:t>28</w:t>
      </w:r>
      <w:r w:rsidR="007D5029">
        <w:rPr>
          <w:noProof/>
        </w:rPr>
        <w:fldChar w:fldCharType="end"/>
      </w:r>
    </w:p>
    <w:p w:rsidR="00985D25" w:rsidRPr="00AA46E6" w:rsidRDefault="007D5029" w:rsidP="007944DD">
      <w:pPr>
        <w:spacing w:after="0"/>
      </w:pPr>
      <w:r>
        <w:fldChar w:fldCharType="end"/>
      </w:r>
    </w:p>
    <w:p w:rsidR="008F1842" w:rsidRPr="00AA46E6" w:rsidRDefault="00AA65DC" w:rsidP="00AA65DC">
      <w:pPr>
        <w:pStyle w:val="Heading2"/>
        <w:numPr>
          <w:ilvl w:val="0"/>
          <w:numId w:val="0"/>
        </w:numPr>
      </w:pPr>
      <w:bookmarkStart w:id="1" w:name="_Toc391586714"/>
      <w:r>
        <w:t>List of Figures</w:t>
      </w:r>
      <w:bookmarkEnd w:id="1"/>
    </w:p>
    <w:p w:rsidR="004964E4" w:rsidRDefault="007D5029">
      <w:pPr>
        <w:pStyle w:val="TableofFigures"/>
        <w:tabs>
          <w:tab w:val="right" w:leader="dot" w:pos="9350"/>
        </w:tabs>
        <w:rPr>
          <w:rFonts w:asciiTheme="minorHAnsi" w:eastAsiaTheme="minorEastAsia" w:hAnsiTheme="minorHAnsi"/>
          <w:noProof/>
        </w:rPr>
      </w:pPr>
      <w:r>
        <w:fldChar w:fldCharType="begin"/>
      </w:r>
      <w:r w:rsidR="007944DD">
        <w:instrText xml:space="preserve"> TOC \c "Figure" </w:instrText>
      </w:r>
      <w:r>
        <w:fldChar w:fldCharType="separate"/>
      </w:r>
      <w:r w:rsidR="004964E4" w:rsidRPr="004964E4">
        <w:rPr>
          <w:noProof/>
        </w:rPr>
        <w:t>Figure 1: Where women in Kenya give birth</w:t>
      </w:r>
      <w:r w:rsidR="004964E4">
        <w:rPr>
          <w:noProof/>
        </w:rPr>
        <w:tab/>
      </w:r>
      <w:r>
        <w:rPr>
          <w:noProof/>
        </w:rPr>
        <w:fldChar w:fldCharType="begin"/>
      </w:r>
      <w:r w:rsidR="004964E4">
        <w:rPr>
          <w:noProof/>
        </w:rPr>
        <w:instrText xml:space="preserve"> PAGEREF _Toc394580340 \h </w:instrText>
      </w:r>
      <w:r>
        <w:rPr>
          <w:noProof/>
        </w:rPr>
      </w:r>
      <w:r>
        <w:rPr>
          <w:noProof/>
        </w:rPr>
        <w:fldChar w:fldCharType="separate"/>
      </w:r>
      <w:r w:rsidR="00E14463">
        <w:rPr>
          <w:noProof/>
        </w:rPr>
        <w:t>1</w:t>
      </w:r>
      <w:r>
        <w:rPr>
          <w:noProof/>
        </w:rPr>
        <w:fldChar w:fldCharType="end"/>
      </w:r>
    </w:p>
    <w:p w:rsidR="004964E4" w:rsidRDefault="004964E4">
      <w:pPr>
        <w:pStyle w:val="TableofFigures"/>
        <w:tabs>
          <w:tab w:val="right" w:leader="dot" w:pos="9350"/>
        </w:tabs>
        <w:rPr>
          <w:rFonts w:asciiTheme="minorHAnsi" w:eastAsiaTheme="minorEastAsia" w:hAnsiTheme="minorHAnsi"/>
          <w:noProof/>
        </w:rPr>
      </w:pPr>
      <w:r>
        <w:rPr>
          <w:noProof/>
        </w:rPr>
        <w:t xml:space="preserve">Figure 2: </w:t>
      </w:r>
      <w:r w:rsidR="00B74440">
        <w:rPr>
          <w:noProof/>
        </w:rPr>
        <w:t>Model for improvement with the p</w:t>
      </w:r>
      <w:r>
        <w:rPr>
          <w:noProof/>
        </w:rPr>
        <w:t>lan-</w:t>
      </w:r>
      <w:r w:rsidR="00B74440">
        <w:rPr>
          <w:noProof/>
        </w:rPr>
        <w:t>d</w:t>
      </w:r>
      <w:r>
        <w:rPr>
          <w:noProof/>
        </w:rPr>
        <w:t>o-</w:t>
      </w:r>
      <w:r w:rsidR="00B74440">
        <w:rPr>
          <w:noProof/>
        </w:rPr>
        <w:t>s</w:t>
      </w:r>
      <w:r>
        <w:rPr>
          <w:noProof/>
        </w:rPr>
        <w:t>tudy-</w:t>
      </w:r>
      <w:r w:rsidR="00B74440">
        <w:rPr>
          <w:noProof/>
        </w:rPr>
        <w:t>a</w:t>
      </w:r>
      <w:r>
        <w:rPr>
          <w:noProof/>
        </w:rPr>
        <w:t xml:space="preserve">ct </w:t>
      </w:r>
      <w:r w:rsidR="00B74440">
        <w:rPr>
          <w:noProof/>
        </w:rPr>
        <w:t>c</w:t>
      </w:r>
      <w:r>
        <w:rPr>
          <w:noProof/>
        </w:rPr>
        <w:t>ycle</w:t>
      </w:r>
      <w:r>
        <w:rPr>
          <w:noProof/>
        </w:rPr>
        <w:tab/>
      </w:r>
      <w:r w:rsidR="007D5029">
        <w:rPr>
          <w:noProof/>
        </w:rPr>
        <w:fldChar w:fldCharType="begin"/>
      </w:r>
      <w:r>
        <w:rPr>
          <w:noProof/>
        </w:rPr>
        <w:instrText xml:space="preserve"> PAGEREF _Toc394580341 \h </w:instrText>
      </w:r>
      <w:r w:rsidR="007D5029">
        <w:rPr>
          <w:noProof/>
        </w:rPr>
      </w:r>
      <w:r w:rsidR="007D5029">
        <w:rPr>
          <w:noProof/>
        </w:rPr>
        <w:fldChar w:fldCharType="separate"/>
      </w:r>
      <w:r w:rsidR="00E14463">
        <w:rPr>
          <w:noProof/>
        </w:rPr>
        <w:t>3</w:t>
      </w:r>
      <w:r w:rsidR="007D5029">
        <w:rPr>
          <w:noProof/>
        </w:rPr>
        <w:fldChar w:fldCharType="end"/>
      </w:r>
    </w:p>
    <w:p w:rsidR="004964E4" w:rsidRDefault="004964E4">
      <w:pPr>
        <w:pStyle w:val="TableofFigures"/>
        <w:tabs>
          <w:tab w:val="right" w:leader="dot" w:pos="9350"/>
        </w:tabs>
        <w:rPr>
          <w:rFonts w:asciiTheme="minorHAnsi" w:eastAsiaTheme="minorEastAsia" w:hAnsiTheme="minorHAnsi"/>
          <w:noProof/>
        </w:rPr>
      </w:pPr>
      <w:r>
        <w:rPr>
          <w:noProof/>
        </w:rPr>
        <w:t>Figure 3: Percentage of pregnant women completing 4+ANC visits and skilled deliveries</w:t>
      </w:r>
      <w:r>
        <w:rPr>
          <w:noProof/>
        </w:rPr>
        <w:tab/>
      </w:r>
      <w:r w:rsidR="007D5029">
        <w:rPr>
          <w:noProof/>
        </w:rPr>
        <w:fldChar w:fldCharType="begin"/>
      </w:r>
      <w:r>
        <w:rPr>
          <w:noProof/>
        </w:rPr>
        <w:instrText xml:space="preserve"> PAGEREF _Toc394580342 \h </w:instrText>
      </w:r>
      <w:r w:rsidR="007D5029">
        <w:rPr>
          <w:noProof/>
        </w:rPr>
      </w:r>
      <w:r w:rsidR="007D5029">
        <w:rPr>
          <w:noProof/>
        </w:rPr>
        <w:fldChar w:fldCharType="separate"/>
      </w:r>
      <w:r w:rsidR="00E14463">
        <w:rPr>
          <w:noProof/>
        </w:rPr>
        <w:t>5</w:t>
      </w:r>
      <w:r w:rsidR="007D5029">
        <w:rPr>
          <w:noProof/>
        </w:rPr>
        <w:fldChar w:fldCharType="end"/>
      </w:r>
    </w:p>
    <w:p w:rsidR="004964E4" w:rsidRDefault="004964E4">
      <w:pPr>
        <w:pStyle w:val="TableofFigures"/>
        <w:tabs>
          <w:tab w:val="right" w:leader="dot" w:pos="9350"/>
        </w:tabs>
        <w:rPr>
          <w:noProof/>
        </w:rPr>
      </w:pPr>
      <w:r>
        <w:rPr>
          <w:noProof/>
        </w:rPr>
        <w:t>Figure 4: Increasing antenatal care coverage in Kwale, January 2011-August 2012</w:t>
      </w:r>
      <w:r>
        <w:rPr>
          <w:noProof/>
        </w:rPr>
        <w:tab/>
      </w:r>
      <w:r w:rsidR="007D5029">
        <w:rPr>
          <w:noProof/>
        </w:rPr>
        <w:fldChar w:fldCharType="begin"/>
      </w:r>
      <w:r>
        <w:rPr>
          <w:noProof/>
        </w:rPr>
        <w:instrText xml:space="preserve"> PAGEREF _Toc394580344 \h </w:instrText>
      </w:r>
      <w:r w:rsidR="007D5029">
        <w:rPr>
          <w:noProof/>
        </w:rPr>
      </w:r>
      <w:r w:rsidR="007D5029">
        <w:rPr>
          <w:noProof/>
        </w:rPr>
        <w:fldChar w:fldCharType="separate"/>
      </w:r>
      <w:r w:rsidR="00E14463">
        <w:rPr>
          <w:noProof/>
        </w:rPr>
        <w:t>6</w:t>
      </w:r>
      <w:r w:rsidR="007D5029">
        <w:rPr>
          <w:noProof/>
        </w:rPr>
        <w:fldChar w:fldCharType="end"/>
      </w:r>
    </w:p>
    <w:p w:rsidR="004964E4" w:rsidRDefault="004964E4" w:rsidP="004964E4">
      <w:pPr>
        <w:pStyle w:val="TableofFigures"/>
        <w:tabs>
          <w:tab w:val="right" w:leader="dot" w:pos="9350"/>
        </w:tabs>
        <w:rPr>
          <w:rFonts w:asciiTheme="minorHAnsi" w:eastAsiaTheme="minorEastAsia" w:hAnsiTheme="minorHAnsi"/>
          <w:noProof/>
        </w:rPr>
      </w:pPr>
      <w:r>
        <w:rPr>
          <w:noProof/>
        </w:rPr>
        <w:t>Figure 5: Pregnant women receiving recommended care during ANC visits</w:t>
      </w:r>
      <w:r>
        <w:rPr>
          <w:noProof/>
        </w:rPr>
        <w:tab/>
      </w:r>
      <w:r w:rsidR="007D5029">
        <w:rPr>
          <w:noProof/>
        </w:rPr>
        <w:fldChar w:fldCharType="begin"/>
      </w:r>
      <w:r>
        <w:rPr>
          <w:noProof/>
        </w:rPr>
        <w:instrText xml:space="preserve"> PAGEREF _Toc394580343 \h </w:instrText>
      </w:r>
      <w:r w:rsidR="007D5029">
        <w:rPr>
          <w:noProof/>
        </w:rPr>
      </w:r>
      <w:r w:rsidR="007D5029">
        <w:rPr>
          <w:noProof/>
        </w:rPr>
        <w:fldChar w:fldCharType="separate"/>
      </w:r>
      <w:r w:rsidR="00E14463">
        <w:rPr>
          <w:noProof/>
        </w:rPr>
        <w:t>6</w:t>
      </w:r>
      <w:r w:rsidR="007D5029">
        <w:rPr>
          <w:noProof/>
        </w:rPr>
        <w:fldChar w:fldCharType="end"/>
      </w:r>
    </w:p>
    <w:p w:rsidR="009A629D" w:rsidRPr="00AA46E6" w:rsidRDefault="007D5029" w:rsidP="007944DD">
      <w:pPr>
        <w:spacing w:after="0"/>
      </w:pPr>
      <w:r>
        <w:fldChar w:fldCharType="end"/>
      </w:r>
    </w:p>
    <w:p w:rsidR="00521EFF" w:rsidRPr="00AA46E6" w:rsidRDefault="00521EFF" w:rsidP="007944DD">
      <w:pPr>
        <w:pStyle w:val="Heading2"/>
        <w:numPr>
          <w:ilvl w:val="0"/>
          <w:numId w:val="0"/>
        </w:numPr>
      </w:pPr>
      <w:bookmarkStart w:id="2" w:name="_Toc391586715"/>
      <w:r w:rsidRPr="00AA46E6">
        <w:t>L</w:t>
      </w:r>
      <w:r w:rsidR="00AA46E6" w:rsidRPr="00AA46E6">
        <w:t xml:space="preserve">ist of </w:t>
      </w:r>
      <w:r w:rsidRPr="00AA46E6">
        <w:t>A</w:t>
      </w:r>
      <w:r w:rsidR="00AA46E6" w:rsidRPr="00AA46E6">
        <w:t>cronyms and Abbreviations</w:t>
      </w:r>
      <w:bookmarkEnd w:id="2"/>
    </w:p>
    <w:p w:rsidR="00521EFF" w:rsidRPr="00AA46E6" w:rsidRDefault="00521EFF" w:rsidP="007944DD">
      <w:pPr>
        <w:spacing w:after="0"/>
      </w:pPr>
      <w:r w:rsidRPr="00AA46E6">
        <w:t>ANC</w:t>
      </w:r>
      <w:r w:rsidR="00AA46E6" w:rsidRPr="00AA46E6">
        <w:tab/>
      </w:r>
      <w:r w:rsidR="00AA46E6" w:rsidRPr="00AA46E6">
        <w:tab/>
      </w:r>
      <w:r w:rsidR="00AA46E6" w:rsidRPr="00AA46E6">
        <w:tab/>
      </w:r>
      <w:r w:rsidRPr="00AA46E6">
        <w:t>Antenatal care</w:t>
      </w:r>
    </w:p>
    <w:p w:rsidR="00BC45E1" w:rsidRDefault="00BC45E1" w:rsidP="007944DD">
      <w:pPr>
        <w:spacing w:after="0"/>
      </w:pPr>
      <w:r>
        <w:t>ASSIST</w:t>
      </w:r>
      <w:r>
        <w:tab/>
      </w:r>
      <w:r>
        <w:tab/>
        <w:t>USAID Applying Science to Strengthen and Improve Systems Project</w:t>
      </w:r>
    </w:p>
    <w:p w:rsidR="00A556C6" w:rsidRDefault="00A556C6" w:rsidP="007944DD">
      <w:pPr>
        <w:spacing w:after="0"/>
      </w:pPr>
      <w:r>
        <w:t>CBOs</w:t>
      </w:r>
      <w:r>
        <w:tab/>
      </w:r>
      <w:r>
        <w:tab/>
      </w:r>
      <w:r>
        <w:tab/>
        <w:t>Community-based organizations</w:t>
      </w:r>
    </w:p>
    <w:p w:rsidR="00521EFF" w:rsidRPr="00AA46E6" w:rsidRDefault="00521EFF" w:rsidP="007944DD">
      <w:pPr>
        <w:spacing w:after="0"/>
      </w:pPr>
      <w:r w:rsidRPr="00AA46E6">
        <w:t>CHEW</w:t>
      </w:r>
      <w:r w:rsidR="00AA46E6" w:rsidRPr="00AA46E6">
        <w:tab/>
      </w:r>
      <w:r w:rsidR="00AA46E6" w:rsidRPr="00AA46E6">
        <w:tab/>
      </w:r>
      <w:r w:rsidR="00AA46E6">
        <w:tab/>
      </w:r>
      <w:r w:rsidRPr="00AA46E6">
        <w:t>Co</w:t>
      </w:r>
      <w:r w:rsidR="008348C1" w:rsidRPr="00AA46E6">
        <w:t xml:space="preserve">mmunity </w:t>
      </w:r>
      <w:r w:rsidR="00570B93">
        <w:t>h</w:t>
      </w:r>
      <w:r w:rsidR="008348C1" w:rsidRPr="00AA46E6">
        <w:t xml:space="preserve">ealth </w:t>
      </w:r>
      <w:r w:rsidR="00570B93">
        <w:t>e</w:t>
      </w:r>
      <w:r w:rsidR="008348C1" w:rsidRPr="00AA46E6">
        <w:t xml:space="preserve">xtension </w:t>
      </w:r>
      <w:r w:rsidR="00570B93">
        <w:t>w</w:t>
      </w:r>
      <w:r w:rsidR="008348C1" w:rsidRPr="00AA46E6">
        <w:t>orker</w:t>
      </w:r>
    </w:p>
    <w:p w:rsidR="00521EFF" w:rsidRPr="00AA46E6" w:rsidRDefault="00AA46E6" w:rsidP="007944DD">
      <w:pPr>
        <w:spacing w:after="0"/>
      </w:pPr>
      <w:r w:rsidRPr="00AA46E6">
        <w:t>CHWs</w:t>
      </w:r>
      <w:r w:rsidRPr="00AA46E6">
        <w:tab/>
      </w:r>
      <w:r w:rsidRPr="00AA46E6">
        <w:tab/>
      </w:r>
      <w:r w:rsidRPr="00AA46E6">
        <w:tab/>
      </w:r>
      <w:r w:rsidR="008348C1" w:rsidRPr="00AA46E6">
        <w:t xml:space="preserve">Community </w:t>
      </w:r>
      <w:r w:rsidR="00570B93">
        <w:t>h</w:t>
      </w:r>
      <w:r w:rsidR="008348C1" w:rsidRPr="00AA46E6">
        <w:t xml:space="preserve">ealth </w:t>
      </w:r>
      <w:r w:rsidR="00570B93">
        <w:t>w</w:t>
      </w:r>
      <w:r w:rsidR="008348C1" w:rsidRPr="00AA46E6">
        <w:t>orkers</w:t>
      </w:r>
    </w:p>
    <w:p w:rsidR="00521EFF" w:rsidRPr="00AA46E6" w:rsidRDefault="00521EFF" w:rsidP="007944DD">
      <w:pPr>
        <w:spacing w:after="0"/>
      </w:pPr>
      <w:r w:rsidRPr="00AA46E6">
        <w:t>CORPs</w:t>
      </w:r>
      <w:r w:rsidR="00AA46E6" w:rsidRPr="00AA46E6">
        <w:tab/>
      </w:r>
      <w:r w:rsidR="00AA46E6" w:rsidRPr="00AA46E6">
        <w:tab/>
      </w:r>
      <w:r w:rsidRPr="00AA46E6">
        <w:t>Community</w:t>
      </w:r>
      <w:r w:rsidR="00570B93">
        <w:t>-</w:t>
      </w:r>
      <w:r w:rsidRPr="00AA46E6">
        <w:t>owned resource persons</w:t>
      </w:r>
    </w:p>
    <w:p w:rsidR="00521EFF" w:rsidRPr="00AA46E6" w:rsidRDefault="00521EFF" w:rsidP="007944DD">
      <w:pPr>
        <w:spacing w:after="0"/>
      </w:pPr>
      <w:r w:rsidRPr="00AA46E6">
        <w:t>DBS</w:t>
      </w:r>
      <w:r w:rsidR="00AA46E6" w:rsidRPr="00AA46E6">
        <w:tab/>
      </w:r>
      <w:r w:rsidR="00AA46E6" w:rsidRPr="00AA46E6">
        <w:tab/>
      </w:r>
      <w:r w:rsidR="00AA46E6" w:rsidRPr="00AA46E6">
        <w:tab/>
      </w:r>
      <w:r w:rsidRPr="00AA46E6">
        <w:t>Dried blood spot</w:t>
      </w:r>
    </w:p>
    <w:p w:rsidR="00521EFF" w:rsidRDefault="00521EFF" w:rsidP="007944DD">
      <w:pPr>
        <w:spacing w:after="0"/>
      </w:pPr>
      <w:r w:rsidRPr="00AA46E6">
        <w:t>DHC</w:t>
      </w:r>
      <w:r w:rsidR="00AA46E6" w:rsidRPr="00AA46E6">
        <w:tab/>
      </w:r>
      <w:r w:rsidR="00AA46E6" w:rsidRPr="00AA46E6">
        <w:tab/>
      </w:r>
      <w:r w:rsidR="00AA46E6" w:rsidRPr="00AA46E6">
        <w:tab/>
      </w:r>
      <w:r w:rsidRPr="00AA46E6">
        <w:t>Dispensary Health Committee</w:t>
      </w:r>
    </w:p>
    <w:p w:rsidR="00BC45E1" w:rsidRPr="00AA46E6" w:rsidRDefault="00BC45E1" w:rsidP="007944DD">
      <w:pPr>
        <w:spacing w:after="0"/>
      </w:pPr>
      <w:r>
        <w:t>DHIS</w:t>
      </w:r>
      <w:r>
        <w:tab/>
      </w:r>
      <w:r>
        <w:tab/>
      </w:r>
      <w:r>
        <w:tab/>
        <w:t>District Health Information System</w:t>
      </w:r>
    </w:p>
    <w:p w:rsidR="00521EFF" w:rsidRPr="00AA46E6" w:rsidRDefault="00521EFF" w:rsidP="007944DD">
      <w:pPr>
        <w:spacing w:after="0"/>
      </w:pPr>
      <w:r w:rsidRPr="00AA46E6">
        <w:t>DHMT</w:t>
      </w:r>
      <w:r w:rsidR="00AA46E6" w:rsidRPr="00AA46E6">
        <w:tab/>
      </w:r>
      <w:r w:rsidR="00AA46E6" w:rsidRPr="00AA46E6">
        <w:tab/>
      </w:r>
      <w:r w:rsidR="00AA46E6" w:rsidRPr="00AA46E6">
        <w:tab/>
      </w:r>
      <w:r w:rsidRPr="00AA46E6">
        <w:t>District Health Management Team</w:t>
      </w:r>
    </w:p>
    <w:p w:rsidR="00521EFF" w:rsidRPr="00AA46E6" w:rsidRDefault="00521EFF" w:rsidP="007944DD">
      <w:pPr>
        <w:spacing w:after="0"/>
      </w:pPr>
      <w:r w:rsidRPr="00AA46E6">
        <w:t>DMLT</w:t>
      </w:r>
      <w:r w:rsidR="00AA46E6" w:rsidRPr="00AA46E6">
        <w:tab/>
      </w:r>
      <w:r w:rsidR="00AA46E6" w:rsidRPr="00AA46E6">
        <w:tab/>
      </w:r>
      <w:r w:rsidR="00AA46E6" w:rsidRPr="00AA46E6">
        <w:tab/>
      </w:r>
      <w:r w:rsidRPr="00AA46E6">
        <w:t>District Medical Laboratory Technologist</w:t>
      </w:r>
    </w:p>
    <w:p w:rsidR="00521EFF" w:rsidRPr="00AA46E6" w:rsidRDefault="00521EFF" w:rsidP="007944DD">
      <w:pPr>
        <w:spacing w:after="0"/>
      </w:pPr>
      <w:r w:rsidRPr="00AA46E6">
        <w:t>DOT</w:t>
      </w:r>
      <w:r w:rsidR="00AA46E6" w:rsidRPr="00AA46E6">
        <w:tab/>
      </w:r>
      <w:r w:rsidR="00AA46E6" w:rsidRPr="00AA46E6">
        <w:tab/>
      </w:r>
      <w:r w:rsidR="00AA46E6" w:rsidRPr="00AA46E6">
        <w:tab/>
      </w:r>
      <w:r w:rsidRPr="00AA46E6">
        <w:t>Directly observed t</w:t>
      </w:r>
      <w:r w:rsidR="00570B93">
        <w:t>reatment</w:t>
      </w:r>
    </w:p>
    <w:p w:rsidR="00230005" w:rsidRPr="00AA46E6" w:rsidRDefault="00F50F69" w:rsidP="007944DD">
      <w:pPr>
        <w:spacing w:after="0"/>
      </w:pPr>
      <w:r w:rsidRPr="00AA46E6">
        <w:t>GOK</w:t>
      </w:r>
      <w:r w:rsidR="00AA46E6" w:rsidRPr="00AA46E6">
        <w:tab/>
      </w:r>
      <w:r w:rsidR="00AA46E6" w:rsidRPr="00AA46E6">
        <w:tab/>
      </w:r>
      <w:r w:rsidR="00AA46E6" w:rsidRPr="00AA46E6">
        <w:tab/>
      </w:r>
      <w:r w:rsidR="00230005" w:rsidRPr="00AA46E6">
        <w:t>Government of Kenya</w:t>
      </w:r>
    </w:p>
    <w:p w:rsidR="00521EFF" w:rsidRPr="00AA46E6" w:rsidRDefault="00521EFF" w:rsidP="007944DD">
      <w:pPr>
        <w:spacing w:after="0"/>
      </w:pPr>
      <w:r w:rsidRPr="00AA46E6">
        <w:t>HCI</w:t>
      </w:r>
      <w:r w:rsidR="00AA46E6" w:rsidRPr="00AA46E6">
        <w:tab/>
      </w:r>
      <w:r w:rsidR="00AA46E6" w:rsidRPr="00AA46E6">
        <w:tab/>
      </w:r>
      <w:r w:rsidR="00AA46E6" w:rsidRPr="00AA46E6">
        <w:tab/>
      </w:r>
      <w:r w:rsidR="00570B93">
        <w:t xml:space="preserve">USAID </w:t>
      </w:r>
      <w:r w:rsidRPr="00AA46E6">
        <w:t xml:space="preserve">Health </w:t>
      </w:r>
      <w:r w:rsidR="00570B93">
        <w:t>C</w:t>
      </w:r>
      <w:r w:rsidRPr="00AA46E6">
        <w:t>are Improvement</w:t>
      </w:r>
      <w:r w:rsidR="00570B93">
        <w:t xml:space="preserve"> Project</w:t>
      </w:r>
    </w:p>
    <w:p w:rsidR="00521EFF" w:rsidRPr="00AA46E6" w:rsidRDefault="00521EFF" w:rsidP="007944DD">
      <w:pPr>
        <w:spacing w:after="0"/>
      </w:pPr>
      <w:r w:rsidRPr="00AA46E6">
        <w:t>HCWs</w:t>
      </w:r>
      <w:r w:rsidR="00AA46E6">
        <w:tab/>
      </w:r>
      <w:r w:rsidR="00AA46E6">
        <w:tab/>
      </w:r>
      <w:r w:rsidR="00AA46E6">
        <w:tab/>
      </w:r>
      <w:r w:rsidRPr="00AA46E6">
        <w:t xml:space="preserve">Health </w:t>
      </w:r>
      <w:r w:rsidR="00570B93">
        <w:t>c</w:t>
      </w:r>
      <w:r w:rsidRPr="00AA46E6">
        <w:t>are workers</w:t>
      </w:r>
    </w:p>
    <w:p w:rsidR="00521EFF" w:rsidRDefault="00E20F9A" w:rsidP="007944DD">
      <w:pPr>
        <w:spacing w:after="0"/>
      </w:pPr>
      <w:r w:rsidRPr="00AA46E6">
        <w:t>IPT</w:t>
      </w:r>
      <w:r w:rsidR="00D22CFB">
        <w:tab/>
      </w:r>
      <w:r w:rsidR="00D22CFB">
        <w:tab/>
      </w:r>
      <w:r w:rsidR="00D22CFB">
        <w:tab/>
      </w:r>
      <w:r w:rsidRPr="00AA46E6">
        <w:t>Intermittent</w:t>
      </w:r>
      <w:r w:rsidR="00521EFF" w:rsidRPr="00AA46E6">
        <w:t xml:space="preserve"> </w:t>
      </w:r>
      <w:r w:rsidR="00570B93">
        <w:t>p</w:t>
      </w:r>
      <w:r w:rsidR="00521EFF" w:rsidRPr="00AA46E6">
        <w:t xml:space="preserve">reventive </w:t>
      </w:r>
      <w:r w:rsidR="00570B93">
        <w:t>t</w:t>
      </w:r>
      <w:r w:rsidR="00521EFF" w:rsidRPr="00AA46E6">
        <w:t>herapy</w:t>
      </w:r>
    </w:p>
    <w:p w:rsidR="00BC45E1" w:rsidRPr="00AA46E6" w:rsidRDefault="00BC45E1" w:rsidP="007944DD">
      <w:pPr>
        <w:spacing w:after="0"/>
      </w:pPr>
      <w:r>
        <w:t>Ksh</w:t>
      </w:r>
      <w:r>
        <w:tab/>
      </w:r>
      <w:r>
        <w:tab/>
      </w:r>
      <w:r>
        <w:tab/>
        <w:t>Kenyan shilling</w:t>
      </w:r>
    </w:p>
    <w:p w:rsidR="00521EFF" w:rsidRDefault="00521EFF" w:rsidP="007944DD">
      <w:pPr>
        <w:spacing w:after="0"/>
      </w:pPr>
      <w:r w:rsidRPr="00AA46E6">
        <w:t>LMP</w:t>
      </w:r>
      <w:r w:rsidR="00D22CFB">
        <w:tab/>
      </w:r>
      <w:r w:rsidR="00D22CFB">
        <w:tab/>
      </w:r>
      <w:r w:rsidR="00D22CFB">
        <w:tab/>
      </w:r>
      <w:r w:rsidRPr="00AA46E6">
        <w:t xml:space="preserve">Last </w:t>
      </w:r>
      <w:r w:rsidR="00570B93">
        <w:t>m</w:t>
      </w:r>
      <w:r w:rsidRPr="00AA46E6">
        <w:t xml:space="preserve">enstrual </w:t>
      </w:r>
      <w:r w:rsidR="00570B93">
        <w:t>p</w:t>
      </w:r>
      <w:r w:rsidRPr="00AA46E6">
        <w:t xml:space="preserve">eriod </w:t>
      </w:r>
    </w:p>
    <w:p w:rsidR="00421E7C" w:rsidRPr="00AA46E6" w:rsidRDefault="00421E7C" w:rsidP="007944DD">
      <w:pPr>
        <w:spacing w:after="0"/>
      </w:pPr>
      <w:r w:rsidRPr="00AA46E6">
        <w:t>OJT</w:t>
      </w:r>
      <w:r w:rsidR="00D22CFB">
        <w:tab/>
      </w:r>
      <w:r w:rsidR="00D22CFB">
        <w:tab/>
      </w:r>
      <w:r w:rsidR="00D22CFB">
        <w:tab/>
      </w:r>
      <w:r w:rsidRPr="00AA46E6">
        <w:t>On</w:t>
      </w:r>
      <w:r w:rsidR="00AE0296">
        <w:t>-the-</w:t>
      </w:r>
      <w:r w:rsidRPr="00AA46E6">
        <w:t>job training</w:t>
      </w:r>
    </w:p>
    <w:p w:rsidR="00F50F69" w:rsidRPr="00AA46E6" w:rsidRDefault="00E20F9A" w:rsidP="007944DD">
      <w:pPr>
        <w:spacing w:after="0"/>
      </w:pPr>
      <w:r w:rsidRPr="00AA46E6">
        <w:t>PDSA</w:t>
      </w:r>
      <w:r w:rsidR="00D22CFB">
        <w:tab/>
      </w:r>
      <w:r w:rsidR="00D22CFB">
        <w:tab/>
      </w:r>
      <w:r w:rsidR="00D22CFB">
        <w:tab/>
      </w:r>
      <w:r w:rsidR="00521EFF" w:rsidRPr="00AA46E6">
        <w:t>Plan, Do, Study, Act</w:t>
      </w:r>
    </w:p>
    <w:p w:rsidR="00310D5A" w:rsidRPr="00AA46E6" w:rsidRDefault="00F50F69" w:rsidP="007944DD">
      <w:pPr>
        <w:spacing w:after="0"/>
      </w:pPr>
      <w:r w:rsidRPr="00AA46E6">
        <w:t>PHMT</w:t>
      </w:r>
      <w:r w:rsidR="00D22CFB">
        <w:tab/>
      </w:r>
      <w:r w:rsidR="00D22CFB">
        <w:tab/>
      </w:r>
      <w:r w:rsidR="00D22CFB">
        <w:tab/>
      </w:r>
      <w:r w:rsidR="00310D5A" w:rsidRPr="00AA46E6">
        <w:t xml:space="preserve">Provincial </w:t>
      </w:r>
      <w:r w:rsidR="00BC45E1">
        <w:t>H</w:t>
      </w:r>
      <w:r w:rsidR="00310D5A" w:rsidRPr="00AA46E6">
        <w:t xml:space="preserve">ealth </w:t>
      </w:r>
      <w:r w:rsidR="00BC45E1">
        <w:t>M</w:t>
      </w:r>
      <w:r w:rsidR="00310D5A" w:rsidRPr="00AA46E6">
        <w:t xml:space="preserve">anagement </w:t>
      </w:r>
      <w:r w:rsidR="00BC45E1">
        <w:t>T</w:t>
      </w:r>
      <w:r w:rsidR="00310D5A" w:rsidRPr="00AA46E6">
        <w:t>eam</w:t>
      </w:r>
    </w:p>
    <w:p w:rsidR="00630E46" w:rsidRPr="00AA46E6" w:rsidRDefault="00E20F9A" w:rsidP="007944DD">
      <w:pPr>
        <w:spacing w:after="0"/>
      </w:pPr>
      <w:r w:rsidRPr="00AA46E6">
        <w:t>PHT</w:t>
      </w:r>
      <w:r w:rsidR="00D22CFB">
        <w:tab/>
      </w:r>
      <w:r w:rsidR="00D22CFB">
        <w:tab/>
      </w:r>
      <w:r w:rsidR="00D22CFB">
        <w:tab/>
      </w:r>
      <w:r w:rsidR="00630E46" w:rsidRPr="00AA46E6">
        <w:t>Public health technician</w:t>
      </w:r>
    </w:p>
    <w:p w:rsidR="00521EFF" w:rsidRPr="00AA46E6" w:rsidRDefault="00E20F9A" w:rsidP="007944DD">
      <w:pPr>
        <w:spacing w:after="0"/>
      </w:pPr>
      <w:r w:rsidRPr="00AA46E6">
        <w:t>PMTCT</w:t>
      </w:r>
      <w:r w:rsidR="00D22CFB">
        <w:tab/>
      </w:r>
      <w:r w:rsidR="00D22CFB">
        <w:tab/>
      </w:r>
      <w:r w:rsidR="00521EFF" w:rsidRPr="00AA46E6">
        <w:t xml:space="preserve">Prevention of </w:t>
      </w:r>
      <w:r w:rsidR="00BC45E1">
        <w:t>m</w:t>
      </w:r>
      <w:r w:rsidR="00521EFF" w:rsidRPr="00AA46E6">
        <w:t>other</w:t>
      </w:r>
      <w:r w:rsidR="00BC45E1">
        <w:t>-</w:t>
      </w:r>
      <w:r w:rsidR="00521EFF" w:rsidRPr="00AA46E6">
        <w:t>to</w:t>
      </w:r>
      <w:r w:rsidR="00BC45E1">
        <w:t>-c</w:t>
      </w:r>
      <w:r w:rsidR="00521EFF" w:rsidRPr="00AA46E6">
        <w:t xml:space="preserve">hild </w:t>
      </w:r>
      <w:r w:rsidR="00BC45E1">
        <w:t>t</w:t>
      </w:r>
      <w:r w:rsidR="00521EFF" w:rsidRPr="00AA46E6">
        <w:t>ransmission</w:t>
      </w:r>
    </w:p>
    <w:p w:rsidR="00521EFF" w:rsidRPr="00AA46E6" w:rsidRDefault="00521EFF" w:rsidP="007944DD">
      <w:pPr>
        <w:spacing w:after="0"/>
      </w:pPr>
      <w:r w:rsidRPr="00AA46E6">
        <w:t>QIT</w:t>
      </w:r>
      <w:r w:rsidR="00D22CFB">
        <w:tab/>
      </w:r>
      <w:r w:rsidR="00D22CFB">
        <w:tab/>
      </w:r>
      <w:r w:rsidR="00D22CFB">
        <w:tab/>
      </w:r>
      <w:r w:rsidRPr="00AA46E6">
        <w:t xml:space="preserve">Quality improvement </w:t>
      </w:r>
      <w:r w:rsidR="00BC45E1">
        <w:t>t</w:t>
      </w:r>
      <w:r w:rsidRPr="00AA46E6">
        <w:t>eam</w:t>
      </w:r>
    </w:p>
    <w:p w:rsidR="00521EFF" w:rsidRPr="00AA46E6" w:rsidRDefault="00521EFF" w:rsidP="007944DD">
      <w:pPr>
        <w:spacing w:after="0"/>
      </w:pPr>
      <w:r w:rsidRPr="00AA46E6">
        <w:t>TBAs</w:t>
      </w:r>
      <w:r w:rsidR="00D22CFB">
        <w:tab/>
      </w:r>
      <w:r w:rsidR="00D22CFB">
        <w:tab/>
      </w:r>
      <w:r w:rsidR="00D22CFB">
        <w:tab/>
      </w:r>
      <w:r w:rsidR="00BC45E1">
        <w:t>Traditional b</w:t>
      </w:r>
      <w:r w:rsidRPr="00AA46E6">
        <w:t xml:space="preserve">irth </w:t>
      </w:r>
      <w:r w:rsidR="00BC45E1">
        <w:t>a</w:t>
      </w:r>
      <w:r w:rsidRPr="00AA46E6">
        <w:t>ttendants</w:t>
      </w:r>
    </w:p>
    <w:p w:rsidR="00B97D53" w:rsidRDefault="00B97D53" w:rsidP="007944DD">
      <w:pPr>
        <w:spacing w:after="0"/>
      </w:pPr>
      <w:r w:rsidRPr="00AA46E6">
        <w:t>SP</w:t>
      </w:r>
      <w:r w:rsidR="00D22CFB">
        <w:tab/>
      </w:r>
      <w:r w:rsidR="00D22CFB">
        <w:tab/>
      </w:r>
      <w:r w:rsidR="00D22CFB">
        <w:tab/>
      </w:r>
      <w:r w:rsidR="00444D3F" w:rsidRPr="00AA46E6">
        <w:t>Sulfadoxine-Pyrimethamine</w:t>
      </w:r>
    </w:p>
    <w:p w:rsidR="00BC45E1" w:rsidRDefault="00BC45E1" w:rsidP="007944DD">
      <w:pPr>
        <w:spacing w:after="0"/>
      </w:pPr>
      <w:r>
        <w:t>URC</w:t>
      </w:r>
      <w:r>
        <w:tab/>
      </w:r>
      <w:r>
        <w:tab/>
      </w:r>
      <w:r>
        <w:tab/>
        <w:t>University Research Co., LLC</w:t>
      </w:r>
    </w:p>
    <w:p w:rsidR="00BC45E1" w:rsidRDefault="00BC45E1" w:rsidP="007944DD">
      <w:pPr>
        <w:spacing w:after="0"/>
      </w:pPr>
      <w:r>
        <w:t>USAID</w:t>
      </w:r>
      <w:r>
        <w:tab/>
      </w:r>
      <w:r>
        <w:tab/>
      </w:r>
      <w:r>
        <w:tab/>
        <w:t>United States Agency for International Development</w:t>
      </w:r>
    </w:p>
    <w:p w:rsidR="008348C1" w:rsidRDefault="00BC45E1" w:rsidP="007944DD">
      <w:pPr>
        <w:spacing w:after="0"/>
      </w:pPr>
      <w:r>
        <w:t>USD</w:t>
      </w:r>
      <w:r>
        <w:tab/>
      </w:r>
      <w:r>
        <w:tab/>
      </w:r>
      <w:r>
        <w:tab/>
        <w:t>US dollar</w:t>
      </w:r>
    </w:p>
    <w:p w:rsidR="00C4554C" w:rsidRDefault="00C4554C" w:rsidP="00AA46E6">
      <w:pPr>
        <w:pStyle w:val="Heading1"/>
        <w:sectPr w:rsidR="00C4554C" w:rsidSect="00881182">
          <w:footerReference w:type="even" r:id="rId17"/>
          <w:footerReference w:type="default" r:id="rId18"/>
          <w:pgSz w:w="11907" w:h="16839" w:code="9"/>
          <w:pgMar w:top="1440" w:right="1440" w:bottom="1440" w:left="1440" w:header="720" w:footer="720" w:gutter="0"/>
          <w:pgNumType w:fmt="lowerRoman" w:start="1"/>
          <w:cols w:space="720"/>
          <w:docGrid w:linePitch="360"/>
        </w:sectPr>
      </w:pPr>
    </w:p>
    <w:p w:rsidR="00387DBC" w:rsidRPr="00EC4429" w:rsidRDefault="00EC4429" w:rsidP="00AA46E6">
      <w:pPr>
        <w:pStyle w:val="Heading1"/>
      </w:pPr>
      <w:bookmarkStart w:id="3" w:name="_Toc391586716"/>
      <w:r w:rsidRPr="00EC4429">
        <w:lastRenderedPageBreak/>
        <w:t>INTRODUCTION</w:t>
      </w:r>
      <w:bookmarkEnd w:id="3"/>
    </w:p>
    <w:p w:rsidR="00A6592E" w:rsidRPr="00AA65DC" w:rsidRDefault="00A6592E" w:rsidP="00AA65DC">
      <w:pPr>
        <w:pStyle w:val="Heading2"/>
        <w:rPr>
          <w:rFonts w:ascii="Arial Unicode MS" w:hAnsi="Arial Unicode MS" w:cs="Arial Unicode MS"/>
        </w:rPr>
      </w:pPr>
      <w:bookmarkStart w:id="4" w:name="_Toc391586717"/>
      <w:r w:rsidRPr="00AA65DC">
        <w:t>B</w:t>
      </w:r>
      <w:r w:rsidR="00B4129B" w:rsidRPr="00AA65DC">
        <w:t>ackground</w:t>
      </w:r>
      <w:bookmarkEnd w:id="4"/>
    </w:p>
    <w:p w:rsidR="007A6E04" w:rsidRPr="00AA46E6" w:rsidRDefault="00D05C8E" w:rsidP="00AA46E6">
      <w:r>
        <w:t>T</w:t>
      </w:r>
      <w:r w:rsidR="007A6E04" w:rsidRPr="00AA46E6">
        <w:t>he World Health Organization</w:t>
      </w:r>
      <w:r>
        <w:t xml:space="preserve"> defines</w:t>
      </w:r>
      <w:r w:rsidR="007A6E04" w:rsidRPr="00AA46E6">
        <w:t xml:space="preserve"> </w:t>
      </w:r>
      <w:r w:rsidR="00AE0296">
        <w:t>m</w:t>
      </w:r>
      <w:r w:rsidR="007A6E04" w:rsidRPr="00AA46E6">
        <w:t xml:space="preserve">aternal morbidity and mortality </w:t>
      </w:r>
      <w:r>
        <w:t>a</w:t>
      </w:r>
      <w:r w:rsidR="000007C8">
        <w:t xml:space="preserve">s </w:t>
      </w:r>
      <w:r>
        <w:t xml:space="preserve">illness or death </w:t>
      </w:r>
      <w:r w:rsidR="007A6E04" w:rsidRPr="00AA46E6">
        <w:t xml:space="preserve">during pregnancy or childbirth, or within two months of the birth or termination of a pregnancy. The fifth Millennium Development Goal aims to reduce the maternal mortality ratio by 75% between 1990 and 2015.  In Kenya, maternal mortality remains high at 488 maternal deaths per 100,000 live births (Kenya Demographic and Health Survey 2008-2009).  While this is below the Sub-Saharan average of 640 deaths per 100,000, Kenya </w:t>
      </w:r>
      <w:r>
        <w:t xml:space="preserve">has </w:t>
      </w:r>
      <w:r w:rsidR="007A6E04" w:rsidRPr="00AA46E6">
        <w:t>experience</w:t>
      </w:r>
      <w:r>
        <w:t>d</w:t>
      </w:r>
      <w:r w:rsidR="007A6E04" w:rsidRPr="00AA46E6">
        <w:t xml:space="preserve"> a slow progression in maternal health.</w:t>
      </w:r>
    </w:p>
    <w:p w:rsidR="007A6E04" w:rsidRDefault="007A6E04" w:rsidP="00AA46E6">
      <w:r w:rsidRPr="007A6E04">
        <w:t xml:space="preserve">Most maternal deaths </w:t>
      </w:r>
      <w:r w:rsidR="00D05C8E">
        <w:t xml:space="preserve">in Kenya </w:t>
      </w:r>
      <w:r w:rsidRPr="007A6E04">
        <w:t>are due to causes directly</w:t>
      </w:r>
      <w:r>
        <w:t xml:space="preserve"> </w:t>
      </w:r>
      <w:r w:rsidRPr="007A6E04">
        <w:t>related to pregnancy and childbirth, unsafe</w:t>
      </w:r>
      <w:r>
        <w:t xml:space="preserve"> </w:t>
      </w:r>
      <w:r w:rsidRPr="007A6E04">
        <w:t>abortion</w:t>
      </w:r>
      <w:r w:rsidR="000007C8">
        <w:t>,</w:t>
      </w:r>
      <w:r w:rsidRPr="007A6E04">
        <w:t xml:space="preserve"> and obstetric complications such as</w:t>
      </w:r>
      <w:r>
        <w:t xml:space="preserve"> </w:t>
      </w:r>
      <w:r w:rsidRPr="007A6E04">
        <w:t>severe bleeding, infection, hypertensive disorders,</w:t>
      </w:r>
      <w:r>
        <w:t xml:space="preserve"> </w:t>
      </w:r>
      <w:r w:rsidRPr="007A6E04">
        <w:t>and obstructed labor. Others are due to causes</w:t>
      </w:r>
      <w:r>
        <w:t xml:space="preserve"> </w:t>
      </w:r>
      <w:r w:rsidRPr="007A6E04">
        <w:t>such as malaria, diabetes, hepatitis, and anaemia,</w:t>
      </w:r>
      <w:r>
        <w:t xml:space="preserve"> </w:t>
      </w:r>
      <w:r w:rsidRPr="007A6E04">
        <w:t>which are aggravated by pregnancy</w:t>
      </w:r>
      <w:r w:rsidR="00AA65DC">
        <w:t>.</w:t>
      </w:r>
    </w:p>
    <w:p w:rsidR="007A6E04" w:rsidRPr="007A6E04" w:rsidRDefault="007A6E04" w:rsidP="00AA46E6">
      <w:r w:rsidRPr="007A6E04">
        <w:t>While approximately 92% of women giving birth</w:t>
      </w:r>
      <w:r>
        <w:t xml:space="preserve"> </w:t>
      </w:r>
      <w:r w:rsidRPr="007A6E04">
        <w:t>received some antenatal care in 2010, only 47%</w:t>
      </w:r>
      <w:r>
        <w:t xml:space="preserve"> </w:t>
      </w:r>
      <w:r w:rsidRPr="007A6E04">
        <w:t>had the recommended four or more antenatal</w:t>
      </w:r>
      <w:r>
        <w:t xml:space="preserve"> </w:t>
      </w:r>
      <w:r w:rsidRPr="007A6E04">
        <w:t xml:space="preserve">care visits. </w:t>
      </w:r>
      <w:r w:rsidR="00AA65DC">
        <w:t>Over half (</w:t>
      </w:r>
      <w:r w:rsidRPr="007A6E04">
        <w:t>56%</w:t>
      </w:r>
      <w:r w:rsidR="00AA65DC">
        <w:t>)</w:t>
      </w:r>
      <w:r w:rsidRPr="007A6E04">
        <w:t xml:space="preserve"> of Kenyan women deliver</w:t>
      </w:r>
      <w:r w:rsidR="00D05C8E">
        <w:t>ed</w:t>
      </w:r>
      <w:r w:rsidRPr="007A6E04">
        <w:t xml:space="preserve"> at</w:t>
      </w:r>
      <w:r>
        <w:t xml:space="preserve"> </w:t>
      </w:r>
      <w:r w:rsidRPr="007A6E04">
        <w:t>home, with home births being more common in</w:t>
      </w:r>
      <w:r>
        <w:t xml:space="preserve"> </w:t>
      </w:r>
      <w:r w:rsidRPr="007A6E04">
        <w:t>rural areas</w:t>
      </w:r>
      <w:r w:rsidR="00AA65DC">
        <w:t>,</w:t>
      </w:r>
      <w:r w:rsidRPr="007A6E04">
        <w:t xml:space="preserve"> and only 44% of births were assisted</w:t>
      </w:r>
      <w:r>
        <w:t xml:space="preserve"> </w:t>
      </w:r>
      <w:r w:rsidRPr="007A6E04">
        <w:t>by a health care professional (doctors, nurses and</w:t>
      </w:r>
      <w:r>
        <w:t xml:space="preserve"> </w:t>
      </w:r>
      <w:r w:rsidRPr="007A6E04">
        <w:t>midwives)</w:t>
      </w:r>
      <w:r w:rsidR="00AA65DC">
        <w:t xml:space="preserve"> (see Figure 1). </w:t>
      </w:r>
      <w:r w:rsidR="000007C8">
        <w:t>R</w:t>
      </w:r>
      <w:r w:rsidRPr="007A6E04">
        <w:t>ates of antenatal care and skilled</w:t>
      </w:r>
      <w:r>
        <w:t xml:space="preserve"> </w:t>
      </w:r>
      <w:r w:rsidRPr="007A6E04">
        <w:t>birth attendance have declined over the past 10</w:t>
      </w:r>
      <w:r>
        <w:t xml:space="preserve"> </w:t>
      </w:r>
      <w:r w:rsidRPr="007A6E04">
        <w:t>years, particularly among the poor.</w:t>
      </w:r>
    </w:p>
    <w:p w:rsidR="001F7B1E" w:rsidRDefault="007A6E04" w:rsidP="00AA46E6">
      <w:r w:rsidRPr="007A6E04">
        <w:t>Maternal morbidity and mortality in Kenya results</w:t>
      </w:r>
      <w:r>
        <w:t xml:space="preserve"> </w:t>
      </w:r>
      <w:r w:rsidRPr="007A6E04">
        <w:t>from the interplay of social, cultural, economic</w:t>
      </w:r>
      <w:r w:rsidR="002D2EB7">
        <w:t>,</w:t>
      </w:r>
      <w:r>
        <w:t xml:space="preserve"> </w:t>
      </w:r>
      <w:r w:rsidRPr="007A6E04">
        <w:t>and logistical barriers, coupled with a high fertility</w:t>
      </w:r>
      <w:r>
        <w:t xml:space="preserve"> </w:t>
      </w:r>
      <w:r w:rsidRPr="007A6E04">
        <w:t>rate and inadequate and under-funded health</w:t>
      </w:r>
      <w:r>
        <w:t xml:space="preserve"> </w:t>
      </w:r>
      <w:r w:rsidRPr="007A6E04">
        <w:t>services. Strengthening the health system and</w:t>
      </w:r>
      <w:r>
        <w:t xml:space="preserve"> </w:t>
      </w:r>
      <w:r w:rsidRPr="007A6E04">
        <w:t>improving quality of health</w:t>
      </w:r>
      <w:r w:rsidR="000007C8">
        <w:t xml:space="preserve"> </w:t>
      </w:r>
      <w:r w:rsidRPr="007A6E04">
        <w:t>care delivery is pivotal</w:t>
      </w:r>
      <w:r>
        <w:t xml:space="preserve"> </w:t>
      </w:r>
      <w:r w:rsidRPr="007A6E04">
        <w:t>to reversing the trend of high maternal morbidity</w:t>
      </w:r>
      <w:r>
        <w:t xml:space="preserve"> </w:t>
      </w:r>
      <w:r w:rsidRPr="007A6E04">
        <w:t>and mortality.</w:t>
      </w:r>
    </w:p>
    <w:p w:rsidR="001F7B1E" w:rsidRPr="001F7B1E" w:rsidRDefault="00CE23A1" w:rsidP="001F7B1E">
      <w:pPr>
        <w:rPr>
          <w:b/>
        </w:rPr>
      </w:pPr>
      <w:r>
        <w:rPr>
          <w:b/>
          <w:noProof/>
        </w:rPr>
        <w:drawing>
          <wp:anchor distT="0" distB="0" distL="114300" distR="114300" simplePos="0" relativeHeight="251628032" behindDoc="0" locked="0" layoutInCell="1" allowOverlap="1">
            <wp:simplePos x="0" y="0"/>
            <wp:positionH relativeFrom="column">
              <wp:posOffset>113665</wp:posOffset>
            </wp:positionH>
            <wp:positionV relativeFrom="paragraph">
              <wp:posOffset>294005</wp:posOffset>
            </wp:positionV>
            <wp:extent cx="5571490" cy="3781425"/>
            <wp:effectExtent l="0" t="0" r="0" b="0"/>
            <wp:wrapTopAndBottom/>
            <wp:docPr id="1" name="Picture 1" descr="C:\Users\Syieke\Desktop\Logos\Wherewomengivebi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ieke\Desktop\Logos\Wherewomengivebirth.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1490" cy="3781425"/>
                    </a:xfrm>
                    <a:prstGeom prst="rect">
                      <a:avLst/>
                    </a:prstGeom>
                    <a:noFill/>
                    <a:ln>
                      <a:noFill/>
                    </a:ln>
                  </pic:spPr>
                </pic:pic>
              </a:graphicData>
            </a:graphic>
          </wp:anchor>
        </w:drawing>
      </w:r>
      <w:bookmarkStart w:id="5" w:name="_Toc394580340"/>
      <w:r w:rsidR="001F7B1E" w:rsidRPr="001F7B1E">
        <w:rPr>
          <w:b/>
        </w:rPr>
        <w:t xml:space="preserve">Figure </w:t>
      </w:r>
      <w:r w:rsidR="007D5029" w:rsidRPr="001F7B1E">
        <w:rPr>
          <w:b/>
        </w:rPr>
        <w:fldChar w:fldCharType="begin"/>
      </w:r>
      <w:r w:rsidR="001F7B1E" w:rsidRPr="001F7B1E">
        <w:rPr>
          <w:b/>
        </w:rPr>
        <w:instrText xml:space="preserve"> SEQ Figure \* ARABIC </w:instrText>
      </w:r>
      <w:r w:rsidR="007D5029" w:rsidRPr="001F7B1E">
        <w:rPr>
          <w:b/>
        </w:rPr>
        <w:fldChar w:fldCharType="separate"/>
      </w:r>
      <w:r w:rsidR="005B5C41">
        <w:rPr>
          <w:b/>
          <w:noProof/>
        </w:rPr>
        <w:t>1</w:t>
      </w:r>
      <w:r w:rsidR="007D5029" w:rsidRPr="001F7B1E">
        <w:rPr>
          <w:b/>
          <w:noProof/>
        </w:rPr>
        <w:fldChar w:fldCharType="end"/>
      </w:r>
      <w:r w:rsidR="001F7B1E" w:rsidRPr="001F7B1E">
        <w:rPr>
          <w:b/>
        </w:rPr>
        <w:t>: Where women in Kenya give birth</w:t>
      </w:r>
      <w:bookmarkEnd w:id="5"/>
      <w:r w:rsidR="001F7B1E" w:rsidRPr="001F7B1E">
        <w:rPr>
          <w:b/>
          <w:noProof/>
          <w:lang w:val="en-GB" w:eastAsia="en-GB"/>
        </w:rPr>
        <w:t xml:space="preserve"> </w:t>
      </w:r>
    </w:p>
    <w:p w:rsidR="003B43B8" w:rsidRPr="00550A69" w:rsidRDefault="009A33DB" w:rsidP="00AA46E6">
      <w:pPr>
        <w:rPr>
          <w:b/>
          <w:sz w:val="24"/>
          <w:szCs w:val="24"/>
        </w:rPr>
      </w:pPr>
      <w:r w:rsidRPr="00550A69">
        <w:rPr>
          <w:b/>
          <w:sz w:val="24"/>
          <w:szCs w:val="24"/>
        </w:rPr>
        <w:lastRenderedPageBreak/>
        <w:t xml:space="preserve">1.2 </w:t>
      </w:r>
      <w:r w:rsidR="00CE23A1">
        <w:rPr>
          <w:b/>
          <w:sz w:val="24"/>
          <w:szCs w:val="24"/>
        </w:rPr>
        <w:t xml:space="preserve">USAID </w:t>
      </w:r>
      <w:r w:rsidR="003B43B8" w:rsidRPr="00550A69">
        <w:rPr>
          <w:b/>
          <w:sz w:val="24"/>
          <w:szCs w:val="24"/>
        </w:rPr>
        <w:t>Health Care Improvement Project</w:t>
      </w:r>
    </w:p>
    <w:p w:rsidR="007C1A6A" w:rsidRDefault="003B43B8" w:rsidP="007C1A6A">
      <w:r>
        <w:t xml:space="preserve">The </w:t>
      </w:r>
      <w:r w:rsidR="00CE23A1">
        <w:t xml:space="preserve">USAID </w:t>
      </w:r>
      <w:r>
        <w:t>Health Care Improvement Project (HCI)</w:t>
      </w:r>
      <w:r w:rsidR="007C1A6A">
        <w:t xml:space="preserve"> was a global project funded by the United States Agency for International Development (USAID) and implemented by </w:t>
      </w:r>
      <w:r w:rsidR="00550A69" w:rsidRPr="00550A69">
        <w:rPr>
          <w:rFonts w:cs="Arial"/>
        </w:rPr>
        <w:t>University Research Co., LLC (URC).</w:t>
      </w:r>
      <w:r w:rsidR="00CE23A1">
        <w:rPr>
          <w:rFonts w:cs="Arial"/>
        </w:rPr>
        <w:t xml:space="preserve"> </w:t>
      </w:r>
      <w:r w:rsidR="007C1A6A">
        <w:t xml:space="preserve">Guided by the vision that health care can be significantly improved by applying scientifically demonstrated quality improvement </w:t>
      </w:r>
      <w:r w:rsidR="006277E7">
        <w:t xml:space="preserve">(QI) </w:t>
      </w:r>
      <w:r w:rsidR="007C1A6A">
        <w:t>methods, the project assisted country health authorities and implementing partners to expand programs to i</w:t>
      </w:r>
      <w:r w:rsidR="00916A51">
        <w:t>mprove outcomes in child health,</w:t>
      </w:r>
      <w:r w:rsidR="00F52BC7">
        <w:t xml:space="preserve"> maternal and newborn care, HIV and </w:t>
      </w:r>
      <w:r w:rsidR="00916A51">
        <w:t>AIDS, TB, malaria and reproductive health.</w:t>
      </w:r>
    </w:p>
    <w:p w:rsidR="0053549E" w:rsidRPr="00F52BC7" w:rsidRDefault="00916A51" w:rsidP="007C1A6A">
      <w:r>
        <w:t xml:space="preserve">In Kenya, HCI began operations </w:t>
      </w:r>
      <w:r w:rsidR="007C1A6A">
        <w:t xml:space="preserve">in 2009 with initial focus on orphans and vulnerable children. </w:t>
      </w:r>
      <w:r>
        <w:t>In January 201</w:t>
      </w:r>
      <w:r w:rsidR="00467DB5">
        <w:t>1,</w:t>
      </w:r>
      <w:r>
        <w:t xml:space="preserve"> the project expanded to include maternal health</w:t>
      </w:r>
      <w:r w:rsidR="009476CB">
        <w:t>,</w:t>
      </w:r>
      <w:r>
        <w:t xml:space="preserve"> with specific focus on antenatal care services and skilled deliveries. HCI </w:t>
      </w:r>
      <w:r w:rsidR="009A33DB">
        <w:t xml:space="preserve">collaborated with the Ministry of Health </w:t>
      </w:r>
      <w:r w:rsidR="009476CB">
        <w:t>to</w:t>
      </w:r>
      <w:r w:rsidR="009A33DB">
        <w:t xml:space="preserve"> improv</w:t>
      </w:r>
      <w:r w:rsidR="009476CB">
        <w:t>e</w:t>
      </w:r>
      <w:r w:rsidR="009A33DB">
        <w:t xml:space="preserve"> maternal health in Kwale District using quality improvement methods. </w:t>
      </w:r>
      <w:r w:rsidR="0053549E">
        <w:t xml:space="preserve">A simple definition of </w:t>
      </w:r>
      <w:r w:rsidR="000B2F5A">
        <w:t xml:space="preserve">health care quality </w:t>
      </w:r>
      <w:r w:rsidR="0053549E">
        <w:t>is ‘</w:t>
      </w:r>
      <w:r w:rsidR="0053549E" w:rsidRPr="0053549E">
        <w:rPr>
          <w:i/>
        </w:rPr>
        <w:t>the degree to which health services for individuals and populations increase the likelihood of desired outcomes and are consistent with current professional knowledge</w:t>
      </w:r>
      <w:r w:rsidR="0053549E">
        <w:rPr>
          <w:i/>
        </w:rPr>
        <w:t>.</w:t>
      </w:r>
      <w:r w:rsidR="0053549E" w:rsidRPr="0053549E">
        <w:rPr>
          <w:i/>
        </w:rPr>
        <w:t>’</w:t>
      </w:r>
      <w:r w:rsidR="00F52BC7">
        <w:t xml:space="preserve"> Kwale District was selected by the Ministry of Health</w:t>
      </w:r>
      <w:r w:rsidR="009476CB">
        <w:t xml:space="preserve"> for the intervention</w:t>
      </w:r>
      <w:r w:rsidR="009C220A">
        <w:t>.</w:t>
      </w:r>
      <w:r w:rsidR="00F52BC7">
        <w:t xml:space="preserve"> </w:t>
      </w:r>
    </w:p>
    <w:p w:rsidR="00F52BC7" w:rsidRPr="00550A69" w:rsidRDefault="00550A69" w:rsidP="00F52BC7">
      <w:pPr>
        <w:pStyle w:val="Caption"/>
        <w:rPr>
          <w:sz w:val="24"/>
          <w:szCs w:val="24"/>
        </w:rPr>
      </w:pPr>
      <w:r w:rsidRPr="00550A69">
        <w:rPr>
          <w:sz w:val="24"/>
          <w:szCs w:val="24"/>
        </w:rPr>
        <w:t xml:space="preserve">1.3 </w:t>
      </w:r>
      <w:r w:rsidR="00F52BC7" w:rsidRPr="00550A69">
        <w:rPr>
          <w:sz w:val="24"/>
          <w:szCs w:val="24"/>
        </w:rPr>
        <w:t>The science of improvement</w:t>
      </w:r>
    </w:p>
    <w:p w:rsidR="00F52BC7" w:rsidRDefault="00F52BC7" w:rsidP="00F52BC7">
      <w:r>
        <w:t xml:space="preserve">Modern </w:t>
      </w:r>
      <w:r w:rsidR="006277E7">
        <w:t>improvement</w:t>
      </w:r>
      <w:r>
        <w:t xml:space="preserve"> approaches offer methods for overcoming common barriers to quality care</w:t>
      </w:r>
      <w:r w:rsidR="000B2F5A">
        <w:t>,</w:t>
      </w:r>
      <w:r>
        <w:t xml:space="preserve"> such as </w:t>
      </w:r>
      <w:r w:rsidR="009D54DD">
        <w:t>lack of awareness of standards, low provider competence, poor organization of care</w:t>
      </w:r>
      <w:r w:rsidR="006277E7">
        <w:t>,</w:t>
      </w:r>
      <w:r w:rsidR="009D54DD">
        <w:t xml:space="preserve"> and lack of motivation or rewards for quality. </w:t>
      </w:r>
      <w:r w:rsidR="006277E7">
        <w:t>Improvement</w:t>
      </w:r>
      <w:r w:rsidR="009D54DD">
        <w:t xml:space="preserve"> </w:t>
      </w:r>
      <w:r>
        <w:t xml:space="preserve">methods improve processes of care based on four principles: </w:t>
      </w:r>
      <w:r w:rsidR="009D54DD">
        <w:t xml:space="preserve">1) </w:t>
      </w:r>
      <w:r w:rsidR="00C054B7">
        <w:t xml:space="preserve">understanding and focusing on client needs; 2) understanding how processes of care function within the system; 3) </w:t>
      </w:r>
      <w:r w:rsidR="006277E7">
        <w:t xml:space="preserve">testing changes and </w:t>
      </w:r>
      <w:r w:rsidR="00C054B7">
        <w:t xml:space="preserve">using data to measure results; and 4) engaging teams of managers, service providers and community stakeholders in improvement. </w:t>
      </w:r>
    </w:p>
    <w:p w:rsidR="00C054B7" w:rsidRDefault="00C054B7" w:rsidP="00F52BC7">
      <w:r>
        <w:t>The teams are called</w:t>
      </w:r>
      <w:r w:rsidR="00AD124E">
        <w:t xml:space="preserve"> </w:t>
      </w:r>
      <w:r w:rsidR="00DC5EB6">
        <w:t xml:space="preserve">QI </w:t>
      </w:r>
      <w:r>
        <w:t xml:space="preserve">teams when formed at </w:t>
      </w:r>
      <w:r w:rsidR="00DC5EB6">
        <w:t>the health facility level</w:t>
      </w:r>
      <w:r w:rsidR="00316AAE">
        <w:t>,</w:t>
      </w:r>
      <w:r w:rsidR="00DC5EB6">
        <w:t xml:space="preserve"> though l</w:t>
      </w:r>
      <w:r w:rsidR="00AD124E">
        <w:t xml:space="preserve">arge health facilities also form work improvement teams at departmental level. </w:t>
      </w:r>
    </w:p>
    <w:p w:rsidR="00AD124E" w:rsidRDefault="00AD124E" w:rsidP="00F52BC7">
      <w:r>
        <w:t xml:space="preserve">In quality improvement work, teams analyze </w:t>
      </w:r>
      <w:r w:rsidR="00DC5EB6">
        <w:t xml:space="preserve">their own systems and processes of care, identify and test changes in the organization of care that may result in improved quality and efficiency, and measure the effect of changes through data. A central </w:t>
      </w:r>
      <w:r w:rsidR="000C38A6">
        <w:t>tenet of improvement</w:t>
      </w:r>
      <w:r w:rsidR="00DC5EB6">
        <w:t xml:space="preserve"> is that local health system participants have the profound knowledge of their systems and are best positioned to identify, test</w:t>
      </w:r>
      <w:r w:rsidR="000C38A6">
        <w:t>,</w:t>
      </w:r>
      <w:r w:rsidR="00DC5EB6">
        <w:t xml:space="preserve"> and implement improvements (change ideas) to achieve the highest quality of care possible in their setting. Engaging teams of providers in regular analysis of locally collected data and continuous quality improvement helps foster a culture of quality that contributes to health worker motivation. </w:t>
      </w:r>
    </w:p>
    <w:p w:rsidR="009E6D6C" w:rsidRDefault="007D5029" w:rsidP="00F52BC7">
      <w:r>
        <w:rPr>
          <w:noProof/>
        </w:rPr>
        <w:pict>
          <v:shape id="Text Box 10" o:spid="_x0000_s1027" type="#_x0000_t202" style="position:absolute;margin-left:0;margin-top:0;width:465.75pt;height:47.2pt;z-index:251667456;visibility:visible;mso-position-horizontal:left;mso-position-horizontal-relative:margin;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" stroked="f">
            <v:textbox style="mso-next-textbox:#Text Box 10">
              <w:txbxContent>
                <w:p w:rsidR="00133C28" w:rsidRPr="00CE23A1" w:rsidRDefault="00133C28" w:rsidP="00550A69">
                  <w:pPr>
                    <w:pStyle w:val="Footer"/>
                    <w:rPr>
                      <w:rFonts w:ascii="Arial" w:hAnsi="Arial" w:cs="Arial"/>
                      <w:sz w:val="18"/>
                      <w:szCs w:val="18"/>
                    </w:rPr>
                  </w:pPr>
                  <w:r w:rsidRPr="00CE23A1">
                    <w:rPr>
                      <w:rFonts w:ascii="Arial" w:hAnsi="Arial" w:cs="Arial"/>
                      <w:sz w:val="18"/>
                      <w:szCs w:val="18"/>
                      <w:vertAlign w:val="superscript"/>
                    </w:rPr>
                    <w:t>1</w:t>
                  </w:r>
                  <w:r w:rsidRPr="00CE23A1">
                    <w:rPr>
                      <w:rFonts w:ascii="Arial" w:hAnsi="Arial" w:cs="Arial"/>
                      <w:sz w:val="18"/>
                      <w:szCs w:val="18"/>
                    </w:rPr>
                    <w:t xml:space="preserve"> USAID Health Care Improvement Project. 2008. The Improvement Collaborative: An Approach to Rapidly Improve Health Care and Scale up Quality Services. Published by the USAID Health Care Improvement Project. Bethesda, MD: University Research Co., LLC (URC).  Available at: https://www.usaidassist.org/resources/improvement-collaborative-approach-rapidly-improve-health-care-and-scale-quality-services.</w:t>
                  </w:r>
                </w:p>
                <w:p w:rsidR="00133C28" w:rsidRDefault="00133C28" w:rsidP="00550A69"/>
              </w:txbxContent>
            </v:textbox>
            <w10:wrap type="square" anchorx="margin" anchory="margin"/>
          </v:shape>
        </w:pict>
      </w:r>
      <w:r w:rsidR="009E6D6C">
        <w:t xml:space="preserve">In order to rapidly spread what different </w:t>
      </w:r>
      <w:r w:rsidR="000C38A6">
        <w:t>improvement</w:t>
      </w:r>
      <w:r w:rsidR="009E6D6C">
        <w:t xml:space="preserve"> teams learn as they test and implement change ideas, an improvement collaborative</w:t>
      </w:r>
      <w:r w:rsidR="00316AAE" w:rsidRPr="00316AAE">
        <w:rPr>
          <w:vertAlign w:val="superscript"/>
        </w:rPr>
        <w:t>1</w:t>
      </w:r>
      <w:r w:rsidR="009E6D6C">
        <w:t xml:space="preserve"> is </w:t>
      </w:r>
      <w:r w:rsidR="000C38A6">
        <w:t>often organized</w:t>
      </w:r>
      <w:r w:rsidR="009E6D6C">
        <w:t>. An ‘improvement collaborative’ is a shared learning system that brings together a large number of teams to work together to rapidly achieve significant improvements in processes, quality</w:t>
      </w:r>
      <w:r w:rsidR="000C38A6">
        <w:t>,</w:t>
      </w:r>
      <w:r w:rsidR="009E6D6C">
        <w:t xml:space="preserve"> and </w:t>
      </w:r>
      <w:r w:rsidR="00D9638F">
        <w:t xml:space="preserve">efficiency of a specific area of care, with intention of spreading these methods to other sites. Improvement collaboratives seek to adapt and spread existing knowledge to multiple sites. The existing knowledge may consist of clinical practices based on scientific evidence, proven practices that are widely </w:t>
      </w:r>
      <w:r w:rsidR="009C6A57">
        <w:t>considered as ‘good’ or even ‘best</w:t>
      </w:r>
      <w:r w:rsidR="000C38A6">
        <w:t>,</w:t>
      </w:r>
      <w:r w:rsidR="009C6A57">
        <w:t xml:space="preserve">’ or any other changes to the </w:t>
      </w:r>
      <w:r w:rsidR="00BD7A92">
        <w:t>existing</w:t>
      </w:r>
      <w:r w:rsidR="009C6A57">
        <w:t xml:space="preserve"> way of doing things that have been shown to result in better health care. Such </w:t>
      </w:r>
      <w:r w:rsidR="009C6A57">
        <w:lastRenderedPageBreak/>
        <w:t>knowledge is the collaborative’s ‘change package</w:t>
      </w:r>
      <w:r w:rsidR="003A5A57">
        <w:t>,’ or</w:t>
      </w:r>
      <w:r w:rsidR="009C6A57">
        <w:t xml:space="preserve"> the changes in processes and organization of care that the collaborative seeks to introduce, refine</w:t>
      </w:r>
      <w:r w:rsidR="000C38A6">
        <w:t>,</w:t>
      </w:r>
      <w:r w:rsidR="009C6A57">
        <w:t xml:space="preserve"> and spread. Collaboratives are intended as a time-limited improvement strategy, typically achieving significant results in 9-18 months, although improvements are often seen much earlier. </w:t>
      </w:r>
    </w:p>
    <w:p w:rsidR="009C6A57" w:rsidRDefault="007D5029" w:rsidP="00F52BC7">
      <w:r>
        <w:rPr>
          <w:noProof/>
        </w:rPr>
        <w:pict>
          <v:shape id="Text Box 8" o:spid="_x0000_s1034" type="#_x0000_t202" style="position:absolute;margin-left:255.1pt;margin-top:67.5pt;width:210pt;height:35.75pt;z-index:2516945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" stroked="f">
            <v:textbox style="mso-next-textbox:#Text Box 8">
              <w:txbxContent>
                <w:p w:rsidR="00133C28" w:rsidRDefault="00133C28" w:rsidP="00881182">
                  <w:pPr>
                    <w:pStyle w:val="Caption"/>
                    <w:keepNext/>
                  </w:pPr>
                  <w:bookmarkStart w:id="6" w:name="_Toc394580341"/>
                  <w:r>
                    <w:t xml:space="preserve">Figure </w:t>
                  </w:r>
                  <w:fldSimple w:instr=" SEQ Figure \* ARABIC ">
                    <w:r>
                      <w:rPr>
                        <w:noProof/>
                      </w:rPr>
                      <w:t>2</w:t>
                    </w:r>
                  </w:fldSimple>
                  <w:r>
                    <w:t>: Model for improvement with the plan-do-study-act cycle</w:t>
                  </w:r>
                  <w:bookmarkEnd w:id="6"/>
                </w:p>
                <w:p w:rsidR="00133C28" w:rsidRDefault="00133C28" w:rsidP="00881182"/>
              </w:txbxContent>
            </v:textbox>
            <w10:wrap type="square" anchorx="margin" anchory="margin"/>
          </v:shape>
        </w:pict>
      </w:r>
      <w:r w:rsidR="00881182">
        <w:rPr>
          <w:noProof/>
        </w:rPr>
        <w:drawing>
          <wp:anchor distT="0" distB="0" distL="114300" distR="114300" simplePos="0" relativeHeight="251692544" behindDoc="0" locked="0" layoutInCell="1" allowOverlap="1">
            <wp:simplePos x="0" y="0"/>
            <wp:positionH relativeFrom="column">
              <wp:posOffset>3095625</wp:posOffset>
            </wp:positionH>
            <wp:positionV relativeFrom="paragraph">
              <wp:posOffset>483870</wp:posOffset>
            </wp:positionV>
            <wp:extent cx="2657475" cy="3143250"/>
            <wp:effectExtent l="19050" t="0" r="9525" b="0"/>
            <wp:wrapSquare wrapText="bothSides"/>
            <wp:docPr id="2" name="Picture 0" descr="plandostudyact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dostudyact508.jpg"/>
                    <pic:cNvPicPr/>
                  </pic:nvPicPr>
                  <pic:blipFill>
                    <a:blip r:embed="rId20" cstate="print"/>
                    <a:stretch>
                      <a:fillRect/>
                    </a:stretch>
                  </pic:blipFill>
                  <pic:spPr>
                    <a:xfrm>
                      <a:off x="0" y="0"/>
                      <a:ext cx="2657475" cy="3143250"/>
                    </a:xfrm>
                    <a:prstGeom prst="rect">
                      <a:avLst/>
                    </a:prstGeom>
                  </pic:spPr>
                </pic:pic>
              </a:graphicData>
            </a:graphic>
          </wp:anchor>
        </w:drawing>
      </w:r>
      <w:r w:rsidR="009C6A57">
        <w:t xml:space="preserve">Teams test changes by applying an improvement or change model. The model used in most HCI-supported collaboratives is shown in </w:t>
      </w:r>
      <w:r w:rsidR="00316AAE">
        <w:t>F</w:t>
      </w:r>
      <w:r w:rsidR="009C6A57">
        <w:t xml:space="preserve">igure 2 and </w:t>
      </w:r>
      <w:r w:rsidR="006F7276">
        <w:t xml:space="preserve">is known as the </w:t>
      </w:r>
      <w:r w:rsidR="002F4ABA">
        <w:t>Model for Improvement, incorporating the p</w:t>
      </w:r>
      <w:r w:rsidR="006F7276">
        <w:t>lan</w:t>
      </w:r>
      <w:r w:rsidR="002F4ABA">
        <w:t>-d</w:t>
      </w:r>
      <w:r w:rsidR="006F7276">
        <w:t>o</w:t>
      </w:r>
      <w:r w:rsidR="002F4ABA">
        <w:t>-</w:t>
      </w:r>
      <w:r w:rsidR="006F7276">
        <w:t xml:space="preserve"> </w:t>
      </w:r>
      <w:r w:rsidR="002F4ABA">
        <w:t>s</w:t>
      </w:r>
      <w:r w:rsidR="006F7276">
        <w:t>tudy</w:t>
      </w:r>
      <w:r w:rsidR="002F4ABA">
        <w:t>-a</w:t>
      </w:r>
      <w:r w:rsidR="006F7276">
        <w:t xml:space="preserve">ct (PDSA) </w:t>
      </w:r>
      <w:r w:rsidR="002F4ABA">
        <w:t>c</w:t>
      </w:r>
      <w:r w:rsidR="006F7276">
        <w:t>ycle, d</w:t>
      </w:r>
      <w:r w:rsidR="009C6A57">
        <w:t xml:space="preserve">escribed in </w:t>
      </w:r>
      <w:r w:rsidR="009C6A57" w:rsidRPr="003A5A57">
        <w:rPr>
          <w:i/>
        </w:rPr>
        <w:t>The Improvement Guide</w:t>
      </w:r>
      <w:r w:rsidR="000B2F5A">
        <w:rPr>
          <w:i/>
        </w:rPr>
        <w:t>.</w:t>
      </w:r>
      <w:r w:rsidR="009C6A57" w:rsidRPr="003A5A57">
        <w:rPr>
          <w:i/>
          <w:vertAlign w:val="superscript"/>
        </w:rPr>
        <w:t>2</w:t>
      </w:r>
      <w:r w:rsidR="009C6A57">
        <w:t xml:space="preserve">  </w:t>
      </w:r>
      <w:r w:rsidR="006F7276">
        <w:t>In this model, a change believed likely to yield improvement is proposed. However</w:t>
      </w:r>
      <w:r w:rsidR="003A5A57">
        <w:t>,</w:t>
      </w:r>
      <w:r w:rsidR="006F7276">
        <w:t xml:space="preserve"> whether it will yield an improvement or not is a hypothesis that needs to be proved or </w:t>
      </w:r>
      <w:r w:rsidR="003A5A57">
        <w:t>disapproved</w:t>
      </w:r>
      <w:r w:rsidR="006F7276">
        <w:t xml:space="preserve">. A plan is developed for testing the change, the plan is implemented, and the effect of that test is studied to see whether the change did in fact yield the improvement expected. </w:t>
      </w:r>
      <w:r w:rsidR="003A5A57">
        <w:t>Changes that yield the expected results are adopted while those that do no</w:t>
      </w:r>
      <w:r w:rsidR="009C220A">
        <w:t>t</w:t>
      </w:r>
      <w:r w:rsidR="003A5A57">
        <w:t xml:space="preserve"> are either modified or abandoned. </w:t>
      </w:r>
    </w:p>
    <w:p w:rsidR="009A33DB" w:rsidRPr="00B938DB" w:rsidRDefault="00B938DB" w:rsidP="00AA46E6">
      <w:pPr>
        <w:rPr>
          <w:b/>
          <w:sz w:val="24"/>
          <w:szCs w:val="24"/>
        </w:rPr>
      </w:pPr>
      <w:r w:rsidRPr="00B938DB">
        <w:rPr>
          <w:b/>
          <w:sz w:val="24"/>
          <w:szCs w:val="24"/>
        </w:rPr>
        <w:t xml:space="preserve">1.4 </w:t>
      </w:r>
      <w:r w:rsidR="009A33DB" w:rsidRPr="00B938DB">
        <w:rPr>
          <w:b/>
          <w:sz w:val="24"/>
          <w:szCs w:val="24"/>
        </w:rPr>
        <w:t>The Kwale improvement collaborative</w:t>
      </w:r>
    </w:p>
    <w:p w:rsidR="00F52BC7" w:rsidRDefault="007A6E04" w:rsidP="00F52BC7">
      <w:r w:rsidRPr="007A6E04">
        <w:t xml:space="preserve">Kwale </w:t>
      </w:r>
      <w:r w:rsidR="003B43B8">
        <w:t>District</w:t>
      </w:r>
      <w:r w:rsidRPr="007A6E04">
        <w:t xml:space="preserve"> is one of the resource</w:t>
      </w:r>
      <w:r w:rsidR="00AA65DC">
        <w:t>-</w:t>
      </w:r>
      <w:r w:rsidRPr="007A6E04">
        <w:t>constrained</w:t>
      </w:r>
      <w:r>
        <w:t xml:space="preserve"> </w:t>
      </w:r>
      <w:r w:rsidRPr="007A6E04">
        <w:t>counties in Kenya with an estimated population</w:t>
      </w:r>
      <w:r>
        <w:t xml:space="preserve"> </w:t>
      </w:r>
      <w:r w:rsidRPr="007A6E04">
        <w:t>of about 160,000 people with very low literacy</w:t>
      </w:r>
      <w:r>
        <w:t xml:space="preserve"> </w:t>
      </w:r>
      <w:r w:rsidRPr="007A6E04">
        <w:t>levels and low health indicators.</w:t>
      </w:r>
      <w:r w:rsidR="002A3626">
        <w:t xml:space="preserve">  </w:t>
      </w:r>
      <w:r w:rsidR="009A33DB">
        <w:t xml:space="preserve">The </w:t>
      </w:r>
      <w:r w:rsidR="003B43B8">
        <w:t>district includes 21</w:t>
      </w:r>
      <w:r w:rsidR="002A3626">
        <w:t xml:space="preserve"> health facilities.  </w:t>
      </w:r>
    </w:p>
    <w:p w:rsidR="007A6E04" w:rsidRPr="007A6E04" w:rsidRDefault="007A6E04" w:rsidP="00AA46E6">
      <w:r w:rsidRPr="007A6E04">
        <w:t xml:space="preserve">In 2011, maternal mortality in Kwale </w:t>
      </w:r>
      <w:r w:rsidR="003B43B8">
        <w:t>District</w:t>
      </w:r>
      <w:r>
        <w:t xml:space="preserve"> </w:t>
      </w:r>
      <w:r w:rsidRPr="007A6E04">
        <w:t>was estimated to be 590-700 deaths/100,000 live</w:t>
      </w:r>
      <w:r>
        <w:t xml:space="preserve"> </w:t>
      </w:r>
      <w:r w:rsidRPr="007A6E04">
        <w:t>births</w:t>
      </w:r>
      <w:r w:rsidR="000007C8">
        <w:t>,</w:t>
      </w:r>
      <w:r w:rsidRPr="007A6E04">
        <w:t xml:space="preserve"> and deliveries by skilled birth attendants</w:t>
      </w:r>
      <w:r>
        <w:t xml:space="preserve"> </w:t>
      </w:r>
      <w:r w:rsidRPr="007A6E04">
        <w:t>were less than 30% of the deliveries</w:t>
      </w:r>
      <w:r>
        <w:t xml:space="preserve"> </w:t>
      </w:r>
      <w:r w:rsidRPr="007A6E04">
        <w:t xml:space="preserve">in the </w:t>
      </w:r>
      <w:r w:rsidR="003B43B8">
        <w:t>district</w:t>
      </w:r>
      <w:r w:rsidR="000007C8">
        <w:t>,</w:t>
      </w:r>
      <w:r w:rsidRPr="007A6E04">
        <w:t xml:space="preserve"> with a similar percentage of</w:t>
      </w:r>
      <w:r>
        <w:t xml:space="preserve"> </w:t>
      </w:r>
      <w:r w:rsidRPr="007A6E04">
        <w:t xml:space="preserve">pregnant women completing at least </w:t>
      </w:r>
      <w:r w:rsidR="000007C8">
        <w:t>four antenatal care</w:t>
      </w:r>
      <w:r w:rsidRPr="007A6E04">
        <w:t xml:space="preserve"> </w:t>
      </w:r>
      <w:r w:rsidR="000007C8">
        <w:t>(</w:t>
      </w:r>
      <w:r w:rsidRPr="007A6E04">
        <w:t>ANC</w:t>
      </w:r>
      <w:r w:rsidR="000007C8">
        <w:t>)</w:t>
      </w:r>
      <w:r w:rsidRPr="007A6E04">
        <w:t xml:space="preserve"> visits.</w:t>
      </w:r>
    </w:p>
    <w:p w:rsidR="007A6E04" w:rsidRPr="007A6E04" w:rsidRDefault="007A6E04" w:rsidP="00AA46E6">
      <w:r w:rsidRPr="007A6E04">
        <w:t>The leading causes of maternal death then were:</w:t>
      </w:r>
    </w:p>
    <w:p w:rsidR="007A6E04" w:rsidRPr="007A6E04" w:rsidRDefault="000007C8" w:rsidP="000E7591">
      <w:pPr>
        <w:pStyle w:val="ListParagraph"/>
        <w:numPr>
          <w:ilvl w:val="0"/>
          <w:numId w:val="36"/>
        </w:numPr>
      </w:pPr>
      <w:r>
        <w:t>S</w:t>
      </w:r>
      <w:r w:rsidR="007A6E04" w:rsidRPr="007A6E04">
        <w:t>evere bleeding (mostly bleeding after childbirth)</w:t>
      </w:r>
    </w:p>
    <w:p w:rsidR="007A6E04" w:rsidRPr="007A6E04" w:rsidRDefault="000007C8" w:rsidP="000E7591">
      <w:pPr>
        <w:pStyle w:val="ListParagraph"/>
        <w:numPr>
          <w:ilvl w:val="0"/>
          <w:numId w:val="36"/>
        </w:numPr>
      </w:pPr>
      <w:r>
        <w:t>I</w:t>
      </w:r>
      <w:r w:rsidR="007A6E04" w:rsidRPr="007A6E04">
        <w:t>nfections (usually after childbirth)</w:t>
      </w:r>
    </w:p>
    <w:p w:rsidR="007A6E04" w:rsidRPr="007A6E04" w:rsidRDefault="000007C8" w:rsidP="000E7591">
      <w:pPr>
        <w:pStyle w:val="ListParagraph"/>
        <w:numPr>
          <w:ilvl w:val="0"/>
          <w:numId w:val="36"/>
        </w:numPr>
      </w:pPr>
      <w:r>
        <w:t>H</w:t>
      </w:r>
      <w:r w:rsidR="007A6E04" w:rsidRPr="007A6E04">
        <w:t>igh blood pressure during pregnancy (pre</w:t>
      </w:r>
      <w:r>
        <w:t>-</w:t>
      </w:r>
      <w:r w:rsidR="007A6E04" w:rsidRPr="007A6E04">
        <w:t>eclampsia and eclampsia)</w:t>
      </w:r>
    </w:p>
    <w:p w:rsidR="007A6E04" w:rsidRPr="007A6E04" w:rsidRDefault="000007C8" w:rsidP="000E7591">
      <w:pPr>
        <w:pStyle w:val="ListParagraph"/>
        <w:numPr>
          <w:ilvl w:val="0"/>
          <w:numId w:val="36"/>
        </w:numPr>
      </w:pPr>
      <w:r>
        <w:t>U</w:t>
      </w:r>
      <w:r w:rsidR="007A6E04" w:rsidRPr="007A6E04">
        <w:t>nsafe abortion.</w:t>
      </w:r>
    </w:p>
    <w:p w:rsidR="007A6E04" w:rsidRDefault="007A6E04" w:rsidP="00AA46E6">
      <w:r w:rsidRPr="007A6E04">
        <w:t>Most of the mortalit</w:t>
      </w:r>
      <w:r w:rsidR="000007C8">
        <w:t>y</w:t>
      </w:r>
      <w:r w:rsidRPr="007A6E04">
        <w:t xml:space="preserve"> could have been avoided</w:t>
      </w:r>
      <w:r>
        <w:t xml:space="preserve"> </w:t>
      </w:r>
      <w:r w:rsidRPr="007A6E04">
        <w:t>if proper care had been provided to the mothers</w:t>
      </w:r>
      <w:r>
        <w:t xml:space="preserve"> </w:t>
      </w:r>
      <w:r w:rsidRPr="007A6E04">
        <w:t>during the antenatal period, delivery conducted by</w:t>
      </w:r>
      <w:r>
        <w:t xml:space="preserve"> </w:t>
      </w:r>
      <w:r w:rsidRPr="007A6E04">
        <w:t>a skilled health attendant</w:t>
      </w:r>
      <w:r w:rsidR="000007C8">
        <w:t>,</w:t>
      </w:r>
      <w:r w:rsidR="00AD124E">
        <w:t xml:space="preserve"> and post-</w:t>
      </w:r>
      <w:r w:rsidRPr="007A6E04">
        <w:t>delivery care</w:t>
      </w:r>
      <w:r>
        <w:t xml:space="preserve"> </w:t>
      </w:r>
      <w:r w:rsidRPr="007A6E04">
        <w:t>given. The poor coverage of antenatal services</w:t>
      </w:r>
      <w:r>
        <w:t xml:space="preserve"> </w:t>
      </w:r>
      <w:r w:rsidR="003B43B8">
        <w:t xml:space="preserve">and skilled deliveries in Kwale District </w:t>
      </w:r>
      <w:r w:rsidR="000B2F5A">
        <w:t>i</w:t>
      </w:r>
      <w:r w:rsidRPr="007A6E04">
        <w:t>nformed the choice of the district for this work</w:t>
      </w:r>
      <w:r w:rsidR="000007C8">
        <w:t>.</w:t>
      </w:r>
    </w:p>
    <w:p w:rsidR="00226401" w:rsidRDefault="007D5029" w:rsidP="00AA46E6">
      <w:r>
        <w:rPr>
          <w:noProof/>
        </w:rPr>
        <w:pict>
          <v:shape id="Text Box 12" o:spid="_x0000_s1032" type="#_x0000_t202" style="position:absolute;margin-left:-4.4pt;margin-top:667.5pt;width:465.75pt;height:29.25pt;z-index:2516935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" stroked="f">
            <v:textbox style="mso-next-textbox:#Text Box 12">
              <w:txbxContent>
                <w:p w:rsidR="00133C28" w:rsidRPr="00CE23A1" w:rsidRDefault="00133C28" w:rsidP="00CE23A1">
                  <w:pPr>
                    <w:pStyle w:val="Footer"/>
                    <w:rPr>
                      <w:rFonts w:ascii="Arial" w:hAnsi="Arial" w:cs="Arial"/>
                      <w:sz w:val="18"/>
                      <w:szCs w:val="18"/>
                    </w:rPr>
                  </w:pPr>
                  <w:r w:rsidRPr="00CE23A1">
                    <w:rPr>
                      <w:rFonts w:ascii="Arial" w:hAnsi="Arial" w:cs="Arial"/>
                      <w:sz w:val="18"/>
                      <w:szCs w:val="18"/>
                      <w:vertAlign w:val="superscript"/>
                    </w:rPr>
                    <w:t>2</w:t>
                  </w:r>
                  <w:r w:rsidRPr="00CE23A1">
                    <w:rPr>
                      <w:rFonts w:ascii="Arial" w:hAnsi="Arial" w:cs="Arial"/>
                      <w:sz w:val="18"/>
                      <w:szCs w:val="18"/>
                    </w:rPr>
                    <w:t xml:space="preserve"> Langley G.J., Nolan K.M., Nolan T.W., Norman C.N., Provost L.P. 1996. </w:t>
                  </w:r>
                  <w:r w:rsidRPr="000B2F5A">
                    <w:rPr>
                      <w:rFonts w:ascii="Arial" w:hAnsi="Arial" w:cs="Arial"/>
                      <w:i/>
                      <w:sz w:val="18"/>
                      <w:szCs w:val="18"/>
                    </w:rPr>
                    <w:t>The Improvement Guide: A Practical Approach for Enhancing Organizational Performance</w:t>
                  </w:r>
                  <w:r>
                    <w:rPr>
                      <w:rFonts w:ascii="Arial" w:hAnsi="Arial" w:cs="Arial"/>
                      <w:sz w:val="18"/>
                      <w:szCs w:val="18"/>
                    </w:rPr>
                    <w:t xml:space="preserve">. </w:t>
                  </w:r>
                  <w:r w:rsidRPr="00CE23A1">
                    <w:rPr>
                      <w:rFonts w:ascii="Arial" w:hAnsi="Arial" w:cs="Arial"/>
                      <w:sz w:val="18"/>
                      <w:szCs w:val="18"/>
                    </w:rPr>
                    <w:t xml:space="preserve">San Francisco: Jossey-Bass. </w:t>
                  </w:r>
                </w:p>
                <w:p w:rsidR="00133C28" w:rsidRDefault="00133C28" w:rsidP="00CE23A1"/>
              </w:txbxContent>
            </v:textbox>
            <w10:wrap type="square" anchorx="margin" anchory="margin"/>
          </v:shape>
        </w:pict>
      </w:r>
      <w:r w:rsidR="00A6592E" w:rsidRPr="00B7058E">
        <w:t xml:space="preserve">The Kwale collaborative </w:t>
      </w:r>
      <w:r w:rsidR="000007C8">
        <w:t xml:space="preserve">improvement </w:t>
      </w:r>
      <w:r w:rsidR="00A6592E" w:rsidRPr="00B7058E">
        <w:t xml:space="preserve">project </w:t>
      </w:r>
      <w:r w:rsidR="003B3E49">
        <w:t>began</w:t>
      </w:r>
      <w:r w:rsidR="00A6592E" w:rsidRPr="00B7058E">
        <w:t xml:space="preserve"> in January 2011 </w:t>
      </w:r>
      <w:r w:rsidR="00226401">
        <w:t xml:space="preserve">with support from the </w:t>
      </w:r>
      <w:r w:rsidR="00A51A2E">
        <w:t xml:space="preserve">USAID </w:t>
      </w:r>
      <w:r w:rsidR="00A51A2E" w:rsidRPr="00B7058E">
        <w:t xml:space="preserve">Health Care Improvement </w:t>
      </w:r>
      <w:r w:rsidR="00A51A2E">
        <w:t xml:space="preserve">(HCI) </w:t>
      </w:r>
      <w:r w:rsidR="00A51A2E" w:rsidRPr="00B7058E">
        <w:t>Projec</w:t>
      </w:r>
      <w:r w:rsidR="00A51A2E">
        <w:t xml:space="preserve">t </w:t>
      </w:r>
      <w:r w:rsidR="00A6592E" w:rsidRPr="00B7058E">
        <w:t xml:space="preserve">in partnership with the </w:t>
      </w:r>
      <w:r w:rsidR="00226401">
        <w:t xml:space="preserve">then two </w:t>
      </w:r>
      <w:r w:rsidR="00A51A2E">
        <w:t>M</w:t>
      </w:r>
      <w:r w:rsidR="00A6592E" w:rsidRPr="00B7058E">
        <w:t>inistr</w:t>
      </w:r>
      <w:r w:rsidR="00226401">
        <w:t>ies</w:t>
      </w:r>
      <w:r w:rsidR="00A51A2E">
        <w:t xml:space="preserve"> of Health </w:t>
      </w:r>
      <w:r w:rsidR="00A6592E" w:rsidRPr="00B7058E">
        <w:t>in Kenya</w:t>
      </w:r>
      <w:r w:rsidR="00226401">
        <w:t xml:space="preserve"> – the Ministry of Public Health and Sanitation and the Ministry of Medical Services</w:t>
      </w:r>
      <w:r w:rsidR="00A51A2E">
        <w:t xml:space="preserve">. </w:t>
      </w:r>
    </w:p>
    <w:p w:rsidR="00226401" w:rsidRDefault="00226401" w:rsidP="00881182">
      <w:pPr>
        <w:keepNext/>
      </w:pPr>
      <w:r>
        <w:lastRenderedPageBreak/>
        <w:t>To address the challenges th</w:t>
      </w:r>
      <w:r w:rsidR="002A3626">
        <w:t>at</w:t>
      </w:r>
      <w:r>
        <w:t xml:space="preserve"> had been noted in Kwale, three improvement aims were developed as follows:</w:t>
      </w:r>
    </w:p>
    <w:p w:rsidR="000D4535" w:rsidRDefault="000D4535" w:rsidP="00B4129B">
      <w:pPr>
        <w:pStyle w:val="ListParagraph"/>
        <w:numPr>
          <w:ilvl w:val="0"/>
          <w:numId w:val="37"/>
        </w:numPr>
      </w:pPr>
      <w:r>
        <w:t xml:space="preserve">Improve </w:t>
      </w:r>
      <w:r w:rsidR="00A97EAE">
        <w:t xml:space="preserve">the </w:t>
      </w:r>
      <w:r>
        <w:t xml:space="preserve">quality </w:t>
      </w:r>
      <w:r w:rsidR="00226401">
        <w:t xml:space="preserve">and utilization </w:t>
      </w:r>
      <w:r w:rsidR="00A97EAE">
        <w:t xml:space="preserve">(effectiveness) </w:t>
      </w:r>
      <w:r w:rsidR="00226401">
        <w:t>of antenatal care services</w:t>
      </w:r>
      <w:r>
        <w:t xml:space="preserve"> (evidence-based</w:t>
      </w:r>
      <w:r w:rsidR="000B2F5A">
        <w:t>,</w:t>
      </w:r>
      <w:r>
        <w:t xml:space="preserve"> high</w:t>
      </w:r>
      <w:r w:rsidR="000B2F5A">
        <w:t>-</w:t>
      </w:r>
      <w:r>
        <w:t xml:space="preserve">impact interventions)  </w:t>
      </w:r>
    </w:p>
    <w:p w:rsidR="000D4535" w:rsidRDefault="000D4535" w:rsidP="00B4129B">
      <w:pPr>
        <w:pStyle w:val="ListParagraph"/>
        <w:numPr>
          <w:ilvl w:val="0"/>
          <w:numId w:val="37"/>
        </w:numPr>
      </w:pPr>
      <w:r>
        <w:t xml:space="preserve">Improve </w:t>
      </w:r>
      <w:r w:rsidR="00EC4429">
        <w:t xml:space="preserve">the quality and </w:t>
      </w:r>
      <w:r>
        <w:t>utilization of institutional childbirth services (given low skilled delivery rate)</w:t>
      </w:r>
    </w:p>
    <w:p w:rsidR="00470D8D" w:rsidRDefault="000D4535" w:rsidP="00B4129B">
      <w:pPr>
        <w:pStyle w:val="ListParagraph"/>
        <w:numPr>
          <w:ilvl w:val="0"/>
          <w:numId w:val="37"/>
        </w:numPr>
      </w:pPr>
      <w:r>
        <w:t xml:space="preserve">Strengthen </w:t>
      </w:r>
      <w:r w:rsidR="00EC4429">
        <w:t>community</w:t>
      </w:r>
      <w:r w:rsidR="00A97EAE">
        <w:t>-</w:t>
      </w:r>
      <w:r w:rsidR="00EC4429">
        <w:t xml:space="preserve">facility linkages, </w:t>
      </w:r>
      <w:r>
        <w:t>continuity of care</w:t>
      </w:r>
      <w:r w:rsidR="00A97EAE">
        <w:t>,</w:t>
      </w:r>
      <w:r>
        <w:t xml:space="preserve"> and </w:t>
      </w:r>
      <w:r w:rsidR="000B2F5A">
        <w:t xml:space="preserve">coverage of </w:t>
      </w:r>
      <w:r>
        <w:t xml:space="preserve">ANC and skilled care by </w:t>
      </w:r>
      <w:r w:rsidR="00375307">
        <w:t>im</w:t>
      </w:r>
      <w:r>
        <w:t>proving linkages</w:t>
      </w:r>
      <w:r w:rsidR="00375307">
        <w:t xml:space="preserve"> between community health workers, clients</w:t>
      </w:r>
      <w:r w:rsidR="00A97EAE">
        <w:t>,</w:t>
      </w:r>
      <w:r w:rsidR="00375307">
        <w:t xml:space="preserve"> and maternities</w:t>
      </w:r>
    </w:p>
    <w:p w:rsidR="00B4129B" w:rsidRDefault="00B4129B" w:rsidP="00B938DB">
      <w:pPr>
        <w:pStyle w:val="Heading2"/>
        <w:numPr>
          <w:ilvl w:val="1"/>
          <w:numId w:val="43"/>
        </w:numPr>
      </w:pPr>
      <w:bookmarkStart w:id="7" w:name="_Toc391586718"/>
      <w:r>
        <w:t xml:space="preserve">Formation of </w:t>
      </w:r>
      <w:r w:rsidRPr="00AA65DC">
        <w:t>improvement</w:t>
      </w:r>
      <w:r>
        <w:t xml:space="preserve"> teams</w:t>
      </w:r>
      <w:bookmarkEnd w:id="7"/>
    </w:p>
    <w:p w:rsidR="00A6592E" w:rsidRDefault="00310D5A" w:rsidP="00B4129B">
      <w:r w:rsidRPr="00B7058E">
        <w:t>The s</w:t>
      </w:r>
      <w:r w:rsidR="00A6592E" w:rsidRPr="00B7058E">
        <w:t>ituation analysis, development of indicators to measure improvement</w:t>
      </w:r>
      <w:r w:rsidR="00A97EAE">
        <w:t>,</w:t>
      </w:r>
      <w:r w:rsidR="00A6592E" w:rsidRPr="00B7058E">
        <w:t xml:space="preserve"> and involvement of key stakeholders was done</w:t>
      </w:r>
      <w:r w:rsidRPr="00B7058E">
        <w:t xml:space="preserve"> between </w:t>
      </w:r>
      <w:r w:rsidR="00F50F69" w:rsidRPr="00B7058E">
        <w:t>February</w:t>
      </w:r>
      <w:r w:rsidRPr="00B7058E">
        <w:t xml:space="preserve"> and April 2011</w:t>
      </w:r>
      <w:r w:rsidR="00A97EAE">
        <w:t>.</w:t>
      </w:r>
      <w:r w:rsidRPr="00B7058E">
        <w:t xml:space="preserve"> </w:t>
      </w:r>
      <w:r w:rsidR="00B4129B">
        <w:t>The District Health Manag</w:t>
      </w:r>
      <w:r w:rsidR="00AE0296">
        <w:t>e</w:t>
      </w:r>
      <w:r w:rsidR="00B4129B">
        <w:t>ment Team (DHMT) members were trained on quality improvement principles</w:t>
      </w:r>
      <w:r w:rsidR="00A97EAE">
        <w:t>,</w:t>
      </w:r>
      <w:r w:rsidR="00B4129B">
        <w:t xml:space="preserve"> and each member </w:t>
      </w:r>
      <w:r w:rsidR="000B2F5A">
        <w:t xml:space="preserve">was </w:t>
      </w:r>
      <w:r w:rsidR="00B4129B">
        <w:t xml:space="preserve">assigned to 2-3 facility teams to coach. </w:t>
      </w:r>
      <w:r w:rsidR="00A97EAE">
        <w:t xml:space="preserve"> Q</w:t>
      </w:r>
      <w:r w:rsidR="00B4129B">
        <w:t xml:space="preserve">uality improvement teams </w:t>
      </w:r>
      <w:r w:rsidR="00A97EAE">
        <w:t xml:space="preserve">(QITs) </w:t>
      </w:r>
      <w:r w:rsidR="00B4129B">
        <w:t>were formed in 20 government</w:t>
      </w:r>
      <w:r w:rsidR="00AE0296">
        <w:t>-</w:t>
      </w:r>
      <w:r w:rsidR="00B4129B">
        <w:t xml:space="preserve">managed and </w:t>
      </w:r>
      <w:r w:rsidR="00AE0296">
        <w:t>one</w:t>
      </w:r>
      <w:r w:rsidR="00B4129B">
        <w:t xml:space="preserve"> faith-based health facilities.</w:t>
      </w:r>
      <w:r w:rsidR="00A97EAE" w:rsidRPr="00A97EAE">
        <w:t xml:space="preserve"> </w:t>
      </w:r>
      <w:r w:rsidR="00A97EAE">
        <w:t>Each</w:t>
      </w:r>
      <w:r w:rsidR="00A97EAE" w:rsidRPr="00B7058E">
        <w:t xml:space="preserve"> health facility </w:t>
      </w:r>
      <w:r w:rsidR="00A97EAE">
        <w:t xml:space="preserve">had </w:t>
      </w:r>
      <w:r w:rsidR="00A97EAE" w:rsidRPr="00B7058E">
        <w:t xml:space="preserve">7-12 </w:t>
      </w:r>
      <w:r w:rsidR="00A97EAE">
        <w:t>people drawn from member</w:t>
      </w:r>
      <w:r w:rsidR="00A97EAE" w:rsidRPr="00B7058E">
        <w:t xml:space="preserve">s </w:t>
      </w:r>
      <w:r w:rsidR="00A97EAE">
        <w:t>of the community that were considered key in the fight against maternal mortality and included health care workers, traditional birth attendants (TBAs), community health workers (CHWs), provincial administration (chief/assistant chief), and spiritual leaders.</w:t>
      </w:r>
      <w:r w:rsidR="00B4129B">
        <w:t xml:space="preserve"> The QITs in these facilities met regularly to analyze their data, identify gaps, find the root cause, identify change ideas</w:t>
      </w:r>
      <w:r w:rsidR="00A97EAE">
        <w:t>,</w:t>
      </w:r>
      <w:r w:rsidR="00B4129B">
        <w:t xml:space="preserve"> and test them to address the gaps.</w:t>
      </w:r>
    </w:p>
    <w:p w:rsidR="00B4129B" w:rsidRPr="00B7058E" w:rsidRDefault="00B4129B" w:rsidP="00B4129B">
      <w:pPr>
        <w:pStyle w:val="Heading2"/>
      </w:pPr>
      <w:bookmarkStart w:id="8" w:name="_Toc391586719"/>
      <w:r>
        <w:t>Harvesting of change ideas</w:t>
      </w:r>
      <w:bookmarkEnd w:id="8"/>
    </w:p>
    <w:p w:rsidR="00A6592E" w:rsidRDefault="00B4129B" w:rsidP="00AA46E6">
      <w:r>
        <w:t xml:space="preserve">The change ideas were monitored </w:t>
      </w:r>
      <w:r w:rsidR="00A97EAE">
        <w:t xml:space="preserve">by HCI staff </w:t>
      </w:r>
      <w:r>
        <w:t>to s</w:t>
      </w:r>
      <w:r w:rsidR="00A6592E" w:rsidRPr="00B7058E">
        <w:t>ee whether they led to an improvement or not</w:t>
      </w:r>
      <w:r w:rsidR="00A97EAE">
        <w:t>.  In collaborative improvement, each team tests changes</w:t>
      </w:r>
      <w:r w:rsidR="002F6814">
        <w:t xml:space="preserve"> using the </w:t>
      </w:r>
      <w:r w:rsidR="000B2F5A">
        <w:t>p</w:t>
      </w:r>
      <w:r w:rsidR="002F6814">
        <w:t>lan-</w:t>
      </w:r>
      <w:r w:rsidR="000B2F5A">
        <w:t>d</w:t>
      </w:r>
      <w:r w:rsidR="002F6814">
        <w:t>o-</w:t>
      </w:r>
      <w:r w:rsidR="000B2F5A">
        <w:t>s</w:t>
      </w:r>
      <w:r w:rsidR="002F6814">
        <w:t>tudy-</w:t>
      </w:r>
      <w:r w:rsidR="000B2F5A">
        <w:t>a</w:t>
      </w:r>
      <w:r w:rsidR="002F6814">
        <w:t>ct cycle and shares their results with other teams.  In this way,</w:t>
      </w:r>
      <w:r w:rsidR="00A6592E" w:rsidRPr="00B7058E">
        <w:t xml:space="preserve"> the effective </w:t>
      </w:r>
      <w:r w:rsidR="002F6814">
        <w:t>changes can be</w:t>
      </w:r>
      <w:r w:rsidR="00A6592E" w:rsidRPr="00B7058E">
        <w:t xml:space="preserve"> scaled up while ineffective ones are either discarded or improved upon and tested again.  </w:t>
      </w:r>
    </w:p>
    <w:p w:rsidR="00C50DEB" w:rsidRDefault="00A6592E" w:rsidP="00AA46E6">
      <w:r w:rsidRPr="00B7058E">
        <w:t xml:space="preserve">The third learning session of the project was held </w:t>
      </w:r>
      <w:r w:rsidR="002F6814">
        <w:t>August 7-8, 2012</w:t>
      </w:r>
      <w:r w:rsidRPr="00B7058E">
        <w:t xml:space="preserve">, with 20 health facilities sharing their work. </w:t>
      </w:r>
      <w:r w:rsidR="00C50DEB">
        <w:t>Through p</w:t>
      </w:r>
      <w:r w:rsidRPr="00B7058E">
        <w:t>oster galler</w:t>
      </w:r>
      <w:r w:rsidR="00C50DEB">
        <w:t>ies</w:t>
      </w:r>
      <w:r w:rsidRPr="00B7058E">
        <w:t>, plenary session</w:t>
      </w:r>
      <w:r w:rsidR="00C50DEB">
        <w:t>s</w:t>
      </w:r>
      <w:r w:rsidR="002F6814">
        <w:t>,</w:t>
      </w:r>
      <w:r w:rsidRPr="00B7058E">
        <w:t xml:space="preserve"> and group activit</w:t>
      </w:r>
      <w:r w:rsidR="00C50DEB">
        <w:t>ies,</w:t>
      </w:r>
      <w:r w:rsidRPr="00B7058E">
        <w:t xml:space="preserve"> </w:t>
      </w:r>
      <w:r w:rsidR="00C50DEB">
        <w:t>QITs shared the change ideas they had tested.</w:t>
      </w:r>
    </w:p>
    <w:p w:rsidR="00A6592E" w:rsidRPr="00B7058E" w:rsidRDefault="00A6592E" w:rsidP="00AA46E6">
      <w:r w:rsidRPr="00B7058E">
        <w:t xml:space="preserve">The participants included representatives of the </w:t>
      </w:r>
      <w:r w:rsidR="00C50DEB">
        <w:t>QITs</w:t>
      </w:r>
      <w:r w:rsidR="002F6814">
        <w:t>,</w:t>
      </w:r>
      <w:r w:rsidRPr="00B7058E">
        <w:t xml:space="preserve"> health workers, administrative officers, community members, DHMT members from Kwale, Kinango and Msambweni </w:t>
      </w:r>
      <w:r w:rsidR="002F6814">
        <w:t>d</w:t>
      </w:r>
      <w:r w:rsidRPr="00B7058E">
        <w:t xml:space="preserve">istricts, HCI staff, </w:t>
      </w:r>
      <w:r w:rsidR="002F6814">
        <w:t xml:space="preserve">and </w:t>
      </w:r>
      <w:r w:rsidRPr="00B7058E">
        <w:t xml:space="preserve">representatives from the provincial health offices and the Ministry </w:t>
      </w:r>
      <w:r w:rsidR="002F6814">
        <w:t>h</w:t>
      </w:r>
      <w:r w:rsidRPr="00B7058E">
        <w:t>eadquarters.</w:t>
      </w:r>
    </w:p>
    <w:p w:rsidR="00A6592E" w:rsidRPr="00B7058E" w:rsidRDefault="00391CCC" w:rsidP="00391CCC">
      <w:pPr>
        <w:pStyle w:val="Heading2"/>
      </w:pPr>
      <w:bookmarkStart w:id="9" w:name="_Toc391586720"/>
      <w:r>
        <w:t xml:space="preserve">Intended </w:t>
      </w:r>
      <w:r w:rsidR="00EB6A38">
        <w:t>d</w:t>
      </w:r>
      <w:r>
        <w:t>istribution</w:t>
      </w:r>
      <w:bookmarkEnd w:id="9"/>
    </w:p>
    <w:p w:rsidR="00391CCC" w:rsidRDefault="00391CCC" w:rsidP="00391CCC">
      <w:r>
        <w:t>The Ministry of Health in Kenya is keen on rolling out quality improvement across all its service delivery points. This change package is specifically intended to be a useful resource for communities, health</w:t>
      </w:r>
      <w:r w:rsidR="002F6814">
        <w:t xml:space="preserve"> </w:t>
      </w:r>
      <w:r>
        <w:t xml:space="preserve">care workers, health managers as well as leaders and policy makers who </w:t>
      </w:r>
      <w:r w:rsidR="002F6814">
        <w:t>seek to</w:t>
      </w:r>
      <w:r>
        <w:t xml:space="preserve"> improv</w:t>
      </w:r>
      <w:r w:rsidR="002F6814">
        <w:t>e</w:t>
      </w:r>
      <w:r>
        <w:t xml:space="preserve"> the health outcomes of pregnant women and thus reduce their morbidity and mortality. It is also useful </w:t>
      </w:r>
      <w:r w:rsidR="002F6814">
        <w:t>for</w:t>
      </w:r>
      <w:r>
        <w:t xml:space="preserve"> district and facility health managers who may be tasked with implementing quality improvement activities at their service delivery points in line with the Ministry of Health </w:t>
      </w:r>
      <w:r w:rsidR="00AE3858">
        <w:t>quality s</w:t>
      </w:r>
      <w:r>
        <w:t>trategy.</w:t>
      </w:r>
    </w:p>
    <w:p w:rsidR="00391CCC" w:rsidRDefault="00391CCC" w:rsidP="00AA46E6">
      <w:r>
        <w:t>The ideas that were ranked highly were found to be effective and therefore ready for implementation on a large scale</w:t>
      </w:r>
      <w:r w:rsidR="00AE3858">
        <w:t>,</w:t>
      </w:r>
      <w:r>
        <w:t xml:space="preserve"> while those with moderate to low scores were to be adjusted and tested </w:t>
      </w:r>
      <w:r w:rsidR="002621D4">
        <w:t>further o</w:t>
      </w:r>
      <w:r>
        <w:t xml:space="preserve">n a small scale to </w:t>
      </w:r>
      <w:r w:rsidR="002621D4">
        <w:t>see</w:t>
      </w:r>
      <w:r>
        <w:t xml:space="preserve"> whether they would lead to an improvement or not.</w:t>
      </w:r>
    </w:p>
    <w:p w:rsidR="00881182" w:rsidRDefault="00881182" w:rsidP="00AA46E6"/>
    <w:p w:rsidR="00A6592E" w:rsidRPr="00B7058E" w:rsidRDefault="00B4129B" w:rsidP="00B4129B">
      <w:pPr>
        <w:pStyle w:val="Heading1"/>
      </w:pPr>
      <w:bookmarkStart w:id="10" w:name="_Toc391586721"/>
      <w:r>
        <w:lastRenderedPageBreak/>
        <w:t>RESULTS</w:t>
      </w:r>
      <w:bookmarkEnd w:id="10"/>
    </w:p>
    <w:p w:rsidR="0092383E" w:rsidRDefault="0092383E" w:rsidP="0092383E">
      <w:r>
        <w:t>Improvement was monitored through regular collection and analysis of data from primary registers in the facility. The same indicators were also monitored through the national health information management system through the District Health Information System</w:t>
      </w:r>
      <w:r w:rsidR="002621D4">
        <w:t xml:space="preserve"> (DHIS</w:t>
      </w:r>
      <w:r>
        <w:t>) reporting system.</w:t>
      </w:r>
    </w:p>
    <w:p w:rsidR="00A6592E" w:rsidRPr="00B7058E" w:rsidRDefault="00A6592E" w:rsidP="00AA46E6">
      <w:r w:rsidRPr="00B7058E">
        <w:t xml:space="preserve">Tremendous </w:t>
      </w:r>
      <w:r w:rsidR="003A2E17">
        <w:t xml:space="preserve">improvement </w:t>
      </w:r>
      <w:r w:rsidRPr="00B7058E">
        <w:t xml:space="preserve">results </w:t>
      </w:r>
      <w:r w:rsidR="002B1561">
        <w:t xml:space="preserve">were </w:t>
      </w:r>
      <w:r w:rsidRPr="00B7058E">
        <w:t xml:space="preserve">realized </w:t>
      </w:r>
      <w:r w:rsidR="002B1561">
        <w:t>in</w:t>
      </w:r>
      <w:r w:rsidRPr="00B7058E">
        <w:t xml:space="preserve"> the collaborative </w:t>
      </w:r>
      <w:r w:rsidR="002B1561">
        <w:t>by</w:t>
      </w:r>
      <w:r w:rsidRPr="00B7058E">
        <w:t xml:space="preserve"> </w:t>
      </w:r>
      <w:r w:rsidR="00AE3858">
        <w:t xml:space="preserve">its completion in </w:t>
      </w:r>
      <w:r w:rsidRPr="00B7058E">
        <w:t>August 2012.</w:t>
      </w:r>
      <w:r w:rsidRPr="002B1561">
        <w:t xml:space="preserve"> </w:t>
      </w:r>
      <w:r w:rsidR="002B1561" w:rsidRPr="002B1561">
        <w:t xml:space="preserve">Data compiled by the DHMT </w:t>
      </w:r>
      <w:r w:rsidR="0092383E">
        <w:t xml:space="preserve">from the primary facility registers </w:t>
      </w:r>
      <w:r w:rsidR="002B1561" w:rsidRPr="002B1561">
        <w:t>showed that t</w:t>
      </w:r>
      <w:r w:rsidRPr="002B1561">
        <w:t>he percentage of pregnant women delivered by skill</w:t>
      </w:r>
      <w:r w:rsidR="002B1561" w:rsidRPr="002B1561">
        <w:t>ed birth attendants increased from 30</w:t>
      </w:r>
      <w:r w:rsidR="0092383E">
        <w:t>% in January 2011</w:t>
      </w:r>
      <w:r w:rsidR="002B1561" w:rsidRPr="002B1561">
        <w:t xml:space="preserve"> to</w:t>
      </w:r>
      <w:r w:rsidRPr="002B1561">
        <w:t xml:space="preserve"> </w:t>
      </w:r>
      <w:r w:rsidR="0092383E">
        <w:t xml:space="preserve">an average </w:t>
      </w:r>
      <w:r w:rsidRPr="002B1561">
        <w:t>4</w:t>
      </w:r>
      <w:r w:rsidR="0092383E">
        <w:t xml:space="preserve">7% </w:t>
      </w:r>
      <w:r w:rsidRPr="002B1561">
        <w:t>of the estimated number of pregnant women in the district</w:t>
      </w:r>
      <w:r w:rsidR="004C5BC2" w:rsidRPr="002B1561">
        <w:t xml:space="preserve"> </w:t>
      </w:r>
      <w:r w:rsidR="0092383E">
        <w:t>by August 2012</w:t>
      </w:r>
      <w:r w:rsidR="007D0769">
        <w:t xml:space="preserve"> (see Figure </w:t>
      </w:r>
      <w:r w:rsidR="00CE23A1">
        <w:t>3</w:t>
      </w:r>
      <w:r w:rsidR="007D0769">
        <w:t>)</w:t>
      </w:r>
      <w:r w:rsidR="0092383E">
        <w:t>.</w:t>
      </w:r>
      <w:r w:rsidR="007D0769">
        <w:t xml:space="preserve">  </w:t>
      </w:r>
      <w:r w:rsidR="0092383E">
        <w:t>In the same period, t</w:t>
      </w:r>
      <w:r w:rsidRPr="00B7058E">
        <w:t xml:space="preserve">he percentage of pregnant women completing at least 4 ANC visits increased </w:t>
      </w:r>
      <w:r w:rsidR="002B1561">
        <w:t>from 3</w:t>
      </w:r>
      <w:r w:rsidR="0092383E">
        <w:t>7% to 57%</w:t>
      </w:r>
      <w:r w:rsidR="004C5BC2">
        <w:t xml:space="preserve"> </w:t>
      </w:r>
      <w:r w:rsidRPr="00B7058E">
        <w:t>of the estimated number of pregnant women in the district</w:t>
      </w:r>
      <w:r w:rsidR="0092383E">
        <w:t>. T</w:t>
      </w:r>
      <w:r w:rsidRPr="00B7058E">
        <w:t>he percentage of pregnant women starting ANC in first trimester also increased from 7</w:t>
      </w:r>
      <w:r w:rsidR="0092383E">
        <w:t>%</w:t>
      </w:r>
      <w:r w:rsidRPr="00B7058E">
        <w:t xml:space="preserve"> to 21</w:t>
      </w:r>
      <w:r w:rsidR="0092383E">
        <w:t>%</w:t>
      </w:r>
      <w:r w:rsidRPr="00B7058E">
        <w:t xml:space="preserve"> in the same period</w:t>
      </w:r>
      <w:r w:rsidR="007D0769">
        <w:t xml:space="preserve"> (see Figure </w:t>
      </w:r>
      <w:r w:rsidR="00CE23A1">
        <w:t>4</w:t>
      </w:r>
      <w:r w:rsidR="007D0769">
        <w:t>)</w:t>
      </w:r>
      <w:r w:rsidRPr="00B7058E">
        <w:t>.</w:t>
      </w:r>
      <w:r w:rsidR="004C5BC2">
        <w:t xml:space="preserve">  </w:t>
      </w:r>
    </w:p>
    <w:p w:rsidR="007D0769" w:rsidRPr="007D0769" w:rsidRDefault="007D0769" w:rsidP="007D0769">
      <w:pPr>
        <w:pStyle w:val="Caption"/>
      </w:pPr>
      <w:r>
        <w:rPr>
          <w:noProof/>
        </w:rPr>
        <w:drawing>
          <wp:anchor distT="0" distB="0" distL="114300" distR="114300" simplePos="0" relativeHeight="251625984" behindDoc="0" locked="0" layoutInCell="1" allowOverlap="1">
            <wp:simplePos x="0" y="0"/>
            <wp:positionH relativeFrom="column">
              <wp:posOffset>819150</wp:posOffset>
            </wp:positionH>
            <wp:positionV relativeFrom="paragraph">
              <wp:posOffset>527685</wp:posOffset>
            </wp:positionV>
            <wp:extent cx="4344035" cy="3505200"/>
            <wp:effectExtent l="57150" t="38100" r="37465" b="19050"/>
            <wp:wrapTopAndBottom/>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62" t="1670" r="4524" b="3340"/>
                    <a:stretch/>
                  </pic:blipFill>
                  <pic:spPr bwMode="auto">
                    <a:xfrm>
                      <a:off x="0" y="0"/>
                      <a:ext cx="4344035" cy="3505200"/>
                    </a:xfrm>
                    <a:prstGeom prst="rect">
                      <a:avLst/>
                    </a:prstGeom>
                    <a:noFill/>
                    <a:ln w="38100">
                      <a:solidFill>
                        <a:srgbClr val="92D050"/>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bookmarkStart w:id="11" w:name="_Toc394580342"/>
      <w:r>
        <w:t xml:space="preserve">Figure </w:t>
      </w:r>
      <w:r w:rsidR="007D5029">
        <w:fldChar w:fldCharType="begin"/>
      </w:r>
      <w:r w:rsidR="005A1C3A">
        <w:instrText xml:space="preserve"> SEQ Figure \* ARABIC </w:instrText>
      </w:r>
      <w:r w:rsidR="007D5029">
        <w:fldChar w:fldCharType="separate"/>
      </w:r>
      <w:r w:rsidR="005B5C41">
        <w:rPr>
          <w:noProof/>
        </w:rPr>
        <w:t>3</w:t>
      </w:r>
      <w:r w:rsidR="007D5029">
        <w:rPr>
          <w:noProof/>
        </w:rPr>
        <w:fldChar w:fldCharType="end"/>
      </w:r>
      <w:r>
        <w:t>: Percentage of pregnant women completing 4+ANC visits and skilled deliveries</w:t>
      </w:r>
      <w:bookmarkEnd w:id="11"/>
      <w:r w:rsidRPr="00B7058E">
        <w:t xml:space="preserve"> </w:t>
      </w:r>
    </w:p>
    <w:p w:rsidR="0051333E" w:rsidRDefault="007D5029" w:rsidP="0051333E">
      <w:pPr>
        <w:pStyle w:val="Caption"/>
        <w:jc w:val="center"/>
      </w:pPr>
      <w:r>
        <w:rPr>
          <w:noProof/>
        </w:rPr>
        <w:lastRenderedPageBreak/>
        <w:pict>
          <v:shape id="Text Box 15" o:spid="_x0000_s1030" type="#_x0000_t202" style="position:absolute;left:0;text-align:left;margin-left:.4pt;margin-top:-10.5pt;width:471.95pt;height:24.9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Ey6hAIAABc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" stroked="f">
            <v:textbox style="mso-next-textbox:#Text Box 15">
              <w:txbxContent>
                <w:p w:rsidR="00133C28" w:rsidRPr="00B7058E" w:rsidRDefault="00133C28" w:rsidP="0051333E">
                  <w:pPr>
                    <w:pStyle w:val="Caption"/>
                  </w:pPr>
                  <w:bookmarkStart w:id="12" w:name="_Toc394580344"/>
                  <w:r>
                    <w:t xml:space="preserve">Figure </w:t>
                  </w:r>
                  <w:fldSimple w:instr=" SEQ Figure \* ARABIC ">
                    <w:r>
                      <w:rPr>
                        <w:noProof/>
                      </w:rPr>
                      <w:t>4</w:t>
                    </w:r>
                  </w:fldSimple>
                  <w:r>
                    <w:t>: Increasing antenatal care coverage in Kwale, January 2011-August 2012</w:t>
                  </w:r>
                  <w:bookmarkEnd w:id="12"/>
                </w:p>
                <w:p w:rsidR="00133C28" w:rsidRDefault="00133C28"/>
              </w:txbxContent>
            </v:textbox>
            <w10:wrap type="square"/>
          </v:shape>
        </w:pict>
      </w:r>
      <w:r w:rsidR="00881182">
        <w:rPr>
          <w:noProof/>
        </w:rPr>
        <w:drawing>
          <wp:inline distT="0" distB="0" distL="0" distR="0">
            <wp:extent cx="4606069" cy="3257550"/>
            <wp:effectExtent l="57150" t="38100" r="42131" b="1905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8186" cy="3259048"/>
                    </a:xfrm>
                    <a:prstGeom prst="rect">
                      <a:avLst/>
                    </a:prstGeom>
                    <a:noFill/>
                    <a:ln w="38100" cmpd="sng">
                      <a:solidFill>
                        <a:srgbClr val="92D050"/>
                      </a:solidFill>
                    </a:ln>
                  </pic:spPr>
                </pic:pic>
              </a:graphicData>
            </a:graphic>
          </wp:inline>
        </w:drawing>
      </w:r>
    </w:p>
    <w:p w:rsidR="007D0769" w:rsidRDefault="007D0769" w:rsidP="007D0769">
      <w:r w:rsidRPr="00B7058E">
        <w:t xml:space="preserve">On the quality of ANC services, all women receiving ANC services in the district had their blood pressure measured </w:t>
      </w:r>
      <w:r>
        <w:t xml:space="preserve">during each </w:t>
      </w:r>
      <w:r w:rsidR="00A556C6">
        <w:t>visit as opposed to only 32%</w:t>
      </w:r>
      <w:r w:rsidRPr="00B7058E">
        <w:t xml:space="preserve"> before the start of the collaborative </w:t>
      </w:r>
      <w:r w:rsidR="00AE3858">
        <w:t xml:space="preserve">improvement intervention </w:t>
      </w:r>
      <w:r w:rsidRPr="00B7058E">
        <w:t>in Kwale. More than 80</w:t>
      </w:r>
      <w:r w:rsidR="00A556C6">
        <w:t>%</w:t>
      </w:r>
      <w:r w:rsidRPr="00B7058E">
        <w:t xml:space="preserve"> of pregnant women attending ANC had their hemoglobin level measured and their blood group determined and recorded. More than 90</w:t>
      </w:r>
      <w:r w:rsidR="00AE3858">
        <w:t>%</w:t>
      </w:r>
      <w:r w:rsidRPr="00B7058E">
        <w:t xml:space="preserve"> of those attending ANC received</w:t>
      </w:r>
      <w:r>
        <w:t xml:space="preserve"> regular supply of h</w:t>
      </w:r>
      <w:r w:rsidR="00E47472">
        <w:t>a</w:t>
      </w:r>
      <w:r w:rsidRPr="00B7058E">
        <w:t xml:space="preserve">ematinics </w:t>
      </w:r>
      <w:r>
        <w:t xml:space="preserve">(iron supplements) </w:t>
      </w:r>
      <w:r w:rsidRPr="00B7058E">
        <w:t>as opposed to 23</w:t>
      </w:r>
      <w:r w:rsidR="00AE3858">
        <w:t>%</w:t>
      </w:r>
      <w:r w:rsidRPr="00B7058E">
        <w:t xml:space="preserve"> at the beginning of the project</w:t>
      </w:r>
      <w:r w:rsidR="00A556C6">
        <w:t xml:space="preserve">. </w:t>
      </w:r>
      <w:r>
        <w:t>(</w:t>
      </w:r>
      <w:r w:rsidR="00A556C6">
        <w:t>S</w:t>
      </w:r>
      <w:r>
        <w:t xml:space="preserve">ee </w:t>
      </w:r>
      <w:r w:rsidR="00A556C6">
        <w:t xml:space="preserve">Figure </w:t>
      </w:r>
      <w:r w:rsidR="00CE23A1">
        <w:t>5</w:t>
      </w:r>
      <w:r w:rsidR="00A556C6">
        <w:t>.</w:t>
      </w:r>
      <w:r>
        <w:t>)</w:t>
      </w:r>
    </w:p>
    <w:p w:rsidR="0047059B" w:rsidRPr="007D0769" w:rsidRDefault="007D0769" w:rsidP="007D0769">
      <w:pPr>
        <w:pStyle w:val="Caption"/>
      </w:pPr>
      <w:bookmarkStart w:id="13" w:name="_Toc394580343"/>
      <w:r w:rsidRPr="007D0769">
        <w:t xml:space="preserve">Figure </w:t>
      </w:r>
      <w:r w:rsidR="007D5029">
        <w:fldChar w:fldCharType="begin"/>
      </w:r>
      <w:r w:rsidR="005A1C3A">
        <w:instrText xml:space="preserve"> SEQ Figure \* ARABIC </w:instrText>
      </w:r>
      <w:r w:rsidR="007D5029">
        <w:fldChar w:fldCharType="separate"/>
      </w:r>
      <w:r w:rsidR="005B5C41">
        <w:rPr>
          <w:noProof/>
        </w:rPr>
        <w:t>5</w:t>
      </w:r>
      <w:r w:rsidR="007D5029">
        <w:rPr>
          <w:noProof/>
        </w:rPr>
        <w:fldChar w:fldCharType="end"/>
      </w:r>
      <w:r w:rsidRPr="007D0769">
        <w:t xml:space="preserve">: </w:t>
      </w:r>
      <w:r w:rsidR="0092383E" w:rsidRPr="007D0769">
        <w:t>Pregnant women rec</w:t>
      </w:r>
      <w:r w:rsidRPr="007D0769">
        <w:t>ei</w:t>
      </w:r>
      <w:r w:rsidR="0092383E" w:rsidRPr="007D0769">
        <w:t>ving recommended care during ANC visits</w:t>
      </w:r>
      <w:bookmarkEnd w:id="13"/>
    </w:p>
    <w:p w:rsidR="00A6592E" w:rsidRDefault="00F62814" w:rsidP="0051333E">
      <w:pPr>
        <w:jc w:val="center"/>
      </w:pPr>
      <w:r w:rsidRPr="00B7058E">
        <w:rPr>
          <w:noProof/>
        </w:rPr>
        <w:drawing>
          <wp:inline distT="0" distB="0" distL="0" distR="0">
            <wp:extent cx="4499926" cy="3590925"/>
            <wp:effectExtent l="57150" t="38100" r="33974"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9926" cy="3590925"/>
                    </a:xfrm>
                    <a:prstGeom prst="rect">
                      <a:avLst/>
                    </a:prstGeom>
                    <a:noFill/>
                    <a:ln w="38100" cmpd="sng">
                      <a:solidFill>
                        <a:srgbClr val="92D050"/>
                      </a:solidFill>
                    </a:ln>
                  </pic:spPr>
                </pic:pic>
              </a:graphicData>
            </a:graphic>
          </wp:inline>
        </w:drawing>
      </w:r>
    </w:p>
    <w:p w:rsidR="009C220A" w:rsidRDefault="009C220A" w:rsidP="009C220A">
      <w:r w:rsidRPr="00B7058E">
        <w:lastRenderedPageBreak/>
        <w:t>Community</w:t>
      </w:r>
      <w:r w:rsidR="002621D4">
        <w:t>-</w:t>
      </w:r>
      <w:r>
        <w:t>to</w:t>
      </w:r>
      <w:r w:rsidR="002621D4">
        <w:t>-</w:t>
      </w:r>
      <w:r>
        <w:t xml:space="preserve">facility </w:t>
      </w:r>
      <w:r w:rsidRPr="00B7058E">
        <w:t xml:space="preserve">linkages </w:t>
      </w:r>
      <w:r>
        <w:t xml:space="preserve">were strengthened in Kwale </w:t>
      </w:r>
      <w:r w:rsidR="002621D4">
        <w:t>D</w:t>
      </w:r>
      <w:r>
        <w:t>istrict as a result of the improvement work.   For example, the number of r</w:t>
      </w:r>
      <w:r w:rsidRPr="00B7058E">
        <w:t>eferrals</w:t>
      </w:r>
      <w:r>
        <w:t xml:space="preserve"> for facility care</w:t>
      </w:r>
      <w:r w:rsidRPr="00B7058E">
        <w:t xml:space="preserve"> by community representatives </w:t>
      </w:r>
      <w:r>
        <w:t>(</w:t>
      </w:r>
      <w:r w:rsidRPr="00B7058E">
        <w:t>CHWs and TBAs</w:t>
      </w:r>
      <w:r>
        <w:t>)</w:t>
      </w:r>
      <w:r w:rsidRPr="00B7058E">
        <w:t xml:space="preserve"> increased in number from 13 in January 2011 to 75 in August 2012.</w:t>
      </w:r>
      <w:r>
        <w:t xml:space="preserve"> </w:t>
      </w:r>
    </w:p>
    <w:p w:rsidR="00A6592E" w:rsidRPr="00B7058E" w:rsidRDefault="009C220A" w:rsidP="00AA46E6">
      <w:r w:rsidRPr="00B7058E">
        <w:t>Other achievements include</w:t>
      </w:r>
      <w:r>
        <w:t>d the</w:t>
      </w:r>
      <w:r w:rsidRPr="00B7058E">
        <w:t xml:space="preserve"> opening of</w:t>
      </w:r>
      <w:r w:rsidR="002621D4">
        <w:t xml:space="preserve"> three</w:t>
      </w:r>
      <w:r w:rsidRPr="00B7058E">
        <w:t xml:space="preserve"> new laboratories and renovation of delivery rooms in the district with the help of various stakeholders.</w:t>
      </w:r>
    </w:p>
    <w:p w:rsidR="00A6592E" w:rsidRPr="00B7058E" w:rsidRDefault="0092383E" w:rsidP="0092383E">
      <w:pPr>
        <w:pStyle w:val="Heading2"/>
      </w:pPr>
      <w:bookmarkStart w:id="14" w:name="_Toc391586722"/>
      <w:r>
        <w:t>Developing the c</w:t>
      </w:r>
      <w:r w:rsidR="00A6592E" w:rsidRPr="00B7058E">
        <w:t>hange package</w:t>
      </w:r>
      <w:bookmarkEnd w:id="14"/>
    </w:p>
    <w:p w:rsidR="00B228AB" w:rsidRDefault="00A6592E" w:rsidP="00AA46E6">
      <w:r w:rsidRPr="00B7058E">
        <w:t>For over 20 months th</w:t>
      </w:r>
      <w:r w:rsidR="001F7B1E">
        <w:t>e quality improvement teams had</w:t>
      </w:r>
      <w:r w:rsidRPr="00B7058E">
        <w:t xml:space="preserve"> innovated and tested many change ideas geared towards</w:t>
      </w:r>
      <w:r w:rsidR="00B228AB">
        <w:t>:</w:t>
      </w:r>
    </w:p>
    <w:p w:rsidR="00C00BF2" w:rsidRDefault="00C00BF2" w:rsidP="00B228AB">
      <w:pPr>
        <w:pStyle w:val="ListParagraph"/>
        <w:numPr>
          <w:ilvl w:val="0"/>
          <w:numId w:val="38"/>
        </w:numPr>
      </w:pPr>
      <w:r>
        <w:t>Expanding ANC coverage</w:t>
      </w:r>
    </w:p>
    <w:p w:rsidR="00B228AB" w:rsidRDefault="00B228AB" w:rsidP="00B228AB">
      <w:pPr>
        <w:pStyle w:val="ListParagraph"/>
        <w:numPr>
          <w:ilvl w:val="0"/>
          <w:numId w:val="38"/>
        </w:numPr>
      </w:pPr>
      <w:r>
        <w:t xml:space="preserve">Improving the </w:t>
      </w:r>
      <w:r w:rsidR="003E1A81">
        <w:t>quality of ANC services</w:t>
      </w:r>
    </w:p>
    <w:p w:rsidR="00B228AB" w:rsidRDefault="00B228AB" w:rsidP="00B228AB">
      <w:pPr>
        <w:pStyle w:val="ListParagraph"/>
        <w:numPr>
          <w:ilvl w:val="0"/>
          <w:numId w:val="38"/>
        </w:numPr>
      </w:pPr>
      <w:r>
        <w:t>S</w:t>
      </w:r>
      <w:r w:rsidR="003E1A81">
        <w:t>trengthen</w:t>
      </w:r>
      <w:r>
        <w:t>ing</w:t>
      </w:r>
      <w:r w:rsidR="003E1A81">
        <w:t xml:space="preserve"> community</w:t>
      </w:r>
      <w:r w:rsidR="002621D4">
        <w:t>-</w:t>
      </w:r>
      <w:r w:rsidR="003E1A81">
        <w:t>to</w:t>
      </w:r>
      <w:r w:rsidR="002621D4">
        <w:t>-</w:t>
      </w:r>
      <w:r w:rsidR="003E1A81">
        <w:t>facility linkages for continuity</w:t>
      </w:r>
      <w:r w:rsidR="00AE3858">
        <w:t xml:space="preserve"> and</w:t>
      </w:r>
      <w:r w:rsidR="003E1A81">
        <w:t xml:space="preserve"> </w:t>
      </w:r>
      <w:r>
        <w:t xml:space="preserve">better </w:t>
      </w:r>
      <w:r w:rsidR="003E1A81">
        <w:t>coordination and uptake of care</w:t>
      </w:r>
    </w:p>
    <w:p w:rsidR="00C00BF2" w:rsidRDefault="00C00BF2" w:rsidP="00B228AB">
      <w:pPr>
        <w:pStyle w:val="ListParagraph"/>
        <w:numPr>
          <w:ilvl w:val="0"/>
          <w:numId w:val="38"/>
        </w:numPr>
      </w:pPr>
      <w:r>
        <w:t>Increasing utilization of skilled maternity childbirth services</w:t>
      </w:r>
    </w:p>
    <w:p w:rsidR="00A6592E" w:rsidRPr="00B7058E" w:rsidRDefault="00A6592E" w:rsidP="00B228AB">
      <w:pPr>
        <w:ind w:left="45"/>
      </w:pPr>
      <w:r w:rsidRPr="00B7058E">
        <w:t>These change ideas were documented and monitored</w:t>
      </w:r>
      <w:r w:rsidR="003E1A81">
        <w:t xml:space="preserve"> using defined indicators</w:t>
      </w:r>
      <w:r w:rsidRPr="00B7058E">
        <w:t xml:space="preserve"> to see whether they led to improvement or not.</w:t>
      </w:r>
    </w:p>
    <w:p w:rsidR="00A6592E" w:rsidRPr="00B7058E" w:rsidRDefault="00A6592E" w:rsidP="00AA46E6">
      <w:r w:rsidRPr="00B7058E">
        <w:t>At each learning session, representatives of the QITs shared the change ideas they had tested and the results realized.  At the third learning session, these ideas were consolidated and later on redistributed to each QIT. The QITs identified those that they tested as a team, made corrections for those that were not correctly</w:t>
      </w:r>
      <w:r w:rsidR="00AE3858">
        <w:t xml:space="preserve"> described,</w:t>
      </w:r>
      <w:r w:rsidRPr="00B7058E">
        <w:t xml:space="preserve"> and added any other</w:t>
      </w:r>
      <w:r w:rsidR="00AE3858">
        <w:t>s</w:t>
      </w:r>
      <w:r w:rsidRPr="00B7058E">
        <w:t xml:space="preserve"> that w</w:t>
      </w:r>
      <w:r w:rsidR="00AE3858">
        <w:t>ere</w:t>
      </w:r>
      <w:r w:rsidRPr="00B7058E">
        <w:t xml:space="preserve"> missing from the consolidated list.</w:t>
      </w:r>
    </w:p>
    <w:p w:rsidR="00B228AB" w:rsidRDefault="00A6592E" w:rsidP="00AA46E6">
      <w:r w:rsidRPr="00B7058E">
        <w:t xml:space="preserve">A harvest meeting was held October </w:t>
      </w:r>
      <w:r w:rsidR="00AE3858">
        <w:t xml:space="preserve">30-31, </w:t>
      </w:r>
      <w:r w:rsidRPr="00B7058E">
        <w:t xml:space="preserve">2012 with representatives </w:t>
      </w:r>
      <w:r w:rsidR="00B228AB">
        <w:t>from</w:t>
      </w:r>
      <w:r w:rsidRPr="00B7058E">
        <w:t xml:space="preserve"> the QITs, DHMT</w:t>
      </w:r>
      <w:r w:rsidR="002621D4">
        <w:t>,</w:t>
      </w:r>
      <w:r w:rsidRPr="00B7058E">
        <w:t xml:space="preserve"> and </w:t>
      </w:r>
      <w:r w:rsidR="00300D46" w:rsidRPr="00B7058E">
        <w:t>USAID</w:t>
      </w:r>
      <w:r w:rsidR="00B228AB">
        <w:t xml:space="preserve"> </w:t>
      </w:r>
      <w:r w:rsidR="00300D46" w:rsidRPr="00B7058E">
        <w:t>HCI</w:t>
      </w:r>
      <w:r w:rsidRPr="00B7058E">
        <w:t xml:space="preserve"> in Mombasa. During this meeting, the change ideas were classified into change concepts and ranked. </w:t>
      </w:r>
      <w:r w:rsidR="00C00BF2">
        <w:t xml:space="preserve">Change ideas were gathered for the four areas listed above: increasing ANC coverage, increasing quality of antenatal care, strengthening community-facility linkages, and utilization of skilled deliveries. In addition, change ideas were harvested in two other areas: management-related changes that had an overall effect on care quality and availability and changes related to preventing mother-to-child transmission of HIV (PMTCT). </w:t>
      </w:r>
    </w:p>
    <w:p w:rsidR="00B228AB" w:rsidRDefault="00A6592E" w:rsidP="00B228AB">
      <w:r w:rsidRPr="00B7058E">
        <w:t>Ranking was based on four parameters</w:t>
      </w:r>
      <w:r w:rsidR="00A556C6">
        <w:t>:</w:t>
      </w:r>
      <w:r w:rsidR="00B228AB">
        <w:t xml:space="preserve"> </w:t>
      </w:r>
    </w:p>
    <w:p w:rsidR="00B228AB" w:rsidRDefault="00B228AB" w:rsidP="00B228AB">
      <w:pPr>
        <w:pStyle w:val="ListParagraph"/>
        <w:numPr>
          <w:ilvl w:val="0"/>
          <w:numId w:val="39"/>
        </w:numPr>
      </w:pPr>
      <w:r>
        <w:t>E</w:t>
      </w:r>
      <w:r w:rsidR="00A6592E" w:rsidRPr="00B7058E">
        <w:t xml:space="preserve">vidence from the pilot </w:t>
      </w:r>
      <w:r>
        <w:t xml:space="preserve">- </w:t>
      </w:r>
      <w:r w:rsidR="00A6592E" w:rsidRPr="00B7058E">
        <w:t>how many sites tested it</w:t>
      </w:r>
    </w:p>
    <w:p w:rsidR="00B228AB" w:rsidRDefault="00B228AB" w:rsidP="00B228AB">
      <w:pPr>
        <w:pStyle w:val="ListParagraph"/>
        <w:numPr>
          <w:ilvl w:val="0"/>
          <w:numId w:val="39"/>
        </w:numPr>
      </w:pPr>
      <w:r>
        <w:t>S</w:t>
      </w:r>
      <w:r w:rsidR="00A6592E" w:rsidRPr="00B7058E">
        <w:t>implicity</w:t>
      </w:r>
    </w:p>
    <w:p w:rsidR="00B228AB" w:rsidRDefault="00B228AB" w:rsidP="00B228AB">
      <w:pPr>
        <w:pStyle w:val="ListParagraph"/>
        <w:numPr>
          <w:ilvl w:val="0"/>
          <w:numId w:val="39"/>
        </w:numPr>
      </w:pPr>
      <w:r>
        <w:t>S</w:t>
      </w:r>
      <w:r w:rsidR="00A6592E" w:rsidRPr="00B7058E">
        <w:t>calability</w:t>
      </w:r>
    </w:p>
    <w:p w:rsidR="00B228AB" w:rsidRDefault="00B228AB" w:rsidP="00B228AB">
      <w:pPr>
        <w:pStyle w:val="ListParagraph"/>
        <w:numPr>
          <w:ilvl w:val="0"/>
          <w:numId w:val="39"/>
        </w:numPr>
      </w:pPr>
      <w:r>
        <w:t>R</w:t>
      </w:r>
      <w:r w:rsidR="00A6592E" w:rsidRPr="00B7058E">
        <w:t xml:space="preserve">elative importance (its contribution to the results achieved) </w:t>
      </w:r>
    </w:p>
    <w:p w:rsidR="00A6592E" w:rsidRPr="00B7058E" w:rsidRDefault="00A6592E" w:rsidP="00AA46E6">
      <w:r w:rsidRPr="00B7058E">
        <w:t xml:space="preserve">Each parameter had 5 as the highest score and 1 as the lowest; therefore the maximum score for an idea was 20 and minimum 4.  </w:t>
      </w:r>
      <w:r w:rsidR="00300D46" w:rsidRPr="00B7058E">
        <w:t>The ranking enable</w:t>
      </w:r>
      <w:r w:rsidR="002621D4">
        <w:t>d</w:t>
      </w:r>
      <w:r w:rsidR="00300D46" w:rsidRPr="00B7058E">
        <w:t xml:space="preserve"> identification of ideas </w:t>
      </w:r>
      <w:r w:rsidRPr="00B7058E">
        <w:t>that c</w:t>
      </w:r>
      <w:r w:rsidR="002621D4">
        <w:t>ould</w:t>
      </w:r>
      <w:r w:rsidRPr="00B7058E">
        <w:t xml:space="preserve"> be scaled up to other </w:t>
      </w:r>
      <w:r w:rsidR="00EA3530" w:rsidRPr="00B7058E">
        <w:t>areas, those</w:t>
      </w:r>
      <w:r w:rsidRPr="00B7058E">
        <w:t xml:space="preserve"> that need </w:t>
      </w:r>
      <w:r w:rsidR="002621D4">
        <w:t xml:space="preserve">further </w:t>
      </w:r>
      <w:r w:rsidRPr="00B7058E">
        <w:t>refining and retesting</w:t>
      </w:r>
      <w:r w:rsidR="00230005" w:rsidRPr="00B7058E">
        <w:t>,</w:t>
      </w:r>
      <w:r w:rsidRPr="00B7058E">
        <w:t xml:space="preserve"> and those </w:t>
      </w:r>
      <w:r w:rsidR="00230005" w:rsidRPr="00B7058E">
        <w:t>that may not be worth</w:t>
      </w:r>
      <w:r w:rsidRPr="00B7058E">
        <w:t xml:space="preserve"> implementing.</w:t>
      </w:r>
    </w:p>
    <w:p w:rsidR="00B512CD" w:rsidRDefault="00A6592E" w:rsidP="00B512CD">
      <w:r w:rsidRPr="00B7058E">
        <w:t>The participants then described in detail how each change idea was tested or implemented</w:t>
      </w:r>
      <w:r w:rsidR="00A556C6">
        <w:t>; this detailed “how to” guide is presented in section 4 of this report</w:t>
      </w:r>
      <w:r w:rsidR="00B512CD">
        <w:t>.</w:t>
      </w:r>
    </w:p>
    <w:p w:rsidR="009C220A" w:rsidRDefault="009C220A" w:rsidP="00B512CD"/>
    <w:p w:rsidR="003F700D" w:rsidRDefault="003F700D" w:rsidP="00B512CD"/>
    <w:p w:rsidR="003F700D" w:rsidRDefault="003F700D" w:rsidP="00B512CD"/>
    <w:p w:rsidR="00A6592E" w:rsidRPr="00B7058E" w:rsidRDefault="00B512CD" w:rsidP="00B512CD">
      <w:pPr>
        <w:pStyle w:val="Heading1"/>
      </w:pPr>
      <w:bookmarkStart w:id="15" w:name="_Toc391586723"/>
      <w:r>
        <w:lastRenderedPageBreak/>
        <w:t>CHANGE CONCEPTS AND IDEAS</w:t>
      </w:r>
      <w:bookmarkEnd w:id="15"/>
    </w:p>
    <w:p w:rsidR="007D293E" w:rsidRDefault="00B512CD" w:rsidP="00B512CD">
      <w:pPr>
        <w:pStyle w:val="Heading2"/>
      </w:pPr>
      <w:bookmarkStart w:id="16" w:name="_Toc391586724"/>
      <w:r>
        <w:t>ANC coverage</w:t>
      </w:r>
      <w:bookmarkEnd w:id="16"/>
    </w:p>
    <w:tbl>
      <w:tblPr>
        <w:tblStyle w:val="TableGrid"/>
        <w:tblW w:w="9270" w:type="dxa"/>
        <w:tblInd w:w="18" w:type="dxa"/>
        <w:tblLook w:val="04A0"/>
      </w:tblPr>
      <w:tblGrid>
        <w:gridCol w:w="2416"/>
        <w:gridCol w:w="2102"/>
        <w:gridCol w:w="4752"/>
      </w:tblGrid>
      <w:tr w:rsidR="00BD7A92" w:rsidRPr="00706184" w:rsidTr="003F700D">
        <w:trPr>
          <w:tblHeader/>
        </w:trPr>
        <w:tc>
          <w:tcPr>
            <w:tcW w:w="2416" w:type="dxa"/>
            <w:tcBorders>
              <w:bottom w:val="single" w:sz="4" w:space="0" w:color="auto"/>
            </w:tcBorders>
            <w:shd w:val="clear" w:color="auto" w:fill="C6D9F1" w:themeFill="text2" w:themeFillTint="33"/>
          </w:tcPr>
          <w:p w:rsidR="00BD7A92" w:rsidRPr="00706184" w:rsidRDefault="00BD7A92" w:rsidP="00A556C6">
            <w:pPr>
              <w:spacing w:before="40" w:after="40"/>
              <w:rPr>
                <w:b/>
              </w:rPr>
            </w:pPr>
            <w:r>
              <w:rPr>
                <w:b/>
              </w:rPr>
              <w:t>Problem/Opportunity</w:t>
            </w:r>
          </w:p>
        </w:tc>
        <w:tc>
          <w:tcPr>
            <w:tcW w:w="2102" w:type="dxa"/>
            <w:tcBorders>
              <w:bottom w:val="single" w:sz="4" w:space="0" w:color="auto"/>
            </w:tcBorders>
            <w:shd w:val="clear" w:color="auto" w:fill="C6D9F1" w:themeFill="text2" w:themeFillTint="33"/>
          </w:tcPr>
          <w:p w:rsidR="00BD7A92" w:rsidRPr="00706184" w:rsidRDefault="00BD7A92" w:rsidP="00A556C6">
            <w:pPr>
              <w:spacing w:before="40" w:after="40"/>
              <w:rPr>
                <w:b/>
              </w:rPr>
            </w:pPr>
            <w:r w:rsidRPr="00706184">
              <w:rPr>
                <w:b/>
              </w:rPr>
              <w:t>Change concept</w:t>
            </w:r>
          </w:p>
        </w:tc>
        <w:tc>
          <w:tcPr>
            <w:tcW w:w="4752" w:type="dxa"/>
            <w:tcBorders>
              <w:bottom w:val="single" w:sz="4" w:space="0" w:color="auto"/>
            </w:tcBorders>
            <w:shd w:val="clear" w:color="auto" w:fill="C6D9F1" w:themeFill="text2" w:themeFillTint="33"/>
          </w:tcPr>
          <w:p w:rsidR="00BD7A92" w:rsidRPr="00706184" w:rsidRDefault="00BD7A92" w:rsidP="00A556C6">
            <w:pPr>
              <w:spacing w:before="40" w:after="40"/>
              <w:rPr>
                <w:b/>
              </w:rPr>
            </w:pPr>
            <w:r w:rsidRPr="00706184">
              <w:rPr>
                <w:b/>
              </w:rPr>
              <w:t>Change idea</w:t>
            </w:r>
            <w:r>
              <w:rPr>
                <w:b/>
              </w:rPr>
              <w:t>s</w:t>
            </w:r>
          </w:p>
        </w:tc>
      </w:tr>
      <w:tr w:rsidR="00BD7A92" w:rsidRPr="00B7058E" w:rsidTr="003F700D">
        <w:trPr>
          <w:trHeight w:val="287"/>
        </w:trPr>
        <w:tc>
          <w:tcPr>
            <w:tcW w:w="2416" w:type="dxa"/>
            <w:vMerge w:val="restart"/>
          </w:tcPr>
          <w:p w:rsidR="00BD7A92" w:rsidRPr="00B7058E" w:rsidRDefault="00BD7A92" w:rsidP="00A556C6">
            <w:pPr>
              <w:spacing w:before="40" w:after="40"/>
            </w:pPr>
            <w:r>
              <w:t>Many women go to TBAs for advice and “massage” early i</w:t>
            </w:r>
            <w:r w:rsidR="006D51DD">
              <w:t>n pregnancy and then attend ANC late</w:t>
            </w:r>
          </w:p>
        </w:tc>
        <w:tc>
          <w:tcPr>
            <w:tcW w:w="2102" w:type="dxa"/>
            <w:vMerge w:val="restart"/>
            <w:tcBorders>
              <w:bottom w:val="nil"/>
            </w:tcBorders>
          </w:tcPr>
          <w:p w:rsidR="00BD7A92" w:rsidRDefault="00BD7A92" w:rsidP="00A556C6">
            <w:pPr>
              <w:spacing w:before="40" w:after="40"/>
            </w:pPr>
            <w:r w:rsidRPr="00B7058E">
              <w:t>Re-designation and working with TBAs</w:t>
            </w:r>
          </w:p>
          <w:p w:rsidR="00BD7A92" w:rsidRPr="00B7058E" w:rsidRDefault="00BD7A92" w:rsidP="00A556C6">
            <w:pPr>
              <w:spacing w:before="40" w:after="40"/>
            </w:pPr>
          </w:p>
        </w:tc>
        <w:tc>
          <w:tcPr>
            <w:tcW w:w="4752" w:type="dxa"/>
            <w:tcBorders>
              <w:bottom w:val="single" w:sz="4" w:space="0" w:color="auto"/>
            </w:tcBorders>
          </w:tcPr>
          <w:p w:rsidR="00BD7A92" w:rsidRPr="00B7058E" w:rsidRDefault="00BD7A92" w:rsidP="00A556C6">
            <w:pPr>
              <w:spacing w:before="40" w:after="40"/>
              <w:rPr>
                <w:highlight w:val="yellow"/>
              </w:rPr>
            </w:pPr>
            <w:r w:rsidRPr="00B7058E">
              <w:t>Re-designation of TBAs to ANC supporters and birth companions</w:t>
            </w:r>
          </w:p>
        </w:tc>
      </w:tr>
      <w:tr w:rsidR="00BD7A92" w:rsidRPr="00B7058E" w:rsidTr="003F700D">
        <w:trPr>
          <w:trHeight w:val="523"/>
        </w:trPr>
        <w:tc>
          <w:tcPr>
            <w:tcW w:w="2416" w:type="dxa"/>
            <w:vMerge/>
          </w:tcPr>
          <w:p w:rsidR="00BD7A92" w:rsidRPr="00B7058E" w:rsidRDefault="00BD7A92" w:rsidP="00A556C6">
            <w:pPr>
              <w:spacing w:before="40" w:after="40"/>
            </w:pPr>
          </w:p>
        </w:tc>
        <w:tc>
          <w:tcPr>
            <w:tcW w:w="2102" w:type="dxa"/>
            <w:vMerge/>
            <w:tcBorders>
              <w:bottom w:val="nil"/>
            </w:tcBorders>
          </w:tcPr>
          <w:p w:rsidR="00BD7A92" w:rsidRPr="00B7058E" w:rsidRDefault="00BD7A92" w:rsidP="00A556C6">
            <w:pPr>
              <w:spacing w:before="40" w:after="40"/>
            </w:pPr>
          </w:p>
        </w:tc>
        <w:tc>
          <w:tcPr>
            <w:tcW w:w="4752" w:type="dxa"/>
            <w:tcBorders>
              <w:bottom w:val="single" w:sz="4" w:space="0" w:color="auto"/>
            </w:tcBorders>
          </w:tcPr>
          <w:p w:rsidR="00BD7A92" w:rsidRPr="00B7058E" w:rsidRDefault="00BD7A92" w:rsidP="00A556C6">
            <w:pPr>
              <w:spacing w:before="40" w:after="40"/>
            </w:pPr>
            <w:r w:rsidRPr="00B7058E">
              <w:t>Involvement of TBAs and community health workers in follow up of mothers who did not show up for ANC appointments</w:t>
            </w:r>
          </w:p>
        </w:tc>
      </w:tr>
      <w:tr w:rsidR="00BD7A92" w:rsidRPr="00B7058E" w:rsidTr="003F700D">
        <w:trPr>
          <w:trHeight w:val="337"/>
        </w:trPr>
        <w:tc>
          <w:tcPr>
            <w:tcW w:w="2416" w:type="dxa"/>
            <w:vMerge/>
          </w:tcPr>
          <w:p w:rsidR="00BD7A92" w:rsidRPr="00B7058E" w:rsidRDefault="00BD7A92" w:rsidP="00A556C6">
            <w:pPr>
              <w:spacing w:before="40" w:after="40"/>
              <w:rPr>
                <w:highlight w:val="yellow"/>
              </w:rPr>
            </w:pPr>
          </w:p>
        </w:tc>
        <w:tc>
          <w:tcPr>
            <w:tcW w:w="2102" w:type="dxa"/>
            <w:vMerge/>
            <w:tcBorders>
              <w:bottom w:val="nil"/>
            </w:tcBorders>
          </w:tcPr>
          <w:p w:rsidR="00BD7A92" w:rsidRPr="00B7058E" w:rsidRDefault="00BD7A92" w:rsidP="00A556C6">
            <w:pPr>
              <w:spacing w:before="40" w:after="40"/>
              <w:rPr>
                <w:highlight w:val="yellow"/>
              </w:rPr>
            </w:pPr>
          </w:p>
        </w:tc>
        <w:tc>
          <w:tcPr>
            <w:tcW w:w="4752" w:type="dxa"/>
            <w:tcBorders>
              <w:top w:val="single" w:sz="4" w:space="0" w:color="auto"/>
              <w:bottom w:val="single" w:sz="4" w:space="0" w:color="auto"/>
            </w:tcBorders>
          </w:tcPr>
          <w:p w:rsidR="00BD7A92" w:rsidRPr="00B7058E" w:rsidRDefault="00BD7A92" w:rsidP="00A556C6">
            <w:pPr>
              <w:spacing w:before="40" w:after="40"/>
            </w:pPr>
            <w:r w:rsidRPr="00B7058E">
              <w:t>Making of a referral form to be used by TBAs in referring expectant mothers to the facility</w:t>
            </w:r>
          </w:p>
        </w:tc>
      </w:tr>
      <w:tr w:rsidR="00BD7A92" w:rsidRPr="00B7058E" w:rsidTr="003F700D">
        <w:trPr>
          <w:trHeight w:val="458"/>
        </w:trPr>
        <w:tc>
          <w:tcPr>
            <w:tcW w:w="2416" w:type="dxa"/>
            <w:vMerge/>
            <w:tcBorders>
              <w:bottom w:val="single" w:sz="4" w:space="0" w:color="auto"/>
            </w:tcBorders>
          </w:tcPr>
          <w:p w:rsidR="00BD7A92" w:rsidRPr="00B7058E" w:rsidRDefault="00BD7A92" w:rsidP="00A556C6">
            <w:pPr>
              <w:spacing w:before="40" w:after="40"/>
            </w:pPr>
          </w:p>
        </w:tc>
        <w:tc>
          <w:tcPr>
            <w:tcW w:w="2102" w:type="dxa"/>
            <w:vMerge/>
            <w:tcBorders>
              <w:bottom w:val="single" w:sz="4" w:space="0" w:color="auto"/>
            </w:tcBorders>
          </w:tcPr>
          <w:p w:rsidR="00BD7A92" w:rsidRPr="00B7058E" w:rsidRDefault="00BD7A92" w:rsidP="00A556C6">
            <w:pPr>
              <w:spacing w:before="40" w:after="40"/>
            </w:pPr>
          </w:p>
        </w:tc>
        <w:tc>
          <w:tcPr>
            <w:tcW w:w="4752" w:type="dxa"/>
            <w:tcBorders>
              <w:top w:val="single" w:sz="4" w:space="0" w:color="auto"/>
              <w:bottom w:val="single" w:sz="4" w:space="0" w:color="auto"/>
            </w:tcBorders>
          </w:tcPr>
          <w:p w:rsidR="00BD7A92" w:rsidRPr="00B7058E" w:rsidRDefault="00BD7A92" w:rsidP="00A556C6">
            <w:pPr>
              <w:spacing w:before="40" w:after="40"/>
            </w:pPr>
            <w:r w:rsidRPr="00B7058E">
              <w:t>Provision of non-monetary incentives to TBAs who bring mothers to facility for ANC and delivery (praising them/formal recognition)</w:t>
            </w:r>
          </w:p>
        </w:tc>
      </w:tr>
      <w:tr w:rsidR="00BD7A92" w:rsidRPr="00B7058E" w:rsidTr="003F700D">
        <w:trPr>
          <w:trHeight w:val="177"/>
        </w:trPr>
        <w:tc>
          <w:tcPr>
            <w:tcW w:w="2416" w:type="dxa"/>
            <w:vMerge w:val="restart"/>
            <w:tcBorders>
              <w:top w:val="single" w:sz="4" w:space="0" w:color="auto"/>
            </w:tcBorders>
          </w:tcPr>
          <w:p w:rsidR="00BD7A92" w:rsidRPr="00B7058E" w:rsidRDefault="00BD7A92" w:rsidP="00164453">
            <w:pPr>
              <w:spacing w:before="40" w:after="40"/>
            </w:pPr>
            <w:r>
              <w:t xml:space="preserve">Inaccessibility of ANC services by </w:t>
            </w:r>
            <w:r w:rsidR="006D51DD">
              <w:t>some women due to long distance</w:t>
            </w:r>
          </w:p>
        </w:tc>
        <w:tc>
          <w:tcPr>
            <w:tcW w:w="2102" w:type="dxa"/>
            <w:vMerge w:val="restart"/>
            <w:tcBorders>
              <w:top w:val="single" w:sz="4" w:space="0" w:color="auto"/>
            </w:tcBorders>
          </w:tcPr>
          <w:p w:rsidR="00BD7A92" w:rsidRDefault="00BD7A92" w:rsidP="00164453">
            <w:pPr>
              <w:spacing w:before="40" w:after="40"/>
            </w:pPr>
            <w:r w:rsidRPr="00B7058E">
              <w:t xml:space="preserve">Integrating ANC into </w:t>
            </w:r>
            <w:r>
              <w:t>o</w:t>
            </w:r>
            <w:r w:rsidRPr="00B7058E">
              <w:t>utreaches</w:t>
            </w:r>
          </w:p>
          <w:p w:rsidR="00BD7A92" w:rsidRDefault="00BD7A92" w:rsidP="00164453">
            <w:pPr>
              <w:spacing w:before="40" w:after="40"/>
            </w:pPr>
          </w:p>
          <w:p w:rsidR="00BD7A92" w:rsidRPr="00B7058E" w:rsidRDefault="00BD7A92" w:rsidP="00164453">
            <w:pPr>
              <w:spacing w:before="40" w:after="40"/>
            </w:pPr>
          </w:p>
        </w:tc>
        <w:tc>
          <w:tcPr>
            <w:tcW w:w="4752" w:type="dxa"/>
            <w:tcBorders>
              <w:top w:val="single" w:sz="4" w:space="0" w:color="auto"/>
              <w:bottom w:val="single" w:sz="4" w:space="0" w:color="auto"/>
            </w:tcBorders>
          </w:tcPr>
          <w:p w:rsidR="00BD7A92" w:rsidRPr="00B7058E" w:rsidRDefault="00BD7A92" w:rsidP="00A556C6">
            <w:pPr>
              <w:spacing w:before="40" w:after="40"/>
            </w:pPr>
            <w:r w:rsidRPr="00B7058E">
              <w:t>Conducting outreaches on weekend when more clients are available and staff available also</w:t>
            </w:r>
          </w:p>
        </w:tc>
      </w:tr>
      <w:tr w:rsidR="00BD7A92" w:rsidRPr="00B7058E" w:rsidTr="003F700D">
        <w:trPr>
          <w:trHeight w:val="196"/>
        </w:trPr>
        <w:tc>
          <w:tcPr>
            <w:tcW w:w="2416" w:type="dxa"/>
            <w:vMerge/>
          </w:tcPr>
          <w:p w:rsidR="00BD7A92" w:rsidRPr="00B7058E" w:rsidRDefault="00BD7A92" w:rsidP="00A556C6">
            <w:pPr>
              <w:spacing w:before="40" w:after="40"/>
            </w:pPr>
          </w:p>
        </w:tc>
        <w:tc>
          <w:tcPr>
            <w:tcW w:w="2102" w:type="dxa"/>
            <w:vMerge/>
            <w:tcBorders>
              <w:top w:val="single" w:sz="4" w:space="0" w:color="auto"/>
            </w:tcBorders>
          </w:tcPr>
          <w:p w:rsidR="00BD7A92" w:rsidRPr="00B7058E" w:rsidRDefault="00BD7A92" w:rsidP="00A556C6">
            <w:pPr>
              <w:spacing w:before="40" w:after="40"/>
            </w:pPr>
          </w:p>
        </w:tc>
        <w:tc>
          <w:tcPr>
            <w:tcW w:w="4752" w:type="dxa"/>
            <w:tcBorders>
              <w:top w:val="single" w:sz="4" w:space="0" w:color="auto"/>
              <w:bottom w:val="single" w:sz="4" w:space="0" w:color="auto"/>
            </w:tcBorders>
          </w:tcPr>
          <w:p w:rsidR="00BD7A92" w:rsidRPr="00B7058E" w:rsidRDefault="00BD7A92" w:rsidP="00164453">
            <w:pPr>
              <w:spacing w:before="40" w:after="40"/>
              <w:rPr>
                <w:b/>
              </w:rPr>
            </w:pPr>
            <w:r w:rsidRPr="00B7058E">
              <w:t>Making examination of mothers in outreach sites more acceptable and comfortable</w:t>
            </w:r>
            <w:r>
              <w:t>, for instance, through</w:t>
            </w:r>
            <w:r w:rsidRPr="00B7058E">
              <w:t xml:space="preserve"> provision of examination couches</w:t>
            </w:r>
            <w:r>
              <w:t xml:space="preserve"> and</w:t>
            </w:r>
            <w:r w:rsidRPr="00B7058E">
              <w:t xml:space="preserve"> private space for examination</w:t>
            </w:r>
          </w:p>
        </w:tc>
      </w:tr>
      <w:tr w:rsidR="00BD7A92" w:rsidRPr="00B7058E" w:rsidTr="003F700D">
        <w:trPr>
          <w:trHeight w:val="224"/>
        </w:trPr>
        <w:tc>
          <w:tcPr>
            <w:tcW w:w="2416" w:type="dxa"/>
            <w:vMerge/>
          </w:tcPr>
          <w:p w:rsidR="00BD7A92" w:rsidRPr="00B7058E" w:rsidRDefault="00BD7A92" w:rsidP="00A556C6">
            <w:pPr>
              <w:spacing w:before="40" w:after="40"/>
            </w:pPr>
          </w:p>
        </w:tc>
        <w:tc>
          <w:tcPr>
            <w:tcW w:w="2102" w:type="dxa"/>
            <w:vMerge/>
            <w:tcBorders>
              <w:top w:val="single" w:sz="4" w:space="0" w:color="auto"/>
            </w:tcBorders>
          </w:tcPr>
          <w:p w:rsidR="00BD7A92" w:rsidRPr="00B7058E" w:rsidRDefault="00BD7A92" w:rsidP="00A556C6">
            <w:pPr>
              <w:spacing w:before="40" w:after="40"/>
            </w:pPr>
          </w:p>
        </w:tc>
        <w:tc>
          <w:tcPr>
            <w:tcW w:w="4752" w:type="dxa"/>
            <w:tcBorders>
              <w:top w:val="single" w:sz="4" w:space="0" w:color="auto"/>
              <w:bottom w:val="single" w:sz="4" w:space="0" w:color="auto"/>
            </w:tcBorders>
          </w:tcPr>
          <w:p w:rsidR="00BD7A92" w:rsidRPr="00B7058E" w:rsidRDefault="00BD7A92" w:rsidP="00164453">
            <w:pPr>
              <w:spacing w:before="40" w:after="40"/>
            </w:pPr>
            <w:r w:rsidRPr="00B7058E">
              <w:t>Task shifting</w:t>
            </w:r>
            <w:r>
              <w:t xml:space="preserve">: </w:t>
            </w:r>
            <w:r w:rsidRPr="00B7058E">
              <w:t xml:space="preserve">Teaching </w:t>
            </w:r>
            <w:r>
              <w:t>c</w:t>
            </w:r>
            <w:r w:rsidRPr="00B7058E">
              <w:t xml:space="preserve">ommunity </w:t>
            </w:r>
            <w:r>
              <w:t>h</w:t>
            </w:r>
            <w:r w:rsidRPr="00B7058E">
              <w:t>ealth workers how to perform some nursing tasks</w:t>
            </w:r>
            <w:r>
              <w:t>,</w:t>
            </w:r>
            <w:r w:rsidRPr="00B7058E">
              <w:t xml:space="preserve"> e.g.</w:t>
            </w:r>
            <w:r>
              <w:t>,</w:t>
            </w:r>
            <w:r w:rsidRPr="00B7058E">
              <w:t xml:space="preserve"> taking vital signs so as to free the </w:t>
            </w:r>
            <w:r>
              <w:t>h</w:t>
            </w:r>
            <w:r w:rsidRPr="00B7058E">
              <w:t>ealth worker to attend to ANC mothers during the outreaches</w:t>
            </w:r>
          </w:p>
        </w:tc>
      </w:tr>
      <w:tr w:rsidR="00BD7A92" w:rsidRPr="00B7058E" w:rsidTr="003F700D">
        <w:trPr>
          <w:trHeight w:val="177"/>
        </w:trPr>
        <w:tc>
          <w:tcPr>
            <w:tcW w:w="2416" w:type="dxa"/>
            <w:vMerge/>
            <w:tcBorders>
              <w:bottom w:val="single" w:sz="4" w:space="0" w:color="auto"/>
            </w:tcBorders>
          </w:tcPr>
          <w:p w:rsidR="00BD7A92" w:rsidRPr="00B7058E" w:rsidRDefault="00BD7A92" w:rsidP="00A556C6">
            <w:pPr>
              <w:spacing w:before="40" w:after="40"/>
            </w:pPr>
          </w:p>
        </w:tc>
        <w:tc>
          <w:tcPr>
            <w:tcW w:w="2102" w:type="dxa"/>
            <w:vMerge/>
            <w:tcBorders>
              <w:bottom w:val="single" w:sz="4" w:space="0" w:color="auto"/>
            </w:tcBorders>
          </w:tcPr>
          <w:p w:rsidR="00BD7A92" w:rsidRPr="00B7058E" w:rsidRDefault="00BD7A92" w:rsidP="00A556C6">
            <w:pPr>
              <w:spacing w:before="40" w:after="40"/>
            </w:pPr>
          </w:p>
        </w:tc>
        <w:tc>
          <w:tcPr>
            <w:tcW w:w="4752" w:type="dxa"/>
            <w:tcBorders>
              <w:top w:val="single" w:sz="4" w:space="0" w:color="auto"/>
              <w:bottom w:val="single" w:sz="4" w:space="0" w:color="auto"/>
            </w:tcBorders>
          </w:tcPr>
          <w:p w:rsidR="00BD7A92" w:rsidRPr="00B7058E" w:rsidRDefault="00BD7A92" w:rsidP="00164453">
            <w:pPr>
              <w:spacing w:before="40" w:after="40"/>
            </w:pPr>
            <w:r w:rsidRPr="00B7058E">
              <w:t>Involvement of stakeholders to support outreaches in terms of transport and</w:t>
            </w:r>
            <w:r>
              <w:t xml:space="preserve"> </w:t>
            </w:r>
            <w:r w:rsidRPr="00B7058E">
              <w:t xml:space="preserve"> lunch for health workers</w:t>
            </w:r>
            <w:r>
              <w:t>,</w:t>
            </w:r>
            <w:r w:rsidRPr="00B7058E">
              <w:t xml:space="preserve"> e.g.</w:t>
            </w:r>
            <w:r>
              <w:t>,</w:t>
            </w:r>
            <w:r w:rsidRPr="00B7058E">
              <w:t xml:space="preserve"> APHIA</w:t>
            </w:r>
            <w:r>
              <w:t xml:space="preserve"> </w:t>
            </w:r>
            <w:r w:rsidRPr="00B7058E">
              <w:t>P</w:t>
            </w:r>
            <w:r>
              <w:t>lus</w:t>
            </w:r>
          </w:p>
        </w:tc>
      </w:tr>
      <w:tr w:rsidR="00BD7A92" w:rsidRPr="00B7058E" w:rsidTr="003F700D">
        <w:trPr>
          <w:trHeight w:val="205"/>
        </w:trPr>
        <w:tc>
          <w:tcPr>
            <w:tcW w:w="2416" w:type="dxa"/>
            <w:vMerge w:val="restart"/>
            <w:tcBorders>
              <w:top w:val="single" w:sz="4" w:space="0" w:color="auto"/>
            </w:tcBorders>
          </w:tcPr>
          <w:p w:rsidR="00BD7A92" w:rsidRPr="00B7058E" w:rsidRDefault="006D51DD" w:rsidP="00164453">
            <w:pPr>
              <w:spacing w:before="40" w:after="40"/>
            </w:pPr>
            <w:r>
              <w:t>I</w:t>
            </w:r>
            <w:r w:rsidR="00BD7A92">
              <w:t>gnorance on importance of starting ANC early and also retrogressive cultural practices</w:t>
            </w:r>
          </w:p>
        </w:tc>
        <w:tc>
          <w:tcPr>
            <w:tcW w:w="2102" w:type="dxa"/>
            <w:vMerge w:val="restart"/>
            <w:tcBorders>
              <w:top w:val="single" w:sz="4" w:space="0" w:color="auto"/>
            </w:tcBorders>
          </w:tcPr>
          <w:p w:rsidR="00BD7A92" w:rsidRDefault="00BD7A92" w:rsidP="00164453">
            <w:pPr>
              <w:spacing w:before="40" w:after="40"/>
            </w:pPr>
            <w:r w:rsidRPr="00B7058E">
              <w:t xml:space="preserve">Community Involvement </w:t>
            </w:r>
            <w:r>
              <w:t>and</w:t>
            </w:r>
            <w:r w:rsidRPr="00B7058E">
              <w:t xml:space="preserve"> Dialogue</w:t>
            </w:r>
          </w:p>
          <w:p w:rsidR="00BD7A92" w:rsidRPr="00B7058E" w:rsidRDefault="00BD7A92" w:rsidP="00164453">
            <w:pPr>
              <w:spacing w:before="40" w:after="40"/>
            </w:pPr>
          </w:p>
        </w:tc>
        <w:tc>
          <w:tcPr>
            <w:tcW w:w="4752" w:type="dxa"/>
            <w:tcBorders>
              <w:top w:val="single" w:sz="4" w:space="0" w:color="auto"/>
              <w:bottom w:val="single" w:sz="4" w:space="0" w:color="auto"/>
            </w:tcBorders>
          </w:tcPr>
          <w:p w:rsidR="00BD7A92" w:rsidRPr="00B7058E" w:rsidRDefault="00BD7A92" w:rsidP="00164453">
            <w:pPr>
              <w:spacing w:before="40" w:after="40"/>
            </w:pPr>
            <w:r w:rsidRPr="00B7058E">
              <w:t xml:space="preserve">Regular community dialogue meetings with </w:t>
            </w:r>
            <w:r>
              <w:t>community-owned resource persons (</w:t>
            </w:r>
            <w:r w:rsidRPr="00B7058E">
              <w:t>CORP</w:t>
            </w:r>
            <w:r>
              <w:t>s)</w:t>
            </w:r>
            <w:r w:rsidRPr="00B7058E">
              <w:t xml:space="preserve"> and other community groups</w:t>
            </w:r>
          </w:p>
        </w:tc>
      </w:tr>
      <w:tr w:rsidR="00BD7A92" w:rsidRPr="00B7058E" w:rsidTr="003F700D">
        <w:trPr>
          <w:trHeight w:val="215"/>
        </w:trPr>
        <w:tc>
          <w:tcPr>
            <w:tcW w:w="2416" w:type="dxa"/>
            <w:vMerge/>
          </w:tcPr>
          <w:p w:rsidR="00BD7A92" w:rsidRPr="00B7058E" w:rsidRDefault="00BD7A92" w:rsidP="00A556C6">
            <w:pPr>
              <w:spacing w:before="40" w:after="40"/>
            </w:pPr>
          </w:p>
        </w:tc>
        <w:tc>
          <w:tcPr>
            <w:tcW w:w="2102" w:type="dxa"/>
            <w:vMerge/>
          </w:tcPr>
          <w:p w:rsidR="00BD7A92" w:rsidRPr="00B7058E" w:rsidRDefault="00BD7A92" w:rsidP="00A556C6">
            <w:pPr>
              <w:spacing w:before="40" w:after="40"/>
            </w:pPr>
          </w:p>
        </w:tc>
        <w:tc>
          <w:tcPr>
            <w:tcW w:w="4752" w:type="dxa"/>
            <w:tcBorders>
              <w:top w:val="single" w:sz="4" w:space="0" w:color="auto"/>
              <w:bottom w:val="single" w:sz="4" w:space="0" w:color="auto"/>
            </w:tcBorders>
          </w:tcPr>
          <w:p w:rsidR="00BD7A92" w:rsidRPr="00B7058E" w:rsidRDefault="00BD7A92" w:rsidP="00A556C6">
            <w:pPr>
              <w:spacing w:before="40" w:after="40"/>
            </w:pPr>
            <w:r w:rsidRPr="00B7058E">
              <w:t>Involvement of the community leaders in planning outreaches</w:t>
            </w:r>
            <w:r>
              <w:t>,</w:t>
            </w:r>
            <w:r w:rsidRPr="00B7058E">
              <w:t xml:space="preserve"> e.g.</w:t>
            </w:r>
            <w:r>
              <w:t>,</w:t>
            </w:r>
            <w:r w:rsidRPr="00B7058E">
              <w:t xml:space="preserve"> chiefs, village elders </w:t>
            </w:r>
          </w:p>
        </w:tc>
      </w:tr>
      <w:tr w:rsidR="00BD7A92" w:rsidRPr="00B7058E" w:rsidTr="003F700D">
        <w:trPr>
          <w:trHeight w:val="243"/>
        </w:trPr>
        <w:tc>
          <w:tcPr>
            <w:tcW w:w="2416" w:type="dxa"/>
            <w:vMerge/>
          </w:tcPr>
          <w:p w:rsidR="00BD7A92" w:rsidRPr="00B7058E" w:rsidRDefault="00BD7A92" w:rsidP="00A556C6">
            <w:pPr>
              <w:spacing w:before="40" w:after="40"/>
            </w:pPr>
          </w:p>
        </w:tc>
        <w:tc>
          <w:tcPr>
            <w:tcW w:w="2102" w:type="dxa"/>
            <w:vMerge/>
          </w:tcPr>
          <w:p w:rsidR="00BD7A92" w:rsidRPr="00B7058E" w:rsidRDefault="00BD7A92" w:rsidP="00A556C6">
            <w:pPr>
              <w:spacing w:before="40" w:after="40"/>
            </w:pPr>
          </w:p>
        </w:tc>
        <w:tc>
          <w:tcPr>
            <w:tcW w:w="4752" w:type="dxa"/>
            <w:tcBorders>
              <w:top w:val="single" w:sz="4" w:space="0" w:color="auto"/>
              <w:bottom w:val="single" w:sz="4" w:space="0" w:color="auto"/>
            </w:tcBorders>
          </w:tcPr>
          <w:p w:rsidR="00BD7A92" w:rsidRPr="00B7058E" w:rsidRDefault="00BD7A92" w:rsidP="00A556C6">
            <w:pPr>
              <w:spacing w:before="40" w:after="40"/>
              <w:rPr>
                <w:highlight w:val="yellow"/>
              </w:rPr>
            </w:pPr>
            <w:r w:rsidRPr="00B7058E">
              <w:t>Use of women groups in mobilization for outreaches.</w:t>
            </w:r>
          </w:p>
        </w:tc>
      </w:tr>
      <w:tr w:rsidR="00BD7A92" w:rsidRPr="00B7058E" w:rsidTr="003F700D">
        <w:trPr>
          <w:trHeight w:val="205"/>
        </w:trPr>
        <w:tc>
          <w:tcPr>
            <w:tcW w:w="2416" w:type="dxa"/>
            <w:vMerge/>
          </w:tcPr>
          <w:p w:rsidR="00BD7A92" w:rsidRPr="00B7058E" w:rsidRDefault="00BD7A92" w:rsidP="00A556C6">
            <w:pPr>
              <w:spacing w:before="40" w:after="40"/>
            </w:pPr>
          </w:p>
        </w:tc>
        <w:tc>
          <w:tcPr>
            <w:tcW w:w="2102" w:type="dxa"/>
            <w:vMerge/>
          </w:tcPr>
          <w:p w:rsidR="00BD7A92" w:rsidRPr="00B7058E" w:rsidRDefault="00BD7A92" w:rsidP="00A556C6">
            <w:pPr>
              <w:spacing w:before="40" w:after="40"/>
            </w:pPr>
          </w:p>
        </w:tc>
        <w:tc>
          <w:tcPr>
            <w:tcW w:w="4752" w:type="dxa"/>
            <w:tcBorders>
              <w:top w:val="single" w:sz="4" w:space="0" w:color="auto"/>
              <w:bottom w:val="single" w:sz="4" w:space="0" w:color="auto"/>
            </w:tcBorders>
          </w:tcPr>
          <w:p w:rsidR="00BD7A92" w:rsidRPr="00B7058E" w:rsidRDefault="00BD7A92" w:rsidP="00A556C6">
            <w:pPr>
              <w:spacing w:before="40" w:after="40"/>
            </w:pPr>
            <w:r w:rsidRPr="00B7058E">
              <w:t xml:space="preserve">Formation of ANC support groups </w:t>
            </w:r>
          </w:p>
        </w:tc>
      </w:tr>
      <w:tr w:rsidR="00BD7A92" w:rsidRPr="00B7058E" w:rsidTr="003F700D">
        <w:trPr>
          <w:trHeight w:val="205"/>
        </w:trPr>
        <w:tc>
          <w:tcPr>
            <w:tcW w:w="2416" w:type="dxa"/>
            <w:vMerge w:val="restart"/>
          </w:tcPr>
          <w:p w:rsidR="00BD7A92" w:rsidRPr="00BD7A92" w:rsidRDefault="00BD7A92" w:rsidP="00A556C6">
            <w:pPr>
              <w:spacing w:before="40" w:after="40"/>
            </w:pPr>
            <w:r w:rsidRPr="00BD7A92">
              <w:t>Poor quality of s</w:t>
            </w:r>
            <w:r w:rsidR="006D51DD">
              <w:t>ervices with long waiting time</w:t>
            </w:r>
          </w:p>
        </w:tc>
        <w:tc>
          <w:tcPr>
            <w:tcW w:w="2102" w:type="dxa"/>
            <w:vMerge w:val="restart"/>
          </w:tcPr>
          <w:p w:rsidR="00BD7A92" w:rsidRDefault="00BD7A92" w:rsidP="00A556C6">
            <w:pPr>
              <w:spacing w:before="40" w:after="40"/>
            </w:pPr>
            <w:r w:rsidRPr="00B7058E">
              <w:t>Improved quality of ANC services at the facility</w:t>
            </w:r>
          </w:p>
          <w:p w:rsidR="00BD7A92" w:rsidRPr="00B7058E" w:rsidRDefault="00BD7A92" w:rsidP="00A556C6">
            <w:pPr>
              <w:spacing w:before="40" w:after="40"/>
            </w:pPr>
          </w:p>
        </w:tc>
        <w:tc>
          <w:tcPr>
            <w:tcW w:w="4752" w:type="dxa"/>
            <w:tcBorders>
              <w:bottom w:val="single" w:sz="4" w:space="0" w:color="auto"/>
            </w:tcBorders>
          </w:tcPr>
          <w:p w:rsidR="00BD7A92" w:rsidRPr="00B7058E" w:rsidRDefault="00BD7A92" w:rsidP="00164453">
            <w:pPr>
              <w:spacing w:before="40" w:after="40"/>
            </w:pPr>
            <w:r w:rsidRPr="00B7058E">
              <w:t>Active screening of pregnancy among all women of reproductive age groups attending other services (outpatient, immunization services for older child</w:t>
            </w:r>
            <w:r>
              <w:t>,</w:t>
            </w:r>
            <w:r w:rsidRPr="00B7058E">
              <w:t xml:space="preserve"> etc</w:t>
            </w:r>
            <w:r>
              <w:t>.</w:t>
            </w:r>
            <w:r w:rsidRPr="00B7058E">
              <w:t>)</w:t>
            </w:r>
            <w:r>
              <w:t xml:space="preserve">, </w:t>
            </w:r>
            <w:r w:rsidRPr="00B7058E">
              <w:t>closing the loopholes for missed opportunities</w:t>
            </w:r>
          </w:p>
        </w:tc>
      </w:tr>
      <w:tr w:rsidR="00BD7A92" w:rsidRPr="00B7058E" w:rsidTr="003F700D">
        <w:trPr>
          <w:trHeight w:val="215"/>
        </w:trPr>
        <w:tc>
          <w:tcPr>
            <w:tcW w:w="2416" w:type="dxa"/>
            <w:vMerge/>
          </w:tcPr>
          <w:p w:rsidR="00BD7A92" w:rsidRPr="00B7058E" w:rsidRDefault="00BD7A92" w:rsidP="00A556C6">
            <w:pPr>
              <w:spacing w:before="40" w:after="40"/>
            </w:pPr>
          </w:p>
        </w:tc>
        <w:tc>
          <w:tcPr>
            <w:tcW w:w="2102" w:type="dxa"/>
            <w:vMerge/>
          </w:tcPr>
          <w:p w:rsidR="00BD7A92" w:rsidRPr="00B7058E" w:rsidRDefault="00BD7A92" w:rsidP="00A556C6">
            <w:pPr>
              <w:spacing w:before="40" w:after="40"/>
            </w:pPr>
          </w:p>
        </w:tc>
        <w:tc>
          <w:tcPr>
            <w:tcW w:w="4752" w:type="dxa"/>
            <w:tcBorders>
              <w:top w:val="single" w:sz="4" w:space="0" w:color="auto"/>
              <w:bottom w:val="single" w:sz="4" w:space="0" w:color="auto"/>
            </w:tcBorders>
          </w:tcPr>
          <w:p w:rsidR="00BD7A92" w:rsidRPr="00B7058E" w:rsidRDefault="00BD7A92" w:rsidP="00A556C6">
            <w:pPr>
              <w:spacing w:before="40" w:after="40"/>
            </w:pPr>
            <w:r>
              <w:t>Reducing waiting time through i</w:t>
            </w:r>
            <w:r w:rsidRPr="00B7058E">
              <w:t xml:space="preserve">ntegrating of </w:t>
            </w:r>
            <w:r>
              <w:t>all ANC services into one room,</w:t>
            </w:r>
            <w:r w:rsidRPr="00B7058E">
              <w:t xml:space="preserve"> and process </w:t>
            </w:r>
            <w:r w:rsidRPr="00B7058E">
              <w:lastRenderedPageBreak/>
              <w:t>mapping to eliminate unnecessary steps</w:t>
            </w:r>
          </w:p>
        </w:tc>
      </w:tr>
      <w:tr w:rsidR="00BD7A92" w:rsidRPr="00B7058E" w:rsidTr="003F700D">
        <w:trPr>
          <w:trHeight w:val="890"/>
        </w:trPr>
        <w:tc>
          <w:tcPr>
            <w:tcW w:w="2416" w:type="dxa"/>
            <w:vMerge/>
          </w:tcPr>
          <w:p w:rsidR="00BD7A92" w:rsidRPr="00B7058E" w:rsidRDefault="00BD7A92" w:rsidP="00A556C6">
            <w:pPr>
              <w:spacing w:before="40" w:after="40"/>
            </w:pPr>
          </w:p>
        </w:tc>
        <w:tc>
          <w:tcPr>
            <w:tcW w:w="2102" w:type="dxa"/>
            <w:vMerge/>
          </w:tcPr>
          <w:p w:rsidR="00BD7A92" w:rsidRPr="00B7058E" w:rsidRDefault="00BD7A92" w:rsidP="00A556C6">
            <w:pPr>
              <w:spacing w:before="40" w:after="40"/>
            </w:pPr>
          </w:p>
        </w:tc>
        <w:tc>
          <w:tcPr>
            <w:tcW w:w="4752" w:type="dxa"/>
            <w:tcBorders>
              <w:top w:val="single" w:sz="4" w:space="0" w:color="auto"/>
            </w:tcBorders>
          </w:tcPr>
          <w:p w:rsidR="00BD7A92" w:rsidRPr="00B7058E" w:rsidRDefault="00BD7A92" w:rsidP="00A556C6">
            <w:pPr>
              <w:spacing w:before="40" w:after="40"/>
            </w:pPr>
            <w:r w:rsidRPr="00B7058E">
              <w:t xml:space="preserve">In-depth staff discussion on feedback from the community to help change </w:t>
            </w:r>
            <w:r>
              <w:t>s</w:t>
            </w:r>
            <w:r w:rsidRPr="00B7058E">
              <w:t>taff attitudes and enhance provider-client-community communication and improve attitude towards pregnant women</w:t>
            </w:r>
          </w:p>
        </w:tc>
      </w:tr>
      <w:tr w:rsidR="00BD7A92" w:rsidRPr="00B7058E" w:rsidTr="003F700D">
        <w:tc>
          <w:tcPr>
            <w:tcW w:w="2416" w:type="dxa"/>
            <w:vMerge w:val="restart"/>
          </w:tcPr>
          <w:p w:rsidR="00BD7A92" w:rsidRPr="00B7058E" w:rsidRDefault="00BD7A92" w:rsidP="006D51DD">
            <w:pPr>
              <w:spacing w:before="40" w:after="40"/>
            </w:pPr>
            <w:r>
              <w:t>Few mothers complet</w:t>
            </w:r>
            <w:r w:rsidR="006D51DD">
              <w:t>ed</w:t>
            </w:r>
            <w:r>
              <w:t xml:space="preserve"> 4 ANC visits</w:t>
            </w:r>
          </w:p>
        </w:tc>
        <w:tc>
          <w:tcPr>
            <w:tcW w:w="2102" w:type="dxa"/>
            <w:vMerge w:val="restart"/>
          </w:tcPr>
          <w:p w:rsidR="00BD7A92" w:rsidRDefault="00BD7A92" w:rsidP="00AC56F5">
            <w:pPr>
              <w:spacing w:before="40" w:after="40"/>
            </w:pPr>
            <w:r w:rsidRPr="00B7058E">
              <w:t xml:space="preserve">Use of </w:t>
            </w:r>
            <w:r>
              <w:t>m</w:t>
            </w:r>
            <w:r w:rsidRPr="00B7058E">
              <w:t xml:space="preserve">obile </w:t>
            </w:r>
            <w:r>
              <w:t>p</w:t>
            </w:r>
            <w:r w:rsidRPr="00B7058E">
              <w:t>hones for follow</w:t>
            </w:r>
            <w:r>
              <w:t>-</w:t>
            </w:r>
            <w:r w:rsidRPr="00B7058E">
              <w:t>up of ANC mothers</w:t>
            </w:r>
          </w:p>
          <w:p w:rsidR="00BD7A92" w:rsidRPr="00B7058E" w:rsidRDefault="00BD7A92" w:rsidP="00AC56F5">
            <w:pPr>
              <w:spacing w:before="40" w:after="40"/>
            </w:pPr>
          </w:p>
        </w:tc>
        <w:tc>
          <w:tcPr>
            <w:tcW w:w="4752" w:type="dxa"/>
          </w:tcPr>
          <w:p w:rsidR="00BD7A92" w:rsidRPr="00B7058E" w:rsidRDefault="00BD7A92" w:rsidP="00A556C6">
            <w:pPr>
              <w:spacing w:before="40" w:after="40"/>
            </w:pPr>
            <w:r w:rsidRPr="00B7058E">
              <w:t>Health workers mobile phone numbers given to traditional birth attendants so that they can call the health workers anytime they have a client to bring to the facility for ANC visits</w:t>
            </w:r>
          </w:p>
        </w:tc>
      </w:tr>
      <w:tr w:rsidR="00BD7A92" w:rsidRPr="00B7058E" w:rsidTr="003F700D">
        <w:trPr>
          <w:trHeight w:val="575"/>
        </w:trPr>
        <w:tc>
          <w:tcPr>
            <w:tcW w:w="2416" w:type="dxa"/>
            <w:vMerge/>
          </w:tcPr>
          <w:p w:rsidR="00BD7A92" w:rsidRPr="00B7058E" w:rsidRDefault="00BD7A92" w:rsidP="00A556C6">
            <w:pPr>
              <w:spacing w:before="40" w:after="40"/>
            </w:pPr>
          </w:p>
        </w:tc>
        <w:tc>
          <w:tcPr>
            <w:tcW w:w="2102" w:type="dxa"/>
            <w:vMerge/>
          </w:tcPr>
          <w:p w:rsidR="00BD7A92" w:rsidRPr="00B7058E" w:rsidRDefault="00BD7A92" w:rsidP="00A556C6">
            <w:pPr>
              <w:spacing w:before="40" w:after="40"/>
            </w:pPr>
          </w:p>
        </w:tc>
        <w:tc>
          <w:tcPr>
            <w:tcW w:w="4752" w:type="dxa"/>
          </w:tcPr>
          <w:p w:rsidR="00BD7A92" w:rsidRPr="00B7058E" w:rsidRDefault="00BD7A92" w:rsidP="00A556C6">
            <w:pPr>
              <w:spacing w:before="40" w:after="40"/>
            </w:pPr>
            <w:r w:rsidRPr="00B7058E">
              <w:t>Acquisition of a dedicated facility phone used to remind mothers of their ANC appointments and birth preparedness</w:t>
            </w:r>
          </w:p>
        </w:tc>
      </w:tr>
    </w:tbl>
    <w:p w:rsidR="00A6592E" w:rsidRPr="00B7058E" w:rsidRDefault="00A6592E" w:rsidP="00AA46E6"/>
    <w:p w:rsidR="00A6592E" w:rsidRPr="00B7058E" w:rsidRDefault="00B512CD" w:rsidP="00B512CD">
      <w:pPr>
        <w:pStyle w:val="Heading2"/>
      </w:pPr>
      <w:bookmarkStart w:id="17" w:name="_Toc391586725"/>
      <w:r>
        <w:t>Quality of antenatal care</w:t>
      </w:r>
      <w:bookmarkEnd w:id="17"/>
    </w:p>
    <w:tbl>
      <w:tblPr>
        <w:tblStyle w:val="TableGrid"/>
        <w:tblW w:w="9270" w:type="dxa"/>
        <w:tblInd w:w="18" w:type="dxa"/>
        <w:tblLayout w:type="fixed"/>
        <w:tblLook w:val="04A0"/>
      </w:tblPr>
      <w:tblGrid>
        <w:gridCol w:w="2430"/>
        <w:gridCol w:w="1800"/>
        <w:gridCol w:w="5040"/>
      </w:tblGrid>
      <w:tr w:rsidR="00BD7A92" w:rsidRPr="00706184" w:rsidTr="003F700D">
        <w:trPr>
          <w:tblHeader/>
        </w:trPr>
        <w:tc>
          <w:tcPr>
            <w:tcW w:w="2430" w:type="dxa"/>
            <w:shd w:val="clear" w:color="auto" w:fill="C6D9F1" w:themeFill="text2" w:themeFillTint="33"/>
          </w:tcPr>
          <w:p w:rsidR="00BD7A92" w:rsidRPr="00706184" w:rsidRDefault="00BD7A92" w:rsidP="00A556C6">
            <w:pPr>
              <w:spacing w:before="40" w:after="40"/>
              <w:rPr>
                <w:b/>
              </w:rPr>
            </w:pPr>
            <w:r>
              <w:rPr>
                <w:b/>
              </w:rPr>
              <w:t>Problem/Opportunity</w:t>
            </w:r>
          </w:p>
        </w:tc>
        <w:tc>
          <w:tcPr>
            <w:tcW w:w="1800" w:type="dxa"/>
            <w:shd w:val="clear" w:color="auto" w:fill="C6D9F1" w:themeFill="text2" w:themeFillTint="33"/>
          </w:tcPr>
          <w:p w:rsidR="00BD7A92" w:rsidRPr="00706184" w:rsidRDefault="00BD7A92" w:rsidP="00A556C6">
            <w:pPr>
              <w:spacing w:before="40" w:after="40"/>
              <w:rPr>
                <w:b/>
              </w:rPr>
            </w:pPr>
            <w:r w:rsidRPr="00706184">
              <w:rPr>
                <w:b/>
              </w:rPr>
              <w:t>Change concept</w:t>
            </w:r>
          </w:p>
        </w:tc>
        <w:tc>
          <w:tcPr>
            <w:tcW w:w="5040" w:type="dxa"/>
            <w:shd w:val="clear" w:color="auto" w:fill="C6D9F1" w:themeFill="text2" w:themeFillTint="33"/>
          </w:tcPr>
          <w:p w:rsidR="00BD7A92" w:rsidRPr="00A556C6" w:rsidRDefault="00BD7A92" w:rsidP="00BD7A92">
            <w:pPr>
              <w:spacing w:before="40" w:after="40"/>
              <w:ind w:firstLine="88"/>
              <w:rPr>
                <w:b/>
              </w:rPr>
            </w:pPr>
            <w:r w:rsidRPr="00A556C6">
              <w:rPr>
                <w:b/>
              </w:rPr>
              <w:t>Change ideas</w:t>
            </w:r>
          </w:p>
        </w:tc>
      </w:tr>
      <w:tr w:rsidR="00BD7A92" w:rsidRPr="00B7058E" w:rsidTr="003F700D">
        <w:tc>
          <w:tcPr>
            <w:tcW w:w="2430" w:type="dxa"/>
            <w:vMerge w:val="restart"/>
          </w:tcPr>
          <w:p w:rsidR="00BD7A92" w:rsidRDefault="00BD7A92" w:rsidP="00A556C6">
            <w:pPr>
              <w:spacing w:before="40" w:after="40"/>
            </w:pPr>
            <w:r>
              <w:t>Lack of haematinics in health facilities and low uptake of haematinics among pregnant women</w:t>
            </w:r>
          </w:p>
        </w:tc>
        <w:tc>
          <w:tcPr>
            <w:tcW w:w="1800" w:type="dxa"/>
            <w:vMerge w:val="restart"/>
          </w:tcPr>
          <w:p w:rsidR="00BD7A92" w:rsidRDefault="00BD7A92" w:rsidP="00A556C6">
            <w:pPr>
              <w:spacing w:before="40" w:after="40"/>
            </w:pPr>
            <w:r>
              <w:t>Ensure continuous supply of h</w:t>
            </w:r>
            <w:r w:rsidR="00E47472">
              <w:t>a</w:t>
            </w:r>
            <w:r>
              <w:t>ematinics</w:t>
            </w:r>
          </w:p>
          <w:p w:rsidR="00BD7A92" w:rsidRDefault="00BD7A92" w:rsidP="00A556C6">
            <w:pPr>
              <w:spacing w:before="40" w:after="40"/>
            </w:pPr>
          </w:p>
          <w:p w:rsidR="00BD7A92" w:rsidRPr="00B7058E" w:rsidRDefault="00BD7A92" w:rsidP="00A556C6">
            <w:pPr>
              <w:spacing w:before="40" w:after="40"/>
            </w:pPr>
          </w:p>
        </w:tc>
        <w:tc>
          <w:tcPr>
            <w:tcW w:w="5040" w:type="dxa"/>
          </w:tcPr>
          <w:p w:rsidR="00BD7A92" w:rsidRPr="00B7058E" w:rsidRDefault="00BD7A92" w:rsidP="00A556C6">
            <w:pPr>
              <w:spacing w:before="40" w:after="40"/>
            </w:pPr>
            <w:r w:rsidRPr="00B7058E">
              <w:t xml:space="preserve">Due to unreliable supply of haematinics by the Government, facilities set aside funds to purchase ferrous sulphate and mebendazole for </w:t>
            </w:r>
            <w:r>
              <w:t>pregnant women</w:t>
            </w:r>
          </w:p>
        </w:tc>
      </w:tr>
      <w:tr w:rsidR="00BD7A92" w:rsidRPr="00B7058E" w:rsidTr="003F700D">
        <w:tc>
          <w:tcPr>
            <w:tcW w:w="2430" w:type="dxa"/>
            <w:vMerge/>
          </w:tcPr>
          <w:p w:rsidR="00BD7A92" w:rsidRDefault="00BD7A92" w:rsidP="00A556C6">
            <w:pPr>
              <w:spacing w:before="40" w:after="40"/>
            </w:pPr>
          </w:p>
        </w:tc>
        <w:tc>
          <w:tcPr>
            <w:tcW w:w="1800" w:type="dxa"/>
            <w:vMerge/>
          </w:tcPr>
          <w:p w:rsidR="00BD7A92" w:rsidRDefault="00BD7A92" w:rsidP="00A556C6">
            <w:pPr>
              <w:spacing w:before="40" w:after="40"/>
            </w:pPr>
          </w:p>
        </w:tc>
        <w:tc>
          <w:tcPr>
            <w:tcW w:w="5040" w:type="dxa"/>
          </w:tcPr>
          <w:p w:rsidR="00BD7A92" w:rsidRPr="00B7058E" w:rsidRDefault="00BD7A92" w:rsidP="00A556C6">
            <w:pPr>
              <w:spacing w:before="40" w:after="40"/>
            </w:pPr>
            <w:r w:rsidRPr="00B7058E">
              <w:t>Improved documentation in ANC registers</w:t>
            </w:r>
          </w:p>
        </w:tc>
      </w:tr>
      <w:tr w:rsidR="00BD7A92" w:rsidRPr="00B7058E" w:rsidTr="003F700D">
        <w:tc>
          <w:tcPr>
            <w:tcW w:w="2430" w:type="dxa"/>
            <w:vMerge/>
          </w:tcPr>
          <w:p w:rsidR="00BD7A92" w:rsidRDefault="00BD7A92" w:rsidP="00A556C6">
            <w:pPr>
              <w:spacing w:before="40" w:after="40"/>
            </w:pPr>
          </w:p>
        </w:tc>
        <w:tc>
          <w:tcPr>
            <w:tcW w:w="1800" w:type="dxa"/>
            <w:vMerge/>
          </w:tcPr>
          <w:p w:rsidR="00BD7A92" w:rsidRDefault="00BD7A92" w:rsidP="00A556C6">
            <w:pPr>
              <w:spacing w:before="40" w:after="40"/>
            </w:pPr>
          </w:p>
        </w:tc>
        <w:tc>
          <w:tcPr>
            <w:tcW w:w="5040" w:type="dxa"/>
          </w:tcPr>
          <w:p w:rsidR="00BD7A92" w:rsidRPr="00B7058E" w:rsidRDefault="00BD7A92" w:rsidP="00A556C6">
            <w:pPr>
              <w:spacing w:before="40" w:after="40"/>
            </w:pPr>
            <w:r w:rsidRPr="00B7058E">
              <w:t>Improved commodity management to ensure stocks are re-ordered before they completely run out</w:t>
            </w:r>
          </w:p>
        </w:tc>
      </w:tr>
      <w:tr w:rsidR="00BD7A92" w:rsidRPr="00B7058E" w:rsidTr="003F700D">
        <w:tc>
          <w:tcPr>
            <w:tcW w:w="2430" w:type="dxa"/>
            <w:vMerge w:val="restart"/>
          </w:tcPr>
          <w:p w:rsidR="00BD7A92" w:rsidRPr="00B7058E" w:rsidRDefault="00BD7A92" w:rsidP="00A556C6">
            <w:pPr>
              <w:spacing w:before="40" w:after="40"/>
            </w:pPr>
            <w:r>
              <w:t>Low uptake of intermittent preventive therapy (</w:t>
            </w:r>
            <w:r w:rsidRPr="00B7058E">
              <w:t>IPT</w:t>
            </w:r>
            <w:r>
              <w:t>) among pregnant women</w:t>
            </w:r>
          </w:p>
        </w:tc>
        <w:tc>
          <w:tcPr>
            <w:tcW w:w="1800" w:type="dxa"/>
            <w:vMerge w:val="restart"/>
          </w:tcPr>
          <w:p w:rsidR="00BD7A92" w:rsidRPr="00B7058E" w:rsidRDefault="00BD7A92" w:rsidP="00BD7A92">
            <w:pPr>
              <w:spacing w:before="40" w:after="40"/>
            </w:pPr>
            <w:r w:rsidRPr="00B7058E">
              <w:t xml:space="preserve">To improve adherence to </w:t>
            </w:r>
            <w:r>
              <w:t>IPT</w:t>
            </w:r>
          </w:p>
        </w:tc>
        <w:tc>
          <w:tcPr>
            <w:tcW w:w="5040" w:type="dxa"/>
          </w:tcPr>
          <w:p w:rsidR="00BD7A92" w:rsidRPr="00B7058E" w:rsidRDefault="00BD7A92" w:rsidP="00AC56F5">
            <w:pPr>
              <w:spacing w:before="40" w:after="40"/>
            </w:pPr>
            <w:r w:rsidRPr="00B7058E">
              <w:t xml:space="preserve">Implementation of </w:t>
            </w:r>
            <w:r>
              <w:t>directly observed treatment (</w:t>
            </w:r>
            <w:r w:rsidRPr="00B7058E">
              <w:t>DOTS</w:t>
            </w:r>
            <w:r>
              <w:t>)</w:t>
            </w:r>
            <w:r w:rsidRPr="00B7058E">
              <w:t xml:space="preserve"> policy for IPT</w:t>
            </w:r>
          </w:p>
        </w:tc>
      </w:tr>
      <w:tr w:rsidR="00BD7A92" w:rsidRPr="00B7058E" w:rsidTr="003F700D">
        <w:trPr>
          <w:trHeight w:val="413"/>
        </w:trPr>
        <w:tc>
          <w:tcPr>
            <w:tcW w:w="2430" w:type="dxa"/>
            <w:vMerge/>
          </w:tcPr>
          <w:p w:rsidR="00BD7A92" w:rsidRDefault="00BD7A92" w:rsidP="00A556C6">
            <w:pPr>
              <w:spacing w:before="40" w:after="40"/>
            </w:pPr>
          </w:p>
        </w:tc>
        <w:tc>
          <w:tcPr>
            <w:tcW w:w="1800" w:type="dxa"/>
            <w:vMerge/>
          </w:tcPr>
          <w:p w:rsidR="00BD7A92" w:rsidRDefault="00BD7A92" w:rsidP="00A556C6">
            <w:pPr>
              <w:spacing w:before="40" w:after="40"/>
            </w:pPr>
          </w:p>
        </w:tc>
        <w:tc>
          <w:tcPr>
            <w:tcW w:w="5040" w:type="dxa"/>
          </w:tcPr>
          <w:p w:rsidR="00BD7A92" w:rsidRPr="00B7058E" w:rsidRDefault="00BD7A92" w:rsidP="00A556C6">
            <w:pPr>
              <w:spacing w:before="40" w:after="40"/>
            </w:pPr>
            <w:r w:rsidRPr="00B7058E">
              <w:t>Integratio</w:t>
            </w:r>
            <w:r>
              <w:t>n of ANC services into one room</w:t>
            </w:r>
          </w:p>
        </w:tc>
      </w:tr>
      <w:tr w:rsidR="00BD7A92" w:rsidRPr="00B7058E" w:rsidTr="003F700D">
        <w:tc>
          <w:tcPr>
            <w:tcW w:w="2430" w:type="dxa"/>
            <w:vMerge w:val="restart"/>
          </w:tcPr>
          <w:p w:rsidR="00BD7A92" w:rsidRDefault="00BD7A92" w:rsidP="00A556C6">
            <w:pPr>
              <w:spacing w:before="40" w:after="40"/>
            </w:pPr>
            <w:r>
              <w:t>Few pregnant women had their blood pressure measured and documented</w:t>
            </w:r>
          </w:p>
        </w:tc>
        <w:tc>
          <w:tcPr>
            <w:tcW w:w="1800" w:type="dxa"/>
            <w:vMerge w:val="restart"/>
          </w:tcPr>
          <w:p w:rsidR="00BD7A92" w:rsidRDefault="00BD7A92" w:rsidP="00A556C6">
            <w:pPr>
              <w:spacing w:before="40" w:after="40"/>
            </w:pPr>
            <w:r>
              <w:t xml:space="preserve">Ensure all pregnant </w:t>
            </w:r>
            <w:r w:rsidRPr="00B7058E">
              <w:t>women have their blood pressure measured and documented</w:t>
            </w:r>
          </w:p>
          <w:p w:rsidR="00BD7A92" w:rsidRPr="00B7058E" w:rsidRDefault="00BD7A92" w:rsidP="00A556C6">
            <w:pPr>
              <w:spacing w:before="40" w:after="40"/>
            </w:pPr>
          </w:p>
        </w:tc>
        <w:tc>
          <w:tcPr>
            <w:tcW w:w="5040" w:type="dxa"/>
          </w:tcPr>
          <w:p w:rsidR="00BD7A92" w:rsidRPr="00B7058E" w:rsidRDefault="00BD7A92" w:rsidP="00A556C6">
            <w:pPr>
              <w:spacing w:before="40" w:after="40"/>
            </w:pPr>
            <w:r w:rsidRPr="00B7058E">
              <w:t>Lobbying partners and stakeholders to purchase blood pressure machines</w:t>
            </w:r>
          </w:p>
        </w:tc>
      </w:tr>
      <w:tr w:rsidR="00BD7A92" w:rsidRPr="00B7058E" w:rsidTr="003F700D">
        <w:tc>
          <w:tcPr>
            <w:tcW w:w="2430" w:type="dxa"/>
            <w:vMerge/>
          </w:tcPr>
          <w:p w:rsidR="00BD7A92" w:rsidRDefault="00BD7A92" w:rsidP="00A556C6">
            <w:pPr>
              <w:spacing w:before="40" w:after="40"/>
            </w:pPr>
          </w:p>
        </w:tc>
        <w:tc>
          <w:tcPr>
            <w:tcW w:w="1800" w:type="dxa"/>
            <w:vMerge/>
          </w:tcPr>
          <w:p w:rsidR="00BD7A92" w:rsidRDefault="00BD7A92" w:rsidP="00A556C6">
            <w:pPr>
              <w:spacing w:before="40" w:after="40"/>
            </w:pPr>
          </w:p>
        </w:tc>
        <w:tc>
          <w:tcPr>
            <w:tcW w:w="5040" w:type="dxa"/>
          </w:tcPr>
          <w:p w:rsidR="00BD7A92" w:rsidRPr="00B7058E" w:rsidRDefault="00BD7A92" w:rsidP="00AC56F5">
            <w:pPr>
              <w:spacing w:before="40" w:after="40"/>
            </w:pPr>
            <w:r w:rsidRPr="00B7058E">
              <w:t xml:space="preserve">Improved documentation of </w:t>
            </w:r>
            <w:r>
              <w:t>blood pressure</w:t>
            </w:r>
            <w:r w:rsidRPr="00B7058E">
              <w:t xml:space="preserve"> measurements in ANC registers</w:t>
            </w:r>
          </w:p>
        </w:tc>
      </w:tr>
      <w:tr w:rsidR="00BD7A92" w:rsidRPr="00B7058E" w:rsidTr="003F700D">
        <w:tc>
          <w:tcPr>
            <w:tcW w:w="2430" w:type="dxa"/>
            <w:vMerge w:val="restart"/>
          </w:tcPr>
          <w:p w:rsidR="00BD7A92" w:rsidRDefault="006D51DD" w:rsidP="00A556C6">
            <w:pPr>
              <w:spacing w:before="40" w:after="40"/>
            </w:pPr>
            <w:r>
              <w:t>Low coverage for complete ANC p</w:t>
            </w:r>
            <w:r w:rsidR="00BD7A92">
              <w:t>rofile among pregnant wo</w:t>
            </w:r>
            <w:r>
              <w:t>men and CD4 measurement for HIV</w:t>
            </w:r>
            <w:r w:rsidR="00BD7A92">
              <w:t>+ pregnant women</w:t>
            </w:r>
          </w:p>
        </w:tc>
        <w:tc>
          <w:tcPr>
            <w:tcW w:w="1800" w:type="dxa"/>
            <w:vMerge w:val="restart"/>
          </w:tcPr>
          <w:p w:rsidR="00BD7A92" w:rsidRDefault="00BD7A92" w:rsidP="00A556C6">
            <w:pPr>
              <w:spacing w:before="40" w:after="40"/>
            </w:pPr>
            <w:r>
              <w:t>To improve acc</w:t>
            </w:r>
            <w:r w:rsidRPr="00B7058E">
              <w:t>ess to lab</w:t>
            </w:r>
            <w:r>
              <w:t>oratory</w:t>
            </w:r>
            <w:r w:rsidRPr="00B7058E">
              <w:t xml:space="preserve"> services </w:t>
            </w:r>
            <w:r>
              <w:t>by</w:t>
            </w:r>
            <w:r w:rsidRPr="00B7058E">
              <w:t xml:space="preserve"> ANC mothers</w:t>
            </w:r>
          </w:p>
          <w:p w:rsidR="00BD7A92" w:rsidRDefault="00BD7A92" w:rsidP="00A556C6">
            <w:pPr>
              <w:spacing w:before="40" w:after="40"/>
            </w:pPr>
          </w:p>
          <w:p w:rsidR="00BD7A92" w:rsidRPr="00B7058E" w:rsidRDefault="00BD7A92" w:rsidP="00BD7A92">
            <w:pPr>
              <w:spacing w:before="40" w:after="40"/>
            </w:pPr>
          </w:p>
        </w:tc>
        <w:tc>
          <w:tcPr>
            <w:tcW w:w="5040" w:type="dxa"/>
          </w:tcPr>
          <w:p w:rsidR="00BD7A92" w:rsidRPr="00B7058E" w:rsidRDefault="00BD7A92" w:rsidP="00A556C6">
            <w:pPr>
              <w:spacing w:before="40" w:after="40"/>
            </w:pPr>
            <w:r w:rsidRPr="00B7058E">
              <w:t>Integrating laboratory services in outreaches</w:t>
            </w:r>
          </w:p>
        </w:tc>
      </w:tr>
      <w:tr w:rsidR="00BD7A92" w:rsidRPr="00B7058E" w:rsidTr="003F700D">
        <w:tc>
          <w:tcPr>
            <w:tcW w:w="2430" w:type="dxa"/>
            <w:vMerge/>
          </w:tcPr>
          <w:p w:rsidR="00BD7A92" w:rsidRPr="00B7058E" w:rsidRDefault="00BD7A92" w:rsidP="00A556C6">
            <w:pPr>
              <w:spacing w:before="40" w:after="40"/>
            </w:pPr>
          </w:p>
        </w:tc>
        <w:tc>
          <w:tcPr>
            <w:tcW w:w="1800" w:type="dxa"/>
            <w:vMerge/>
          </w:tcPr>
          <w:p w:rsidR="00BD7A92" w:rsidRPr="00B7058E" w:rsidRDefault="00BD7A92" w:rsidP="00A556C6">
            <w:pPr>
              <w:spacing w:before="40" w:after="40"/>
            </w:pPr>
          </w:p>
        </w:tc>
        <w:tc>
          <w:tcPr>
            <w:tcW w:w="5040" w:type="dxa"/>
          </w:tcPr>
          <w:p w:rsidR="00BD7A92" w:rsidRPr="00B7058E" w:rsidRDefault="00BD7A92" w:rsidP="00A556C6">
            <w:pPr>
              <w:spacing w:before="40" w:after="40"/>
            </w:pPr>
            <w:r w:rsidRPr="00B7058E">
              <w:t>Collecting specimen from ANC clients and taking them to the nearest facility where lab services for ANC profile are available</w:t>
            </w:r>
          </w:p>
        </w:tc>
      </w:tr>
      <w:tr w:rsidR="00BD7A92" w:rsidRPr="00B7058E" w:rsidTr="003F700D">
        <w:tc>
          <w:tcPr>
            <w:tcW w:w="2430" w:type="dxa"/>
            <w:vMerge/>
          </w:tcPr>
          <w:p w:rsidR="00BD7A92" w:rsidRPr="00B7058E" w:rsidRDefault="00BD7A92" w:rsidP="00A556C6">
            <w:pPr>
              <w:spacing w:before="40" w:after="40"/>
            </w:pPr>
          </w:p>
        </w:tc>
        <w:tc>
          <w:tcPr>
            <w:tcW w:w="1800" w:type="dxa"/>
            <w:vMerge/>
          </w:tcPr>
          <w:p w:rsidR="00BD7A92" w:rsidRPr="00B7058E" w:rsidRDefault="00BD7A92" w:rsidP="00A556C6">
            <w:pPr>
              <w:spacing w:before="40" w:after="40"/>
            </w:pPr>
          </w:p>
        </w:tc>
        <w:tc>
          <w:tcPr>
            <w:tcW w:w="5040" w:type="dxa"/>
          </w:tcPr>
          <w:p w:rsidR="00BD7A92" w:rsidRPr="00B7058E" w:rsidRDefault="00BD7A92" w:rsidP="00AC56F5">
            <w:pPr>
              <w:spacing w:before="40" w:after="40"/>
            </w:pPr>
            <w:r w:rsidRPr="00B7058E">
              <w:t>Collecting specimen from ANC clients and taking them to the district</w:t>
            </w:r>
            <w:r>
              <w:t xml:space="preserve"> h</w:t>
            </w:r>
            <w:r w:rsidRPr="00B7058E">
              <w:t>ospital for CD4 measurement for those that are HIV</w:t>
            </w:r>
            <w:r>
              <w:t>-positive</w:t>
            </w:r>
          </w:p>
        </w:tc>
      </w:tr>
      <w:tr w:rsidR="00BD7A92" w:rsidRPr="00B7058E" w:rsidTr="003F700D">
        <w:tc>
          <w:tcPr>
            <w:tcW w:w="2430" w:type="dxa"/>
            <w:vMerge/>
          </w:tcPr>
          <w:p w:rsidR="00BD7A92" w:rsidRPr="00B7058E" w:rsidRDefault="00BD7A92" w:rsidP="00A556C6">
            <w:pPr>
              <w:spacing w:before="40" w:after="40"/>
            </w:pPr>
          </w:p>
        </w:tc>
        <w:tc>
          <w:tcPr>
            <w:tcW w:w="1800" w:type="dxa"/>
            <w:vMerge/>
          </w:tcPr>
          <w:p w:rsidR="00BD7A92" w:rsidRPr="00B7058E" w:rsidRDefault="00BD7A92" w:rsidP="00A556C6">
            <w:pPr>
              <w:spacing w:before="40" w:after="40"/>
            </w:pPr>
          </w:p>
        </w:tc>
        <w:tc>
          <w:tcPr>
            <w:tcW w:w="5040" w:type="dxa"/>
          </w:tcPr>
          <w:p w:rsidR="00BD7A92" w:rsidRPr="00B7058E" w:rsidRDefault="00BD7A92" w:rsidP="00AC56F5">
            <w:pPr>
              <w:spacing w:before="40" w:after="40"/>
            </w:pPr>
            <w:r>
              <w:t xml:space="preserve">Collecting </w:t>
            </w:r>
            <w:r w:rsidRPr="00B7058E">
              <w:t>specimen from outreach sites and tak</w:t>
            </w:r>
            <w:r>
              <w:t>ing</w:t>
            </w:r>
            <w:r w:rsidRPr="00B7058E">
              <w:t xml:space="preserve"> them to </w:t>
            </w:r>
            <w:r>
              <w:t xml:space="preserve">the </w:t>
            </w:r>
            <w:r w:rsidRPr="00B7058E">
              <w:t>facility for testing</w:t>
            </w:r>
            <w:r>
              <w:t xml:space="preserve"> </w:t>
            </w:r>
            <w:r w:rsidRPr="00B7058E">
              <w:t>for the facilities that were unable to integrate lab services in their outreaches</w:t>
            </w:r>
          </w:p>
        </w:tc>
      </w:tr>
      <w:tr w:rsidR="00BD7A92" w:rsidRPr="00B7058E" w:rsidTr="003F700D">
        <w:tc>
          <w:tcPr>
            <w:tcW w:w="2430" w:type="dxa"/>
            <w:vMerge/>
          </w:tcPr>
          <w:p w:rsidR="00BD7A92" w:rsidRPr="00B7058E" w:rsidRDefault="00BD7A92" w:rsidP="00A556C6">
            <w:pPr>
              <w:spacing w:before="40" w:after="40"/>
            </w:pPr>
          </w:p>
        </w:tc>
        <w:tc>
          <w:tcPr>
            <w:tcW w:w="1800" w:type="dxa"/>
            <w:vMerge/>
          </w:tcPr>
          <w:p w:rsidR="00BD7A92" w:rsidRPr="00B7058E" w:rsidRDefault="00BD7A92" w:rsidP="00A556C6">
            <w:pPr>
              <w:spacing w:before="40" w:after="40"/>
            </w:pPr>
          </w:p>
        </w:tc>
        <w:tc>
          <w:tcPr>
            <w:tcW w:w="5040" w:type="dxa"/>
          </w:tcPr>
          <w:p w:rsidR="00BD7A92" w:rsidRPr="00B7058E" w:rsidRDefault="00BD7A92" w:rsidP="00A556C6">
            <w:pPr>
              <w:spacing w:before="40" w:after="40"/>
            </w:pPr>
            <w:r w:rsidRPr="00B7058E">
              <w:t>Liaising with the laboratory technologist at a neighboring facility who would visit the dispensary on particular days of the week and do the ANC profiles (Sharing of laboratory personnel)</w:t>
            </w:r>
          </w:p>
        </w:tc>
      </w:tr>
      <w:tr w:rsidR="00BD7A92" w:rsidRPr="00B7058E" w:rsidTr="003F700D">
        <w:tc>
          <w:tcPr>
            <w:tcW w:w="2430" w:type="dxa"/>
            <w:vMerge/>
          </w:tcPr>
          <w:p w:rsidR="00BD7A92" w:rsidRPr="00B7058E" w:rsidRDefault="00BD7A92" w:rsidP="00A556C6">
            <w:pPr>
              <w:spacing w:before="40" w:after="40"/>
            </w:pPr>
          </w:p>
        </w:tc>
        <w:tc>
          <w:tcPr>
            <w:tcW w:w="1800" w:type="dxa"/>
            <w:vMerge/>
          </w:tcPr>
          <w:p w:rsidR="00BD7A92" w:rsidRPr="00B7058E" w:rsidRDefault="00BD7A92" w:rsidP="00A556C6">
            <w:pPr>
              <w:spacing w:before="40" w:after="40"/>
            </w:pPr>
          </w:p>
        </w:tc>
        <w:tc>
          <w:tcPr>
            <w:tcW w:w="5040" w:type="dxa"/>
          </w:tcPr>
          <w:p w:rsidR="00BD7A92" w:rsidRPr="00B7058E" w:rsidRDefault="00BD7A92" w:rsidP="00A556C6">
            <w:pPr>
              <w:spacing w:before="40" w:after="40"/>
            </w:pPr>
            <w:r w:rsidRPr="00B7058E">
              <w:t>Raising of funds by Dispensary Health Committee/QIT to purchase laboratory equipment/reagents for start</w:t>
            </w:r>
            <w:r>
              <w:t>-</w:t>
            </w:r>
            <w:r w:rsidRPr="00B7058E">
              <w:t>up and maintenance of basic laboratories</w:t>
            </w:r>
          </w:p>
        </w:tc>
      </w:tr>
      <w:tr w:rsidR="00BD7A92" w:rsidRPr="00B7058E" w:rsidTr="003F700D">
        <w:tc>
          <w:tcPr>
            <w:tcW w:w="2430" w:type="dxa"/>
            <w:vMerge/>
          </w:tcPr>
          <w:p w:rsidR="00BD7A92" w:rsidRPr="00B7058E" w:rsidRDefault="00BD7A92" w:rsidP="00A556C6">
            <w:pPr>
              <w:spacing w:before="40" w:after="40"/>
            </w:pPr>
          </w:p>
        </w:tc>
        <w:tc>
          <w:tcPr>
            <w:tcW w:w="1800" w:type="dxa"/>
            <w:vMerge/>
          </w:tcPr>
          <w:p w:rsidR="00BD7A92" w:rsidRPr="00B7058E" w:rsidRDefault="00BD7A92" w:rsidP="00A556C6">
            <w:pPr>
              <w:spacing w:before="40" w:after="40"/>
            </w:pPr>
          </w:p>
        </w:tc>
        <w:tc>
          <w:tcPr>
            <w:tcW w:w="5040" w:type="dxa"/>
          </w:tcPr>
          <w:p w:rsidR="00BD7A92" w:rsidRPr="00B7058E" w:rsidRDefault="00BD7A92" w:rsidP="00AC56F5">
            <w:pPr>
              <w:spacing w:before="40" w:after="40"/>
            </w:pPr>
            <w:r w:rsidRPr="00B7058E">
              <w:t>Lobbying stakeholders to provide equipment for starting laboratories in facilities without laboratory services</w:t>
            </w:r>
            <w:r>
              <w:t>,</w:t>
            </w:r>
            <w:r w:rsidRPr="00B7058E">
              <w:t xml:space="preserve"> e.g.</w:t>
            </w:r>
            <w:r>
              <w:t>,</w:t>
            </w:r>
            <w:r w:rsidRPr="00B7058E">
              <w:t xml:space="preserve"> K</w:t>
            </w:r>
            <w:r>
              <w:t xml:space="preserve">enya </w:t>
            </w:r>
            <w:r w:rsidRPr="00B7058E">
              <w:t>C</w:t>
            </w:r>
            <w:r>
              <w:t xml:space="preserve">ommercial </w:t>
            </w:r>
            <w:r w:rsidRPr="00B7058E">
              <w:t>B</w:t>
            </w:r>
            <w:r>
              <w:t>ank</w:t>
            </w:r>
            <w:r w:rsidRPr="00B7058E">
              <w:t xml:space="preserve">, </w:t>
            </w:r>
            <w:r>
              <w:t>p</w:t>
            </w:r>
            <w:r w:rsidRPr="00B7058E">
              <w:t>oliticians</w:t>
            </w:r>
          </w:p>
        </w:tc>
      </w:tr>
      <w:tr w:rsidR="00BD7A92" w:rsidRPr="00B7058E" w:rsidTr="003F700D">
        <w:tc>
          <w:tcPr>
            <w:tcW w:w="2430" w:type="dxa"/>
            <w:vMerge/>
          </w:tcPr>
          <w:p w:rsidR="00BD7A92" w:rsidRPr="00B7058E" w:rsidRDefault="00BD7A92" w:rsidP="00A556C6">
            <w:pPr>
              <w:spacing w:before="40" w:after="40"/>
            </w:pPr>
          </w:p>
        </w:tc>
        <w:tc>
          <w:tcPr>
            <w:tcW w:w="1800" w:type="dxa"/>
            <w:vMerge/>
          </w:tcPr>
          <w:p w:rsidR="00BD7A92" w:rsidRPr="00B7058E" w:rsidRDefault="00BD7A92" w:rsidP="00A556C6">
            <w:pPr>
              <w:spacing w:before="40" w:after="40"/>
            </w:pPr>
          </w:p>
        </w:tc>
        <w:tc>
          <w:tcPr>
            <w:tcW w:w="5040" w:type="dxa"/>
          </w:tcPr>
          <w:p w:rsidR="00BD7A92" w:rsidRPr="00B7058E" w:rsidRDefault="00BD7A92" w:rsidP="00A556C6">
            <w:pPr>
              <w:spacing w:before="40" w:after="40"/>
            </w:pPr>
            <w:r w:rsidRPr="00B7058E">
              <w:t xml:space="preserve">Mothers who could not afford to pay for ANC profile at once were allowed to pay in installments or </w:t>
            </w:r>
            <w:r>
              <w:t xml:space="preserve">had the fee </w:t>
            </w:r>
            <w:r w:rsidRPr="00B7058E">
              <w:t>waived</w:t>
            </w:r>
          </w:p>
        </w:tc>
      </w:tr>
      <w:tr w:rsidR="00BD7A92" w:rsidRPr="00B7058E" w:rsidTr="003F700D">
        <w:trPr>
          <w:trHeight w:val="575"/>
        </w:trPr>
        <w:tc>
          <w:tcPr>
            <w:tcW w:w="2430" w:type="dxa"/>
            <w:vMerge/>
          </w:tcPr>
          <w:p w:rsidR="00BD7A92" w:rsidRPr="00B7058E" w:rsidRDefault="00BD7A92" w:rsidP="00A556C6">
            <w:pPr>
              <w:spacing w:before="40" w:after="40"/>
            </w:pPr>
          </w:p>
        </w:tc>
        <w:tc>
          <w:tcPr>
            <w:tcW w:w="1800" w:type="dxa"/>
            <w:vMerge/>
          </w:tcPr>
          <w:p w:rsidR="00BD7A92" w:rsidRPr="00B7058E" w:rsidRDefault="00BD7A92" w:rsidP="00A556C6">
            <w:pPr>
              <w:spacing w:before="40" w:after="40"/>
            </w:pPr>
          </w:p>
        </w:tc>
        <w:tc>
          <w:tcPr>
            <w:tcW w:w="5040" w:type="dxa"/>
          </w:tcPr>
          <w:p w:rsidR="00BD7A92" w:rsidRPr="00B7058E" w:rsidRDefault="00BD7A92" w:rsidP="00033960">
            <w:pPr>
              <w:spacing w:before="40" w:after="40"/>
            </w:pPr>
            <w:r w:rsidRPr="00B7058E">
              <w:t>Employing a lab technologist from the community using facility improvement funds where a laboratory is available but no G</w:t>
            </w:r>
            <w:r w:rsidR="00033960">
              <w:t>overnment of Kenya</w:t>
            </w:r>
            <w:r w:rsidRPr="00B7058E">
              <w:t xml:space="preserve"> personnel to run it</w:t>
            </w:r>
          </w:p>
        </w:tc>
      </w:tr>
    </w:tbl>
    <w:p w:rsidR="00A6592E" w:rsidRPr="00B7058E" w:rsidRDefault="00A6592E" w:rsidP="00AA46E6"/>
    <w:p w:rsidR="003F40D7" w:rsidRPr="0019373A" w:rsidRDefault="0019373A" w:rsidP="0019373A">
      <w:pPr>
        <w:pStyle w:val="Heading2"/>
      </w:pPr>
      <w:bookmarkStart w:id="18" w:name="_Toc391586726"/>
      <w:r>
        <w:t>Community linkages</w:t>
      </w:r>
      <w:bookmarkEnd w:id="18"/>
    </w:p>
    <w:tbl>
      <w:tblPr>
        <w:tblStyle w:val="TableGrid"/>
        <w:tblW w:w="9270" w:type="dxa"/>
        <w:tblInd w:w="18" w:type="dxa"/>
        <w:tblLook w:val="04A0"/>
      </w:tblPr>
      <w:tblGrid>
        <w:gridCol w:w="2340"/>
        <w:gridCol w:w="1890"/>
        <w:gridCol w:w="5040"/>
      </w:tblGrid>
      <w:tr w:rsidR="00AB3122" w:rsidRPr="00B7058E" w:rsidTr="00133C28">
        <w:trPr>
          <w:tblHeader/>
        </w:trPr>
        <w:tc>
          <w:tcPr>
            <w:tcW w:w="2340" w:type="dxa"/>
            <w:shd w:val="clear" w:color="auto" w:fill="C6D9F1" w:themeFill="text2" w:themeFillTint="33"/>
          </w:tcPr>
          <w:p w:rsidR="00AB3122" w:rsidRPr="00706184" w:rsidRDefault="00AB3122" w:rsidP="00A556C6">
            <w:pPr>
              <w:spacing w:before="40" w:after="40"/>
              <w:rPr>
                <w:b/>
              </w:rPr>
            </w:pPr>
            <w:r>
              <w:rPr>
                <w:b/>
              </w:rPr>
              <w:t>Problem / Opportunity</w:t>
            </w:r>
          </w:p>
        </w:tc>
        <w:tc>
          <w:tcPr>
            <w:tcW w:w="1890" w:type="dxa"/>
            <w:shd w:val="clear" w:color="auto" w:fill="C6D9F1" w:themeFill="text2" w:themeFillTint="33"/>
          </w:tcPr>
          <w:p w:rsidR="00AB3122" w:rsidRPr="00706184" w:rsidRDefault="00AB3122" w:rsidP="00A556C6">
            <w:pPr>
              <w:spacing w:before="40" w:after="40"/>
              <w:rPr>
                <w:b/>
              </w:rPr>
            </w:pPr>
            <w:r w:rsidRPr="00706184">
              <w:rPr>
                <w:b/>
              </w:rPr>
              <w:t>Change Concept</w:t>
            </w:r>
          </w:p>
        </w:tc>
        <w:tc>
          <w:tcPr>
            <w:tcW w:w="5040" w:type="dxa"/>
            <w:shd w:val="clear" w:color="auto" w:fill="C6D9F1" w:themeFill="text2" w:themeFillTint="33"/>
          </w:tcPr>
          <w:p w:rsidR="00AB3122" w:rsidRPr="00706184" w:rsidRDefault="00AB3122" w:rsidP="00A556C6">
            <w:pPr>
              <w:spacing w:before="40" w:after="40"/>
              <w:rPr>
                <w:b/>
              </w:rPr>
            </w:pPr>
            <w:r w:rsidRPr="00706184">
              <w:rPr>
                <w:b/>
              </w:rPr>
              <w:t>Change Idea</w:t>
            </w:r>
          </w:p>
        </w:tc>
      </w:tr>
      <w:tr w:rsidR="00AB3122" w:rsidRPr="00B7058E" w:rsidTr="00133C28">
        <w:trPr>
          <w:trHeight w:val="530"/>
        </w:trPr>
        <w:tc>
          <w:tcPr>
            <w:tcW w:w="2340" w:type="dxa"/>
            <w:vMerge w:val="restart"/>
          </w:tcPr>
          <w:p w:rsidR="00AB3122" w:rsidRDefault="00AB3122" w:rsidP="00A556C6">
            <w:pPr>
              <w:spacing w:before="40" w:after="40"/>
            </w:pPr>
            <w:r>
              <w:t>Low utilization of ANC services by the community</w:t>
            </w:r>
          </w:p>
        </w:tc>
        <w:tc>
          <w:tcPr>
            <w:tcW w:w="1890" w:type="dxa"/>
            <w:vMerge w:val="restart"/>
          </w:tcPr>
          <w:p w:rsidR="00AB3122" w:rsidRDefault="00AB3122" w:rsidP="00A556C6">
            <w:pPr>
              <w:spacing w:before="40" w:after="40"/>
            </w:pPr>
            <w:r>
              <w:t>E</w:t>
            </w:r>
            <w:r w:rsidRPr="00B7058E">
              <w:t>mpower the community to demand and own safe motherhood services in the health fac</w:t>
            </w:r>
            <w:r w:rsidR="00033960">
              <w:t>ilities to improve their health</w:t>
            </w:r>
          </w:p>
          <w:p w:rsidR="00AB3122" w:rsidRDefault="00AB3122" w:rsidP="00A556C6">
            <w:pPr>
              <w:spacing w:before="40" w:after="40"/>
            </w:pPr>
          </w:p>
          <w:p w:rsidR="00AB3122" w:rsidRPr="00B7058E" w:rsidRDefault="00AB3122" w:rsidP="00A556C6">
            <w:pPr>
              <w:spacing w:before="40" w:after="40"/>
            </w:pPr>
          </w:p>
        </w:tc>
        <w:tc>
          <w:tcPr>
            <w:tcW w:w="5040" w:type="dxa"/>
          </w:tcPr>
          <w:p w:rsidR="00AB3122" w:rsidRPr="00B7058E" w:rsidRDefault="00AB3122" w:rsidP="00A556C6">
            <w:pPr>
              <w:spacing w:before="40" w:after="40"/>
            </w:pPr>
            <w:r w:rsidRPr="00B7058E">
              <w:t>Involvement of the community leaders in planning outreaches e</w:t>
            </w:r>
            <w:r>
              <w:t>.g., chiefs, village elders, etc.</w:t>
            </w:r>
          </w:p>
        </w:tc>
      </w:tr>
      <w:tr w:rsidR="00AB3122" w:rsidRPr="00B7058E" w:rsidTr="00133C28">
        <w:tc>
          <w:tcPr>
            <w:tcW w:w="2340" w:type="dxa"/>
            <w:vMerge/>
          </w:tcPr>
          <w:p w:rsidR="00AB3122" w:rsidRPr="00B7058E" w:rsidRDefault="00AB3122" w:rsidP="00A556C6">
            <w:pPr>
              <w:spacing w:before="40" w:after="40"/>
            </w:pPr>
          </w:p>
        </w:tc>
        <w:tc>
          <w:tcPr>
            <w:tcW w:w="1890" w:type="dxa"/>
            <w:vMerge/>
          </w:tcPr>
          <w:p w:rsidR="00AB3122" w:rsidRPr="00B7058E" w:rsidRDefault="00AB3122" w:rsidP="00A556C6">
            <w:pPr>
              <w:spacing w:before="40" w:after="40"/>
            </w:pPr>
          </w:p>
        </w:tc>
        <w:tc>
          <w:tcPr>
            <w:tcW w:w="5040" w:type="dxa"/>
          </w:tcPr>
          <w:p w:rsidR="00AB3122" w:rsidRPr="00B7058E" w:rsidRDefault="00AB3122" w:rsidP="00AC56F5">
            <w:pPr>
              <w:spacing w:before="40" w:after="40"/>
            </w:pPr>
            <w:r w:rsidRPr="00B7058E">
              <w:t>Re</w:t>
            </w:r>
            <w:r>
              <w:t>-</w:t>
            </w:r>
            <w:r w:rsidRPr="00B7058E">
              <w:t>designation of TBAs to birth companions</w:t>
            </w:r>
            <w:r>
              <w:t xml:space="preserve">; </w:t>
            </w:r>
            <w:r w:rsidRPr="00B7058E">
              <w:t>they now make sure pregnant women in their villages attend early ANC, complete at least 4 ANC visits</w:t>
            </w:r>
            <w:r>
              <w:t>,</w:t>
            </w:r>
            <w:r w:rsidRPr="00B7058E">
              <w:t xml:space="preserve"> and accompany them to the dispensary to deliver</w:t>
            </w:r>
          </w:p>
        </w:tc>
      </w:tr>
      <w:tr w:rsidR="00AB3122" w:rsidRPr="00B7058E" w:rsidTr="00133C28">
        <w:tc>
          <w:tcPr>
            <w:tcW w:w="2340" w:type="dxa"/>
            <w:vMerge/>
          </w:tcPr>
          <w:p w:rsidR="00AB3122" w:rsidRPr="00B7058E" w:rsidRDefault="00AB3122" w:rsidP="00A556C6">
            <w:pPr>
              <w:spacing w:before="40" w:after="40"/>
            </w:pPr>
          </w:p>
        </w:tc>
        <w:tc>
          <w:tcPr>
            <w:tcW w:w="1890" w:type="dxa"/>
            <w:vMerge/>
          </w:tcPr>
          <w:p w:rsidR="00AB3122" w:rsidRPr="00B7058E" w:rsidRDefault="00AB3122" w:rsidP="00A556C6">
            <w:pPr>
              <w:spacing w:before="40" w:after="40"/>
            </w:pPr>
          </w:p>
        </w:tc>
        <w:tc>
          <w:tcPr>
            <w:tcW w:w="5040" w:type="dxa"/>
          </w:tcPr>
          <w:p w:rsidR="00AB3122" w:rsidRPr="00B7058E" w:rsidRDefault="00AB3122" w:rsidP="00A556C6">
            <w:pPr>
              <w:spacing w:before="40" w:after="40"/>
            </w:pPr>
            <w:r w:rsidRPr="00B7058E">
              <w:t>Provision of incentives to TBAs to bring mothers to facility for ANC and delivery</w:t>
            </w:r>
            <w:r>
              <w:t>,</w:t>
            </w:r>
            <w:r w:rsidRPr="00B7058E">
              <w:t xml:space="preserve"> e.g.</w:t>
            </w:r>
            <w:r>
              <w:t>,</w:t>
            </w:r>
            <w:r w:rsidRPr="00B7058E">
              <w:t xml:space="preserve"> being given preference in service delivery instead of queuing</w:t>
            </w:r>
          </w:p>
        </w:tc>
      </w:tr>
      <w:tr w:rsidR="00AB3122" w:rsidRPr="00B7058E" w:rsidTr="00133C28">
        <w:tc>
          <w:tcPr>
            <w:tcW w:w="2340" w:type="dxa"/>
            <w:vMerge/>
          </w:tcPr>
          <w:p w:rsidR="00AB3122" w:rsidRPr="00B7058E" w:rsidRDefault="00AB3122" w:rsidP="00A556C6">
            <w:pPr>
              <w:spacing w:before="40" w:after="40"/>
            </w:pPr>
          </w:p>
        </w:tc>
        <w:tc>
          <w:tcPr>
            <w:tcW w:w="1890" w:type="dxa"/>
            <w:vMerge/>
          </w:tcPr>
          <w:p w:rsidR="00AB3122" w:rsidRPr="00B7058E" w:rsidRDefault="00AB3122" w:rsidP="00A556C6">
            <w:pPr>
              <w:spacing w:before="40" w:after="40"/>
            </w:pPr>
          </w:p>
        </w:tc>
        <w:tc>
          <w:tcPr>
            <w:tcW w:w="5040" w:type="dxa"/>
          </w:tcPr>
          <w:p w:rsidR="00AB3122" w:rsidRPr="00B7058E" w:rsidRDefault="00AB3122" w:rsidP="00AC56F5">
            <w:pPr>
              <w:spacing w:before="40" w:after="40"/>
            </w:pPr>
            <w:r w:rsidRPr="00B7058E">
              <w:t>Involving TBAs and CHWs in follow</w:t>
            </w:r>
            <w:r>
              <w:t>-</w:t>
            </w:r>
            <w:r w:rsidRPr="00B7058E">
              <w:t>up of mothers who don’t show up for their ANC clinic appointments</w:t>
            </w:r>
          </w:p>
        </w:tc>
      </w:tr>
      <w:tr w:rsidR="00AB3122" w:rsidRPr="00B7058E" w:rsidTr="00133C28">
        <w:tc>
          <w:tcPr>
            <w:tcW w:w="2340" w:type="dxa"/>
            <w:vMerge/>
          </w:tcPr>
          <w:p w:rsidR="00AB3122" w:rsidRPr="00B7058E" w:rsidRDefault="00AB3122" w:rsidP="00A556C6">
            <w:pPr>
              <w:spacing w:before="40" w:after="40"/>
            </w:pPr>
          </w:p>
        </w:tc>
        <w:tc>
          <w:tcPr>
            <w:tcW w:w="1890" w:type="dxa"/>
            <w:vMerge/>
          </w:tcPr>
          <w:p w:rsidR="00AB3122" w:rsidRPr="00B7058E" w:rsidRDefault="00AB3122" w:rsidP="00A556C6">
            <w:pPr>
              <w:spacing w:before="40" w:after="40"/>
            </w:pPr>
          </w:p>
        </w:tc>
        <w:tc>
          <w:tcPr>
            <w:tcW w:w="5040" w:type="dxa"/>
          </w:tcPr>
          <w:p w:rsidR="00AB3122" w:rsidRPr="00B7058E" w:rsidRDefault="00AB3122" w:rsidP="00AC56F5">
            <w:pPr>
              <w:spacing w:before="40" w:after="40"/>
            </w:pPr>
            <w:r w:rsidRPr="00B7058E">
              <w:t xml:space="preserve">Having regular community dialogue meetings </w:t>
            </w:r>
            <w:r w:rsidRPr="00B7058E">
              <w:lastRenderedPageBreak/>
              <w:t>with CORP</w:t>
            </w:r>
            <w:r>
              <w:t>s</w:t>
            </w:r>
            <w:r w:rsidRPr="00B7058E">
              <w:t xml:space="preserve"> and other community groups</w:t>
            </w:r>
          </w:p>
        </w:tc>
      </w:tr>
      <w:tr w:rsidR="00AB3122" w:rsidRPr="00B7058E" w:rsidTr="00133C28">
        <w:tc>
          <w:tcPr>
            <w:tcW w:w="2340" w:type="dxa"/>
            <w:vMerge/>
          </w:tcPr>
          <w:p w:rsidR="00AB3122" w:rsidRPr="00B7058E" w:rsidRDefault="00AB3122" w:rsidP="00A556C6">
            <w:pPr>
              <w:spacing w:before="40" w:after="40"/>
            </w:pPr>
          </w:p>
        </w:tc>
        <w:tc>
          <w:tcPr>
            <w:tcW w:w="1890" w:type="dxa"/>
            <w:vMerge/>
          </w:tcPr>
          <w:p w:rsidR="00AB3122" w:rsidRPr="00B7058E" w:rsidRDefault="00AB3122" w:rsidP="00A556C6">
            <w:pPr>
              <w:spacing w:before="40" w:after="40"/>
            </w:pPr>
          </w:p>
        </w:tc>
        <w:tc>
          <w:tcPr>
            <w:tcW w:w="5040" w:type="dxa"/>
          </w:tcPr>
          <w:p w:rsidR="00AB3122" w:rsidRPr="00B7058E" w:rsidRDefault="00AB3122" w:rsidP="00A556C6">
            <w:pPr>
              <w:spacing w:before="40" w:after="40"/>
            </w:pPr>
            <w:r w:rsidRPr="00B7058E">
              <w:t>Use of women groups in mobilization for outreaches</w:t>
            </w:r>
          </w:p>
        </w:tc>
      </w:tr>
      <w:tr w:rsidR="00AB3122" w:rsidRPr="00B7058E" w:rsidTr="00133C28">
        <w:tc>
          <w:tcPr>
            <w:tcW w:w="2340" w:type="dxa"/>
            <w:vMerge/>
          </w:tcPr>
          <w:p w:rsidR="00AB3122" w:rsidRPr="00B7058E" w:rsidRDefault="00AB3122" w:rsidP="00A556C6">
            <w:pPr>
              <w:spacing w:before="40" w:after="40"/>
            </w:pPr>
          </w:p>
        </w:tc>
        <w:tc>
          <w:tcPr>
            <w:tcW w:w="1890" w:type="dxa"/>
            <w:vMerge/>
          </w:tcPr>
          <w:p w:rsidR="00AB3122" w:rsidRPr="00B7058E" w:rsidRDefault="00AB3122" w:rsidP="00A556C6">
            <w:pPr>
              <w:spacing w:before="40" w:after="40"/>
            </w:pPr>
          </w:p>
        </w:tc>
        <w:tc>
          <w:tcPr>
            <w:tcW w:w="5040" w:type="dxa"/>
          </w:tcPr>
          <w:p w:rsidR="00AB3122" w:rsidRPr="00B7058E" w:rsidRDefault="00AB3122" w:rsidP="00A36E50">
            <w:pPr>
              <w:spacing w:before="40" w:after="40"/>
            </w:pPr>
            <w:r w:rsidRPr="00B7058E">
              <w:t>Making of a referral form to be used by TBAs in referring e</w:t>
            </w:r>
            <w:r w:rsidR="00A36E50">
              <w:t>xpectant mothers to the facility</w:t>
            </w:r>
            <w:r w:rsidRPr="00B7058E">
              <w:t xml:space="preserve">    </w:t>
            </w:r>
          </w:p>
        </w:tc>
      </w:tr>
      <w:tr w:rsidR="00AB3122" w:rsidRPr="00B7058E" w:rsidTr="00133C28">
        <w:tc>
          <w:tcPr>
            <w:tcW w:w="2340" w:type="dxa"/>
            <w:vMerge/>
          </w:tcPr>
          <w:p w:rsidR="00AB3122" w:rsidRPr="00B7058E" w:rsidRDefault="00AB3122" w:rsidP="00A556C6">
            <w:pPr>
              <w:spacing w:before="40" w:after="40"/>
            </w:pPr>
          </w:p>
        </w:tc>
        <w:tc>
          <w:tcPr>
            <w:tcW w:w="1890" w:type="dxa"/>
            <w:vMerge/>
          </w:tcPr>
          <w:p w:rsidR="00AB3122" w:rsidRPr="00B7058E" w:rsidRDefault="00AB3122" w:rsidP="00A556C6">
            <w:pPr>
              <w:spacing w:before="40" w:after="40"/>
            </w:pPr>
          </w:p>
        </w:tc>
        <w:tc>
          <w:tcPr>
            <w:tcW w:w="5040" w:type="dxa"/>
          </w:tcPr>
          <w:p w:rsidR="00AB3122" w:rsidRPr="00B7058E" w:rsidRDefault="00AB3122" w:rsidP="00A556C6">
            <w:pPr>
              <w:spacing w:before="40" w:after="40"/>
            </w:pPr>
            <w:r w:rsidRPr="00B7058E">
              <w:t>Formation of ANC support group which upon delivery the mother graduates to breastfeeding support group. In the group, the mothers meet regularly to discuss issues related to safe motherhood</w:t>
            </w:r>
            <w:r>
              <w:t>,</w:t>
            </w:r>
            <w:r w:rsidRPr="00B7058E">
              <w:t xml:space="preserve"> including having a birth plan.</w:t>
            </w:r>
          </w:p>
        </w:tc>
      </w:tr>
    </w:tbl>
    <w:p w:rsidR="00C00BF2" w:rsidRDefault="00C00BF2" w:rsidP="00C00BF2"/>
    <w:p w:rsidR="00A6592E" w:rsidRPr="00B7058E" w:rsidRDefault="00DC3FC3" w:rsidP="00DC3FC3">
      <w:pPr>
        <w:pStyle w:val="Heading2"/>
      </w:pPr>
      <w:bookmarkStart w:id="19" w:name="_Toc391586727"/>
      <w:r>
        <w:t>Skilled deliveries</w:t>
      </w:r>
      <w:bookmarkEnd w:id="19"/>
    </w:p>
    <w:tbl>
      <w:tblPr>
        <w:tblStyle w:val="TableGrid"/>
        <w:tblW w:w="9288" w:type="dxa"/>
        <w:tblLook w:val="0600"/>
      </w:tblPr>
      <w:tblGrid>
        <w:gridCol w:w="2071"/>
        <w:gridCol w:w="2141"/>
        <w:gridCol w:w="5076"/>
      </w:tblGrid>
      <w:tr w:rsidR="00AB3122" w:rsidRPr="00B7058E" w:rsidTr="00133C28">
        <w:trPr>
          <w:tblHeader/>
        </w:trPr>
        <w:tc>
          <w:tcPr>
            <w:tcW w:w="2071" w:type="dxa"/>
            <w:shd w:val="clear" w:color="auto" w:fill="C6D9F1" w:themeFill="text2" w:themeFillTint="33"/>
          </w:tcPr>
          <w:p w:rsidR="00AB3122" w:rsidRPr="00706184" w:rsidRDefault="00AB3122" w:rsidP="00A556C6">
            <w:pPr>
              <w:spacing w:before="40" w:after="40"/>
              <w:rPr>
                <w:b/>
              </w:rPr>
            </w:pPr>
            <w:r>
              <w:rPr>
                <w:b/>
              </w:rPr>
              <w:t>Problem/ Opportunity</w:t>
            </w:r>
          </w:p>
        </w:tc>
        <w:tc>
          <w:tcPr>
            <w:tcW w:w="2141" w:type="dxa"/>
            <w:shd w:val="clear" w:color="auto" w:fill="C6D9F1" w:themeFill="text2" w:themeFillTint="33"/>
          </w:tcPr>
          <w:p w:rsidR="00AB3122" w:rsidRPr="00706184" w:rsidRDefault="00AB3122" w:rsidP="00A556C6">
            <w:pPr>
              <w:spacing w:before="40" w:after="40"/>
              <w:rPr>
                <w:b/>
              </w:rPr>
            </w:pPr>
            <w:r w:rsidRPr="00706184">
              <w:rPr>
                <w:b/>
              </w:rPr>
              <w:t>Change concept</w:t>
            </w:r>
          </w:p>
        </w:tc>
        <w:tc>
          <w:tcPr>
            <w:tcW w:w="5076" w:type="dxa"/>
            <w:shd w:val="clear" w:color="auto" w:fill="C6D9F1" w:themeFill="text2" w:themeFillTint="33"/>
          </w:tcPr>
          <w:p w:rsidR="00AB3122" w:rsidRPr="00706184" w:rsidRDefault="00AB3122" w:rsidP="00A556C6">
            <w:pPr>
              <w:spacing w:before="40" w:after="40"/>
              <w:rPr>
                <w:b/>
              </w:rPr>
            </w:pPr>
            <w:r w:rsidRPr="00706184">
              <w:rPr>
                <w:b/>
              </w:rPr>
              <w:t>Change idea</w:t>
            </w:r>
          </w:p>
        </w:tc>
      </w:tr>
      <w:tr w:rsidR="00AB3122" w:rsidRPr="00B7058E" w:rsidTr="00133C28">
        <w:tc>
          <w:tcPr>
            <w:tcW w:w="2071" w:type="dxa"/>
            <w:vMerge w:val="restart"/>
          </w:tcPr>
          <w:p w:rsidR="00AB3122" w:rsidRPr="00B7058E" w:rsidRDefault="006D51DD" w:rsidP="006D51DD">
            <w:pPr>
              <w:spacing w:before="40" w:after="40"/>
            </w:pPr>
            <w:r>
              <w:t>Some</w:t>
            </w:r>
            <w:r w:rsidR="00AB3122">
              <w:t xml:space="preserve"> </w:t>
            </w:r>
            <w:r>
              <w:t xml:space="preserve">women preferred to deliver at </w:t>
            </w:r>
            <w:r w:rsidR="00AB3122">
              <w:t>home due to lack of privacy in some facilities</w:t>
            </w:r>
          </w:p>
        </w:tc>
        <w:tc>
          <w:tcPr>
            <w:tcW w:w="2141" w:type="dxa"/>
            <w:vMerge w:val="restart"/>
          </w:tcPr>
          <w:p w:rsidR="00AB3122" w:rsidRDefault="00AB3122" w:rsidP="00A556C6">
            <w:pPr>
              <w:spacing w:before="40" w:after="40"/>
            </w:pPr>
            <w:r w:rsidRPr="00B7058E">
              <w:t>Improvement</w:t>
            </w:r>
            <w:r>
              <w:t xml:space="preserve"> of infrastructure for delivery</w:t>
            </w:r>
          </w:p>
          <w:p w:rsidR="00AB3122" w:rsidRPr="00B7058E" w:rsidRDefault="00AB3122" w:rsidP="00A556C6">
            <w:pPr>
              <w:spacing w:before="40" w:after="40"/>
            </w:pPr>
          </w:p>
        </w:tc>
        <w:tc>
          <w:tcPr>
            <w:tcW w:w="5076" w:type="dxa"/>
          </w:tcPr>
          <w:p w:rsidR="00AB3122" w:rsidRPr="00B7058E" w:rsidRDefault="00AB3122" w:rsidP="00A556C6">
            <w:pPr>
              <w:spacing w:before="40" w:after="40"/>
              <w:rPr>
                <w:b/>
              </w:rPr>
            </w:pPr>
            <w:r w:rsidRPr="00B7058E">
              <w:t>Improved privacy of delivery rooms</w:t>
            </w:r>
          </w:p>
        </w:tc>
      </w:tr>
      <w:tr w:rsidR="00AB3122" w:rsidRPr="00B7058E" w:rsidTr="00133C28">
        <w:trPr>
          <w:trHeight w:val="413"/>
        </w:trPr>
        <w:tc>
          <w:tcPr>
            <w:tcW w:w="2071" w:type="dxa"/>
            <w:vMerge/>
          </w:tcPr>
          <w:p w:rsidR="00AB3122" w:rsidRPr="00B7058E" w:rsidRDefault="00AB3122" w:rsidP="00A556C6">
            <w:pPr>
              <w:spacing w:before="40" w:after="40"/>
            </w:pPr>
          </w:p>
        </w:tc>
        <w:tc>
          <w:tcPr>
            <w:tcW w:w="2141" w:type="dxa"/>
            <w:vMerge/>
          </w:tcPr>
          <w:p w:rsidR="00AB3122" w:rsidRPr="00B7058E" w:rsidRDefault="00AB3122" w:rsidP="00A556C6">
            <w:pPr>
              <w:spacing w:before="40" w:after="40"/>
            </w:pPr>
          </w:p>
        </w:tc>
        <w:tc>
          <w:tcPr>
            <w:tcW w:w="5076" w:type="dxa"/>
            <w:tcBorders>
              <w:bottom w:val="single" w:sz="4" w:space="0" w:color="auto"/>
            </w:tcBorders>
          </w:tcPr>
          <w:p w:rsidR="00AB3122" w:rsidRPr="00B7058E" w:rsidRDefault="00AB3122" w:rsidP="00A556C6">
            <w:pPr>
              <w:spacing w:before="40" w:after="40"/>
            </w:pPr>
            <w:r w:rsidRPr="00B7058E">
              <w:t>Identifying and set</w:t>
            </w:r>
            <w:r>
              <w:t>ting</w:t>
            </w:r>
            <w:r w:rsidRPr="00B7058E">
              <w:t xml:space="preserve"> aside rooms to be used as delivery rooms exclusively</w:t>
            </w:r>
          </w:p>
        </w:tc>
      </w:tr>
      <w:tr w:rsidR="00AB3122" w:rsidRPr="00B7058E" w:rsidTr="00133C28">
        <w:trPr>
          <w:trHeight w:val="575"/>
        </w:trPr>
        <w:tc>
          <w:tcPr>
            <w:tcW w:w="2071" w:type="dxa"/>
            <w:vMerge/>
          </w:tcPr>
          <w:p w:rsidR="00AB3122" w:rsidRPr="00B7058E" w:rsidRDefault="00AB3122" w:rsidP="00A556C6">
            <w:pPr>
              <w:spacing w:before="40" w:after="40"/>
            </w:pPr>
          </w:p>
        </w:tc>
        <w:tc>
          <w:tcPr>
            <w:tcW w:w="2141" w:type="dxa"/>
            <w:vMerge/>
          </w:tcPr>
          <w:p w:rsidR="00AB3122" w:rsidRPr="00B7058E" w:rsidRDefault="00AB3122" w:rsidP="00A556C6">
            <w:pPr>
              <w:spacing w:before="40" w:after="40"/>
            </w:pPr>
          </w:p>
        </w:tc>
        <w:tc>
          <w:tcPr>
            <w:tcW w:w="5076" w:type="dxa"/>
            <w:tcBorders>
              <w:top w:val="single" w:sz="4" w:space="0" w:color="auto"/>
            </w:tcBorders>
          </w:tcPr>
          <w:p w:rsidR="00AB3122" w:rsidRPr="00B7058E" w:rsidRDefault="00AB3122" w:rsidP="00A556C6">
            <w:pPr>
              <w:spacing w:before="40" w:after="40"/>
            </w:pPr>
            <w:r w:rsidRPr="00B7058E">
              <w:t>Lobbying for funds and writing proposals to partners to support in construction/ renovation of delivery rooms</w:t>
            </w:r>
          </w:p>
        </w:tc>
      </w:tr>
      <w:tr w:rsidR="00AB3122" w:rsidRPr="00B7058E" w:rsidTr="00133C28">
        <w:trPr>
          <w:trHeight w:val="1264"/>
        </w:trPr>
        <w:tc>
          <w:tcPr>
            <w:tcW w:w="2071" w:type="dxa"/>
            <w:vMerge w:val="restart"/>
          </w:tcPr>
          <w:p w:rsidR="00AB3122" w:rsidRPr="00B7058E" w:rsidRDefault="00AB3122" w:rsidP="00A556C6">
            <w:pPr>
              <w:spacing w:before="40" w:after="40"/>
            </w:pPr>
            <w:r>
              <w:t>Ignorance on the dangers of home deliveries among women and the community</w:t>
            </w:r>
          </w:p>
        </w:tc>
        <w:tc>
          <w:tcPr>
            <w:tcW w:w="2141" w:type="dxa"/>
            <w:vMerge w:val="restart"/>
          </w:tcPr>
          <w:p w:rsidR="00AB3122" w:rsidRPr="00B7058E" w:rsidRDefault="00AB3122" w:rsidP="00BA4F96">
            <w:pPr>
              <w:spacing w:before="40" w:after="40"/>
            </w:pPr>
            <w:r w:rsidRPr="00B7058E">
              <w:t>Increasing awareness on safe motherhood to pregnant women and other community members</w:t>
            </w:r>
          </w:p>
        </w:tc>
        <w:tc>
          <w:tcPr>
            <w:tcW w:w="5076" w:type="dxa"/>
          </w:tcPr>
          <w:p w:rsidR="00AB3122" w:rsidRPr="00B7058E" w:rsidRDefault="00AB3122" w:rsidP="00AC56F5">
            <w:pPr>
              <w:spacing w:before="40" w:after="40"/>
            </w:pPr>
            <w:r w:rsidRPr="00B7058E">
              <w:t xml:space="preserve">Having regular community dialogue meetings with </w:t>
            </w:r>
            <w:r>
              <w:t>CORP</w:t>
            </w:r>
            <w:r w:rsidR="00BA4F96">
              <w:t>s and other community groups</w:t>
            </w:r>
          </w:p>
        </w:tc>
      </w:tr>
      <w:tr w:rsidR="00AB3122" w:rsidRPr="00B7058E" w:rsidTr="00133C28">
        <w:trPr>
          <w:trHeight w:val="548"/>
        </w:trPr>
        <w:tc>
          <w:tcPr>
            <w:tcW w:w="2071" w:type="dxa"/>
            <w:vMerge/>
          </w:tcPr>
          <w:p w:rsidR="00AB3122" w:rsidRPr="00B7058E" w:rsidRDefault="00AB3122" w:rsidP="00A556C6">
            <w:pPr>
              <w:spacing w:before="40" w:after="40"/>
            </w:pPr>
          </w:p>
        </w:tc>
        <w:tc>
          <w:tcPr>
            <w:tcW w:w="2141" w:type="dxa"/>
            <w:vMerge/>
          </w:tcPr>
          <w:p w:rsidR="00AB3122" w:rsidRPr="00B7058E" w:rsidRDefault="00AB3122" w:rsidP="00A556C6">
            <w:pPr>
              <w:spacing w:before="40" w:after="40"/>
            </w:pPr>
          </w:p>
        </w:tc>
        <w:tc>
          <w:tcPr>
            <w:tcW w:w="5076" w:type="dxa"/>
          </w:tcPr>
          <w:p w:rsidR="00AB3122" w:rsidRPr="00B7058E" w:rsidRDefault="00AB3122" w:rsidP="00A556C6">
            <w:pPr>
              <w:spacing w:before="40" w:after="40"/>
            </w:pPr>
            <w:r w:rsidRPr="00B7058E">
              <w:t>Having regular health talks at the facility in the m</w:t>
            </w:r>
            <w:r w:rsidR="00BA4F96">
              <w:t>orning before start of services</w:t>
            </w:r>
          </w:p>
        </w:tc>
      </w:tr>
      <w:tr w:rsidR="00AB3122" w:rsidRPr="00B7058E" w:rsidTr="00133C28">
        <w:trPr>
          <w:trHeight w:val="281"/>
        </w:trPr>
        <w:tc>
          <w:tcPr>
            <w:tcW w:w="2071" w:type="dxa"/>
            <w:vMerge w:val="restart"/>
          </w:tcPr>
          <w:p w:rsidR="00AB3122" w:rsidRPr="00B7058E" w:rsidRDefault="00AB3122" w:rsidP="00A556C6">
            <w:pPr>
              <w:spacing w:before="40" w:after="40"/>
            </w:pPr>
            <w:r>
              <w:t>Poor attitude of health workers evidenced by mistreatment of women during delivery</w:t>
            </w:r>
          </w:p>
        </w:tc>
        <w:tc>
          <w:tcPr>
            <w:tcW w:w="2141" w:type="dxa"/>
            <w:vMerge w:val="restart"/>
          </w:tcPr>
          <w:p w:rsidR="00AB3122" w:rsidRDefault="00AB3122" w:rsidP="00A556C6">
            <w:pPr>
              <w:spacing w:before="40" w:after="40"/>
            </w:pPr>
            <w:r w:rsidRPr="00B7058E">
              <w:t>Positive change o</w:t>
            </w:r>
            <w:r>
              <w:t>f</w:t>
            </w:r>
            <w:r w:rsidRPr="00B7058E">
              <w:t xml:space="preserve"> staff attitude towards pregnant women</w:t>
            </w:r>
          </w:p>
          <w:p w:rsidR="00AB3122" w:rsidRPr="00B7058E" w:rsidRDefault="00AB3122" w:rsidP="00AB3122">
            <w:pPr>
              <w:spacing w:before="40" w:after="40"/>
            </w:pPr>
          </w:p>
        </w:tc>
        <w:tc>
          <w:tcPr>
            <w:tcW w:w="5076" w:type="dxa"/>
            <w:tcBorders>
              <w:bottom w:val="single" w:sz="4" w:space="0" w:color="auto"/>
            </w:tcBorders>
          </w:tcPr>
          <w:p w:rsidR="00AB3122" w:rsidRPr="00B7058E" w:rsidRDefault="00AB3122" w:rsidP="00AC56F5">
            <w:pPr>
              <w:spacing w:before="40" w:after="40"/>
            </w:pPr>
            <w:r w:rsidRPr="00B7058E">
              <w:t>On</w:t>
            </w:r>
            <w:r>
              <w:t>-the-</w:t>
            </w:r>
            <w:r w:rsidRPr="00B7058E">
              <w:t>job training of health workers on good clinical management of patients</w:t>
            </w:r>
          </w:p>
        </w:tc>
      </w:tr>
      <w:tr w:rsidR="00AB3122" w:rsidRPr="00B7058E" w:rsidTr="00133C28">
        <w:trPr>
          <w:trHeight w:val="280"/>
        </w:trPr>
        <w:tc>
          <w:tcPr>
            <w:tcW w:w="2071" w:type="dxa"/>
            <w:vMerge/>
          </w:tcPr>
          <w:p w:rsidR="00AB3122" w:rsidRPr="00B7058E" w:rsidRDefault="00AB3122" w:rsidP="00A556C6">
            <w:pPr>
              <w:spacing w:before="40" w:after="40"/>
            </w:pPr>
          </w:p>
        </w:tc>
        <w:tc>
          <w:tcPr>
            <w:tcW w:w="2141" w:type="dxa"/>
            <w:vMerge/>
          </w:tcPr>
          <w:p w:rsidR="00AB3122" w:rsidRPr="00B7058E" w:rsidRDefault="00AB3122" w:rsidP="00A556C6">
            <w:pPr>
              <w:spacing w:before="40" w:after="40"/>
            </w:pPr>
          </w:p>
        </w:tc>
        <w:tc>
          <w:tcPr>
            <w:tcW w:w="5076" w:type="dxa"/>
            <w:tcBorders>
              <w:top w:val="single" w:sz="4" w:space="0" w:color="auto"/>
              <w:bottom w:val="single" w:sz="4" w:space="0" w:color="auto"/>
            </w:tcBorders>
          </w:tcPr>
          <w:p w:rsidR="00AB3122" w:rsidRPr="00B7058E" w:rsidRDefault="00AB3122" w:rsidP="00A556C6">
            <w:pPr>
              <w:spacing w:before="40" w:after="40"/>
            </w:pPr>
            <w:r w:rsidRPr="00B7058E">
              <w:t>Staff meetings to discuss issues concerning patient management</w:t>
            </w:r>
          </w:p>
        </w:tc>
      </w:tr>
      <w:tr w:rsidR="00AB3122" w:rsidRPr="00B7058E" w:rsidTr="00133C28">
        <w:trPr>
          <w:trHeight w:val="280"/>
        </w:trPr>
        <w:tc>
          <w:tcPr>
            <w:tcW w:w="2071" w:type="dxa"/>
            <w:vMerge/>
          </w:tcPr>
          <w:p w:rsidR="00AB3122" w:rsidRPr="00B7058E" w:rsidRDefault="00AB3122" w:rsidP="00A556C6">
            <w:pPr>
              <w:spacing w:before="40" w:after="40"/>
            </w:pPr>
          </w:p>
        </w:tc>
        <w:tc>
          <w:tcPr>
            <w:tcW w:w="2141" w:type="dxa"/>
            <w:vMerge/>
          </w:tcPr>
          <w:p w:rsidR="00AB3122" w:rsidRPr="00B7058E" w:rsidRDefault="00AB3122" w:rsidP="00A556C6">
            <w:pPr>
              <w:spacing w:before="40" w:after="40"/>
            </w:pPr>
          </w:p>
        </w:tc>
        <w:tc>
          <w:tcPr>
            <w:tcW w:w="5076" w:type="dxa"/>
            <w:tcBorders>
              <w:top w:val="single" w:sz="4" w:space="0" w:color="auto"/>
              <w:bottom w:val="single" w:sz="4" w:space="0" w:color="auto"/>
            </w:tcBorders>
          </w:tcPr>
          <w:p w:rsidR="00AB3122" w:rsidRPr="00B7058E" w:rsidRDefault="00AB3122" w:rsidP="00A556C6">
            <w:pPr>
              <w:spacing w:before="40" w:after="40"/>
            </w:pPr>
            <w:r w:rsidRPr="00B7058E">
              <w:t>Individual counseling of health workers who were reported to have a negative attitude towards clients</w:t>
            </w:r>
          </w:p>
        </w:tc>
      </w:tr>
      <w:tr w:rsidR="00AB3122" w:rsidRPr="00B7058E" w:rsidTr="00133C28">
        <w:trPr>
          <w:trHeight w:val="287"/>
        </w:trPr>
        <w:tc>
          <w:tcPr>
            <w:tcW w:w="2071" w:type="dxa"/>
            <w:vMerge/>
          </w:tcPr>
          <w:p w:rsidR="00AB3122" w:rsidRPr="00B7058E" w:rsidRDefault="00AB3122" w:rsidP="00A556C6">
            <w:pPr>
              <w:spacing w:before="40" w:after="40"/>
            </w:pPr>
          </w:p>
        </w:tc>
        <w:tc>
          <w:tcPr>
            <w:tcW w:w="2141" w:type="dxa"/>
            <w:vMerge/>
          </w:tcPr>
          <w:p w:rsidR="00AB3122" w:rsidRPr="00B7058E" w:rsidRDefault="00AB3122" w:rsidP="00A556C6">
            <w:pPr>
              <w:spacing w:before="40" w:after="40"/>
            </w:pPr>
          </w:p>
        </w:tc>
        <w:tc>
          <w:tcPr>
            <w:tcW w:w="5076" w:type="dxa"/>
            <w:tcBorders>
              <w:top w:val="single" w:sz="4" w:space="0" w:color="auto"/>
            </w:tcBorders>
          </w:tcPr>
          <w:p w:rsidR="00AB3122" w:rsidRPr="00B7058E" w:rsidRDefault="00AB3122" w:rsidP="00AC56F5">
            <w:pPr>
              <w:spacing w:before="40" w:after="40"/>
            </w:pPr>
            <w:r w:rsidRPr="00B7058E">
              <w:t>A system for rewarding and recognition of staffs who perform well</w:t>
            </w:r>
          </w:p>
        </w:tc>
      </w:tr>
      <w:tr w:rsidR="00AB3122" w:rsidRPr="00B7058E" w:rsidTr="00133C28">
        <w:tc>
          <w:tcPr>
            <w:tcW w:w="2071" w:type="dxa"/>
          </w:tcPr>
          <w:p w:rsidR="00AB3122" w:rsidRPr="00B7058E" w:rsidRDefault="00AB3122" w:rsidP="00A556C6">
            <w:pPr>
              <w:spacing w:before="40" w:after="40"/>
            </w:pPr>
            <w:r>
              <w:t>Women deliver at home because they cannot a</w:t>
            </w:r>
            <w:r w:rsidR="006D51DD">
              <w:t>ccess a</w:t>
            </w:r>
            <w:r>
              <w:t xml:space="preserve"> health facility especially at night</w:t>
            </w:r>
          </w:p>
        </w:tc>
        <w:tc>
          <w:tcPr>
            <w:tcW w:w="2141" w:type="dxa"/>
          </w:tcPr>
          <w:p w:rsidR="00AB3122" w:rsidRDefault="00AB3122" w:rsidP="00A556C6">
            <w:pPr>
              <w:spacing w:before="40" w:after="40"/>
            </w:pPr>
            <w:r w:rsidRPr="00B7058E">
              <w:t>Increasing access to delivery services</w:t>
            </w:r>
          </w:p>
          <w:p w:rsidR="00AB3122" w:rsidRPr="00B7058E" w:rsidRDefault="00AB3122" w:rsidP="00AB3122">
            <w:pPr>
              <w:spacing w:before="40" w:after="40"/>
            </w:pPr>
          </w:p>
        </w:tc>
        <w:tc>
          <w:tcPr>
            <w:tcW w:w="5076" w:type="dxa"/>
          </w:tcPr>
          <w:p w:rsidR="00AB3122" w:rsidRPr="00B7058E" w:rsidRDefault="00AB3122" w:rsidP="00BA4F96">
            <w:pPr>
              <w:spacing w:before="40" w:after="40"/>
            </w:pPr>
            <w:r w:rsidRPr="00B7058E">
              <w:t>Offering 24</w:t>
            </w:r>
            <w:r w:rsidR="00BA4F96">
              <w:t>-</w:t>
            </w:r>
            <w:r w:rsidRPr="00B7058E">
              <w:t>hour coverage for delivery services</w:t>
            </w:r>
          </w:p>
        </w:tc>
      </w:tr>
      <w:tr w:rsidR="00AB3122" w:rsidRPr="00B7058E" w:rsidTr="00133C28">
        <w:tc>
          <w:tcPr>
            <w:tcW w:w="2071" w:type="dxa"/>
            <w:vMerge w:val="restart"/>
          </w:tcPr>
          <w:p w:rsidR="00AB3122" w:rsidRPr="00B7058E" w:rsidRDefault="00AB3122" w:rsidP="00A556C6">
            <w:pPr>
              <w:spacing w:before="40" w:after="40"/>
            </w:pPr>
            <w:r>
              <w:lastRenderedPageBreak/>
              <w:t>TBAs are trusted by pregnant women and many prefer to be delivered by them at home, instead of health workers at the health facilities</w:t>
            </w:r>
          </w:p>
        </w:tc>
        <w:tc>
          <w:tcPr>
            <w:tcW w:w="2141" w:type="dxa"/>
            <w:vMerge w:val="restart"/>
          </w:tcPr>
          <w:p w:rsidR="00AB3122" w:rsidRDefault="00AB3122" w:rsidP="00A556C6">
            <w:pPr>
              <w:spacing w:before="40" w:after="40"/>
            </w:pPr>
            <w:r w:rsidRPr="00B7058E">
              <w:t>Working with TBAs</w:t>
            </w:r>
          </w:p>
          <w:p w:rsidR="00AB3122" w:rsidRPr="00B7058E" w:rsidRDefault="00AB3122" w:rsidP="00A556C6">
            <w:pPr>
              <w:spacing w:before="40" w:after="40"/>
            </w:pPr>
          </w:p>
        </w:tc>
        <w:tc>
          <w:tcPr>
            <w:tcW w:w="5076" w:type="dxa"/>
          </w:tcPr>
          <w:p w:rsidR="00AB3122" w:rsidRPr="00B7058E" w:rsidRDefault="00AB3122" w:rsidP="00A556C6">
            <w:pPr>
              <w:spacing w:before="40" w:after="40"/>
            </w:pPr>
            <w:r w:rsidRPr="00B7058E">
              <w:t>Provision of incentives to TBAs to bring mothers for ANC and delivery</w:t>
            </w:r>
          </w:p>
        </w:tc>
      </w:tr>
      <w:tr w:rsidR="00AB3122" w:rsidRPr="00B7058E" w:rsidTr="00133C28">
        <w:tc>
          <w:tcPr>
            <w:tcW w:w="2071" w:type="dxa"/>
            <w:vMerge/>
          </w:tcPr>
          <w:p w:rsidR="00AB3122" w:rsidRPr="00B7058E" w:rsidRDefault="00AB3122" w:rsidP="00A556C6">
            <w:pPr>
              <w:spacing w:before="40" w:after="40"/>
            </w:pPr>
          </w:p>
        </w:tc>
        <w:tc>
          <w:tcPr>
            <w:tcW w:w="2141" w:type="dxa"/>
            <w:vMerge/>
          </w:tcPr>
          <w:p w:rsidR="00AB3122" w:rsidRPr="00B7058E" w:rsidRDefault="00AB3122" w:rsidP="00A556C6">
            <w:pPr>
              <w:spacing w:before="40" w:after="40"/>
            </w:pPr>
          </w:p>
        </w:tc>
        <w:tc>
          <w:tcPr>
            <w:tcW w:w="5076" w:type="dxa"/>
          </w:tcPr>
          <w:p w:rsidR="00AB3122" w:rsidRPr="00B7058E" w:rsidRDefault="00AB3122" w:rsidP="00A556C6">
            <w:pPr>
              <w:spacing w:before="40" w:after="40"/>
            </w:pPr>
            <w:r w:rsidRPr="00B7058E">
              <w:t>Health workers mobile phone numbers given to TBAs so that they can call the health worker when they have a client to bring to the facility</w:t>
            </w:r>
          </w:p>
        </w:tc>
      </w:tr>
      <w:tr w:rsidR="00AB3122" w:rsidRPr="00B7058E" w:rsidTr="00133C28">
        <w:tc>
          <w:tcPr>
            <w:tcW w:w="2071" w:type="dxa"/>
            <w:vMerge/>
          </w:tcPr>
          <w:p w:rsidR="00AB3122" w:rsidRPr="00B7058E" w:rsidRDefault="00AB3122" w:rsidP="00A556C6">
            <w:pPr>
              <w:spacing w:before="40" w:after="40"/>
            </w:pPr>
          </w:p>
        </w:tc>
        <w:tc>
          <w:tcPr>
            <w:tcW w:w="2141" w:type="dxa"/>
            <w:vMerge/>
          </w:tcPr>
          <w:p w:rsidR="00AB3122" w:rsidRPr="00B7058E" w:rsidRDefault="00AB3122" w:rsidP="00A556C6">
            <w:pPr>
              <w:spacing w:before="40" w:after="40"/>
            </w:pPr>
          </w:p>
        </w:tc>
        <w:tc>
          <w:tcPr>
            <w:tcW w:w="5076" w:type="dxa"/>
          </w:tcPr>
          <w:p w:rsidR="00AB3122" w:rsidRPr="00B7058E" w:rsidRDefault="00AB3122" w:rsidP="00A556C6">
            <w:pPr>
              <w:spacing w:before="40" w:after="40"/>
            </w:pPr>
            <w:r w:rsidRPr="00B7058E">
              <w:t>Re</w:t>
            </w:r>
            <w:r>
              <w:t>-</w:t>
            </w:r>
            <w:r w:rsidRPr="00B7058E">
              <w:t xml:space="preserve">designation of TBAs </w:t>
            </w:r>
            <w:r>
              <w:t>as</w:t>
            </w:r>
            <w:r w:rsidRPr="00B7058E">
              <w:t xml:space="preserve"> </w:t>
            </w:r>
            <w:r>
              <w:t>b</w:t>
            </w:r>
            <w:r w:rsidRPr="00B7058E">
              <w:t>irth companions</w:t>
            </w:r>
          </w:p>
        </w:tc>
      </w:tr>
      <w:tr w:rsidR="00AB3122" w:rsidRPr="00B7058E" w:rsidTr="00133C28">
        <w:trPr>
          <w:trHeight w:val="430"/>
        </w:trPr>
        <w:tc>
          <w:tcPr>
            <w:tcW w:w="2071" w:type="dxa"/>
            <w:vMerge/>
          </w:tcPr>
          <w:p w:rsidR="00AB3122" w:rsidRPr="00B7058E" w:rsidRDefault="00AB3122" w:rsidP="00A556C6">
            <w:pPr>
              <w:spacing w:before="40" w:after="40"/>
            </w:pPr>
          </w:p>
        </w:tc>
        <w:tc>
          <w:tcPr>
            <w:tcW w:w="2141" w:type="dxa"/>
            <w:vMerge/>
          </w:tcPr>
          <w:p w:rsidR="00AB3122" w:rsidRPr="00B7058E" w:rsidRDefault="00AB3122" w:rsidP="00A556C6">
            <w:pPr>
              <w:spacing w:before="40" w:after="40"/>
            </w:pPr>
          </w:p>
        </w:tc>
        <w:tc>
          <w:tcPr>
            <w:tcW w:w="5076" w:type="dxa"/>
            <w:tcBorders>
              <w:bottom w:val="single" w:sz="4" w:space="0" w:color="auto"/>
            </w:tcBorders>
          </w:tcPr>
          <w:p w:rsidR="00AB3122" w:rsidRPr="00B7058E" w:rsidRDefault="00AB3122" w:rsidP="00A556C6">
            <w:pPr>
              <w:spacing w:before="40" w:after="40"/>
            </w:pPr>
            <w:r w:rsidRPr="00B7058E">
              <w:t>Formation of TBA support groups and registering them as community</w:t>
            </w:r>
            <w:r>
              <w:t>-</w:t>
            </w:r>
            <w:r w:rsidRPr="00B7058E">
              <w:t xml:space="preserve"> based organizations (CBOs)</w:t>
            </w:r>
          </w:p>
        </w:tc>
      </w:tr>
      <w:tr w:rsidR="00AB3122" w:rsidRPr="00B7058E" w:rsidTr="00133C28">
        <w:trPr>
          <w:trHeight w:val="243"/>
        </w:trPr>
        <w:tc>
          <w:tcPr>
            <w:tcW w:w="2071" w:type="dxa"/>
            <w:vMerge/>
          </w:tcPr>
          <w:p w:rsidR="00AB3122" w:rsidRPr="00B7058E" w:rsidRDefault="00AB3122" w:rsidP="00A556C6">
            <w:pPr>
              <w:spacing w:before="40" w:after="40"/>
            </w:pPr>
          </w:p>
        </w:tc>
        <w:tc>
          <w:tcPr>
            <w:tcW w:w="2141" w:type="dxa"/>
            <w:vMerge/>
          </w:tcPr>
          <w:p w:rsidR="00AB3122" w:rsidRPr="00B7058E" w:rsidRDefault="00AB3122" w:rsidP="00A556C6">
            <w:pPr>
              <w:spacing w:before="40" w:after="40"/>
            </w:pPr>
          </w:p>
        </w:tc>
        <w:tc>
          <w:tcPr>
            <w:tcW w:w="5076" w:type="dxa"/>
            <w:tcBorders>
              <w:top w:val="single" w:sz="4" w:space="0" w:color="auto"/>
              <w:bottom w:val="single" w:sz="4" w:space="0" w:color="auto"/>
            </w:tcBorders>
          </w:tcPr>
          <w:p w:rsidR="00AB3122" w:rsidRPr="00B7058E" w:rsidRDefault="00AB3122" w:rsidP="00A556C6">
            <w:pPr>
              <w:spacing w:before="40" w:after="40"/>
            </w:pPr>
            <w:r w:rsidRPr="00B7058E">
              <w:t>Taking the TBAs through orientation package on safe motherhood</w:t>
            </w:r>
          </w:p>
        </w:tc>
      </w:tr>
      <w:tr w:rsidR="00AB3122" w:rsidRPr="00B7058E" w:rsidTr="00133C28">
        <w:trPr>
          <w:trHeight w:val="458"/>
        </w:trPr>
        <w:tc>
          <w:tcPr>
            <w:tcW w:w="2071" w:type="dxa"/>
            <w:vMerge/>
          </w:tcPr>
          <w:p w:rsidR="00AB3122" w:rsidRPr="00B7058E" w:rsidRDefault="00AB3122" w:rsidP="00A556C6">
            <w:pPr>
              <w:spacing w:before="40" w:after="40"/>
            </w:pPr>
          </w:p>
        </w:tc>
        <w:tc>
          <w:tcPr>
            <w:tcW w:w="2141" w:type="dxa"/>
            <w:vMerge/>
          </w:tcPr>
          <w:p w:rsidR="00AB3122" w:rsidRPr="00B7058E" w:rsidRDefault="00AB3122" w:rsidP="00A556C6">
            <w:pPr>
              <w:spacing w:before="40" w:after="40"/>
            </w:pPr>
          </w:p>
        </w:tc>
        <w:tc>
          <w:tcPr>
            <w:tcW w:w="5076" w:type="dxa"/>
            <w:tcBorders>
              <w:top w:val="single" w:sz="4" w:space="0" w:color="auto"/>
            </w:tcBorders>
          </w:tcPr>
          <w:p w:rsidR="00AB3122" w:rsidRPr="00B7058E" w:rsidRDefault="00AB3122" w:rsidP="00A556C6">
            <w:pPr>
              <w:spacing w:before="40" w:after="40"/>
            </w:pPr>
            <w:r w:rsidRPr="00B7058E">
              <w:t xml:space="preserve">Attending to referrals from TBAs and other CORPs promptly to foster the importance of their contribution </w:t>
            </w:r>
          </w:p>
        </w:tc>
      </w:tr>
      <w:tr w:rsidR="00AB3122" w:rsidRPr="00B7058E" w:rsidTr="00133C28">
        <w:tc>
          <w:tcPr>
            <w:tcW w:w="2071" w:type="dxa"/>
            <w:vMerge/>
          </w:tcPr>
          <w:p w:rsidR="00AB3122" w:rsidRPr="00B7058E" w:rsidRDefault="00AB3122" w:rsidP="00A556C6">
            <w:pPr>
              <w:spacing w:before="40" w:after="40"/>
            </w:pPr>
          </w:p>
        </w:tc>
        <w:tc>
          <w:tcPr>
            <w:tcW w:w="2141" w:type="dxa"/>
            <w:vMerge/>
          </w:tcPr>
          <w:p w:rsidR="00AB3122" w:rsidRPr="00B7058E" w:rsidRDefault="00AB3122" w:rsidP="00A556C6">
            <w:pPr>
              <w:spacing w:before="40" w:after="40"/>
            </w:pPr>
          </w:p>
        </w:tc>
        <w:tc>
          <w:tcPr>
            <w:tcW w:w="5076" w:type="dxa"/>
          </w:tcPr>
          <w:p w:rsidR="00AB3122" w:rsidRPr="00B7058E" w:rsidRDefault="00AB3122" w:rsidP="00A556C6">
            <w:pPr>
              <w:spacing w:before="40" w:after="40"/>
            </w:pPr>
            <w:r>
              <w:t>W</w:t>
            </w:r>
            <w:r w:rsidRPr="00B7058E">
              <w:t>here possible attending to CORPs promptly when they present unwell at the facility</w:t>
            </w:r>
          </w:p>
        </w:tc>
      </w:tr>
      <w:tr w:rsidR="00AB3122" w:rsidRPr="00B7058E" w:rsidTr="00133C28">
        <w:tc>
          <w:tcPr>
            <w:tcW w:w="2071" w:type="dxa"/>
            <w:vMerge/>
          </w:tcPr>
          <w:p w:rsidR="00AB3122" w:rsidRPr="00B7058E" w:rsidRDefault="00AB3122" w:rsidP="00A556C6">
            <w:pPr>
              <w:spacing w:before="40" w:after="40"/>
            </w:pPr>
          </w:p>
        </w:tc>
        <w:tc>
          <w:tcPr>
            <w:tcW w:w="2141" w:type="dxa"/>
            <w:vMerge/>
          </w:tcPr>
          <w:p w:rsidR="00AB3122" w:rsidRPr="00B7058E" w:rsidRDefault="00AB3122" w:rsidP="00A556C6">
            <w:pPr>
              <w:spacing w:before="40" w:after="40"/>
            </w:pPr>
          </w:p>
        </w:tc>
        <w:tc>
          <w:tcPr>
            <w:tcW w:w="5076" w:type="dxa"/>
          </w:tcPr>
          <w:p w:rsidR="00AB3122" w:rsidRPr="00B7058E" w:rsidRDefault="00AB3122" w:rsidP="00A556C6">
            <w:pPr>
              <w:spacing w:before="40" w:after="40"/>
            </w:pPr>
            <w:r w:rsidRPr="00B7058E">
              <w:t xml:space="preserve">Making </w:t>
            </w:r>
            <w:r>
              <w:t>standard</w:t>
            </w:r>
            <w:r w:rsidRPr="00B7058E">
              <w:t xml:space="preserve"> referral forms used by TBAs in referring expectant mothers to facility</w:t>
            </w:r>
          </w:p>
        </w:tc>
      </w:tr>
    </w:tbl>
    <w:p w:rsidR="009C220A" w:rsidRDefault="009C220A" w:rsidP="009C220A">
      <w:bookmarkStart w:id="20" w:name="_Toc391586728"/>
    </w:p>
    <w:p w:rsidR="00A6592E" w:rsidRDefault="00C00BF2" w:rsidP="00663142">
      <w:pPr>
        <w:pStyle w:val="Heading2"/>
      </w:pPr>
      <w:r>
        <w:t>High level management-related</w:t>
      </w:r>
      <w:r w:rsidR="00663142">
        <w:t xml:space="preserve"> changes</w:t>
      </w:r>
      <w:bookmarkEnd w:id="20"/>
    </w:p>
    <w:tbl>
      <w:tblPr>
        <w:tblStyle w:val="TableGrid"/>
        <w:tblW w:w="0" w:type="auto"/>
        <w:tblLook w:val="04A0"/>
      </w:tblPr>
      <w:tblGrid>
        <w:gridCol w:w="2050"/>
        <w:gridCol w:w="2068"/>
        <w:gridCol w:w="5125"/>
      </w:tblGrid>
      <w:tr w:rsidR="00AB3122" w:rsidRPr="00B7058E" w:rsidTr="00AB3122">
        <w:trPr>
          <w:tblHeader/>
        </w:trPr>
        <w:tc>
          <w:tcPr>
            <w:tcW w:w="2093" w:type="dxa"/>
            <w:shd w:val="clear" w:color="auto" w:fill="C6D9F1" w:themeFill="text2" w:themeFillTint="33"/>
          </w:tcPr>
          <w:p w:rsidR="00AB3122" w:rsidRPr="00706184" w:rsidRDefault="00AB3122" w:rsidP="003B43B8">
            <w:pPr>
              <w:spacing w:before="40" w:after="40"/>
              <w:rPr>
                <w:b/>
              </w:rPr>
            </w:pPr>
            <w:r>
              <w:rPr>
                <w:b/>
              </w:rPr>
              <w:t>Problem/ Opportunity</w:t>
            </w:r>
          </w:p>
        </w:tc>
        <w:tc>
          <w:tcPr>
            <w:tcW w:w="2126" w:type="dxa"/>
            <w:shd w:val="clear" w:color="auto" w:fill="C6D9F1" w:themeFill="text2" w:themeFillTint="33"/>
          </w:tcPr>
          <w:p w:rsidR="00AB3122" w:rsidRPr="00706184" w:rsidRDefault="00AB3122" w:rsidP="003B43B8">
            <w:pPr>
              <w:spacing w:before="40" w:after="40"/>
              <w:rPr>
                <w:b/>
              </w:rPr>
            </w:pPr>
            <w:r w:rsidRPr="00706184">
              <w:rPr>
                <w:b/>
              </w:rPr>
              <w:t>Change concept</w:t>
            </w:r>
          </w:p>
        </w:tc>
        <w:tc>
          <w:tcPr>
            <w:tcW w:w="5357" w:type="dxa"/>
            <w:shd w:val="clear" w:color="auto" w:fill="C6D9F1" w:themeFill="text2" w:themeFillTint="33"/>
          </w:tcPr>
          <w:p w:rsidR="00AB3122" w:rsidRPr="00706184" w:rsidRDefault="00AB3122" w:rsidP="003B43B8">
            <w:pPr>
              <w:spacing w:before="40" w:after="40"/>
              <w:rPr>
                <w:b/>
              </w:rPr>
            </w:pPr>
            <w:r w:rsidRPr="00706184">
              <w:rPr>
                <w:b/>
              </w:rPr>
              <w:t>Change idea</w:t>
            </w:r>
          </w:p>
        </w:tc>
      </w:tr>
      <w:tr w:rsidR="00AB3122" w:rsidRPr="00B7058E" w:rsidTr="00AB3122">
        <w:tc>
          <w:tcPr>
            <w:tcW w:w="2093" w:type="dxa"/>
          </w:tcPr>
          <w:p w:rsidR="00AB3122" w:rsidRPr="00B7058E" w:rsidRDefault="006D51DD" w:rsidP="006D51DD">
            <w:pPr>
              <w:spacing w:before="40" w:after="40"/>
            </w:pPr>
            <w:r>
              <w:t>Rally m</w:t>
            </w:r>
            <w:r w:rsidR="00AB3122">
              <w:t>anagement support for improvement work across the district</w:t>
            </w:r>
          </w:p>
        </w:tc>
        <w:tc>
          <w:tcPr>
            <w:tcW w:w="2126" w:type="dxa"/>
          </w:tcPr>
          <w:p w:rsidR="00AB3122" w:rsidRDefault="00AB3122" w:rsidP="003B43B8">
            <w:pPr>
              <w:spacing w:before="40" w:after="40"/>
            </w:pPr>
            <w:r w:rsidRPr="00B7058E">
              <w:t xml:space="preserve"> Use of data to inform staffing needs</w:t>
            </w:r>
          </w:p>
          <w:p w:rsidR="00AB3122" w:rsidRPr="00B7058E" w:rsidRDefault="00AB3122" w:rsidP="00AB3122">
            <w:pPr>
              <w:spacing w:before="40" w:after="40"/>
            </w:pPr>
          </w:p>
        </w:tc>
        <w:tc>
          <w:tcPr>
            <w:tcW w:w="5357" w:type="dxa"/>
          </w:tcPr>
          <w:p w:rsidR="00AB3122" w:rsidRPr="00B7058E" w:rsidRDefault="00AB3122" w:rsidP="003B43B8">
            <w:pPr>
              <w:spacing w:before="40" w:after="40"/>
              <w:rPr>
                <w:b/>
              </w:rPr>
            </w:pPr>
            <w:r w:rsidRPr="00B7058E">
              <w:t>Improved staff management based on needs</w:t>
            </w:r>
            <w:r>
              <w:t xml:space="preserve"> as a result of collecting data on staffing an</w:t>
            </w:r>
            <w:r w:rsidRPr="00B7058E">
              <w:t>d staff performance</w:t>
            </w:r>
            <w:r>
              <w:t xml:space="preserve"> over a period of time</w:t>
            </w:r>
          </w:p>
        </w:tc>
      </w:tr>
      <w:tr w:rsidR="00AB3122" w:rsidRPr="00B7058E" w:rsidTr="00AB3122">
        <w:tc>
          <w:tcPr>
            <w:tcW w:w="2093" w:type="dxa"/>
          </w:tcPr>
          <w:p w:rsidR="00AB3122" w:rsidRPr="00B7058E" w:rsidRDefault="006D51DD" w:rsidP="003B43B8">
            <w:pPr>
              <w:spacing w:before="40" w:after="40"/>
            </w:pPr>
            <w:r>
              <w:t>Rally m</w:t>
            </w:r>
            <w:r w:rsidR="00AB3122">
              <w:t>anagement support for improvement work across the district</w:t>
            </w:r>
          </w:p>
        </w:tc>
        <w:tc>
          <w:tcPr>
            <w:tcW w:w="2126" w:type="dxa"/>
          </w:tcPr>
          <w:p w:rsidR="00AB3122" w:rsidRDefault="00AB3122" w:rsidP="003B43B8">
            <w:pPr>
              <w:spacing w:before="40" w:after="40"/>
            </w:pPr>
            <w:r w:rsidRPr="00B7058E">
              <w:t>Coaching and facilitative supervision</w:t>
            </w:r>
          </w:p>
          <w:p w:rsidR="00AB3122" w:rsidRPr="00B7058E" w:rsidRDefault="00AB3122" w:rsidP="003B43B8">
            <w:pPr>
              <w:spacing w:before="40" w:after="40"/>
            </w:pPr>
          </w:p>
        </w:tc>
        <w:tc>
          <w:tcPr>
            <w:tcW w:w="5357" w:type="dxa"/>
          </w:tcPr>
          <w:p w:rsidR="00AB3122" w:rsidRPr="00B7058E" w:rsidRDefault="00AB3122" w:rsidP="003B43B8">
            <w:pPr>
              <w:spacing w:before="40" w:after="40"/>
              <w:rPr>
                <w:b/>
              </w:rPr>
            </w:pPr>
            <w:r w:rsidRPr="00B7058E">
              <w:t>Improved/enhanced communication and supervision between the frontline health workers and the DHMT due to regular coaching and mentorship</w:t>
            </w:r>
          </w:p>
        </w:tc>
      </w:tr>
      <w:tr w:rsidR="00AB3122" w:rsidRPr="00B7058E" w:rsidTr="00AB3122">
        <w:tc>
          <w:tcPr>
            <w:tcW w:w="2093" w:type="dxa"/>
          </w:tcPr>
          <w:p w:rsidR="00AB3122" w:rsidRDefault="00AB3122" w:rsidP="003B43B8">
            <w:pPr>
              <w:spacing w:before="40" w:after="40"/>
            </w:pPr>
            <w:r>
              <w:t>Lack of proper infrastructure and equipment in the facilities</w:t>
            </w:r>
          </w:p>
        </w:tc>
        <w:tc>
          <w:tcPr>
            <w:tcW w:w="2126" w:type="dxa"/>
          </w:tcPr>
          <w:p w:rsidR="00AB3122" w:rsidRDefault="00AB3122" w:rsidP="003B43B8">
            <w:pPr>
              <w:spacing w:before="40" w:after="40"/>
            </w:pPr>
            <w:r>
              <w:t>P</w:t>
            </w:r>
            <w:r w:rsidRPr="00B7058E">
              <w:t>ublic</w:t>
            </w:r>
            <w:r>
              <w:t>-</w:t>
            </w:r>
            <w:r w:rsidRPr="00B7058E">
              <w:t>private partnership</w:t>
            </w:r>
          </w:p>
          <w:p w:rsidR="00AB3122" w:rsidRPr="00B7058E" w:rsidRDefault="00AB3122" w:rsidP="00AB3122">
            <w:pPr>
              <w:spacing w:before="40" w:after="40"/>
            </w:pPr>
          </w:p>
        </w:tc>
        <w:tc>
          <w:tcPr>
            <w:tcW w:w="5357" w:type="dxa"/>
          </w:tcPr>
          <w:p w:rsidR="00AB3122" w:rsidRPr="00B7058E" w:rsidRDefault="00AB3122" w:rsidP="003B43B8">
            <w:pPr>
              <w:spacing w:before="40" w:after="40"/>
            </w:pPr>
            <w:r w:rsidRPr="00B7058E">
              <w:t>Writing of proposals to donors to assist in equipment and infrastructure development of facilities</w:t>
            </w:r>
          </w:p>
        </w:tc>
      </w:tr>
    </w:tbl>
    <w:p w:rsidR="00BA4F96" w:rsidRPr="00B7058E" w:rsidRDefault="00BA4F96" w:rsidP="00AA46E6"/>
    <w:p w:rsidR="00A6592E" w:rsidRPr="00B7058E" w:rsidRDefault="00A6592E" w:rsidP="00663142">
      <w:pPr>
        <w:pStyle w:val="Heading2"/>
      </w:pPr>
      <w:bookmarkStart w:id="21" w:name="_Toc391586729"/>
      <w:r w:rsidRPr="00B7058E">
        <w:t>P</w:t>
      </w:r>
      <w:r w:rsidR="00663142">
        <w:t>revention of mother</w:t>
      </w:r>
      <w:r w:rsidR="00C00BF2">
        <w:t>-</w:t>
      </w:r>
      <w:r w:rsidR="00663142">
        <w:t>to</w:t>
      </w:r>
      <w:r w:rsidR="00C00BF2">
        <w:t>-</w:t>
      </w:r>
      <w:r w:rsidR="00663142">
        <w:t>child transmission of HIV</w:t>
      </w:r>
      <w:bookmarkEnd w:id="21"/>
    </w:p>
    <w:tbl>
      <w:tblPr>
        <w:tblStyle w:val="TableGrid"/>
        <w:tblW w:w="0" w:type="auto"/>
        <w:tblLook w:val="04A0"/>
      </w:tblPr>
      <w:tblGrid>
        <w:gridCol w:w="2022"/>
        <w:gridCol w:w="2220"/>
        <w:gridCol w:w="5001"/>
      </w:tblGrid>
      <w:tr w:rsidR="00AB3122" w:rsidRPr="00B7058E" w:rsidTr="00133C28">
        <w:trPr>
          <w:tblHeader/>
        </w:trPr>
        <w:tc>
          <w:tcPr>
            <w:tcW w:w="2063" w:type="dxa"/>
            <w:tcBorders>
              <w:right w:val="single" w:sz="4" w:space="0" w:color="auto"/>
            </w:tcBorders>
            <w:shd w:val="clear" w:color="auto" w:fill="C6D9F1" w:themeFill="text2" w:themeFillTint="33"/>
          </w:tcPr>
          <w:p w:rsidR="00AB3122" w:rsidRPr="00C00BF2" w:rsidRDefault="00AB3122" w:rsidP="00C00BF2">
            <w:pPr>
              <w:spacing w:before="40" w:after="40"/>
              <w:rPr>
                <w:b/>
              </w:rPr>
            </w:pPr>
          </w:p>
        </w:tc>
        <w:tc>
          <w:tcPr>
            <w:tcW w:w="2274" w:type="dxa"/>
            <w:tcBorders>
              <w:right w:val="single" w:sz="4" w:space="0" w:color="auto"/>
            </w:tcBorders>
            <w:shd w:val="clear" w:color="auto" w:fill="C6D9F1" w:themeFill="text2" w:themeFillTint="33"/>
          </w:tcPr>
          <w:p w:rsidR="00AB3122" w:rsidRPr="00C00BF2" w:rsidRDefault="00AB3122" w:rsidP="00C00BF2">
            <w:pPr>
              <w:spacing w:before="40" w:after="40"/>
              <w:rPr>
                <w:b/>
              </w:rPr>
            </w:pPr>
            <w:r w:rsidRPr="00C00BF2">
              <w:rPr>
                <w:b/>
              </w:rPr>
              <w:t>Change Concept</w:t>
            </w:r>
          </w:p>
        </w:tc>
        <w:tc>
          <w:tcPr>
            <w:tcW w:w="5239" w:type="dxa"/>
            <w:tcBorders>
              <w:left w:val="single" w:sz="4" w:space="0" w:color="auto"/>
            </w:tcBorders>
            <w:shd w:val="clear" w:color="auto" w:fill="C6D9F1" w:themeFill="text2" w:themeFillTint="33"/>
          </w:tcPr>
          <w:p w:rsidR="00AB3122" w:rsidRPr="00C00BF2" w:rsidRDefault="00AB3122" w:rsidP="00C00BF2">
            <w:pPr>
              <w:spacing w:before="40" w:after="40"/>
              <w:rPr>
                <w:b/>
              </w:rPr>
            </w:pPr>
            <w:r w:rsidRPr="00C00BF2">
              <w:rPr>
                <w:b/>
              </w:rPr>
              <w:t>Change idea</w:t>
            </w:r>
          </w:p>
        </w:tc>
      </w:tr>
      <w:tr w:rsidR="00AB3122" w:rsidRPr="00B7058E" w:rsidTr="00AB3122">
        <w:tc>
          <w:tcPr>
            <w:tcW w:w="2063" w:type="dxa"/>
            <w:vMerge w:val="restart"/>
            <w:tcBorders>
              <w:right w:val="single" w:sz="4" w:space="0" w:color="auto"/>
            </w:tcBorders>
          </w:tcPr>
          <w:p w:rsidR="00AB3122" w:rsidRPr="00B7058E" w:rsidRDefault="00AB3122" w:rsidP="00AB3122">
            <w:pPr>
              <w:spacing w:before="40" w:after="40"/>
            </w:pPr>
            <w:r>
              <w:t xml:space="preserve">Ignorance on the importance of testing for HIV </w:t>
            </w:r>
            <w:r>
              <w:lastRenderedPageBreak/>
              <w:t xml:space="preserve">especially among pregnant women </w:t>
            </w:r>
          </w:p>
        </w:tc>
        <w:tc>
          <w:tcPr>
            <w:tcW w:w="2274" w:type="dxa"/>
            <w:vMerge w:val="restart"/>
            <w:tcBorders>
              <w:right w:val="single" w:sz="4" w:space="0" w:color="auto"/>
            </w:tcBorders>
          </w:tcPr>
          <w:p w:rsidR="00AB3122" w:rsidRDefault="00AB3122" w:rsidP="00C00BF2">
            <w:pPr>
              <w:spacing w:before="40" w:after="40"/>
            </w:pPr>
            <w:r w:rsidRPr="00B7058E">
              <w:lastRenderedPageBreak/>
              <w:t xml:space="preserve">Increase </w:t>
            </w:r>
            <w:r>
              <w:t>a</w:t>
            </w:r>
            <w:r w:rsidRPr="00B7058E">
              <w:t xml:space="preserve">wareness of HIV in </w:t>
            </w:r>
            <w:r>
              <w:t>p</w:t>
            </w:r>
            <w:r w:rsidRPr="00B7058E">
              <w:t xml:space="preserve">regnant </w:t>
            </w:r>
            <w:r>
              <w:t>m</w:t>
            </w:r>
            <w:r w:rsidRPr="00B7058E">
              <w:t>others</w:t>
            </w:r>
          </w:p>
          <w:p w:rsidR="00AB3122" w:rsidRPr="00B7058E" w:rsidRDefault="00AB3122" w:rsidP="00C00BF2">
            <w:pPr>
              <w:spacing w:before="40" w:after="40"/>
            </w:pPr>
          </w:p>
        </w:tc>
        <w:tc>
          <w:tcPr>
            <w:tcW w:w="5239" w:type="dxa"/>
            <w:tcBorders>
              <w:left w:val="single" w:sz="4" w:space="0" w:color="auto"/>
            </w:tcBorders>
          </w:tcPr>
          <w:p w:rsidR="00AB3122" w:rsidRPr="00B7058E" w:rsidRDefault="00AB3122" w:rsidP="00C00BF2">
            <w:pPr>
              <w:spacing w:before="40" w:after="40"/>
            </w:pPr>
            <w:r w:rsidRPr="00B7058E">
              <w:lastRenderedPageBreak/>
              <w:t>Regular community dialogue meetings on importance of testing for HIV and benefits of PMTCT</w:t>
            </w:r>
          </w:p>
        </w:tc>
      </w:tr>
      <w:tr w:rsidR="00AB3122" w:rsidRPr="00B7058E" w:rsidTr="00AB3122">
        <w:tc>
          <w:tcPr>
            <w:tcW w:w="2063" w:type="dxa"/>
            <w:vMerge/>
            <w:tcBorders>
              <w:right w:val="single" w:sz="4" w:space="0" w:color="auto"/>
            </w:tcBorders>
          </w:tcPr>
          <w:p w:rsidR="00AB3122" w:rsidRPr="00B7058E" w:rsidRDefault="00AB3122" w:rsidP="00C00BF2">
            <w:pPr>
              <w:spacing w:before="40" w:after="40"/>
            </w:pPr>
          </w:p>
        </w:tc>
        <w:tc>
          <w:tcPr>
            <w:tcW w:w="2274" w:type="dxa"/>
            <w:vMerge/>
            <w:tcBorders>
              <w:right w:val="single" w:sz="4" w:space="0" w:color="auto"/>
            </w:tcBorders>
          </w:tcPr>
          <w:p w:rsidR="00AB3122" w:rsidRPr="00B7058E" w:rsidRDefault="00AB3122" w:rsidP="00C00BF2">
            <w:pPr>
              <w:spacing w:before="40" w:after="40"/>
            </w:pPr>
          </w:p>
        </w:tc>
        <w:tc>
          <w:tcPr>
            <w:tcW w:w="5239" w:type="dxa"/>
            <w:tcBorders>
              <w:left w:val="single" w:sz="4" w:space="0" w:color="auto"/>
            </w:tcBorders>
          </w:tcPr>
          <w:p w:rsidR="00AB3122" w:rsidRPr="00B7058E" w:rsidRDefault="00AB3122" w:rsidP="00C00BF2">
            <w:pPr>
              <w:spacing w:before="40" w:after="40"/>
            </w:pPr>
            <w:r w:rsidRPr="00B7058E">
              <w:t>Regular health education sessions at the facility</w:t>
            </w:r>
          </w:p>
        </w:tc>
      </w:tr>
      <w:tr w:rsidR="00AB3122" w:rsidRPr="00B7058E" w:rsidTr="00AB3122">
        <w:tc>
          <w:tcPr>
            <w:tcW w:w="2063" w:type="dxa"/>
            <w:vMerge/>
            <w:tcBorders>
              <w:right w:val="single" w:sz="4" w:space="0" w:color="auto"/>
            </w:tcBorders>
          </w:tcPr>
          <w:p w:rsidR="00AB3122" w:rsidRPr="00B7058E" w:rsidRDefault="00AB3122" w:rsidP="00C00BF2">
            <w:pPr>
              <w:spacing w:before="40" w:after="40"/>
            </w:pPr>
          </w:p>
        </w:tc>
        <w:tc>
          <w:tcPr>
            <w:tcW w:w="2274" w:type="dxa"/>
            <w:vMerge/>
            <w:tcBorders>
              <w:right w:val="single" w:sz="4" w:space="0" w:color="auto"/>
            </w:tcBorders>
          </w:tcPr>
          <w:p w:rsidR="00AB3122" w:rsidRPr="00B7058E" w:rsidRDefault="00AB3122" w:rsidP="00C00BF2">
            <w:pPr>
              <w:spacing w:before="40" w:after="40"/>
            </w:pPr>
          </w:p>
        </w:tc>
        <w:tc>
          <w:tcPr>
            <w:tcW w:w="5239" w:type="dxa"/>
            <w:tcBorders>
              <w:left w:val="single" w:sz="4" w:space="0" w:color="auto"/>
            </w:tcBorders>
          </w:tcPr>
          <w:p w:rsidR="00AB3122" w:rsidRPr="00B7058E" w:rsidRDefault="00AB3122" w:rsidP="00AC56F5">
            <w:pPr>
              <w:spacing w:before="40" w:after="40"/>
            </w:pPr>
            <w:r w:rsidRPr="00B7058E">
              <w:t xml:space="preserve">Encouraging male spouses to accompany their wives to </w:t>
            </w:r>
            <w:r>
              <w:t>a</w:t>
            </w:r>
            <w:r w:rsidRPr="00B7058E">
              <w:t>ntenatal clinic</w:t>
            </w:r>
          </w:p>
        </w:tc>
      </w:tr>
      <w:tr w:rsidR="00AB3122" w:rsidRPr="00B7058E" w:rsidTr="00AB3122">
        <w:tc>
          <w:tcPr>
            <w:tcW w:w="2063" w:type="dxa"/>
            <w:vMerge w:val="restart"/>
            <w:tcBorders>
              <w:right w:val="single" w:sz="4" w:space="0" w:color="auto"/>
            </w:tcBorders>
          </w:tcPr>
          <w:p w:rsidR="00AB3122" w:rsidRDefault="00AB3122" w:rsidP="00C00BF2">
            <w:pPr>
              <w:spacing w:before="40" w:after="40"/>
            </w:pPr>
            <w:r>
              <w:t>PMTCT services were underutilized and only available in a few facilities.</w:t>
            </w:r>
          </w:p>
        </w:tc>
        <w:tc>
          <w:tcPr>
            <w:tcW w:w="2274" w:type="dxa"/>
            <w:vMerge w:val="restart"/>
            <w:tcBorders>
              <w:right w:val="single" w:sz="4" w:space="0" w:color="auto"/>
            </w:tcBorders>
          </w:tcPr>
          <w:p w:rsidR="00AB3122" w:rsidRDefault="00AB3122" w:rsidP="00C00BF2">
            <w:pPr>
              <w:spacing w:before="40" w:after="40"/>
            </w:pPr>
            <w:r>
              <w:t>Increase a</w:t>
            </w:r>
            <w:r w:rsidRPr="00B7058E">
              <w:t xml:space="preserve">ccessibility and </w:t>
            </w:r>
            <w:r>
              <w:t>u</w:t>
            </w:r>
            <w:r w:rsidRPr="00B7058E">
              <w:t xml:space="preserve">tilization of </w:t>
            </w:r>
            <w:r>
              <w:t>q</w:t>
            </w:r>
            <w:r w:rsidRPr="00B7058E">
              <w:t xml:space="preserve">uality PMTCT </w:t>
            </w:r>
            <w:r>
              <w:t>s</w:t>
            </w:r>
            <w:r w:rsidRPr="00B7058E">
              <w:t>ervices</w:t>
            </w:r>
          </w:p>
          <w:p w:rsidR="00AB3122" w:rsidRPr="00B7058E" w:rsidRDefault="00AB3122" w:rsidP="00C00BF2">
            <w:pPr>
              <w:spacing w:before="40" w:after="40"/>
            </w:pPr>
          </w:p>
        </w:tc>
        <w:tc>
          <w:tcPr>
            <w:tcW w:w="5239" w:type="dxa"/>
            <w:tcBorders>
              <w:left w:val="single" w:sz="4" w:space="0" w:color="auto"/>
            </w:tcBorders>
          </w:tcPr>
          <w:p w:rsidR="00AB3122" w:rsidRPr="00B7058E" w:rsidRDefault="00AB3122" w:rsidP="00C00BF2">
            <w:pPr>
              <w:spacing w:before="40" w:after="40"/>
            </w:pPr>
            <w:r w:rsidRPr="00B7058E">
              <w:t>Decentralization of PMTCT sites to all facilities in the district</w:t>
            </w:r>
          </w:p>
        </w:tc>
      </w:tr>
      <w:tr w:rsidR="00AB3122" w:rsidRPr="00B7058E" w:rsidTr="00AB3122">
        <w:tc>
          <w:tcPr>
            <w:tcW w:w="2063" w:type="dxa"/>
            <w:vMerge/>
            <w:tcBorders>
              <w:right w:val="single" w:sz="4" w:space="0" w:color="auto"/>
            </w:tcBorders>
          </w:tcPr>
          <w:p w:rsidR="00AB3122" w:rsidRPr="00B7058E" w:rsidRDefault="00AB3122" w:rsidP="00C00BF2">
            <w:pPr>
              <w:spacing w:before="40" w:after="40"/>
            </w:pPr>
          </w:p>
        </w:tc>
        <w:tc>
          <w:tcPr>
            <w:tcW w:w="2274" w:type="dxa"/>
            <w:vMerge/>
            <w:tcBorders>
              <w:right w:val="single" w:sz="4" w:space="0" w:color="auto"/>
            </w:tcBorders>
          </w:tcPr>
          <w:p w:rsidR="00AB3122" w:rsidRPr="00B7058E" w:rsidRDefault="00AB3122" w:rsidP="00C00BF2">
            <w:pPr>
              <w:spacing w:before="40" w:after="40"/>
            </w:pPr>
          </w:p>
        </w:tc>
        <w:tc>
          <w:tcPr>
            <w:tcW w:w="5239" w:type="dxa"/>
            <w:tcBorders>
              <w:left w:val="single" w:sz="4" w:space="0" w:color="auto"/>
            </w:tcBorders>
          </w:tcPr>
          <w:p w:rsidR="00AB3122" w:rsidRPr="00B7058E" w:rsidRDefault="00AB3122" w:rsidP="00AC56F5">
            <w:pPr>
              <w:spacing w:before="40" w:after="40"/>
            </w:pPr>
            <w:r w:rsidRPr="00B7058E">
              <w:t>Laboratory networking</w:t>
            </w:r>
            <w:r>
              <w:t xml:space="preserve">: </w:t>
            </w:r>
            <w:r w:rsidRPr="00B7058E">
              <w:t xml:space="preserve">health workers collect CD4 and </w:t>
            </w:r>
            <w:r>
              <w:t>dried blood spot (</w:t>
            </w:r>
            <w:r w:rsidRPr="00B7058E">
              <w:t>DBS</w:t>
            </w:r>
            <w:r>
              <w:t>)</w:t>
            </w:r>
            <w:r w:rsidRPr="00B7058E">
              <w:t xml:space="preserve"> samples at the facilities and take it to Kwale District Hospital and KEMRI Lab</w:t>
            </w:r>
            <w:r>
              <w:t>oratories</w:t>
            </w:r>
            <w:r w:rsidRPr="00B7058E">
              <w:t xml:space="preserve"> for analysis</w:t>
            </w:r>
          </w:p>
        </w:tc>
      </w:tr>
      <w:tr w:rsidR="00AB3122" w:rsidRPr="00B7058E" w:rsidTr="00AB3122">
        <w:tc>
          <w:tcPr>
            <w:tcW w:w="2063" w:type="dxa"/>
            <w:vMerge/>
            <w:tcBorders>
              <w:right w:val="single" w:sz="4" w:space="0" w:color="auto"/>
            </w:tcBorders>
          </w:tcPr>
          <w:p w:rsidR="00AB3122" w:rsidRPr="00B7058E" w:rsidRDefault="00AB3122" w:rsidP="00C00BF2">
            <w:pPr>
              <w:spacing w:before="40" w:after="40"/>
            </w:pPr>
          </w:p>
        </w:tc>
        <w:tc>
          <w:tcPr>
            <w:tcW w:w="2274" w:type="dxa"/>
            <w:vMerge/>
            <w:tcBorders>
              <w:right w:val="single" w:sz="4" w:space="0" w:color="auto"/>
            </w:tcBorders>
          </w:tcPr>
          <w:p w:rsidR="00AB3122" w:rsidRPr="00B7058E" w:rsidRDefault="00AB3122" w:rsidP="00C00BF2">
            <w:pPr>
              <w:spacing w:before="40" w:after="40"/>
            </w:pPr>
          </w:p>
        </w:tc>
        <w:tc>
          <w:tcPr>
            <w:tcW w:w="5239" w:type="dxa"/>
            <w:tcBorders>
              <w:left w:val="single" w:sz="4" w:space="0" w:color="auto"/>
            </w:tcBorders>
          </w:tcPr>
          <w:p w:rsidR="00AB3122" w:rsidRPr="00B7058E" w:rsidRDefault="00AB3122" w:rsidP="00AC56F5">
            <w:pPr>
              <w:spacing w:before="40" w:after="40"/>
            </w:pPr>
            <w:r w:rsidRPr="00B7058E">
              <w:t>On</w:t>
            </w:r>
            <w:r>
              <w:t>-the-</w:t>
            </w:r>
            <w:r w:rsidRPr="00B7058E">
              <w:t>job training on how to collect CD4 and DBS samples and transportation</w:t>
            </w:r>
          </w:p>
        </w:tc>
      </w:tr>
      <w:tr w:rsidR="00AB3122" w:rsidRPr="00B7058E" w:rsidTr="00AB3122">
        <w:tc>
          <w:tcPr>
            <w:tcW w:w="2063" w:type="dxa"/>
            <w:tcBorders>
              <w:right w:val="single" w:sz="4" w:space="0" w:color="auto"/>
            </w:tcBorders>
          </w:tcPr>
          <w:p w:rsidR="00AB3122" w:rsidRPr="00B7058E" w:rsidRDefault="00AB3122" w:rsidP="00AB3122">
            <w:pPr>
              <w:spacing w:before="40" w:after="40"/>
            </w:pPr>
            <w:r>
              <w:t>Perennial stock out of commodities</w:t>
            </w:r>
          </w:p>
        </w:tc>
        <w:tc>
          <w:tcPr>
            <w:tcW w:w="2274" w:type="dxa"/>
            <w:tcBorders>
              <w:right w:val="single" w:sz="4" w:space="0" w:color="auto"/>
            </w:tcBorders>
          </w:tcPr>
          <w:p w:rsidR="00AB3122" w:rsidRPr="00B7058E" w:rsidRDefault="00AB3122" w:rsidP="00E47472">
            <w:pPr>
              <w:spacing w:before="40" w:after="40"/>
            </w:pPr>
            <w:r w:rsidRPr="00B7058E">
              <w:t>Improved commodity manag</w:t>
            </w:r>
            <w:r w:rsidR="00E47472">
              <w:t>ement of ARVs and related items</w:t>
            </w:r>
          </w:p>
        </w:tc>
        <w:tc>
          <w:tcPr>
            <w:tcW w:w="5239" w:type="dxa"/>
            <w:tcBorders>
              <w:left w:val="single" w:sz="4" w:space="0" w:color="auto"/>
            </w:tcBorders>
          </w:tcPr>
          <w:p w:rsidR="00AB3122" w:rsidRPr="00B7058E" w:rsidRDefault="00AB3122" w:rsidP="00AC56F5">
            <w:pPr>
              <w:spacing w:before="40" w:after="40"/>
            </w:pPr>
            <w:r w:rsidRPr="00B7058E">
              <w:t>Redistribution of drugs, test kits, reagents, equipment</w:t>
            </w:r>
            <w:r>
              <w:t>,</w:t>
            </w:r>
            <w:r w:rsidRPr="00B7058E">
              <w:t xml:space="preserve"> and non-pharmaceuticals from facilities with excess to those experiencing stock</w:t>
            </w:r>
            <w:r>
              <w:t>-</w:t>
            </w:r>
            <w:r w:rsidRPr="00B7058E">
              <w:t>outs</w:t>
            </w:r>
          </w:p>
        </w:tc>
      </w:tr>
    </w:tbl>
    <w:p w:rsidR="00A6592E" w:rsidRPr="00B7058E" w:rsidRDefault="00A6592E" w:rsidP="00AA46E6"/>
    <w:p w:rsidR="00A6592E" w:rsidRPr="00B7058E" w:rsidRDefault="00663142" w:rsidP="00663142">
      <w:pPr>
        <w:pStyle w:val="Heading1"/>
      </w:pPr>
      <w:bookmarkStart w:id="22" w:name="_Toc391586730"/>
      <w:r>
        <w:t xml:space="preserve">DETAILED </w:t>
      </w:r>
      <w:r w:rsidR="00A6592E" w:rsidRPr="00B7058E">
        <w:t>HOW TO GUIDE</w:t>
      </w:r>
      <w:bookmarkEnd w:id="22"/>
    </w:p>
    <w:p w:rsidR="00706184" w:rsidRDefault="00706184" w:rsidP="00706184">
      <w:pPr>
        <w:pStyle w:val="Heading2"/>
      </w:pPr>
      <w:bookmarkStart w:id="23" w:name="_Toc391586731"/>
      <w:r>
        <w:t>Antenatal care services coverage</w:t>
      </w:r>
      <w:bookmarkEnd w:id="23"/>
    </w:p>
    <w:p w:rsidR="00A6592E" w:rsidRPr="00461F2E" w:rsidRDefault="00E91472" w:rsidP="00461F2E">
      <w:pPr>
        <w:pStyle w:val="Heading3"/>
      </w:pPr>
      <w:bookmarkStart w:id="24" w:name="_Toc391586732"/>
      <w:r w:rsidRPr="00461F2E">
        <w:t>Inte</w:t>
      </w:r>
      <w:r w:rsidR="00A6592E" w:rsidRPr="00461F2E">
        <w:t xml:space="preserve">grating ANC </w:t>
      </w:r>
      <w:r w:rsidR="002579CD" w:rsidRPr="00461F2E">
        <w:t xml:space="preserve">services </w:t>
      </w:r>
      <w:r w:rsidR="00A6592E" w:rsidRPr="00461F2E">
        <w:t xml:space="preserve">into </w:t>
      </w:r>
      <w:r w:rsidR="00706184" w:rsidRPr="00461F2E">
        <w:t>o</w:t>
      </w:r>
      <w:r w:rsidR="00A6592E" w:rsidRPr="00461F2E">
        <w:t>utreaches</w:t>
      </w:r>
      <w:bookmarkEnd w:id="24"/>
    </w:p>
    <w:tbl>
      <w:tblPr>
        <w:tblStyle w:val="TableGrid"/>
        <w:tblW w:w="9090" w:type="dxa"/>
        <w:tblInd w:w="18" w:type="dxa"/>
        <w:tblLook w:val="04A0"/>
      </w:tblPr>
      <w:tblGrid>
        <w:gridCol w:w="2070"/>
        <w:gridCol w:w="4860"/>
        <w:gridCol w:w="2160"/>
      </w:tblGrid>
      <w:tr w:rsidR="00A6592E" w:rsidRPr="00B7058E" w:rsidTr="00133C28">
        <w:trPr>
          <w:tblHeader/>
        </w:trPr>
        <w:tc>
          <w:tcPr>
            <w:tcW w:w="2070" w:type="dxa"/>
            <w:shd w:val="clear" w:color="auto" w:fill="C6D9F1" w:themeFill="text2" w:themeFillTint="33"/>
          </w:tcPr>
          <w:p w:rsidR="00A6592E" w:rsidRPr="00C00BF2" w:rsidRDefault="00A6592E" w:rsidP="00C00BF2">
            <w:pPr>
              <w:spacing w:before="40" w:after="40"/>
              <w:rPr>
                <w:b/>
              </w:rPr>
            </w:pPr>
          </w:p>
          <w:p w:rsidR="00A6592E" w:rsidRPr="00C00BF2" w:rsidRDefault="00A6592E" w:rsidP="00C00BF2">
            <w:pPr>
              <w:spacing w:before="40" w:after="40"/>
              <w:rPr>
                <w:b/>
              </w:rPr>
            </w:pPr>
            <w:r w:rsidRPr="00C00BF2">
              <w:rPr>
                <w:b/>
              </w:rPr>
              <w:t>Change idea</w:t>
            </w:r>
          </w:p>
        </w:tc>
        <w:tc>
          <w:tcPr>
            <w:tcW w:w="4860" w:type="dxa"/>
            <w:shd w:val="clear" w:color="auto" w:fill="C6D9F1" w:themeFill="text2" w:themeFillTint="33"/>
          </w:tcPr>
          <w:p w:rsidR="00A6592E" w:rsidRPr="00C00BF2" w:rsidRDefault="00A6592E" w:rsidP="00C00BF2">
            <w:pPr>
              <w:spacing w:before="40" w:after="40"/>
              <w:rPr>
                <w:b/>
              </w:rPr>
            </w:pPr>
          </w:p>
          <w:p w:rsidR="00A6592E" w:rsidRPr="00C00BF2" w:rsidRDefault="00706184" w:rsidP="00C00BF2">
            <w:pPr>
              <w:spacing w:before="40" w:after="40"/>
              <w:rPr>
                <w:b/>
              </w:rPr>
            </w:pPr>
            <w:r w:rsidRPr="00C00BF2">
              <w:rPr>
                <w:b/>
              </w:rPr>
              <w:t>How to guide</w:t>
            </w:r>
          </w:p>
        </w:tc>
        <w:tc>
          <w:tcPr>
            <w:tcW w:w="2160" w:type="dxa"/>
            <w:shd w:val="clear" w:color="auto" w:fill="C6D9F1" w:themeFill="text2" w:themeFillTint="33"/>
          </w:tcPr>
          <w:p w:rsidR="00A6592E" w:rsidRPr="00C00BF2" w:rsidRDefault="00A6592E" w:rsidP="00C00BF2">
            <w:pPr>
              <w:spacing w:before="40" w:after="40"/>
              <w:rPr>
                <w:b/>
              </w:rPr>
            </w:pPr>
            <w:r w:rsidRPr="00C00BF2">
              <w:rPr>
                <w:b/>
              </w:rPr>
              <w:t>Notes on level of evidence from the rating</w:t>
            </w:r>
          </w:p>
        </w:tc>
      </w:tr>
      <w:tr w:rsidR="00A6592E" w:rsidRPr="00B7058E" w:rsidTr="00133C28">
        <w:tc>
          <w:tcPr>
            <w:tcW w:w="2070" w:type="dxa"/>
          </w:tcPr>
          <w:p w:rsidR="00A6592E" w:rsidRPr="00B7058E" w:rsidRDefault="00A6592E" w:rsidP="00C00BF2">
            <w:pPr>
              <w:spacing w:before="40" w:after="40"/>
            </w:pPr>
            <w:r w:rsidRPr="00B7058E">
              <w:t>Conducting outreaches on weekend</w:t>
            </w:r>
            <w:r w:rsidR="00E47472">
              <w:t xml:space="preserve"> when more staff were available</w:t>
            </w:r>
          </w:p>
        </w:tc>
        <w:tc>
          <w:tcPr>
            <w:tcW w:w="4860" w:type="dxa"/>
          </w:tcPr>
          <w:p w:rsidR="00A6592E" w:rsidRPr="00B7058E" w:rsidRDefault="00A6592E" w:rsidP="00AC56F5">
            <w:pPr>
              <w:spacing w:before="40" w:after="40"/>
            </w:pPr>
            <w:r w:rsidRPr="00B7058E">
              <w:t>This was tried in facilities with dire staff shortage that could not leave the facility uncovered during the week days. The staff deliberated and agreed to do the outreaches during the weekend. Funding was allocated to facilitate the outreach</w:t>
            </w:r>
            <w:r w:rsidR="00A821F4" w:rsidRPr="00B7058E">
              <w:t>es</w:t>
            </w:r>
            <w:r w:rsidRPr="00B7058E">
              <w:t xml:space="preserve"> from the Health Sector Strategic fund</w:t>
            </w:r>
            <w:r w:rsidR="00AC56F5">
              <w:t xml:space="preserve"> </w:t>
            </w:r>
            <w:r w:rsidRPr="00B7058E">
              <w:t>supported by the health management committees. In one facility, Saturday was the market day</w:t>
            </w:r>
            <w:r w:rsidR="00AC56F5">
              <w:t>,</w:t>
            </w:r>
            <w:r w:rsidRPr="00B7058E">
              <w:t xml:space="preserve"> hence the turn</w:t>
            </w:r>
            <w:r w:rsidR="00AC56F5">
              <w:t>-</w:t>
            </w:r>
            <w:r w:rsidRPr="00B7058E">
              <w:t>out for ANC services at the outreach site was also high on Saturday</w:t>
            </w:r>
            <w:r w:rsidR="00A821F4" w:rsidRPr="00B7058E">
              <w:t>s</w:t>
            </w:r>
            <w:r w:rsidRPr="00B7058E">
              <w:t>.</w:t>
            </w:r>
          </w:p>
        </w:tc>
        <w:tc>
          <w:tcPr>
            <w:tcW w:w="2160" w:type="dxa"/>
          </w:tcPr>
          <w:p w:rsidR="00A6592E" w:rsidRPr="00B7058E" w:rsidRDefault="00A6592E" w:rsidP="00C00BF2">
            <w:pPr>
              <w:spacing w:before="40" w:after="40"/>
            </w:pPr>
            <w:r w:rsidRPr="00B7058E">
              <w:t>Tested in only three facilities. Overall evidence was low/poor for the institutionalization and sustainability of this change idea.</w:t>
            </w:r>
          </w:p>
        </w:tc>
      </w:tr>
      <w:tr w:rsidR="00A6592E" w:rsidRPr="00B7058E" w:rsidTr="00133C28">
        <w:trPr>
          <w:trHeight w:val="2537"/>
        </w:trPr>
        <w:tc>
          <w:tcPr>
            <w:tcW w:w="2070" w:type="dxa"/>
          </w:tcPr>
          <w:p w:rsidR="00A6592E" w:rsidRPr="00B7058E" w:rsidRDefault="00A6592E" w:rsidP="00E47472">
            <w:pPr>
              <w:spacing w:before="40" w:after="40"/>
            </w:pPr>
            <w:r w:rsidRPr="00B7058E">
              <w:t>Making examination of mothers in outreach sites more acceptable and comfortable</w:t>
            </w:r>
            <w:r w:rsidR="00E47472">
              <w:t>, e</w:t>
            </w:r>
            <w:r w:rsidRPr="00B7058E">
              <w:t>.g.</w:t>
            </w:r>
            <w:r w:rsidR="00E47472">
              <w:t>,</w:t>
            </w:r>
            <w:r w:rsidRPr="00B7058E">
              <w:t xml:space="preserve"> </w:t>
            </w:r>
            <w:r w:rsidR="00A821F4" w:rsidRPr="00B7058E">
              <w:t xml:space="preserve">examination couch, </w:t>
            </w:r>
            <w:r w:rsidRPr="00B7058E">
              <w:t xml:space="preserve">private </w:t>
            </w:r>
            <w:r w:rsidR="00EE2215" w:rsidRPr="00B7058E">
              <w:t>space for</w:t>
            </w:r>
            <w:r w:rsidRPr="00B7058E">
              <w:t xml:space="preserve"> examination</w:t>
            </w:r>
          </w:p>
        </w:tc>
        <w:tc>
          <w:tcPr>
            <w:tcW w:w="4860" w:type="dxa"/>
            <w:shd w:val="clear" w:color="auto" w:fill="auto"/>
          </w:tcPr>
          <w:p w:rsidR="00A6592E" w:rsidRPr="00B7058E" w:rsidRDefault="00A821F4" w:rsidP="00AC56F5">
            <w:pPr>
              <w:spacing w:before="40" w:after="40"/>
            </w:pPr>
            <w:r w:rsidRPr="00B7058E">
              <w:t xml:space="preserve">The </w:t>
            </w:r>
            <w:r w:rsidR="00EE2215" w:rsidRPr="00B7058E">
              <w:t>c</w:t>
            </w:r>
            <w:r w:rsidR="00A6592E" w:rsidRPr="00B7058E">
              <w:t xml:space="preserve">ommunity was involved in identification of the outreach site, and identification of a place (classroom /enclosed room) to offer privacy for ANC </w:t>
            </w:r>
            <w:r w:rsidR="00AC56F5">
              <w:t>clients</w:t>
            </w:r>
            <w:r w:rsidR="00A6592E" w:rsidRPr="00B7058E">
              <w:t>. In some cases</w:t>
            </w:r>
            <w:r w:rsidR="00391489">
              <w:t>,</w:t>
            </w:r>
            <w:r w:rsidR="00A6592E" w:rsidRPr="00B7058E">
              <w:t xml:space="preserve"> the community raised funds to purchase examination couch through individual contributions. In others</w:t>
            </w:r>
            <w:r w:rsidRPr="00B7058E">
              <w:t>,</w:t>
            </w:r>
            <w:r w:rsidR="00A6592E" w:rsidRPr="00B7058E">
              <w:t xml:space="preserve"> the facility transferred the extra examination couches not in use at facility to these community ANC examination venues.</w:t>
            </w:r>
          </w:p>
        </w:tc>
        <w:tc>
          <w:tcPr>
            <w:tcW w:w="2160" w:type="dxa"/>
          </w:tcPr>
          <w:p w:rsidR="00A6592E" w:rsidRPr="00B7058E" w:rsidRDefault="00A6592E" w:rsidP="00C00BF2">
            <w:pPr>
              <w:spacing w:before="40" w:after="40"/>
            </w:pPr>
            <w:r w:rsidRPr="00B7058E">
              <w:t>Tested in 9 sites. Scored 13/20. Good evidence for application of this change idea</w:t>
            </w:r>
            <w:r w:rsidR="00E47472">
              <w:t>.</w:t>
            </w:r>
          </w:p>
        </w:tc>
      </w:tr>
      <w:tr w:rsidR="00A6592E" w:rsidRPr="00B7058E" w:rsidTr="00133C28">
        <w:tc>
          <w:tcPr>
            <w:tcW w:w="2070" w:type="dxa"/>
          </w:tcPr>
          <w:p w:rsidR="00A6592E" w:rsidRPr="00B7058E" w:rsidRDefault="00A6592E" w:rsidP="00E47472">
            <w:pPr>
              <w:spacing w:before="40" w:after="40"/>
            </w:pPr>
            <w:r w:rsidRPr="00B7058E">
              <w:lastRenderedPageBreak/>
              <w:t>Task shifting</w:t>
            </w:r>
            <w:r w:rsidR="00E47472">
              <w:t>—teaching c</w:t>
            </w:r>
            <w:r w:rsidRPr="00B7058E">
              <w:t xml:space="preserve">ommunity </w:t>
            </w:r>
            <w:r w:rsidR="00E47472">
              <w:t>h</w:t>
            </w:r>
            <w:r w:rsidRPr="00B7058E">
              <w:t>ealth workers how to perform some nursing tasks</w:t>
            </w:r>
            <w:r w:rsidR="00E47472">
              <w:t>,</w:t>
            </w:r>
            <w:r w:rsidRPr="00B7058E">
              <w:t xml:space="preserve"> e.g.</w:t>
            </w:r>
            <w:r w:rsidR="00E47472">
              <w:t>,</w:t>
            </w:r>
            <w:r w:rsidRPr="00B7058E">
              <w:t xml:space="preserve"> taking vital signs so as to free the </w:t>
            </w:r>
            <w:r w:rsidR="00E47472">
              <w:t>h</w:t>
            </w:r>
            <w:r w:rsidRPr="00B7058E">
              <w:t>ealth worker to attend to ANC mothers during the outreaches</w:t>
            </w:r>
          </w:p>
        </w:tc>
        <w:tc>
          <w:tcPr>
            <w:tcW w:w="4860" w:type="dxa"/>
          </w:tcPr>
          <w:p w:rsidR="00A6592E" w:rsidRPr="00B7058E" w:rsidRDefault="00A6592E" w:rsidP="00391489">
            <w:pPr>
              <w:spacing w:before="40" w:after="40"/>
            </w:pPr>
            <w:r w:rsidRPr="00B7058E">
              <w:t xml:space="preserve">CHWs already trained both during recruitment and “on </w:t>
            </w:r>
            <w:r w:rsidR="00391489">
              <w:t>j</w:t>
            </w:r>
            <w:r w:rsidRPr="00B7058E">
              <w:t xml:space="preserve">ob” to assist at respective facilities with tasks likes weighing and </w:t>
            </w:r>
            <w:r w:rsidR="00391489">
              <w:t xml:space="preserve">taking </w:t>
            </w:r>
            <w:r w:rsidRPr="00B7058E">
              <w:t>vital signs. Staffs discussed with the CHWs to help with similar activities during the outreaches so that they can have more time to attend to ANC mothers.</w:t>
            </w:r>
          </w:p>
        </w:tc>
        <w:tc>
          <w:tcPr>
            <w:tcW w:w="2160" w:type="dxa"/>
          </w:tcPr>
          <w:p w:rsidR="00A6592E" w:rsidRPr="00B7058E" w:rsidRDefault="00A6592E" w:rsidP="00C00BF2">
            <w:pPr>
              <w:spacing w:before="40" w:after="40"/>
            </w:pPr>
            <w:r w:rsidRPr="00B7058E">
              <w:t>Tested in 9 sites. Scored 16/20. excellent evidence for application of this change idea where there are active and motivated CHWs</w:t>
            </w:r>
            <w:r w:rsidR="00E47472">
              <w:t>.</w:t>
            </w:r>
          </w:p>
        </w:tc>
      </w:tr>
      <w:tr w:rsidR="00A6592E" w:rsidRPr="00B7058E" w:rsidTr="00133C28">
        <w:tc>
          <w:tcPr>
            <w:tcW w:w="2070" w:type="dxa"/>
          </w:tcPr>
          <w:p w:rsidR="00A6592E" w:rsidRPr="00B7058E" w:rsidRDefault="00A6592E" w:rsidP="00461F2E">
            <w:pPr>
              <w:spacing w:before="40" w:after="40"/>
            </w:pPr>
            <w:r w:rsidRPr="00B7058E">
              <w:t>Involvement of stakeholders to support outreaches in terms of transport and</w:t>
            </w:r>
            <w:r w:rsidR="00461F2E">
              <w:t xml:space="preserve"> </w:t>
            </w:r>
            <w:r w:rsidRPr="00B7058E">
              <w:t xml:space="preserve">lunch for health workers </w:t>
            </w:r>
            <w:r w:rsidR="00461F2E">
              <w:t>(</w:t>
            </w:r>
            <w:r w:rsidRPr="00B7058E">
              <w:t>e.g.</w:t>
            </w:r>
            <w:r w:rsidR="00461F2E">
              <w:t xml:space="preserve">, </w:t>
            </w:r>
            <w:r w:rsidRPr="00B7058E">
              <w:t xml:space="preserve"> APHIA</w:t>
            </w:r>
            <w:r w:rsidR="00461F2E">
              <w:t xml:space="preserve"> </w:t>
            </w:r>
            <w:r w:rsidRPr="00B7058E">
              <w:t>P</w:t>
            </w:r>
            <w:r w:rsidR="00461F2E">
              <w:t>lus)</w:t>
            </w:r>
          </w:p>
        </w:tc>
        <w:tc>
          <w:tcPr>
            <w:tcW w:w="4860" w:type="dxa"/>
          </w:tcPr>
          <w:p w:rsidR="00A6592E" w:rsidRPr="00B7058E" w:rsidRDefault="00A6592E" w:rsidP="00C00BF2">
            <w:pPr>
              <w:spacing w:before="40" w:after="40"/>
            </w:pPr>
            <w:r w:rsidRPr="00B7058E">
              <w:t xml:space="preserve">The </w:t>
            </w:r>
            <w:r w:rsidR="00A821F4" w:rsidRPr="00B7058E">
              <w:t>QITs</w:t>
            </w:r>
            <w:r w:rsidR="00391489">
              <w:t xml:space="preserve"> </w:t>
            </w:r>
            <w:r w:rsidRPr="00B7058E">
              <w:t>&amp;</w:t>
            </w:r>
            <w:r w:rsidR="00103C09" w:rsidRPr="00B7058E">
              <w:t xml:space="preserve"> </w:t>
            </w:r>
            <w:r w:rsidR="00A821F4" w:rsidRPr="00B7058E">
              <w:t>DHMT</w:t>
            </w:r>
            <w:r w:rsidRPr="00B7058E">
              <w:t xml:space="preserve"> liaised with willing partners to support outreaches</w:t>
            </w:r>
            <w:r w:rsidR="00391489">
              <w:t>,</w:t>
            </w:r>
            <w:r w:rsidRPr="00B7058E">
              <w:t xml:space="preserve"> especially in facilities with large catchment areas. A proposal was drafted and presented to the said partners who agreed to fund them.</w:t>
            </w:r>
          </w:p>
        </w:tc>
        <w:tc>
          <w:tcPr>
            <w:tcW w:w="2160" w:type="dxa"/>
          </w:tcPr>
          <w:p w:rsidR="00A6592E" w:rsidRPr="00B7058E" w:rsidRDefault="00A6592E" w:rsidP="00C00BF2">
            <w:pPr>
              <w:spacing w:before="40" w:after="40"/>
            </w:pPr>
            <w:r w:rsidRPr="00B7058E">
              <w:t>Tested in 11 sites. Scored 15/20. Excellent evidence for application of this change idea where there are partners willing to support such services. May however lead to “donor dependence”</w:t>
            </w:r>
          </w:p>
        </w:tc>
      </w:tr>
    </w:tbl>
    <w:p w:rsidR="00A6592E" w:rsidRDefault="00A6592E" w:rsidP="00AA46E6">
      <w:r w:rsidRPr="00B7058E">
        <w:tab/>
      </w:r>
      <w:r w:rsidRPr="00B7058E">
        <w:tab/>
      </w:r>
      <w:r w:rsidRPr="00B7058E">
        <w:tab/>
      </w:r>
    </w:p>
    <w:p w:rsidR="00A6592E" w:rsidRPr="00B7058E" w:rsidRDefault="00A6592E" w:rsidP="00461F2E">
      <w:pPr>
        <w:pStyle w:val="Heading3"/>
      </w:pPr>
      <w:bookmarkStart w:id="25" w:name="_Toc391586733"/>
      <w:r w:rsidRPr="00B7058E">
        <w:t>Change concept: Improved quality of ANC services at the facility</w:t>
      </w:r>
      <w:bookmarkEnd w:id="25"/>
    </w:p>
    <w:tbl>
      <w:tblPr>
        <w:tblStyle w:val="TableGrid"/>
        <w:tblW w:w="9090" w:type="dxa"/>
        <w:tblInd w:w="18" w:type="dxa"/>
        <w:tblLayout w:type="fixed"/>
        <w:tblLook w:val="04A0"/>
      </w:tblPr>
      <w:tblGrid>
        <w:gridCol w:w="2700"/>
        <w:gridCol w:w="4680"/>
        <w:gridCol w:w="1710"/>
      </w:tblGrid>
      <w:tr w:rsidR="00A6592E" w:rsidRPr="00B7058E" w:rsidTr="00133C28">
        <w:trPr>
          <w:tblHeader/>
        </w:trPr>
        <w:tc>
          <w:tcPr>
            <w:tcW w:w="2700" w:type="dxa"/>
            <w:shd w:val="clear" w:color="auto" w:fill="C6D9F1" w:themeFill="text2" w:themeFillTint="33"/>
          </w:tcPr>
          <w:p w:rsidR="00A6592E" w:rsidRPr="00461F2E" w:rsidRDefault="00A6592E" w:rsidP="00461F2E">
            <w:pPr>
              <w:spacing w:before="40" w:after="40"/>
              <w:rPr>
                <w:b/>
              </w:rPr>
            </w:pPr>
          </w:p>
          <w:p w:rsidR="00A6592E" w:rsidRPr="00461F2E" w:rsidRDefault="00A6592E" w:rsidP="00461F2E">
            <w:pPr>
              <w:spacing w:before="40" w:after="40"/>
              <w:rPr>
                <w:b/>
              </w:rPr>
            </w:pPr>
            <w:r w:rsidRPr="00461F2E">
              <w:rPr>
                <w:b/>
              </w:rPr>
              <w:t>Change idea</w:t>
            </w:r>
          </w:p>
        </w:tc>
        <w:tc>
          <w:tcPr>
            <w:tcW w:w="4680" w:type="dxa"/>
            <w:shd w:val="clear" w:color="auto" w:fill="C6D9F1" w:themeFill="text2" w:themeFillTint="33"/>
          </w:tcPr>
          <w:p w:rsidR="00461F2E" w:rsidRPr="00461F2E" w:rsidRDefault="00461F2E" w:rsidP="00461F2E">
            <w:pPr>
              <w:spacing w:before="40" w:after="40"/>
              <w:rPr>
                <w:b/>
              </w:rPr>
            </w:pPr>
          </w:p>
          <w:p w:rsidR="00A6592E" w:rsidRPr="00461F2E" w:rsidRDefault="00A6592E" w:rsidP="00461F2E">
            <w:pPr>
              <w:spacing w:before="40" w:after="40"/>
              <w:rPr>
                <w:b/>
              </w:rPr>
            </w:pPr>
            <w:r w:rsidRPr="00461F2E">
              <w:rPr>
                <w:b/>
              </w:rPr>
              <w:t>H</w:t>
            </w:r>
            <w:r w:rsidR="00461F2E" w:rsidRPr="00461F2E">
              <w:rPr>
                <w:b/>
              </w:rPr>
              <w:t>ow to guide</w:t>
            </w:r>
          </w:p>
        </w:tc>
        <w:tc>
          <w:tcPr>
            <w:tcW w:w="1710" w:type="dxa"/>
            <w:shd w:val="clear" w:color="auto" w:fill="C6D9F1" w:themeFill="text2" w:themeFillTint="33"/>
          </w:tcPr>
          <w:p w:rsidR="00A6592E" w:rsidRPr="00461F2E" w:rsidRDefault="00A6592E" w:rsidP="00461F2E">
            <w:pPr>
              <w:spacing w:before="40" w:after="40"/>
              <w:rPr>
                <w:b/>
              </w:rPr>
            </w:pPr>
            <w:r w:rsidRPr="00461F2E">
              <w:rPr>
                <w:b/>
              </w:rPr>
              <w:t>Notes on level of evidence from the rating</w:t>
            </w:r>
          </w:p>
        </w:tc>
      </w:tr>
      <w:tr w:rsidR="00A6592E" w:rsidRPr="00B7058E" w:rsidTr="00133C28">
        <w:tc>
          <w:tcPr>
            <w:tcW w:w="2700" w:type="dxa"/>
          </w:tcPr>
          <w:p w:rsidR="00A6592E" w:rsidRPr="00B7058E" w:rsidRDefault="00A6592E" w:rsidP="00B86964">
            <w:pPr>
              <w:spacing w:before="40" w:after="40"/>
            </w:pPr>
            <w:r w:rsidRPr="00B7058E">
              <w:t>Active screening of pregnancy among all women of reproductive age groups attending other services (outpatient, immunization services for older child</w:t>
            </w:r>
            <w:r w:rsidR="00B86964">
              <w:t>,</w:t>
            </w:r>
            <w:r w:rsidRPr="00B7058E">
              <w:t xml:space="preserve"> etc</w:t>
            </w:r>
            <w:r w:rsidR="00B86964">
              <w:t>.</w:t>
            </w:r>
            <w:r w:rsidRPr="00B7058E">
              <w:t>)</w:t>
            </w:r>
            <w:r w:rsidR="00B86964">
              <w:t xml:space="preserve">, </w:t>
            </w:r>
            <w:r w:rsidRPr="00B7058E">
              <w:t>closing the loopholes for missed opportunities</w:t>
            </w:r>
          </w:p>
        </w:tc>
        <w:tc>
          <w:tcPr>
            <w:tcW w:w="4680" w:type="dxa"/>
          </w:tcPr>
          <w:p w:rsidR="00A6592E" w:rsidRPr="00B7058E" w:rsidRDefault="00A6592E" w:rsidP="00461F2E">
            <w:pPr>
              <w:spacing w:before="40" w:after="40"/>
            </w:pPr>
            <w:r w:rsidRPr="00B7058E">
              <w:t>The QIT teams discussed areas of missed ANC opportunities especially failure to screen mothers and take proper history during outpatient attendances. It was agreed that LMP period should be part of standard history taking. The same was to apply during immunization clinic.</w:t>
            </w:r>
          </w:p>
        </w:tc>
        <w:tc>
          <w:tcPr>
            <w:tcW w:w="1710" w:type="dxa"/>
          </w:tcPr>
          <w:p w:rsidR="00A6592E" w:rsidRPr="00B7058E" w:rsidRDefault="00A6592E" w:rsidP="00AA46E6">
            <w:r w:rsidRPr="00B7058E">
              <w:t xml:space="preserve">Rated very high </w:t>
            </w:r>
            <w:r w:rsidR="00247288" w:rsidRPr="00B7058E">
              <w:t xml:space="preserve">with a score of </w:t>
            </w:r>
            <w:r w:rsidRPr="00B7058E">
              <w:t>18/20. Easy to implement. This change idea is part of good clinical care.</w:t>
            </w:r>
          </w:p>
        </w:tc>
      </w:tr>
      <w:tr w:rsidR="00A6592E" w:rsidRPr="00B7058E" w:rsidTr="00133C28">
        <w:tc>
          <w:tcPr>
            <w:tcW w:w="2700" w:type="dxa"/>
          </w:tcPr>
          <w:p w:rsidR="00A6592E" w:rsidRPr="00B7058E" w:rsidRDefault="00A6592E" w:rsidP="00B86964">
            <w:pPr>
              <w:spacing w:before="40" w:after="40"/>
            </w:pPr>
            <w:r w:rsidRPr="00B7058E">
              <w:t xml:space="preserve">Reducing waiting time through </w:t>
            </w:r>
            <w:r w:rsidR="00B86964">
              <w:t>i</w:t>
            </w:r>
            <w:r w:rsidRPr="00B7058E">
              <w:t>ntegration of all ANC services into one room</w:t>
            </w:r>
            <w:r w:rsidR="00B86964">
              <w:t xml:space="preserve">; </w:t>
            </w:r>
            <w:r w:rsidRPr="00B7058E">
              <w:t xml:space="preserve">process mapping to eliminate unnecessary </w:t>
            </w:r>
            <w:r w:rsidRPr="00B7058E">
              <w:lastRenderedPageBreak/>
              <w:t>steps</w:t>
            </w:r>
          </w:p>
        </w:tc>
        <w:tc>
          <w:tcPr>
            <w:tcW w:w="4680" w:type="dxa"/>
          </w:tcPr>
          <w:p w:rsidR="00A6592E" w:rsidRPr="00B7058E" w:rsidRDefault="00103C09" w:rsidP="00461F2E">
            <w:pPr>
              <w:spacing w:before="40" w:after="40"/>
            </w:pPr>
            <w:r w:rsidRPr="00B7058E">
              <w:lastRenderedPageBreak/>
              <w:t>All facilities conducted process</w:t>
            </w:r>
            <w:r w:rsidR="00A6592E" w:rsidRPr="00B7058E">
              <w:t xml:space="preserve"> map</w:t>
            </w:r>
            <w:r w:rsidR="00A129AC" w:rsidRPr="00B7058E">
              <w:t>ping</w:t>
            </w:r>
            <w:r w:rsidR="00A6592E" w:rsidRPr="00B7058E">
              <w:t xml:space="preserve"> as part of the initial steps after formation of QIT. The team</w:t>
            </w:r>
            <w:r w:rsidR="00A129AC" w:rsidRPr="00B7058E">
              <w:t>s</w:t>
            </w:r>
            <w:r w:rsidR="00A6592E" w:rsidRPr="00B7058E">
              <w:t xml:space="preserve"> then examined the weak points such as to and fro movements. ANC services that could be done in </w:t>
            </w:r>
            <w:r w:rsidR="00A129AC" w:rsidRPr="00B7058E">
              <w:t>one</w:t>
            </w:r>
            <w:r w:rsidR="00A6592E" w:rsidRPr="00B7058E">
              <w:t xml:space="preserve"> room were </w:t>
            </w:r>
            <w:r w:rsidR="00A6592E" w:rsidRPr="00B7058E">
              <w:lastRenderedPageBreak/>
              <w:t>consolidated. This led to reduction of overall time taken by clients.</w:t>
            </w:r>
          </w:p>
        </w:tc>
        <w:tc>
          <w:tcPr>
            <w:tcW w:w="1710" w:type="dxa"/>
          </w:tcPr>
          <w:p w:rsidR="00A6592E" w:rsidRPr="00B7058E" w:rsidRDefault="00A6592E" w:rsidP="00AA46E6">
            <w:r w:rsidRPr="00B7058E">
              <w:lastRenderedPageBreak/>
              <w:t xml:space="preserve">Rated very high </w:t>
            </w:r>
            <w:r w:rsidR="00247288" w:rsidRPr="00B7058E">
              <w:t xml:space="preserve">with a score of </w:t>
            </w:r>
            <w:r w:rsidRPr="00B7058E">
              <w:t xml:space="preserve">18/20. Very easy to implement and </w:t>
            </w:r>
            <w:r w:rsidRPr="00B7058E">
              <w:lastRenderedPageBreak/>
              <w:t>scale up at any facility.</w:t>
            </w:r>
          </w:p>
        </w:tc>
      </w:tr>
      <w:tr w:rsidR="00A6592E" w:rsidRPr="00B7058E" w:rsidTr="00133C28">
        <w:tc>
          <w:tcPr>
            <w:tcW w:w="2700" w:type="dxa"/>
          </w:tcPr>
          <w:p w:rsidR="00A129AC" w:rsidRPr="00B7058E" w:rsidDel="00A129AC" w:rsidRDefault="00A6592E" w:rsidP="00461F2E">
            <w:pPr>
              <w:spacing w:before="40" w:after="40"/>
            </w:pPr>
            <w:r w:rsidRPr="00B7058E">
              <w:lastRenderedPageBreak/>
              <w:t>In-depth staff discussion on feedback from the community to help change Staff attitudes and enhance provider-client-community communication and improve attitude towards pregnant women</w:t>
            </w:r>
          </w:p>
          <w:p w:rsidR="007B0660" w:rsidRPr="00B7058E" w:rsidRDefault="007B0660" w:rsidP="00461F2E">
            <w:pPr>
              <w:spacing w:before="40" w:after="40"/>
            </w:pPr>
          </w:p>
        </w:tc>
        <w:tc>
          <w:tcPr>
            <w:tcW w:w="4680" w:type="dxa"/>
          </w:tcPr>
          <w:p w:rsidR="00A6592E" w:rsidRPr="00B7058E" w:rsidRDefault="00A6592E" w:rsidP="00461F2E">
            <w:pPr>
              <w:spacing w:before="40" w:after="40"/>
            </w:pPr>
            <w:r w:rsidRPr="00B7058E">
              <w:t xml:space="preserve">Feedback was </w:t>
            </w:r>
            <w:r w:rsidR="00461F2E">
              <w:t>obtained</w:t>
            </w:r>
            <w:r w:rsidRPr="00B7058E">
              <w:t xml:space="preserve"> from:</w:t>
            </w:r>
          </w:p>
          <w:p w:rsidR="00461F2E" w:rsidRDefault="00A6592E" w:rsidP="00461F2E">
            <w:pPr>
              <w:pStyle w:val="ListParagraph"/>
              <w:numPr>
                <w:ilvl w:val="0"/>
                <w:numId w:val="42"/>
              </w:numPr>
              <w:spacing w:before="40" w:after="40"/>
            </w:pPr>
            <w:r w:rsidRPr="00B7058E">
              <w:t>Staff</w:t>
            </w:r>
            <w:r w:rsidR="00461F2E">
              <w:t>-</w:t>
            </w:r>
            <w:r w:rsidRPr="00B7058E">
              <w:t xml:space="preserve">initiated dialogues during the community meetings to get open criticism on services and their attitudes </w:t>
            </w:r>
          </w:p>
          <w:p w:rsidR="00461F2E" w:rsidRDefault="00A6592E" w:rsidP="00461F2E">
            <w:pPr>
              <w:pStyle w:val="ListParagraph"/>
              <w:numPr>
                <w:ilvl w:val="0"/>
                <w:numId w:val="42"/>
              </w:numPr>
              <w:spacing w:before="40" w:after="40"/>
            </w:pPr>
            <w:r w:rsidRPr="00B7058E">
              <w:t xml:space="preserve">CHWs brought back to the QITs the feedback on </w:t>
            </w:r>
            <w:r w:rsidR="00A129AC" w:rsidRPr="00B7058E">
              <w:t xml:space="preserve">what the community perceives about their </w:t>
            </w:r>
            <w:r w:rsidRPr="00B7058E">
              <w:t>attitudes</w:t>
            </w:r>
          </w:p>
          <w:p w:rsidR="00461F2E" w:rsidRDefault="00A6592E" w:rsidP="00461F2E">
            <w:pPr>
              <w:pStyle w:val="ListParagraph"/>
              <w:numPr>
                <w:ilvl w:val="0"/>
                <w:numId w:val="42"/>
              </w:numPr>
              <w:spacing w:before="40" w:after="40"/>
            </w:pPr>
            <w:r w:rsidRPr="00B7058E">
              <w:t>QIT community members give feedback on community perception on staff attitudes</w:t>
            </w:r>
          </w:p>
          <w:p w:rsidR="00A6592E" w:rsidRPr="00B7058E" w:rsidRDefault="00A6592E" w:rsidP="00461F2E">
            <w:pPr>
              <w:pStyle w:val="ListParagraph"/>
              <w:numPr>
                <w:ilvl w:val="0"/>
                <w:numId w:val="42"/>
              </w:numPr>
              <w:spacing w:before="40" w:after="40"/>
            </w:pPr>
            <w:r w:rsidRPr="00B7058E">
              <w:t>Two facilities have suggestion boxes for clients to anonymously give feedback</w:t>
            </w:r>
          </w:p>
          <w:p w:rsidR="00A6592E" w:rsidRPr="00B7058E" w:rsidRDefault="00A6592E" w:rsidP="00B86964">
            <w:pPr>
              <w:spacing w:before="40" w:after="40"/>
            </w:pPr>
            <w:r w:rsidRPr="00B7058E">
              <w:t>The staffs then act on the feedback received during regular staff meetings, or emergency staff meeting</w:t>
            </w:r>
            <w:r w:rsidR="00A129AC" w:rsidRPr="00B7058E">
              <w:t>s</w:t>
            </w:r>
            <w:r w:rsidRPr="00B7058E">
              <w:t xml:space="preserve"> for very urgent matter</w:t>
            </w:r>
            <w:r w:rsidR="00A129AC" w:rsidRPr="00B7058E">
              <w:t>s</w:t>
            </w:r>
            <w:r w:rsidRPr="00B7058E">
              <w:t xml:space="preserve"> and during QIT</w:t>
            </w:r>
            <w:r w:rsidR="00A129AC" w:rsidRPr="00B7058E">
              <w:t xml:space="preserve"> meetings</w:t>
            </w:r>
            <w:r w:rsidRPr="00B7058E">
              <w:t>.</w:t>
            </w:r>
          </w:p>
        </w:tc>
        <w:tc>
          <w:tcPr>
            <w:tcW w:w="1710" w:type="dxa"/>
          </w:tcPr>
          <w:p w:rsidR="00A6592E" w:rsidRPr="00B7058E" w:rsidRDefault="00A6592E" w:rsidP="00AA46E6">
            <w:r w:rsidRPr="00B7058E">
              <w:t xml:space="preserve">Rated very high </w:t>
            </w:r>
            <w:r w:rsidR="0090671B" w:rsidRPr="00B7058E">
              <w:t xml:space="preserve">with a score of </w:t>
            </w:r>
            <w:r w:rsidRPr="00B7058E">
              <w:t xml:space="preserve">18/20. Easy to implement. Minimal monetary requirement. Should be part of routine facility management approaches. </w:t>
            </w:r>
          </w:p>
        </w:tc>
      </w:tr>
    </w:tbl>
    <w:p w:rsidR="00391489" w:rsidRDefault="00391489" w:rsidP="003B43B8">
      <w:bookmarkStart w:id="26" w:name="_Toc391586734"/>
    </w:p>
    <w:p w:rsidR="00A6592E" w:rsidRPr="00B7058E" w:rsidRDefault="00A6592E" w:rsidP="00461F2E">
      <w:pPr>
        <w:pStyle w:val="Heading3"/>
      </w:pPr>
      <w:r w:rsidRPr="00B7058E">
        <w:t>Change concept: Re-designation and working with TBAs.</w:t>
      </w:r>
      <w:bookmarkEnd w:id="26"/>
    </w:p>
    <w:tbl>
      <w:tblPr>
        <w:tblStyle w:val="TableGrid"/>
        <w:tblW w:w="9090" w:type="dxa"/>
        <w:tblInd w:w="18" w:type="dxa"/>
        <w:tblLook w:val="04A0"/>
      </w:tblPr>
      <w:tblGrid>
        <w:gridCol w:w="2070"/>
        <w:gridCol w:w="4680"/>
        <w:gridCol w:w="2340"/>
      </w:tblGrid>
      <w:tr w:rsidR="00A6592E" w:rsidRPr="00B7058E" w:rsidTr="00133C28">
        <w:trPr>
          <w:tblHeader/>
        </w:trPr>
        <w:tc>
          <w:tcPr>
            <w:tcW w:w="2070" w:type="dxa"/>
            <w:shd w:val="clear" w:color="auto" w:fill="C6D9F1" w:themeFill="text2" w:themeFillTint="33"/>
          </w:tcPr>
          <w:p w:rsidR="00A6592E" w:rsidRPr="00461F2E" w:rsidRDefault="00A6592E" w:rsidP="00461F2E">
            <w:pPr>
              <w:spacing w:before="40" w:after="40"/>
              <w:rPr>
                <w:b/>
              </w:rPr>
            </w:pPr>
          </w:p>
          <w:p w:rsidR="00A6592E" w:rsidRPr="00461F2E" w:rsidRDefault="00A6592E" w:rsidP="00461F2E">
            <w:pPr>
              <w:spacing w:before="40" w:after="40"/>
              <w:rPr>
                <w:b/>
              </w:rPr>
            </w:pPr>
            <w:r w:rsidRPr="00461F2E">
              <w:rPr>
                <w:b/>
              </w:rPr>
              <w:t>Change idea</w:t>
            </w:r>
          </w:p>
        </w:tc>
        <w:tc>
          <w:tcPr>
            <w:tcW w:w="4680" w:type="dxa"/>
            <w:shd w:val="clear" w:color="auto" w:fill="C6D9F1" w:themeFill="text2" w:themeFillTint="33"/>
          </w:tcPr>
          <w:p w:rsidR="00461F2E" w:rsidRPr="00461F2E" w:rsidRDefault="00461F2E" w:rsidP="00461F2E">
            <w:pPr>
              <w:spacing w:before="40" w:after="40"/>
              <w:rPr>
                <w:b/>
              </w:rPr>
            </w:pPr>
          </w:p>
          <w:p w:rsidR="00A6592E" w:rsidRPr="00461F2E" w:rsidRDefault="00A6592E" w:rsidP="00461F2E">
            <w:pPr>
              <w:spacing w:before="40" w:after="40"/>
              <w:rPr>
                <w:b/>
              </w:rPr>
            </w:pPr>
            <w:r w:rsidRPr="00461F2E">
              <w:rPr>
                <w:b/>
              </w:rPr>
              <w:t>H</w:t>
            </w:r>
            <w:r w:rsidR="00461F2E" w:rsidRPr="00461F2E">
              <w:rPr>
                <w:b/>
              </w:rPr>
              <w:t>ow to guide</w:t>
            </w:r>
          </w:p>
        </w:tc>
        <w:tc>
          <w:tcPr>
            <w:tcW w:w="2340" w:type="dxa"/>
            <w:shd w:val="clear" w:color="auto" w:fill="C6D9F1" w:themeFill="text2" w:themeFillTint="33"/>
          </w:tcPr>
          <w:p w:rsidR="00A6592E" w:rsidRPr="00461F2E" w:rsidRDefault="00A6592E" w:rsidP="00461F2E">
            <w:pPr>
              <w:spacing w:before="40" w:after="40"/>
              <w:rPr>
                <w:b/>
              </w:rPr>
            </w:pPr>
            <w:r w:rsidRPr="00461F2E">
              <w:rPr>
                <w:b/>
              </w:rPr>
              <w:t>Notes on level of evidence from the rating</w:t>
            </w:r>
          </w:p>
        </w:tc>
      </w:tr>
      <w:tr w:rsidR="00A6592E" w:rsidRPr="00B7058E" w:rsidTr="00133C28">
        <w:tc>
          <w:tcPr>
            <w:tcW w:w="2070" w:type="dxa"/>
          </w:tcPr>
          <w:p w:rsidR="00A6592E" w:rsidRPr="00B7058E" w:rsidRDefault="00A6592E" w:rsidP="00B86964">
            <w:pPr>
              <w:spacing w:before="40" w:after="40"/>
            </w:pPr>
            <w:r w:rsidRPr="00B7058E">
              <w:t xml:space="preserve">Re-designation of TBAs </w:t>
            </w:r>
            <w:r w:rsidR="00B86964">
              <w:t>as</w:t>
            </w:r>
            <w:r w:rsidRPr="00B7058E">
              <w:t xml:space="preserve"> ANC supporters and birth companions</w:t>
            </w:r>
          </w:p>
        </w:tc>
        <w:tc>
          <w:tcPr>
            <w:tcW w:w="4680" w:type="dxa"/>
          </w:tcPr>
          <w:p w:rsidR="00A6592E" w:rsidRPr="00B7058E" w:rsidRDefault="00A6592E" w:rsidP="00B86964">
            <w:pPr>
              <w:spacing w:before="40" w:after="40"/>
            </w:pPr>
            <w:r w:rsidRPr="00B7058E">
              <w:t>All facilities were asked to identify and register TBAs within their catchment area (facility in-charge &amp;</w:t>
            </w:r>
            <w:r w:rsidR="00B86964">
              <w:t xml:space="preserve"> </w:t>
            </w:r>
            <w:r w:rsidRPr="00B7058E">
              <w:t xml:space="preserve">PHT). This was a requirement by the </w:t>
            </w:r>
            <w:r w:rsidR="00630E46" w:rsidRPr="00B7058E">
              <w:t>PHMT</w:t>
            </w:r>
            <w:r w:rsidR="00E92305" w:rsidRPr="00B7058E">
              <w:t xml:space="preserve">; </w:t>
            </w:r>
            <w:r w:rsidR="00B86964">
              <w:t>i</w:t>
            </w:r>
            <w:r w:rsidRPr="00B7058E">
              <w:t>nitiate</w:t>
            </w:r>
            <w:r w:rsidR="00630E46" w:rsidRPr="00B7058E">
              <w:t>d</w:t>
            </w:r>
            <w:r w:rsidRPr="00B7058E">
              <w:t xml:space="preserve"> mechanisms to register </w:t>
            </w:r>
            <w:r w:rsidR="00630E46" w:rsidRPr="00B7058E">
              <w:t>TBAs</w:t>
            </w:r>
            <w:r w:rsidR="00E92305" w:rsidRPr="00B7058E">
              <w:t xml:space="preserve"> </w:t>
            </w:r>
            <w:r w:rsidRPr="00B7058E">
              <w:t>as CBO</w:t>
            </w:r>
            <w:r w:rsidR="00B86964">
              <w:t>s</w:t>
            </w:r>
            <w:r w:rsidRPr="00B7058E">
              <w:t xml:space="preserve"> or self-help groups. </w:t>
            </w:r>
            <w:r w:rsidR="00630E46" w:rsidRPr="00B7058E">
              <w:t>The TBAs then</w:t>
            </w:r>
            <w:r w:rsidRPr="00B7058E">
              <w:t xml:space="preserve"> schedule</w:t>
            </w:r>
            <w:r w:rsidR="00630E46" w:rsidRPr="00B7058E">
              <w:t>d</w:t>
            </w:r>
            <w:r w:rsidRPr="00B7058E">
              <w:t xml:space="preserve"> regular meeting</w:t>
            </w:r>
            <w:r w:rsidR="00E92305" w:rsidRPr="00B7058E">
              <w:t>s</w:t>
            </w:r>
            <w:r w:rsidRPr="00B7058E">
              <w:t xml:space="preserve"> attended by a member of the QIT (in-charge, CHEW, PHT). During these meeting</w:t>
            </w:r>
            <w:r w:rsidR="00B86964">
              <w:t>s,</w:t>
            </w:r>
            <w:r w:rsidRPr="00B7058E">
              <w:t xml:space="preserve"> there were discussion</w:t>
            </w:r>
            <w:r w:rsidR="00B86964">
              <w:t>s</w:t>
            </w:r>
            <w:r w:rsidRPr="00B7058E">
              <w:t xml:space="preserve"> on what role </w:t>
            </w:r>
            <w:r w:rsidR="00B86964">
              <w:t>TBAs</w:t>
            </w:r>
            <w:r w:rsidRPr="00B7058E">
              <w:t xml:space="preserve"> can play to facilitate safe motherhood.</w:t>
            </w:r>
          </w:p>
        </w:tc>
        <w:tc>
          <w:tcPr>
            <w:tcW w:w="2340" w:type="dxa"/>
          </w:tcPr>
          <w:p w:rsidR="00A6592E" w:rsidRPr="00B7058E" w:rsidRDefault="00A6592E" w:rsidP="00461F2E">
            <w:pPr>
              <w:spacing w:before="40" w:after="40"/>
            </w:pPr>
            <w:r w:rsidRPr="00B7058E">
              <w:t>Tested in 17 sites. Evidence for application very high. May require higher level management support.</w:t>
            </w:r>
          </w:p>
        </w:tc>
      </w:tr>
      <w:tr w:rsidR="00A6592E" w:rsidRPr="00B7058E" w:rsidTr="00133C28">
        <w:tc>
          <w:tcPr>
            <w:tcW w:w="2070" w:type="dxa"/>
            <w:shd w:val="clear" w:color="auto" w:fill="auto"/>
          </w:tcPr>
          <w:p w:rsidR="00A6592E" w:rsidRPr="00B7058E" w:rsidRDefault="00A6592E" w:rsidP="00461F2E">
            <w:pPr>
              <w:spacing w:before="40" w:after="40"/>
              <w:rPr>
                <w:highlight w:val="yellow"/>
              </w:rPr>
            </w:pPr>
            <w:r w:rsidRPr="00B7058E">
              <w:t>Use of TBAs and community health workers in follow</w:t>
            </w:r>
            <w:r w:rsidR="00B86964">
              <w:t>-</w:t>
            </w:r>
            <w:r w:rsidRPr="00B7058E">
              <w:t>up of mothers who don’t show up for ANC visits</w:t>
            </w:r>
          </w:p>
        </w:tc>
        <w:tc>
          <w:tcPr>
            <w:tcW w:w="4680" w:type="dxa"/>
          </w:tcPr>
          <w:p w:rsidR="00A6592E" w:rsidRPr="00B7058E" w:rsidRDefault="00A6592E" w:rsidP="00461F2E">
            <w:pPr>
              <w:spacing w:before="40" w:after="40"/>
            </w:pPr>
            <w:r w:rsidRPr="00B7058E">
              <w:t>Develop an inventory of TBAs and CHWs</w:t>
            </w:r>
          </w:p>
          <w:p w:rsidR="00A6592E" w:rsidRPr="00B7058E" w:rsidRDefault="00A6592E" w:rsidP="00461F2E">
            <w:pPr>
              <w:spacing w:before="40" w:after="40"/>
            </w:pPr>
            <w:r w:rsidRPr="00B7058E">
              <w:t xml:space="preserve">Give list of ANC mothers </w:t>
            </w:r>
            <w:r w:rsidR="00B86964">
              <w:t xml:space="preserve">in their respective catchment areas </w:t>
            </w:r>
            <w:r w:rsidRPr="00B7058E">
              <w:t>to the TBAs and CHWs for them to follow up and report on progress monthly.</w:t>
            </w:r>
          </w:p>
          <w:p w:rsidR="00A6592E" w:rsidRPr="00B7058E" w:rsidRDefault="00B86964" w:rsidP="00B86964">
            <w:pPr>
              <w:spacing w:before="40" w:after="40"/>
            </w:pPr>
            <w:r>
              <w:t>D</w:t>
            </w:r>
            <w:r w:rsidR="00A6592E" w:rsidRPr="00B7058E">
              <w:t>uring ANC clinics</w:t>
            </w:r>
            <w:r>
              <w:t>, the facility staff</w:t>
            </w:r>
            <w:r w:rsidR="00A6592E" w:rsidRPr="00B7058E">
              <w:t xml:space="preserve"> identify mothers who have failed to turn up for ANC re-visits and the village they come from. This information is then shared with the registered </w:t>
            </w:r>
            <w:r w:rsidR="00A6592E" w:rsidRPr="00B7058E">
              <w:lastRenderedPageBreak/>
              <w:t>TBA</w:t>
            </w:r>
            <w:r w:rsidR="006D1731" w:rsidRPr="00B7058E">
              <w:t>s</w:t>
            </w:r>
            <w:r w:rsidR="00E92305" w:rsidRPr="00B7058E">
              <w:t xml:space="preserve"> </w:t>
            </w:r>
            <w:r>
              <w:t>and CHW</w:t>
            </w:r>
            <w:r w:rsidR="00A6592E" w:rsidRPr="00B7058E">
              <w:t xml:space="preserve"> from that area to trace the mother and find out the reason the client did not come back on the scheduled visit. This information is then relayed back to the facility and necessary action taken.</w:t>
            </w:r>
          </w:p>
        </w:tc>
        <w:tc>
          <w:tcPr>
            <w:tcW w:w="2340" w:type="dxa"/>
          </w:tcPr>
          <w:p w:rsidR="00A6592E" w:rsidRPr="00B7058E" w:rsidRDefault="00A6592E" w:rsidP="00461F2E">
            <w:pPr>
              <w:spacing w:before="40" w:after="40"/>
            </w:pPr>
            <w:r w:rsidRPr="00B7058E">
              <w:lastRenderedPageBreak/>
              <w:t xml:space="preserve">Tested in 8 sites. </w:t>
            </w:r>
            <w:r w:rsidR="00E92305" w:rsidRPr="00B7058E">
              <w:t>S</w:t>
            </w:r>
            <w:r w:rsidR="00E60731" w:rsidRPr="00B7058E">
              <w:t>cored</w:t>
            </w:r>
            <w:r w:rsidRPr="00B7058E">
              <w:t>13/20.  Requires a committed and motivated group of CHWs, TBAs and/or a Community Unit.</w:t>
            </w:r>
          </w:p>
        </w:tc>
      </w:tr>
      <w:tr w:rsidR="00A6592E" w:rsidRPr="00B7058E" w:rsidTr="00133C28">
        <w:tc>
          <w:tcPr>
            <w:tcW w:w="2070" w:type="dxa"/>
          </w:tcPr>
          <w:p w:rsidR="00A6592E" w:rsidRPr="00B7058E" w:rsidRDefault="00A6592E" w:rsidP="00461F2E">
            <w:pPr>
              <w:spacing w:before="40" w:after="40"/>
            </w:pPr>
            <w:r w:rsidRPr="00B7058E">
              <w:lastRenderedPageBreak/>
              <w:t xml:space="preserve">Making of a referral form to be used by TBAs in referring expectant mothers </w:t>
            </w:r>
          </w:p>
          <w:p w:rsidR="00A6592E" w:rsidRPr="00B7058E" w:rsidRDefault="00A6592E" w:rsidP="00461F2E">
            <w:pPr>
              <w:spacing w:before="40" w:after="40"/>
            </w:pPr>
            <w:r w:rsidRPr="00B7058E">
              <w:t>to the facility</w:t>
            </w:r>
          </w:p>
        </w:tc>
        <w:tc>
          <w:tcPr>
            <w:tcW w:w="4680" w:type="dxa"/>
          </w:tcPr>
          <w:p w:rsidR="00A6592E" w:rsidRPr="00B7058E" w:rsidRDefault="00A6592E" w:rsidP="00B86964">
            <w:pPr>
              <w:spacing w:before="40" w:after="40"/>
            </w:pPr>
            <w:r w:rsidRPr="00B7058E">
              <w:t>QIT decided to prepare forms to help track referrals from the community and also make it a part of the process of care. One of the QIT members drafted the letter which was reviewed and accepted by the team. This draft letter was piloted with a few copies to selected TBAs and CHWs. When the idea was seen to work</w:t>
            </w:r>
            <w:r w:rsidR="00B86964">
              <w:t>,</w:t>
            </w:r>
            <w:r w:rsidRPr="00B7058E">
              <w:t xml:space="preserve"> more copies were printed for all the available CHWs</w:t>
            </w:r>
            <w:r w:rsidR="00E92305" w:rsidRPr="00B7058E">
              <w:t xml:space="preserve"> </w:t>
            </w:r>
            <w:r w:rsidR="00B86964">
              <w:t xml:space="preserve">and </w:t>
            </w:r>
            <w:r w:rsidRPr="00B7058E">
              <w:t>TBA</w:t>
            </w:r>
            <w:r w:rsidR="00B86964">
              <w:t>s</w:t>
            </w:r>
            <w:r w:rsidRPr="00B7058E">
              <w:t>. The facility management committee approved the funds for printing and photocopying.</w:t>
            </w:r>
          </w:p>
        </w:tc>
        <w:tc>
          <w:tcPr>
            <w:tcW w:w="2340" w:type="dxa"/>
          </w:tcPr>
          <w:p w:rsidR="00A6592E" w:rsidRPr="00B7058E" w:rsidRDefault="00E92305" w:rsidP="00461F2E">
            <w:pPr>
              <w:spacing w:before="40" w:after="40"/>
            </w:pPr>
            <w:r w:rsidRPr="00B7058E">
              <w:t>Scored12/20</w:t>
            </w:r>
            <w:r w:rsidR="00A6592E" w:rsidRPr="00B7058E">
              <w:t>. Viable ideas  but challenge include literacy level, some clients may think the form comes with unreasonable incentives etc.</w:t>
            </w:r>
          </w:p>
        </w:tc>
      </w:tr>
      <w:tr w:rsidR="00A6592E" w:rsidRPr="00B7058E" w:rsidTr="00133C28">
        <w:tc>
          <w:tcPr>
            <w:tcW w:w="2070" w:type="dxa"/>
          </w:tcPr>
          <w:p w:rsidR="00A6592E" w:rsidRPr="00B7058E" w:rsidRDefault="00A6592E" w:rsidP="00461F2E">
            <w:pPr>
              <w:spacing w:before="40" w:after="40"/>
            </w:pPr>
            <w:r w:rsidRPr="00B7058E">
              <w:t>Provision of incentives to TBAs who bring mothers to the facility for ANC and delivery  (praising them/formal recognition)</w:t>
            </w:r>
          </w:p>
          <w:p w:rsidR="00A6592E" w:rsidRPr="00B7058E" w:rsidRDefault="00A6592E" w:rsidP="00461F2E">
            <w:pPr>
              <w:spacing w:before="40" w:after="40"/>
            </w:pPr>
          </w:p>
        </w:tc>
        <w:tc>
          <w:tcPr>
            <w:tcW w:w="4680" w:type="dxa"/>
          </w:tcPr>
          <w:p w:rsidR="00A6592E" w:rsidRPr="00B7058E" w:rsidRDefault="00A6592E" w:rsidP="00461F2E">
            <w:pPr>
              <w:spacing w:before="40" w:after="40"/>
            </w:pPr>
            <w:r w:rsidRPr="00B7058E">
              <w:t>Some QIT</w:t>
            </w:r>
            <w:r w:rsidR="006D1731" w:rsidRPr="00B7058E">
              <w:t>s</w:t>
            </w:r>
            <w:r w:rsidRPr="00B7058E">
              <w:t xml:space="preserve"> agreed to design and print certificates to recogni</w:t>
            </w:r>
            <w:r w:rsidR="00E92305" w:rsidRPr="00B7058E">
              <w:t>ze TBAs with high referrals. The</w:t>
            </w:r>
            <w:r w:rsidRPr="00B7058E">
              <w:t>s</w:t>
            </w:r>
            <w:r w:rsidR="00E92305" w:rsidRPr="00B7058E">
              <w:t>e</w:t>
            </w:r>
            <w:r w:rsidRPr="00B7058E">
              <w:t xml:space="preserve"> are presented during </w:t>
            </w:r>
            <w:r w:rsidR="00E92305" w:rsidRPr="00B7058E">
              <w:t xml:space="preserve">one of </w:t>
            </w:r>
            <w:r w:rsidRPr="00B7058E">
              <w:t>the regular TBA</w:t>
            </w:r>
            <w:r w:rsidR="00E92305" w:rsidRPr="00B7058E">
              <w:t xml:space="preserve"> meetings or in a special </w:t>
            </w:r>
            <w:r w:rsidR="00626A17" w:rsidRPr="00B7058E">
              <w:t>event organized to honor those with highest referrals.</w:t>
            </w:r>
          </w:p>
          <w:p w:rsidR="00A6592E" w:rsidRPr="00B7058E" w:rsidRDefault="00A6592E" w:rsidP="00461F2E">
            <w:pPr>
              <w:spacing w:before="40" w:after="40"/>
            </w:pPr>
            <w:r w:rsidRPr="00B7058E">
              <w:t>Verbal recognition of TBAs at any venue for their work in supporting ANC and hospital dispensaries.</w:t>
            </w:r>
          </w:p>
        </w:tc>
        <w:tc>
          <w:tcPr>
            <w:tcW w:w="2340" w:type="dxa"/>
          </w:tcPr>
          <w:p w:rsidR="00A6592E" w:rsidRPr="00B7058E" w:rsidRDefault="00E60731" w:rsidP="00461F2E">
            <w:pPr>
              <w:spacing w:before="40" w:after="40"/>
            </w:pPr>
            <w:r w:rsidRPr="00B7058E">
              <w:t>Scored</w:t>
            </w:r>
            <w:r w:rsidR="00A6592E" w:rsidRPr="00B7058E">
              <w:t>13/20. Non-monetary incentives like verbal recognition, courtesy and respect are routine and should be part of community engagement. Monetary incentives may not be sustainable and should be discouraged.</w:t>
            </w:r>
          </w:p>
        </w:tc>
      </w:tr>
    </w:tbl>
    <w:p w:rsidR="009C220A" w:rsidRPr="00B7058E" w:rsidRDefault="009C220A" w:rsidP="00AA46E6"/>
    <w:p w:rsidR="00A6592E" w:rsidRPr="00B7058E" w:rsidRDefault="00A6592E" w:rsidP="00461F2E">
      <w:pPr>
        <w:pStyle w:val="Heading3"/>
      </w:pPr>
      <w:bookmarkStart w:id="27" w:name="_Toc391586735"/>
      <w:r w:rsidRPr="00B7058E">
        <w:t xml:space="preserve">Change concept: Community </w:t>
      </w:r>
      <w:r w:rsidR="006149C1">
        <w:t>i</w:t>
      </w:r>
      <w:r w:rsidRPr="00B7058E">
        <w:t xml:space="preserve">nvolvement </w:t>
      </w:r>
      <w:r w:rsidR="006149C1">
        <w:t>and d</w:t>
      </w:r>
      <w:r w:rsidRPr="00B7058E">
        <w:t>ialogue</w:t>
      </w:r>
      <w:bookmarkEnd w:id="27"/>
    </w:p>
    <w:tbl>
      <w:tblPr>
        <w:tblStyle w:val="TableGrid"/>
        <w:tblW w:w="9090" w:type="dxa"/>
        <w:tblInd w:w="18" w:type="dxa"/>
        <w:tblLook w:val="04A0"/>
      </w:tblPr>
      <w:tblGrid>
        <w:gridCol w:w="1800"/>
        <w:gridCol w:w="4500"/>
        <w:gridCol w:w="2790"/>
      </w:tblGrid>
      <w:tr w:rsidR="00A6592E" w:rsidRPr="00461F2E" w:rsidTr="00133C28">
        <w:trPr>
          <w:trHeight w:val="845"/>
          <w:tblHeader/>
        </w:trPr>
        <w:tc>
          <w:tcPr>
            <w:tcW w:w="1800" w:type="dxa"/>
            <w:shd w:val="clear" w:color="auto" w:fill="C6D9F1" w:themeFill="text2" w:themeFillTint="33"/>
          </w:tcPr>
          <w:p w:rsidR="00A6592E" w:rsidRPr="00461F2E" w:rsidRDefault="00A6592E" w:rsidP="00461F2E">
            <w:pPr>
              <w:spacing w:before="40" w:after="40"/>
              <w:rPr>
                <w:b/>
              </w:rPr>
            </w:pPr>
          </w:p>
          <w:p w:rsidR="00A6592E" w:rsidRPr="00461F2E" w:rsidRDefault="00A6592E" w:rsidP="00461F2E">
            <w:pPr>
              <w:spacing w:before="40" w:after="40"/>
              <w:rPr>
                <w:b/>
              </w:rPr>
            </w:pPr>
            <w:r w:rsidRPr="00461F2E">
              <w:rPr>
                <w:b/>
              </w:rPr>
              <w:t>Change idea</w:t>
            </w:r>
          </w:p>
        </w:tc>
        <w:tc>
          <w:tcPr>
            <w:tcW w:w="4500" w:type="dxa"/>
            <w:shd w:val="clear" w:color="auto" w:fill="C6D9F1" w:themeFill="text2" w:themeFillTint="33"/>
          </w:tcPr>
          <w:p w:rsidR="00A6592E" w:rsidRPr="00461F2E" w:rsidRDefault="00A6592E" w:rsidP="00461F2E">
            <w:pPr>
              <w:spacing w:before="40" w:after="40"/>
              <w:rPr>
                <w:b/>
              </w:rPr>
            </w:pPr>
          </w:p>
          <w:p w:rsidR="00A6592E" w:rsidRPr="00461F2E" w:rsidRDefault="00A6592E" w:rsidP="00461F2E">
            <w:pPr>
              <w:spacing w:before="40" w:after="40"/>
              <w:rPr>
                <w:b/>
              </w:rPr>
            </w:pPr>
            <w:r w:rsidRPr="00461F2E">
              <w:rPr>
                <w:b/>
              </w:rPr>
              <w:t>H</w:t>
            </w:r>
            <w:r w:rsidR="00461F2E" w:rsidRPr="00461F2E">
              <w:rPr>
                <w:b/>
              </w:rPr>
              <w:t>ow to guide</w:t>
            </w:r>
          </w:p>
        </w:tc>
        <w:tc>
          <w:tcPr>
            <w:tcW w:w="2790" w:type="dxa"/>
            <w:shd w:val="clear" w:color="auto" w:fill="C6D9F1" w:themeFill="text2" w:themeFillTint="33"/>
          </w:tcPr>
          <w:p w:rsidR="00A6592E" w:rsidRPr="00461F2E" w:rsidRDefault="00A6592E" w:rsidP="00461F2E">
            <w:pPr>
              <w:spacing w:before="40" w:after="40"/>
              <w:rPr>
                <w:b/>
              </w:rPr>
            </w:pPr>
            <w:r w:rsidRPr="00461F2E">
              <w:rPr>
                <w:b/>
              </w:rPr>
              <w:t>Notes on level of evidence from the rating</w:t>
            </w:r>
          </w:p>
        </w:tc>
      </w:tr>
      <w:tr w:rsidR="00A6592E" w:rsidRPr="00B7058E" w:rsidTr="00133C28">
        <w:trPr>
          <w:trHeight w:val="2870"/>
        </w:trPr>
        <w:tc>
          <w:tcPr>
            <w:tcW w:w="1800" w:type="dxa"/>
          </w:tcPr>
          <w:p w:rsidR="00A6592E" w:rsidRPr="00B7058E" w:rsidRDefault="00B86964" w:rsidP="00133C28">
            <w:pPr>
              <w:widowControl w:val="0"/>
              <w:spacing w:before="40" w:after="40"/>
            </w:pPr>
            <w:r>
              <w:t>C</w:t>
            </w:r>
            <w:r w:rsidR="00A6592E" w:rsidRPr="00B7058E">
              <w:t>ommunity dialogue meetings with CORP</w:t>
            </w:r>
            <w:r>
              <w:t>s</w:t>
            </w:r>
            <w:r w:rsidR="00A6592E" w:rsidRPr="00B7058E">
              <w:t xml:space="preserve"> and others community groups</w:t>
            </w:r>
          </w:p>
        </w:tc>
        <w:tc>
          <w:tcPr>
            <w:tcW w:w="4500" w:type="dxa"/>
          </w:tcPr>
          <w:p w:rsidR="00133C28" w:rsidRPr="00B7058E" w:rsidRDefault="00A6592E" w:rsidP="00133C28">
            <w:pPr>
              <w:widowControl w:val="0"/>
              <w:spacing w:before="40" w:after="40"/>
            </w:pPr>
            <w:r w:rsidRPr="00B7058E">
              <w:t>The QIT</w:t>
            </w:r>
            <w:r w:rsidR="00516E1F" w:rsidRPr="00B7058E">
              <w:t>s</w:t>
            </w:r>
            <w:r w:rsidRPr="00B7058E">
              <w:t xml:space="preserve"> identified the known CORPs. Then a letter was drafted and sent to the CORP</w:t>
            </w:r>
            <w:r w:rsidR="00B86964">
              <w:t>s</w:t>
            </w:r>
            <w:r w:rsidRPr="00B7058E">
              <w:t xml:space="preserve"> through the chief inviting them to a meeting at the facility to discuss the challenges of ANC care and skilled delivery and formulate a way forward.</w:t>
            </w:r>
          </w:p>
          <w:p w:rsidR="00A6592E" w:rsidRPr="00B7058E" w:rsidRDefault="00A6592E" w:rsidP="00133C28">
            <w:pPr>
              <w:widowControl w:val="0"/>
              <w:spacing w:before="40" w:after="40"/>
            </w:pPr>
            <w:r w:rsidRPr="00B7058E">
              <w:t>Other facilities discussed with the CORPs’ representatives to the facility management teams. The CORPs were tasked to discuss the issues around ANC with their respective communities.</w:t>
            </w:r>
          </w:p>
        </w:tc>
        <w:tc>
          <w:tcPr>
            <w:tcW w:w="2790" w:type="dxa"/>
          </w:tcPr>
          <w:p w:rsidR="00A6592E" w:rsidRPr="00B7058E" w:rsidRDefault="00A6592E" w:rsidP="00133C28">
            <w:pPr>
              <w:widowControl w:val="0"/>
              <w:spacing w:before="40" w:after="40"/>
            </w:pPr>
            <w:r w:rsidRPr="00B7058E">
              <w:t xml:space="preserve">Tested in 14 sites. Rated </w:t>
            </w:r>
            <w:r w:rsidR="00E60731" w:rsidRPr="00B7058E">
              <w:t xml:space="preserve">high with a score of </w:t>
            </w:r>
            <w:r w:rsidRPr="00B7058E">
              <w:t>15/20. Excellent evidence for application of this c</w:t>
            </w:r>
            <w:r w:rsidR="00E91472" w:rsidRPr="00B7058E">
              <w:t>hange idea since many facility</w:t>
            </w:r>
            <w:r w:rsidRPr="00B7058E">
              <w:t xml:space="preserve"> management teams already have community representation. Need to effectively use these people to improve services.</w:t>
            </w:r>
          </w:p>
        </w:tc>
      </w:tr>
      <w:tr w:rsidR="00A6592E" w:rsidRPr="00B7058E" w:rsidTr="00133C28">
        <w:tc>
          <w:tcPr>
            <w:tcW w:w="1800" w:type="dxa"/>
          </w:tcPr>
          <w:p w:rsidR="00A6592E" w:rsidRPr="00B7058E" w:rsidRDefault="00A6592E" w:rsidP="001E0A38">
            <w:pPr>
              <w:spacing w:before="40" w:after="40"/>
            </w:pPr>
            <w:r w:rsidRPr="00B7058E">
              <w:lastRenderedPageBreak/>
              <w:t>Involvement of the community leaders in planning outreaches e.g.</w:t>
            </w:r>
            <w:r w:rsidR="00E47472">
              <w:t>,</w:t>
            </w:r>
            <w:r w:rsidRPr="00B7058E">
              <w:t xml:space="preserve"> chiefs, village elders </w:t>
            </w:r>
          </w:p>
        </w:tc>
        <w:tc>
          <w:tcPr>
            <w:tcW w:w="4500" w:type="dxa"/>
          </w:tcPr>
          <w:p w:rsidR="00A6592E" w:rsidRPr="00B7058E" w:rsidRDefault="00A6592E" w:rsidP="00461F2E">
            <w:pPr>
              <w:spacing w:before="40" w:after="40"/>
            </w:pPr>
            <w:r w:rsidRPr="00B7058E">
              <w:t>The QIT</w:t>
            </w:r>
            <w:r w:rsidR="00516E1F" w:rsidRPr="00B7058E">
              <w:t>s</w:t>
            </w:r>
            <w:r w:rsidRPr="00B7058E">
              <w:t xml:space="preserve"> tasked the PHT who is also a QIT member to liaise with chiefs and village elders in planning for outreaches regularly.</w:t>
            </w:r>
          </w:p>
          <w:p w:rsidR="00A6592E" w:rsidRPr="00B7058E" w:rsidRDefault="00516E1F" w:rsidP="00461F2E">
            <w:pPr>
              <w:spacing w:before="40" w:after="40"/>
            </w:pPr>
            <w:r w:rsidRPr="00B7058E">
              <w:t>In o</w:t>
            </w:r>
            <w:r w:rsidR="00A6592E" w:rsidRPr="00B7058E">
              <w:t>ther sites the in</w:t>
            </w:r>
            <w:r w:rsidRPr="00B7058E">
              <w:t>-</w:t>
            </w:r>
            <w:r w:rsidR="00A6592E" w:rsidRPr="00B7058E">
              <w:t>charge liaised with the chiefs and village elders to organize and plan for outreaches</w:t>
            </w:r>
            <w:r w:rsidR="00B07C50">
              <w:t>.</w:t>
            </w:r>
          </w:p>
        </w:tc>
        <w:tc>
          <w:tcPr>
            <w:tcW w:w="2790" w:type="dxa"/>
          </w:tcPr>
          <w:p w:rsidR="00A6592E" w:rsidRPr="00B7058E" w:rsidRDefault="00A6592E" w:rsidP="00461F2E">
            <w:pPr>
              <w:spacing w:before="40" w:after="40"/>
            </w:pPr>
            <w:r w:rsidRPr="00B7058E">
              <w:t xml:space="preserve">Tested in 14 sites. Rated highly </w:t>
            </w:r>
            <w:r w:rsidR="00353D2D" w:rsidRPr="00B7058E">
              <w:t xml:space="preserve">with a score of </w:t>
            </w:r>
            <w:r w:rsidRPr="00B7058E">
              <w:t>16/20. Requires an active and motivated PHT.</w:t>
            </w:r>
          </w:p>
        </w:tc>
      </w:tr>
      <w:tr w:rsidR="00A6592E" w:rsidRPr="00B7058E" w:rsidTr="00133C28">
        <w:tc>
          <w:tcPr>
            <w:tcW w:w="1800" w:type="dxa"/>
            <w:shd w:val="clear" w:color="auto" w:fill="auto"/>
          </w:tcPr>
          <w:p w:rsidR="00A6592E" w:rsidRPr="00B7058E" w:rsidRDefault="00A6592E" w:rsidP="00461F2E">
            <w:pPr>
              <w:spacing w:before="40" w:after="40"/>
            </w:pPr>
            <w:r w:rsidRPr="00B7058E">
              <w:t>Giving health education to women groups</w:t>
            </w:r>
          </w:p>
        </w:tc>
        <w:tc>
          <w:tcPr>
            <w:tcW w:w="4500" w:type="dxa"/>
            <w:shd w:val="clear" w:color="auto" w:fill="auto"/>
          </w:tcPr>
          <w:p w:rsidR="00A6592E" w:rsidRPr="00B7058E" w:rsidRDefault="00A6592E" w:rsidP="00461F2E">
            <w:pPr>
              <w:spacing w:before="40" w:after="40"/>
            </w:pPr>
            <w:r w:rsidRPr="00B7058E">
              <w:t>TBAs identified and formed a group and registered it as a CBO. They met regularly and also made contributions. Health talks on ANC and delivery were given during their meetings.</w:t>
            </w:r>
          </w:p>
          <w:p w:rsidR="00A6592E" w:rsidRPr="00B7058E" w:rsidRDefault="00A6592E" w:rsidP="001E0A38">
            <w:pPr>
              <w:spacing w:before="40" w:after="40"/>
            </w:pPr>
            <w:r w:rsidRPr="00B7058E">
              <w:t>Existing non</w:t>
            </w:r>
            <w:r w:rsidR="00E91472" w:rsidRPr="00B7058E">
              <w:t>-</w:t>
            </w:r>
            <w:r w:rsidRPr="00B7058E">
              <w:t>TBA groups were identified</w:t>
            </w:r>
            <w:r w:rsidR="001E0A38">
              <w:t>,</w:t>
            </w:r>
            <w:r w:rsidRPr="00B7058E">
              <w:t xml:space="preserve"> and health workers attended their meetings to give health talks and inform them of outreaches in their area.</w:t>
            </w:r>
          </w:p>
        </w:tc>
        <w:tc>
          <w:tcPr>
            <w:tcW w:w="2790" w:type="dxa"/>
            <w:shd w:val="clear" w:color="auto" w:fill="auto"/>
          </w:tcPr>
          <w:p w:rsidR="00A6592E" w:rsidRPr="00B7058E" w:rsidRDefault="00A6592E" w:rsidP="00461F2E">
            <w:pPr>
              <w:spacing w:before="40" w:after="40"/>
            </w:pPr>
            <w:r w:rsidRPr="00B7058E">
              <w:t>This idea scored poorly and was hard to implement. It is may be useful to modify the idea such that representatives from such groups are targeted.</w:t>
            </w:r>
          </w:p>
        </w:tc>
      </w:tr>
      <w:tr w:rsidR="00A6592E" w:rsidRPr="00B7058E" w:rsidTr="00133C28">
        <w:tc>
          <w:tcPr>
            <w:tcW w:w="1800" w:type="dxa"/>
          </w:tcPr>
          <w:p w:rsidR="00A6592E" w:rsidRPr="00B7058E" w:rsidRDefault="00927B93" w:rsidP="00461F2E">
            <w:pPr>
              <w:spacing w:before="40" w:after="40"/>
            </w:pPr>
            <w:r w:rsidRPr="00B7058E">
              <w:t xml:space="preserve">Use of ANC </w:t>
            </w:r>
            <w:r w:rsidR="00963E6E" w:rsidRPr="00B7058E">
              <w:t>support groups</w:t>
            </w:r>
            <w:r w:rsidR="000C6EE9" w:rsidRPr="00B7058E">
              <w:t xml:space="preserve"> </w:t>
            </w:r>
            <w:r w:rsidRPr="00B7058E">
              <w:t xml:space="preserve">to encourage pregnant women </w:t>
            </w:r>
            <w:r w:rsidR="001E0A38">
              <w:t xml:space="preserve">to </w:t>
            </w:r>
            <w:r w:rsidRPr="00B7058E">
              <w:t>complete 4 ANC visits and deliver in a health facility</w:t>
            </w:r>
          </w:p>
        </w:tc>
        <w:tc>
          <w:tcPr>
            <w:tcW w:w="4500" w:type="dxa"/>
          </w:tcPr>
          <w:p w:rsidR="00A6592E" w:rsidRPr="00B7058E" w:rsidRDefault="00A6592E" w:rsidP="00461F2E">
            <w:pPr>
              <w:spacing w:before="40" w:after="40"/>
            </w:pPr>
            <w:r w:rsidRPr="00B7058E">
              <w:t>ANC group existed before. The QIT team decided to strengthen this group. The group meets at the health facility and is spearheaded by the health worker. Clients were recruited on reporting for first ANC visit. They were given dates for ANC support group which occurs every fortnight.</w:t>
            </w:r>
          </w:p>
        </w:tc>
        <w:tc>
          <w:tcPr>
            <w:tcW w:w="2790" w:type="dxa"/>
          </w:tcPr>
          <w:p w:rsidR="00A6592E" w:rsidRPr="00B7058E" w:rsidRDefault="00A6592E" w:rsidP="00461F2E">
            <w:pPr>
              <w:spacing w:before="40" w:after="40"/>
            </w:pPr>
            <w:r w:rsidRPr="00B7058E">
              <w:t>About 6-10 mothers attend per visit. Most therefore get to attend a few visits before delivery.</w:t>
            </w:r>
            <w:r w:rsidR="00516E1F" w:rsidRPr="00B7058E">
              <w:t xml:space="preserve"> This was actively tested in just one facility.</w:t>
            </w:r>
          </w:p>
        </w:tc>
      </w:tr>
    </w:tbl>
    <w:p w:rsidR="009C220A" w:rsidRPr="00B7058E" w:rsidRDefault="009C220A" w:rsidP="00AA46E6"/>
    <w:p w:rsidR="00A6592E" w:rsidRPr="00B7058E" w:rsidRDefault="00A6592E" w:rsidP="00B07C50">
      <w:pPr>
        <w:pStyle w:val="Heading3"/>
      </w:pPr>
      <w:bookmarkStart w:id="28" w:name="_Toc391586736"/>
      <w:r w:rsidRPr="00B7058E">
        <w:t>Change concept:</w:t>
      </w:r>
      <w:r w:rsidR="000C6EE9" w:rsidRPr="00B7058E">
        <w:t xml:space="preserve"> </w:t>
      </w:r>
      <w:r w:rsidRPr="00B7058E">
        <w:t xml:space="preserve">Use of </w:t>
      </w:r>
      <w:r w:rsidR="00B07C50">
        <w:t>m</w:t>
      </w:r>
      <w:r w:rsidRPr="00B7058E">
        <w:t xml:space="preserve">obile </w:t>
      </w:r>
      <w:r w:rsidR="00B07C50">
        <w:t>p</w:t>
      </w:r>
      <w:r w:rsidRPr="00B7058E">
        <w:t>hones for follow</w:t>
      </w:r>
      <w:r w:rsidR="00B07C50">
        <w:t>-</w:t>
      </w:r>
      <w:r w:rsidRPr="00B7058E">
        <w:t xml:space="preserve">up of </w:t>
      </w:r>
      <w:r w:rsidR="00B07C50">
        <w:t>pregnant women</w:t>
      </w:r>
      <w:bookmarkEnd w:id="28"/>
    </w:p>
    <w:tbl>
      <w:tblPr>
        <w:tblStyle w:val="TableGrid"/>
        <w:tblW w:w="9090" w:type="dxa"/>
        <w:tblInd w:w="18" w:type="dxa"/>
        <w:tblLook w:val="04A0"/>
      </w:tblPr>
      <w:tblGrid>
        <w:gridCol w:w="2070"/>
        <w:gridCol w:w="4860"/>
        <w:gridCol w:w="2160"/>
      </w:tblGrid>
      <w:tr w:rsidR="00A6592E" w:rsidRPr="00B7058E" w:rsidTr="00133C28">
        <w:trPr>
          <w:trHeight w:val="665"/>
          <w:tblHeader/>
        </w:trPr>
        <w:tc>
          <w:tcPr>
            <w:tcW w:w="2070" w:type="dxa"/>
            <w:shd w:val="clear" w:color="auto" w:fill="C6D9F1" w:themeFill="text2" w:themeFillTint="33"/>
          </w:tcPr>
          <w:p w:rsidR="005F77CF" w:rsidRPr="005F77CF" w:rsidRDefault="005F77CF" w:rsidP="00B07C50">
            <w:pPr>
              <w:spacing w:before="40" w:after="40"/>
              <w:rPr>
                <w:b/>
              </w:rPr>
            </w:pPr>
          </w:p>
          <w:p w:rsidR="00A6592E" w:rsidRPr="005F77CF" w:rsidRDefault="00A6592E" w:rsidP="00B07C50">
            <w:pPr>
              <w:spacing w:before="40" w:after="40"/>
              <w:rPr>
                <w:b/>
              </w:rPr>
            </w:pPr>
            <w:r w:rsidRPr="005F77CF">
              <w:rPr>
                <w:b/>
              </w:rPr>
              <w:t>Change idea</w:t>
            </w:r>
          </w:p>
        </w:tc>
        <w:tc>
          <w:tcPr>
            <w:tcW w:w="4860" w:type="dxa"/>
            <w:shd w:val="clear" w:color="auto" w:fill="C6D9F1" w:themeFill="text2" w:themeFillTint="33"/>
          </w:tcPr>
          <w:p w:rsidR="005F77CF" w:rsidRPr="005F77CF" w:rsidRDefault="005F77CF" w:rsidP="00B07C50">
            <w:pPr>
              <w:spacing w:before="40" w:after="40"/>
              <w:rPr>
                <w:b/>
              </w:rPr>
            </w:pPr>
          </w:p>
          <w:p w:rsidR="00A6592E" w:rsidRPr="005F77CF" w:rsidRDefault="00A6592E" w:rsidP="00B07C50">
            <w:pPr>
              <w:spacing w:before="40" w:after="40"/>
              <w:rPr>
                <w:b/>
              </w:rPr>
            </w:pPr>
            <w:r w:rsidRPr="005F77CF">
              <w:rPr>
                <w:b/>
              </w:rPr>
              <w:t>H</w:t>
            </w:r>
            <w:r w:rsidR="00B07C50" w:rsidRPr="005F77CF">
              <w:rPr>
                <w:b/>
              </w:rPr>
              <w:t>ow to guide</w:t>
            </w:r>
          </w:p>
        </w:tc>
        <w:tc>
          <w:tcPr>
            <w:tcW w:w="2160" w:type="dxa"/>
            <w:shd w:val="clear" w:color="auto" w:fill="C6D9F1" w:themeFill="text2" w:themeFillTint="33"/>
          </w:tcPr>
          <w:p w:rsidR="00A6592E" w:rsidRPr="005F77CF" w:rsidRDefault="00A6592E" w:rsidP="00B07C50">
            <w:pPr>
              <w:spacing w:before="40" w:after="40"/>
              <w:rPr>
                <w:b/>
              </w:rPr>
            </w:pPr>
            <w:r w:rsidRPr="005F77CF">
              <w:rPr>
                <w:b/>
              </w:rPr>
              <w:t>Notes on level of evidence from the rating</w:t>
            </w:r>
          </w:p>
        </w:tc>
      </w:tr>
      <w:tr w:rsidR="00A6592E" w:rsidRPr="00B7058E" w:rsidTr="00133C28">
        <w:tc>
          <w:tcPr>
            <w:tcW w:w="2070" w:type="dxa"/>
          </w:tcPr>
          <w:p w:rsidR="00A6592E" w:rsidRPr="00B7058E" w:rsidRDefault="00A6592E" w:rsidP="00B07C50">
            <w:pPr>
              <w:spacing w:before="40" w:after="40"/>
            </w:pPr>
            <w:r w:rsidRPr="00B7058E">
              <w:t xml:space="preserve">Health workers mobile phone numbers given to traditional birth attendants so that they can </w:t>
            </w:r>
            <w:r w:rsidR="00150A44" w:rsidRPr="00B7058E">
              <w:t>notify</w:t>
            </w:r>
            <w:r w:rsidR="000C6EE9" w:rsidRPr="00B7058E">
              <w:t xml:space="preserve"> </w:t>
            </w:r>
            <w:r w:rsidRPr="00B7058E">
              <w:t xml:space="preserve">the health workers anytime they have a client to bring to the facility for </w:t>
            </w:r>
          </w:p>
          <w:p w:rsidR="00A6592E" w:rsidRPr="00B7058E" w:rsidRDefault="00A6592E" w:rsidP="00B07C50">
            <w:pPr>
              <w:spacing w:before="40" w:after="40"/>
            </w:pPr>
            <w:r w:rsidRPr="00B7058E">
              <w:t>ANC visits or delivery</w:t>
            </w:r>
          </w:p>
        </w:tc>
        <w:tc>
          <w:tcPr>
            <w:tcW w:w="4860" w:type="dxa"/>
          </w:tcPr>
          <w:p w:rsidR="00A6592E" w:rsidRPr="00B7058E" w:rsidRDefault="00A6592E" w:rsidP="001E0A38">
            <w:pPr>
              <w:spacing w:before="40" w:after="40"/>
            </w:pPr>
            <w:r w:rsidRPr="00B7058E">
              <w:t>QIT</w:t>
            </w:r>
            <w:r w:rsidR="000C6EE9" w:rsidRPr="00B7058E">
              <w:t xml:space="preserve">s </w:t>
            </w:r>
            <w:r w:rsidR="00150A44" w:rsidRPr="00B7058E">
              <w:t xml:space="preserve">decided </w:t>
            </w:r>
            <w:r w:rsidR="0049215D" w:rsidRPr="00B7058E">
              <w:t>that the HCWs should give</w:t>
            </w:r>
            <w:r w:rsidRPr="00B7058E">
              <w:t xml:space="preserve"> their numbers to ANC mothers during the clinic so that they can notify/alert the health worker in-case of any complication</w:t>
            </w:r>
            <w:r w:rsidR="008215BE" w:rsidRPr="00B7058E">
              <w:t xml:space="preserve"> or emergency</w:t>
            </w:r>
            <w:r w:rsidRPr="00B7058E">
              <w:t xml:space="preserve">. This would enable the facility to prepare </w:t>
            </w:r>
            <w:r w:rsidR="00150A44" w:rsidRPr="00B7058E">
              <w:t>in advance before the client even arrives</w:t>
            </w:r>
            <w:r w:rsidRPr="00B7058E">
              <w:t>. The clients could also call to find out if there is someone at the facility especially at night and weekend</w:t>
            </w:r>
            <w:r w:rsidR="00150A44" w:rsidRPr="00B7058E">
              <w:t>s</w:t>
            </w:r>
            <w:r w:rsidRPr="00B7058E">
              <w:t xml:space="preserve"> so that they do not waste unnecessary time.  During ANC visit the client </w:t>
            </w:r>
            <w:r w:rsidR="00150A44" w:rsidRPr="00B7058E">
              <w:t xml:space="preserve">phone </w:t>
            </w:r>
            <w:r w:rsidRPr="00B7058E">
              <w:t>number is also captured by the health provider and entered into the ANC register</w:t>
            </w:r>
            <w:r w:rsidR="00150A44" w:rsidRPr="00B7058E">
              <w:t xml:space="preserve"> for follow</w:t>
            </w:r>
            <w:r w:rsidR="001E0A38">
              <w:t>-</w:t>
            </w:r>
            <w:r w:rsidR="00150A44" w:rsidRPr="00B7058E">
              <w:t>up</w:t>
            </w:r>
            <w:r w:rsidRPr="00B7058E">
              <w:t>.</w:t>
            </w:r>
          </w:p>
        </w:tc>
        <w:tc>
          <w:tcPr>
            <w:tcW w:w="2160" w:type="dxa"/>
          </w:tcPr>
          <w:p w:rsidR="00A6592E" w:rsidRPr="00B7058E" w:rsidRDefault="00783996" w:rsidP="00B07C50">
            <w:pPr>
              <w:spacing w:before="40" w:after="40"/>
            </w:pPr>
            <w:r w:rsidRPr="00B7058E">
              <w:t>This was found to be effective</w:t>
            </w:r>
            <w:r w:rsidR="00A6592E" w:rsidRPr="00B7058E">
              <w:t xml:space="preserve"> especially in facilities not </w:t>
            </w:r>
            <w:r w:rsidRPr="00B7058E">
              <w:t xml:space="preserve">covered for </w:t>
            </w:r>
            <w:r w:rsidR="00A6592E" w:rsidRPr="00B7058E">
              <w:t xml:space="preserve">24 hours. Rated </w:t>
            </w:r>
            <w:r w:rsidR="007970E6" w:rsidRPr="00B7058E">
              <w:t xml:space="preserve">high with a score of </w:t>
            </w:r>
            <w:r w:rsidR="00A6592E" w:rsidRPr="00B7058E">
              <w:t xml:space="preserve">15/20.  Easy to use. Minimal abuse of </w:t>
            </w:r>
            <w:r w:rsidR="00150A44" w:rsidRPr="00B7058E">
              <w:t xml:space="preserve">phone </w:t>
            </w:r>
            <w:r w:rsidR="00A6592E" w:rsidRPr="00B7058E">
              <w:t xml:space="preserve">numbers ever reported. </w:t>
            </w:r>
          </w:p>
        </w:tc>
      </w:tr>
      <w:tr w:rsidR="00A6592E" w:rsidRPr="00B7058E" w:rsidTr="00133C28">
        <w:tc>
          <w:tcPr>
            <w:tcW w:w="2070" w:type="dxa"/>
          </w:tcPr>
          <w:p w:rsidR="00A6592E" w:rsidRPr="00B7058E" w:rsidRDefault="00DD46B3" w:rsidP="00B07C50">
            <w:pPr>
              <w:spacing w:before="40" w:after="40"/>
            </w:pPr>
            <w:r w:rsidRPr="00B7058E">
              <w:t xml:space="preserve">Acquisition of a </w:t>
            </w:r>
            <w:r w:rsidR="00A6592E" w:rsidRPr="00B7058E">
              <w:t xml:space="preserve">phone </w:t>
            </w:r>
            <w:r w:rsidRPr="00B7058E">
              <w:t xml:space="preserve">for the QI </w:t>
            </w:r>
            <w:r w:rsidRPr="00B7058E">
              <w:lastRenderedPageBreak/>
              <w:t xml:space="preserve">team </w:t>
            </w:r>
            <w:r w:rsidR="00A6592E" w:rsidRPr="00B7058E">
              <w:t>used to remind mothers of their ANC appointment</w:t>
            </w:r>
            <w:r w:rsidR="00233FA4" w:rsidRPr="00B7058E">
              <w:t>s</w:t>
            </w:r>
            <w:r w:rsidR="00A6592E" w:rsidRPr="00B7058E">
              <w:t xml:space="preserve"> and  birth preparedness</w:t>
            </w:r>
          </w:p>
          <w:p w:rsidR="00A6592E" w:rsidRPr="00B7058E" w:rsidRDefault="00A6592E" w:rsidP="00B07C50">
            <w:pPr>
              <w:spacing w:before="40" w:after="40"/>
            </w:pPr>
          </w:p>
        </w:tc>
        <w:tc>
          <w:tcPr>
            <w:tcW w:w="4860" w:type="dxa"/>
          </w:tcPr>
          <w:p w:rsidR="00A6592E" w:rsidRPr="00B7058E" w:rsidRDefault="00A6592E" w:rsidP="00B07C50">
            <w:pPr>
              <w:spacing w:before="40" w:after="40"/>
            </w:pPr>
            <w:r w:rsidRPr="00B7058E">
              <w:lastRenderedPageBreak/>
              <w:t xml:space="preserve">The QIT team approached a partner who bought them a phone. They then approached </w:t>
            </w:r>
            <w:r w:rsidR="009310E1" w:rsidRPr="00B7058E">
              <w:lastRenderedPageBreak/>
              <w:t>the facility management team which provided airtime</w:t>
            </w:r>
            <w:r w:rsidRPr="00B7058E">
              <w:t xml:space="preserve"> of 500/= per month. During the ANC</w:t>
            </w:r>
            <w:r w:rsidR="00246C24" w:rsidRPr="00B7058E">
              <w:t xml:space="preserve"> visits, the clients’</w:t>
            </w:r>
            <w:r w:rsidRPr="00B7058E">
              <w:t xml:space="preserve"> mobile numbers or those of people who can be used to reach them i.e. spouses, relatives, neighb</w:t>
            </w:r>
            <w:r w:rsidR="00246C24" w:rsidRPr="00B7058E">
              <w:t>ours</w:t>
            </w:r>
            <w:r w:rsidR="00892775" w:rsidRPr="00B7058E">
              <w:t xml:space="preserve"> </w:t>
            </w:r>
            <w:r w:rsidR="00246C24" w:rsidRPr="00B7058E">
              <w:t>etc</w:t>
            </w:r>
            <w:r w:rsidR="00892775" w:rsidRPr="00B7058E">
              <w:t xml:space="preserve"> </w:t>
            </w:r>
            <w:r w:rsidR="00246C24" w:rsidRPr="00B7058E">
              <w:t xml:space="preserve">are recorded. </w:t>
            </w:r>
            <w:r w:rsidRPr="00B7058E">
              <w:t>Clients are reminded of their scheduled visit the Friday before the week for the visit and further reminded within the week (Monday)</w:t>
            </w:r>
          </w:p>
        </w:tc>
        <w:tc>
          <w:tcPr>
            <w:tcW w:w="2160" w:type="dxa"/>
          </w:tcPr>
          <w:p w:rsidR="00A6592E" w:rsidRPr="00B7058E" w:rsidRDefault="00A6592E" w:rsidP="00B07C50">
            <w:pPr>
              <w:spacing w:before="40" w:after="40"/>
            </w:pPr>
            <w:r w:rsidRPr="00B7058E">
              <w:lastRenderedPageBreak/>
              <w:t xml:space="preserve">Tested in just one facility. </w:t>
            </w:r>
            <w:r w:rsidR="007970E6" w:rsidRPr="00B7058E">
              <w:t>Scored at</w:t>
            </w:r>
            <w:r w:rsidRPr="00B7058E">
              <w:t xml:space="preserve"> </w:t>
            </w:r>
            <w:r w:rsidRPr="00B7058E">
              <w:lastRenderedPageBreak/>
              <w:t>8/20-fair. Not costly to maintain spends less than 500/</w:t>
            </w:r>
            <w:r w:rsidR="006822CB" w:rsidRPr="00B7058E">
              <w:t xml:space="preserve">ksh per month roughly 6USD. </w:t>
            </w:r>
            <w:r w:rsidRPr="00B7058E">
              <w:t>Response from clients good.</w:t>
            </w:r>
            <w:r w:rsidR="0048192D" w:rsidRPr="00B7058E">
              <w:t xml:space="preserve"> It advisable to test</w:t>
            </w:r>
            <w:r w:rsidR="00B95F55" w:rsidRPr="00B7058E">
              <w:t xml:space="preserve"> this idea</w:t>
            </w:r>
            <w:r w:rsidR="00892775" w:rsidRPr="00B7058E">
              <w:t xml:space="preserve"> </w:t>
            </w:r>
            <w:r w:rsidR="00B95F55" w:rsidRPr="00B7058E">
              <w:t>in more</w:t>
            </w:r>
            <w:r w:rsidR="0048192D" w:rsidRPr="00B7058E">
              <w:t xml:space="preserve"> facilities before scaling</w:t>
            </w:r>
            <w:r w:rsidR="006822CB" w:rsidRPr="00B7058E">
              <w:t xml:space="preserve"> up</w:t>
            </w:r>
            <w:r w:rsidR="0048192D" w:rsidRPr="00B7058E">
              <w:t xml:space="preserve"> on a large scale.</w:t>
            </w:r>
          </w:p>
        </w:tc>
      </w:tr>
    </w:tbl>
    <w:p w:rsidR="006149C1" w:rsidRDefault="006149C1" w:rsidP="006149C1"/>
    <w:p w:rsidR="00A6592E" w:rsidRPr="00404ACE" w:rsidRDefault="00A6592E" w:rsidP="006149C1">
      <w:pPr>
        <w:pStyle w:val="Heading2"/>
      </w:pPr>
      <w:bookmarkStart w:id="29" w:name="_Toc391586737"/>
      <w:r w:rsidRPr="00B7058E">
        <w:t>Q</w:t>
      </w:r>
      <w:r w:rsidR="006149C1">
        <w:t>uality of antenatal care</w:t>
      </w:r>
      <w:bookmarkEnd w:id="29"/>
    </w:p>
    <w:p w:rsidR="00A6592E" w:rsidRPr="00B7058E" w:rsidRDefault="00A6592E" w:rsidP="006149C1">
      <w:pPr>
        <w:pStyle w:val="Heading3"/>
      </w:pPr>
      <w:bookmarkStart w:id="30" w:name="_Toc391586738"/>
      <w:r w:rsidRPr="00B7058E">
        <w:t xml:space="preserve">Change concept: </w:t>
      </w:r>
      <w:r w:rsidR="006149C1">
        <w:t>Improv</w:t>
      </w:r>
      <w:r w:rsidRPr="00B7058E">
        <w:t>e access to lab</w:t>
      </w:r>
      <w:r w:rsidR="006149C1">
        <w:t>oratory</w:t>
      </w:r>
      <w:r w:rsidRPr="00B7058E">
        <w:t xml:space="preserve"> services </w:t>
      </w:r>
      <w:r w:rsidR="006149C1">
        <w:t xml:space="preserve">by pregnant women in </w:t>
      </w:r>
      <w:r w:rsidRPr="00B7058E">
        <w:t>ANC</w:t>
      </w:r>
      <w:bookmarkEnd w:id="30"/>
    </w:p>
    <w:tbl>
      <w:tblPr>
        <w:tblStyle w:val="TableGrid"/>
        <w:tblW w:w="9090" w:type="dxa"/>
        <w:tblInd w:w="18" w:type="dxa"/>
        <w:tblLayout w:type="fixed"/>
        <w:tblLook w:val="04A0"/>
      </w:tblPr>
      <w:tblGrid>
        <w:gridCol w:w="2340"/>
        <w:gridCol w:w="4230"/>
        <w:gridCol w:w="2520"/>
      </w:tblGrid>
      <w:tr w:rsidR="00A6592E" w:rsidRPr="00B7058E" w:rsidTr="0029026E">
        <w:trPr>
          <w:tblHeader/>
        </w:trPr>
        <w:tc>
          <w:tcPr>
            <w:tcW w:w="2340" w:type="dxa"/>
            <w:shd w:val="clear" w:color="auto" w:fill="C6D9F1" w:themeFill="text2" w:themeFillTint="33"/>
          </w:tcPr>
          <w:p w:rsidR="00A6592E" w:rsidRPr="006149C1" w:rsidRDefault="00A6592E" w:rsidP="006149C1">
            <w:pPr>
              <w:spacing w:before="40" w:after="40"/>
              <w:rPr>
                <w:b/>
              </w:rPr>
            </w:pPr>
          </w:p>
          <w:p w:rsidR="00A6592E" w:rsidRPr="006149C1" w:rsidRDefault="00A6592E" w:rsidP="006149C1">
            <w:pPr>
              <w:spacing w:before="40" w:after="40"/>
              <w:rPr>
                <w:b/>
              </w:rPr>
            </w:pPr>
            <w:r w:rsidRPr="006149C1">
              <w:rPr>
                <w:b/>
              </w:rPr>
              <w:t>Change ideas</w:t>
            </w:r>
          </w:p>
        </w:tc>
        <w:tc>
          <w:tcPr>
            <w:tcW w:w="4230" w:type="dxa"/>
            <w:shd w:val="clear" w:color="auto" w:fill="C6D9F1" w:themeFill="text2" w:themeFillTint="33"/>
          </w:tcPr>
          <w:p w:rsidR="00A6592E" w:rsidRPr="006149C1" w:rsidRDefault="00A6592E" w:rsidP="006149C1">
            <w:pPr>
              <w:spacing w:before="40" w:after="40"/>
              <w:rPr>
                <w:b/>
              </w:rPr>
            </w:pPr>
          </w:p>
          <w:p w:rsidR="00A6592E" w:rsidRPr="006149C1" w:rsidRDefault="00A6592E" w:rsidP="006149C1">
            <w:pPr>
              <w:spacing w:before="40" w:after="40"/>
              <w:rPr>
                <w:b/>
              </w:rPr>
            </w:pPr>
            <w:r w:rsidRPr="006149C1">
              <w:rPr>
                <w:b/>
              </w:rPr>
              <w:t>H</w:t>
            </w:r>
            <w:r w:rsidR="006149C1" w:rsidRPr="006149C1">
              <w:rPr>
                <w:b/>
              </w:rPr>
              <w:t>ow to guide</w:t>
            </w:r>
          </w:p>
        </w:tc>
        <w:tc>
          <w:tcPr>
            <w:tcW w:w="2520" w:type="dxa"/>
            <w:shd w:val="clear" w:color="auto" w:fill="C6D9F1" w:themeFill="text2" w:themeFillTint="33"/>
          </w:tcPr>
          <w:p w:rsidR="00A6592E" w:rsidRPr="006149C1" w:rsidRDefault="00A6592E" w:rsidP="006149C1">
            <w:pPr>
              <w:spacing w:before="40" w:after="40"/>
              <w:rPr>
                <w:b/>
              </w:rPr>
            </w:pPr>
            <w:r w:rsidRPr="006149C1">
              <w:rPr>
                <w:b/>
              </w:rPr>
              <w:t>Notes on level of evidence from the rating</w:t>
            </w:r>
          </w:p>
        </w:tc>
      </w:tr>
      <w:tr w:rsidR="00A6592E" w:rsidRPr="00B7058E" w:rsidTr="0029026E">
        <w:tc>
          <w:tcPr>
            <w:tcW w:w="2340" w:type="dxa"/>
          </w:tcPr>
          <w:p w:rsidR="00A6592E" w:rsidRPr="00B7058E" w:rsidRDefault="00A6592E" w:rsidP="006149C1">
            <w:pPr>
              <w:pStyle w:val="ListParagraph"/>
              <w:spacing w:before="40" w:after="40"/>
              <w:ind w:left="0"/>
            </w:pPr>
            <w:r w:rsidRPr="00B7058E">
              <w:t>Integrating laboratory services in outreaches</w:t>
            </w:r>
          </w:p>
        </w:tc>
        <w:tc>
          <w:tcPr>
            <w:tcW w:w="4230" w:type="dxa"/>
          </w:tcPr>
          <w:p w:rsidR="00A6592E" w:rsidRPr="00B7058E" w:rsidRDefault="00A6592E" w:rsidP="006149C1">
            <w:pPr>
              <w:spacing w:before="40" w:after="40"/>
            </w:pPr>
            <w:r w:rsidRPr="00B7058E">
              <w:t>Incorporate the lab personnel in outreach services.</w:t>
            </w:r>
          </w:p>
          <w:p w:rsidR="00A6592E" w:rsidRPr="00B7058E" w:rsidRDefault="00A6592E" w:rsidP="006149C1">
            <w:pPr>
              <w:spacing w:before="40" w:after="40"/>
            </w:pPr>
            <w:r w:rsidRPr="00B7058E">
              <w:t xml:space="preserve">Inform the community that ANC profile will be done at the outreach site. Assemble the necessary </w:t>
            </w:r>
            <w:r w:rsidR="00631908" w:rsidRPr="00B7058E">
              <w:t>equipment’s</w:t>
            </w:r>
            <w:r w:rsidRPr="00B7058E">
              <w:t xml:space="preserve"> and reagents and arrange for transport for the </w:t>
            </w:r>
            <w:r w:rsidR="00C661A2" w:rsidRPr="00B7058E">
              <w:t>equipment’s</w:t>
            </w:r>
            <w:r w:rsidRPr="00B7058E">
              <w:t xml:space="preserve"> to the site. ANC profile is done on site and results given.</w:t>
            </w:r>
          </w:p>
        </w:tc>
        <w:tc>
          <w:tcPr>
            <w:tcW w:w="2520" w:type="dxa"/>
          </w:tcPr>
          <w:p w:rsidR="00A6592E" w:rsidRPr="00B7058E" w:rsidRDefault="00253DEB" w:rsidP="006149C1">
            <w:pPr>
              <w:spacing w:before="40" w:after="40"/>
            </w:pPr>
            <w:r w:rsidRPr="00B7058E">
              <w:t>Scored</w:t>
            </w:r>
            <w:r w:rsidR="0029026E">
              <w:t xml:space="preserve"> </w:t>
            </w:r>
            <w:r w:rsidR="00A6592E" w:rsidRPr="00B7058E">
              <w:t xml:space="preserve">9/20. Was significant but not simple to implement and scale up. When the lab person goes for outreach, lab services stall at the facility. </w:t>
            </w:r>
          </w:p>
        </w:tc>
      </w:tr>
      <w:tr w:rsidR="00A6592E" w:rsidRPr="00B7058E" w:rsidTr="0029026E">
        <w:tc>
          <w:tcPr>
            <w:tcW w:w="2340" w:type="dxa"/>
          </w:tcPr>
          <w:p w:rsidR="00A6592E" w:rsidRPr="00B7058E" w:rsidRDefault="00A6592E" w:rsidP="006149C1">
            <w:pPr>
              <w:pStyle w:val="ListParagraph"/>
              <w:spacing w:before="40" w:after="40"/>
              <w:ind w:left="-18"/>
            </w:pPr>
            <w:r w:rsidRPr="00B7058E">
              <w:t>Collecting specimen from ANC clients and tak</w:t>
            </w:r>
            <w:r w:rsidR="008F59B3" w:rsidRPr="00B7058E">
              <w:t>ing them</w:t>
            </w:r>
            <w:r w:rsidRPr="00B7058E">
              <w:t xml:space="preserve"> to the nearest facility with lab services for ANC profile.</w:t>
            </w:r>
          </w:p>
        </w:tc>
        <w:tc>
          <w:tcPr>
            <w:tcW w:w="4230" w:type="dxa"/>
          </w:tcPr>
          <w:p w:rsidR="00A6592E" w:rsidRPr="00B7058E" w:rsidRDefault="00A6592E" w:rsidP="006149C1">
            <w:pPr>
              <w:spacing w:before="40" w:after="40"/>
            </w:pPr>
            <w:r w:rsidRPr="00B7058E">
              <w:t xml:space="preserve">Identify a suitable </w:t>
            </w:r>
            <w:r w:rsidR="008F59B3" w:rsidRPr="00B7058E">
              <w:t xml:space="preserve">facility with a </w:t>
            </w:r>
            <w:r w:rsidRPr="00B7058E">
              <w:t>lab to network with; set a particular day of the week for specimen collection. Proper collection</w:t>
            </w:r>
            <w:r w:rsidR="0048192D" w:rsidRPr="00B7058E">
              <w:t>, labeling and transportation are</w:t>
            </w:r>
            <w:r w:rsidRPr="00B7058E">
              <w:t xml:space="preserve"> done. Collect results, record and disperse to the clients when they come for their next </w:t>
            </w:r>
            <w:r w:rsidR="008F59B3" w:rsidRPr="00B7058E">
              <w:t xml:space="preserve">ANC </w:t>
            </w:r>
            <w:r w:rsidRPr="00B7058E">
              <w:t>visit.</w:t>
            </w:r>
          </w:p>
        </w:tc>
        <w:tc>
          <w:tcPr>
            <w:tcW w:w="2520" w:type="dxa"/>
          </w:tcPr>
          <w:p w:rsidR="00A6592E" w:rsidRPr="00B7058E" w:rsidRDefault="00A6592E" w:rsidP="006149C1">
            <w:pPr>
              <w:spacing w:before="40" w:after="40"/>
            </w:pPr>
            <w:r w:rsidRPr="00B7058E">
              <w:t xml:space="preserve">This was effective in facilities without labs, though it needs a committed health worker and </w:t>
            </w:r>
            <w:r w:rsidR="001615FF" w:rsidRPr="00B7058E">
              <w:t xml:space="preserve">funds to cater for </w:t>
            </w:r>
            <w:r w:rsidRPr="00B7058E">
              <w:t>transport</w:t>
            </w:r>
            <w:r w:rsidR="001615FF" w:rsidRPr="00B7058E">
              <w:t xml:space="preserve"> costs</w:t>
            </w:r>
            <w:r w:rsidRPr="00B7058E">
              <w:t xml:space="preserve"> to implement.  </w:t>
            </w:r>
            <w:r w:rsidR="00253DEB" w:rsidRPr="00B7058E">
              <w:t>scored</w:t>
            </w:r>
            <w:r w:rsidRPr="00B7058E">
              <w:t>14/20</w:t>
            </w:r>
          </w:p>
        </w:tc>
      </w:tr>
      <w:tr w:rsidR="00A6592E" w:rsidRPr="00B7058E" w:rsidTr="0029026E">
        <w:tc>
          <w:tcPr>
            <w:tcW w:w="2340" w:type="dxa"/>
          </w:tcPr>
          <w:p w:rsidR="00A6592E" w:rsidRPr="00B7058E" w:rsidRDefault="00A6592E" w:rsidP="006149C1">
            <w:pPr>
              <w:spacing w:before="40" w:after="40"/>
            </w:pPr>
            <w:r w:rsidRPr="00B7058E">
              <w:t>Collecting specimen from ANC clients and tak</w:t>
            </w:r>
            <w:r w:rsidR="00540BC3" w:rsidRPr="00B7058E">
              <w:t>ing</w:t>
            </w:r>
            <w:r w:rsidR="0031514E" w:rsidRPr="00B7058E">
              <w:t xml:space="preserve"> </w:t>
            </w:r>
            <w:r w:rsidRPr="00B7058E">
              <w:t>the</w:t>
            </w:r>
            <w:r w:rsidR="00540BC3" w:rsidRPr="00B7058E">
              <w:t>m</w:t>
            </w:r>
            <w:r w:rsidR="0031514E" w:rsidRPr="00B7058E">
              <w:t xml:space="preserve"> </w:t>
            </w:r>
            <w:r w:rsidRPr="00B7058E">
              <w:t>to the district</w:t>
            </w:r>
          </w:p>
          <w:p w:rsidR="00A6592E" w:rsidRPr="00B7058E" w:rsidRDefault="00A6592E" w:rsidP="006149C1">
            <w:pPr>
              <w:spacing w:before="40" w:after="40"/>
            </w:pPr>
            <w:r w:rsidRPr="00B7058E">
              <w:t>Hospital for CD4 measurement for those that are HIV+.</w:t>
            </w:r>
          </w:p>
        </w:tc>
        <w:tc>
          <w:tcPr>
            <w:tcW w:w="4230" w:type="dxa"/>
          </w:tcPr>
          <w:p w:rsidR="00A6592E" w:rsidRPr="00B7058E" w:rsidRDefault="00A6592E" w:rsidP="006149C1">
            <w:pPr>
              <w:spacing w:before="40" w:after="40"/>
            </w:pPr>
            <w:r w:rsidRPr="00B7058E">
              <w:t>Identify a suitable lab to network with; set a particular day of the week for specimen collection. Proper collection, labeling and transportation are done. Collect results, record and disperse to the clients when they come for their next visit.</w:t>
            </w:r>
          </w:p>
        </w:tc>
        <w:tc>
          <w:tcPr>
            <w:tcW w:w="2520" w:type="dxa"/>
          </w:tcPr>
          <w:p w:rsidR="00A6592E" w:rsidRPr="00B7058E" w:rsidRDefault="00A6592E" w:rsidP="00E47472">
            <w:pPr>
              <w:spacing w:before="40" w:after="40"/>
            </w:pPr>
            <w:r w:rsidRPr="00B7058E">
              <w:t xml:space="preserve">Was highly ranked </w:t>
            </w:r>
            <w:r w:rsidR="00253DEB" w:rsidRPr="00B7058E">
              <w:t xml:space="preserve">and scored </w:t>
            </w:r>
            <w:r w:rsidRPr="00B7058E">
              <w:t>19/20</w:t>
            </w:r>
            <w:r w:rsidR="00C162C4" w:rsidRPr="00B7058E">
              <w:t>. Was</w:t>
            </w:r>
            <w:r w:rsidR="0031514E" w:rsidRPr="00B7058E">
              <w:t>0</w:t>
            </w:r>
            <w:r w:rsidR="00C162C4" w:rsidRPr="00B7058E">
              <w:t xml:space="preserve"> also</w:t>
            </w:r>
            <w:r w:rsidRPr="00B7058E">
              <w:t xml:space="preserve"> effective because of partners support in providing transport. Can be done by all facilities without </w:t>
            </w:r>
            <w:r w:rsidR="00E47472">
              <w:t>l</w:t>
            </w:r>
            <w:r w:rsidRPr="00B7058E">
              <w:t>ab if transport is available.</w:t>
            </w:r>
          </w:p>
        </w:tc>
      </w:tr>
      <w:tr w:rsidR="00A6592E" w:rsidRPr="00B7058E" w:rsidTr="0029026E">
        <w:tc>
          <w:tcPr>
            <w:tcW w:w="2340" w:type="dxa"/>
          </w:tcPr>
          <w:p w:rsidR="00A6592E" w:rsidRPr="00B7058E" w:rsidRDefault="00A6592E" w:rsidP="006149C1">
            <w:pPr>
              <w:spacing w:before="40" w:after="40"/>
            </w:pPr>
            <w:r w:rsidRPr="00B7058E">
              <w:t xml:space="preserve">Collecting  ANC profile specimen from outreach sites and </w:t>
            </w:r>
            <w:r w:rsidRPr="00B7058E">
              <w:lastRenderedPageBreak/>
              <w:t>tak</w:t>
            </w:r>
            <w:r w:rsidR="0038766B" w:rsidRPr="00B7058E">
              <w:t>ing</w:t>
            </w:r>
            <w:r w:rsidR="00F7349A" w:rsidRPr="00B7058E">
              <w:t xml:space="preserve"> </w:t>
            </w:r>
            <w:r w:rsidRPr="00B7058E">
              <w:t>them to facility for testing</w:t>
            </w:r>
          </w:p>
          <w:p w:rsidR="00A6592E" w:rsidRPr="00B7058E" w:rsidRDefault="00A6592E" w:rsidP="006149C1">
            <w:pPr>
              <w:spacing w:before="40" w:after="40"/>
            </w:pPr>
            <w:r w:rsidRPr="00B7058E">
              <w:t xml:space="preserve"> for those unable to integrate lab services in the outreaches</w:t>
            </w:r>
          </w:p>
        </w:tc>
        <w:tc>
          <w:tcPr>
            <w:tcW w:w="4230" w:type="dxa"/>
          </w:tcPr>
          <w:p w:rsidR="00A6592E" w:rsidRPr="00B7058E" w:rsidRDefault="00A6592E" w:rsidP="006149C1">
            <w:pPr>
              <w:spacing w:before="40" w:after="40"/>
            </w:pPr>
            <w:r w:rsidRPr="00B7058E">
              <w:lastRenderedPageBreak/>
              <w:t xml:space="preserve">Mobilize the community </w:t>
            </w:r>
            <w:r w:rsidR="0038766B" w:rsidRPr="00B7058E">
              <w:t xml:space="preserve">so that they are aware </w:t>
            </w:r>
            <w:r w:rsidRPr="00B7058E">
              <w:t xml:space="preserve">that ANC profile specimen will be collected, have all the correct specimen </w:t>
            </w:r>
            <w:r w:rsidRPr="00B7058E">
              <w:lastRenderedPageBreak/>
              <w:t>containers and carriers in place, collect the specimen, transport to lab. Collect results and record them. Disperse the results to clients during the next outreach at the site.</w:t>
            </w:r>
          </w:p>
          <w:p w:rsidR="00A6592E" w:rsidRPr="00B7058E" w:rsidRDefault="00A6592E" w:rsidP="006149C1">
            <w:pPr>
              <w:spacing w:before="40" w:after="40"/>
            </w:pPr>
          </w:p>
        </w:tc>
        <w:tc>
          <w:tcPr>
            <w:tcW w:w="2520" w:type="dxa"/>
          </w:tcPr>
          <w:p w:rsidR="00A6592E" w:rsidRPr="00B7058E" w:rsidRDefault="0038766B" w:rsidP="006149C1">
            <w:pPr>
              <w:spacing w:before="40" w:after="40"/>
            </w:pPr>
            <w:r w:rsidRPr="00B7058E">
              <w:lastRenderedPageBreak/>
              <w:t>Rated p</w:t>
            </w:r>
            <w:r w:rsidR="00A6592E" w:rsidRPr="00B7058E">
              <w:t>oorly</w:t>
            </w:r>
            <w:r w:rsidR="00C162C4" w:rsidRPr="00B7058E">
              <w:t>, scored</w:t>
            </w:r>
            <w:r w:rsidR="00A6592E" w:rsidRPr="00B7058E">
              <w:t>7/20</w:t>
            </w:r>
            <w:r w:rsidRPr="00B7058E">
              <w:t>.</w:t>
            </w:r>
          </w:p>
          <w:p w:rsidR="00A6592E" w:rsidRPr="00B7058E" w:rsidRDefault="00A6592E" w:rsidP="006149C1">
            <w:pPr>
              <w:spacing w:before="40" w:after="40"/>
            </w:pPr>
            <w:r w:rsidRPr="00B7058E">
              <w:t xml:space="preserve">Unavailability of safe </w:t>
            </w:r>
            <w:r w:rsidRPr="00B7058E">
              <w:lastRenderedPageBreak/>
              <w:t xml:space="preserve">suitable specimen carriers and transport </w:t>
            </w:r>
            <w:r w:rsidR="00C162C4" w:rsidRPr="00B7058E">
              <w:t xml:space="preserve">costs </w:t>
            </w:r>
            <w:r w:rsidRPr="00B7058E">
              <w:t xml:space="preserve">make it hard to implement. </w:t>
            </w:r>
          </w:p>
        </w:tc>
      </w:tr>
      <w:tr w:rsidR="00A6592E" w:rsidRPr="00B7058E" w:rsidTr="0029026E">
        <w:tc>
          <w:tcPr>
            <w:tcW w:w="2340" w:type="dxa"/>
          </w:tcPr>
          <w:p w:rsidR="00A6592E" w:rsidRPr="00B7058E" w:rsidRDefault="00A6592E" w:rsidP="006149C1">
            <w:pPr>
              <w:spacing w:before="40" w:after="40"/>
            </w:pPr>
            <w:r w:rsidRPr="00B7058E">
              <w:lastRenderedPageBreak/>
              <w:t>Liaising with the Lab technologist at a neighbouring facility who would visit the dispensary on particular days of the week and do the ANC profiles</w:t>
            </w:r>
            <w:r w:rsidRPr="00B7058E">
              <w:rPr>
                <w:b/>
              </w:rPr>
              <w:t xml:space="preserve">. </w:t>
            </w:r>
            <w:r w:rsidRPr="00B7058E">
              <w:t>This was done by a facility with lab equipments but lacked the lab technologist.</w:t>
            </w:r>
          </w:p>
        </w:tc>
        <w:tc>
          <w:tcPr>
            <w:tcW w:w="4230" w:type="dxa"/>
          </w:tcPr>
          <w:p w:rsidR="00A6592E" w:rsidRPr="00B7058E" w:rsidRDefault="00A6592E" w:rsidP="006149C1">
            <w:pPr>
              <w:spacing w:before="40" w:after="40"/>
            </w:pPr>
            <w:r w:rsidRPr="00B7058E">
              <w:t xml:space="preserve">Identify a suitable lab to network with; identify a room to act as a lab. Set </w:t>
            </w:r>
            <w:r w:rsidR="0038766B" w:rsidRPr="00B7058E">
              <w:t xml:space="preserve">specific </w:t>
            </w:r>
            <w:r w:rsidRPr="00B7058E">
              <w:t>date for ANC profile</w:t>
            </w:r>
          </w:p>
          <w:p w:rsidR="00A6592E" w:rsidRPr="00B7058E" w:rsidRDefault="00A6592E" w:rsidP="006149C1">
            <w:pPr>
              <w:spacing w:before="40" w:after="40"/>
            </w:pPr>
            <w:r w:rsidRPr="00B7058E">
              <w:t>Inform the staffs and arrange for his / her transport. Mobilize mothers for ANC services in the facility.</w:t>
            </w:r>
          </w:p>
        </w:tc>
        <w:tc>
          <w:tcPr>
            <w:tcW w:w="2520" w:type="dxa"/>
          </w:tcPr>
          <w:p w:rsidR="00A6592E" w:rsidRPr="00B7058E" w:rsidRDefault="00C162C4" w:rsidP="006149C1">
            <w:pPr>
              <w:spacing w:before="40" w:after="40"/>
            </w:pPr>
            <w:r w:rsidRPr="00B7058E">
              <w:t>Scored</w:t>
            </w:r>
            <w:r w:rsidR="00A6592E" w:rsidRPr="00B7058E">
              <w:t xml:space="preserve"> 10/20</w:t>
            </w:r>
            <w:r w:rsidRPr="00B7058E">
              <w:t>.It</w:t>
            </w:r>
            <w:r w:rsidR="0038766B" w:rsidRPr="00B7058E">
              <w:t xml:space="preserve"> is notable that implementing this change idea created a</w:t>
            </w:r>
            <w:r w:rsidR="00F7349A" w:rsidRPr="00B7058E">
              <w:t xml:space="preserve"> </w:t>
            </w:r>
            <w:r w:rsidR="00A6592E" w:rsidRPr="00B7058E">
              <w:t>gap in the other facility</w:t>
            </w:r>
            <w:r w:rsidR="0038766B" w:rsidRPr="00B7058E">
              <w:t xml:space="preserve">. </w:t>
            </w:r>
          </w:p>
        </w:tc>
      </w:tr>
      <w:tr w:rsidR="00A6592E" w:rsidRPr="00B7058E" w:rsidTr="0029026E">
        <w:tc>
          <w:tcPr>
            <w:tcW w:w="2340" w:type="dxa"/>
          </w:tcPr>
          <w:p w:rsidR="00A6592E" w:rsidRPr="00B7058E" w:rsidRDefault="00A6592E" w:rsidP="006149C1">
            <w:pPr>
              <w:spacing w:before="40" w:after="40"/>
            </w:pPr>
            <w:r w:rsidRPr="00B7058E">
              <w:t>Raising of funds by Dispensary Health Committee/QIT to purchas</w:t>
            </w:r>
            <w:r w:rsidR="007E2B80" w:rsidRPr="00B7058E">
              <w:t>e laboratory equipment/reagents</w:t>
            </w:r>
          </w:p>
        </w:tc>
        <w:tc>
          <w:tcPr>
            <w:tcW w:w="4230" w:type="dxa"/>
          </w:tcPr>
          <w:p w:rsidR="00A6592E" w:rsidRPr="00B7058E" w:rsidRDefault="00A6592E" w:rsidP="006149C1">
            <w:pPr>
              <w:spacing w:before="40" w:after="40"/>
            </w:pPr>
            <w:r w:rsidRPr="00B7058E">
              <w:t xml:space="preserve">Facility staffs identified the need and made the estimates for the funds needed. Shared the idea with the DHC which accepted and budgeted for the reagents and </w:t>
            </w:r>
            <w:r w:rsidR="00141737" w:rsidRPr="00B7058E">
              <w:t>equipment’s</w:t>
            </w:r>
            <w:r w:rsidRPr="00B7058E">
              <w:t>.</w:t>
            </w:r>
          </w:p>
          <w:p w:rsidR="00A6592E" w:rsidRPr="00B7058E" w:rsidRDefault="00A6592E" w:rsidP="006149C1">
            <w:pPr>
              <w:pStyle w:val="ListParagraph"/>
              <w:spacing w:before="40" w:after="40"/>
            </w:pPr>
          </w:p>
        </w:tc>
        <w:tc>
          <w:tcPr>
            <w:tcW w:w="2520" w:type="dxa"/>
          </w:tcPr>
          <w:p w:rsidR="00A6592E" w:rsidRPr="00B7058E" w:rsidRDefault="00A6592E" w:rsidP="006149C1">
            <w:pPr>
              <w:spacing w:before="40" w:after="40"/>
            </w:pPr>
            <w:r w:rsidRPr="00B7058E">
              <w:t xml:space="preserve">Was ranked average, </w:t>
            </w:r>
            <w:r w:rsidR="00C162C4" w:rsidRPr="00B7058E">
              <w:t xml:space="preserve">scored </w:t>
            </w:r>
            <w:r w:rsidRPr="00B7058E">
              <w:t>11/20. Important but not easy to implement due to the low incomes of most facilities.</w:t>
            </w:r>
          </w:p>
        </w:tc>
      </w:tr>
      <w:tr w:rsidR="00A6592E" w:rsidRPr="00B7058E" w:rsidTr="0029026E">
        <w:tc>
          <w:tcPr>
            <w:tcW w:w="2340" w:type="dxa"/>
          </w:tcPr>
          <w:p w:rsidR="00A6592E" w:rsidRPr="00B7058E" w:rsidRDefault="00A6592E" w:rsidP="006149C1">
            <w:pPr>
              <w:spacing w:before="40" w:after="40"/>
            </w:pPr>
            <w:r w:rsidRPr="00B7058E">
              <w:t>New laboratories were opened with the help of stakeholders to increase the uptake of ANC profiles e.g. KCB, Politicians.</w:t>
            </w:r>
          </w:p>
        </w:tc>
        <w:tc>
          <w:tcPr>
            <w:tcW w:w="4230" w:type="dxa"/>
          </w:tcPr>
          <w:p w:rsidR="00A6592E" w:rsidRPr="00B7058E" w:rsidRDefault="00A6592E" w:rsidP="006149C1">
            <w:pPr>
              <w:spacing w:before="40" w:after="40"/>
            </w:pPr>
            <w:r w:rsidRPr="00B7058E">
              <w:t>Proposals were written by both the DHMT and facility staffs</w:t>
            </w:r>
            <w:r w:rsidR="00606063" w:rsidRPr="00B7058E">
              <w:t xml:space="preserve"> (QITs)</w:t>
            </w:r>
            <w:r w:rsidRPr="00B7058E">
              <w:t xml:space="preserve"> and delivered to various stakeholders. Follow up was done </w:t>
            </w:r>
            <w:r w:rsidR="00606063" w:rsidRPr="00B7058E">
              <w:t>spearheaded by the DHMT. P</w:t>
            </w:r>
            <w:r w:rsidRPr="00B7058E">
              <w:t xml:space="preserve">artners who were able purchased the microscopes for the facilities </w:t>
            </w:r>
            <w:r w:rsidR="00606063" w:rsidRPr="00B7058E">
              <w:t>for setting up laboratories</w:t>
            </w:r>
            <w:r w:rsidRPr="00B7058E">
              <w:t>.</w:t>
            </w:r>
          </w:p>
          <w:p w:rsidR="00A6592E" w:rsidRPr="00B7058E" w:rsidRDefault="00A6592E" w:rsidP="006149C1">
            <w:pPr>
              <w:pStyle w:val="ListParagraph"/>
              <w:spacing w:before="40" w:after="40"/>
            </w:pPr>
          </w:p>
        </w:tc>
        <w:tc>
          <w:tcPr>
            <w:tcW w:w="2520" w:type="dxa"/>
          </w:tcPr>
          <w:p w:rsidR="00A6592E" w:rsidRPr="00B7058E" w:rsidRDefault="00A6592E" w:rsidP="006149C1">
            <w:pPr>
              <w:spacing w:before="40" w:after="40"/>
            </w:pPr>
            <w:r w:rsidRPr="00B7058E">
              <w:t>Was ranked</w:t>
            </w:r>
            <w:r w:rsidR="00C162C4" w:rsidRPr="00B7058E">
              <w:t xml:space="preserve"> high, scored</w:t>
            </w:r>
            <w:r w:rsidRPr="00B7058E">
              <w:t xml:space="preserve"> 15/20. Very important but not so many stakeholders responded positively.</w:t>
            </w:r>
          </w:p>
        </w:tc>
      </w:tr>
      <w:tr w:rsidR="00A6592E" w:rsidRPr="00B7058E" w:rsidTr="0029026E">
        <w:tc>
          <w:tcPr>
            <w:tcW w:w="2340" w:type="dxa"/>
          </w:tcPr>
          <w:p w:rsidR="00A6592E" w:rsidRPr="00B7058E" w:rsidRDefault="00A6592E" w:rsidP="006149C1">
            <w:pPr>
              <w:spacing w:before="40" w:after="40"/>
            </w:pPr>
            <w:r w:rsidRPr="00B7058E">
              <w:t>Mothers who could not afford ANC profile at once were allowed to pay in installments or waived.</w:t>
            </w:r>
          </w:p>
        </w:tc>
        <w:tc>
          <w:tcPr>
            <w:tcW w:w="4230" w:type="dxa"/>
          </w:tcPr>
          <w:p w:rsidR="00A6592E" w:rsidRPr="00B7058E" w:rsidRDefault="00A6592E" w:rsidP="006149C1">
            <w:pPr>
              <w:spacing w:before="40" w:after="40"/>
            </w:pPr>
            <w:r w:rsidRPr="00B7058E">
              <w:t>Assess and identify the needy mothers using a set criteria or by getting detailed information from community leaders.</w:t>
            </w:r>
            <w:r w:rsidR="00E72DAF" w:rsidRPr="00B7058E">
              <w:t xml:space="preserve"> Those with insufficient funds were allowed to pay in installments spread throughout the ANC visits. Where resources allow, the very needy are waived.</w:t>
            </w:r>
          </w:p>
        </w:tc>
        <w:tc>
          <w:tcPr>
            <w:tcW w:w="2520" w:type="dxa"/>
          </w:tcPr>
          <w:p w:rsidR="00A6592E" w:rsidRPr="00B7058E" w:rsidRDefault="00A6592E" w:rsidP="006149C1">
            <w:pPr>
              <w:spacing w:before="40" w:after="40"/>
            </w:pPr>
            <w:r w:rsidRPr="00B7058E">
              <w:t xml:space="preserve">Was ranked high </w:t>
            </w:r>
            <w:r w:rsidR="00C162C4" w:rsidRPr="00B7058E">
              <w:t xml:space="preserve">scored </w:t>
            </w:r>
            <w:r w:rsidRPr="00B7058E">
              <w:t>17/20 and encouraged women to start ANC in first trimester even if they did not have money to pay for ANC profile.</w:t>
            </w:r>
          </w:p>
        </w:tc>
      </w:tr>
      <w:tr w:rsidR="00A6592E" w:rsidRPr="00B7058E" w:rsidTr="0029026E">
        <w:tc>
          <w:tcPr>
            <w:tcW w:w="2340" w:type="dxa"/>
          </w:tcPr>
          <w:p w:rsidR="00A6592E" w:rsidRPr="00B7058E" w:rsidRDefault="00A6592E" w:rsidP="006149C1">
            <w:pPr>
              <w:pStyle w:val="ListParagraph"/>
              <w:spacing w:before="40" w:after="40"/>
              <w:ind w:left="0"/>
            </w:pPr>
            <w:r w:rsidRPr="00B7058E">
              <w:t>Facilities to employ a lab technologist from the community</w:t>
            </w:r>
          </w:p>
        </w:tc>
        <w:tc>
          <w:tcPr>
            <w:tcW w:w="4230" w:type="dxa"/>
          </w:tcPr>
          <w:p w:rsidR="00A6592E" w:rsidRPr="00B7058E" w:rsidRDefault="00A6592E" w:rsidP="00E47472">
            <w:pPr>
              <w:spacing w:before="40" w:after="40"/>
            </w:pPr>
            <w:r w:rsidRPr="00B7058E">
              <w:t>Identify a lab technologist; liaise with the DMLT to ascertain qualifications, knowledge and skills.</w:t>
            </w:r>
            <w:r w:rsidR="00E47472">
              <w:t xml:space="preserve"> </w:t>
            </w:r>
            <w:r w:rsidRPr="00B7058E">
              <w:t>DHC budgeted for his/her payment and agreement signed with the lab technologist.</w:t>
            </w:r>
          </w:p>
        </w:tc>
        <w:tc>
          <w:tcPr>
            <w:tcW w:w="2520" w:type="dxa"/>
          </w:tcPr>
          <w:p w:rsidR="00A6592E" w:rsidRPr="00B7058E" w:rsidRDefault="00A6592E" w:rsidP="006149C1">
            <w:pPr>
              <w:spacing w:before="40" w:after="40"/>
            </w:pPr>
            <w:r w:rsidRPr="00B7058E">
              <w:t>This was found to be useful but proper procedures must be followed.</w:t>
            </w:r>
          </w:p>
        </w:tc>
      </w:tr>
    </w:tbl>
    <w:p w:rsidR="00A6592E" w:rsidRPr="00B7058E" w:rsidRDefault="00A6592E" w:rsidP="00B80FD7">
      <w:pPr>
        <w:pStyle w:val="Heading3"/>
      </w:pPr>
      <w:bookmarkStart w:id="31" w:name="_Toc391586739"/>
      <w:r w:rsidRPr="00B7058E">
        <w:lastRenderedPageBreak/>
        <w:t>Change concept: Ensure continuous supply of haematinics</w:t>
      </w:r>
      <w:bookmarkEnd w:id="31"/>
    </w:p>
    <w:tbl>
      <w:tblPr>
        <w:tblStyle w:val="TableGrid"/>
        <w:tblW w:w="9090" w:type="dxa"/>
        <w:tblInd w:w="18" w:type="dxa"/>
        <w:tblLook w:val="04A0"/>
      </w:tblPr>
      <w:tblGrid>
        <w:gridCol w:w="1710"/>
        <w:gridCol w:w="5130"/>
        <w:gridCol w:w="2250"/>
      </w:tblGrid>
      <w:tr w:rsidR="00A6592E" w:rsidRPr="00B7058E" w:rsidTr="00A07B8A">
        <w:tc>
          <w:tcPr>
            <w:tcW w:w="1710" w:type="dxa"/>
            <w:shd w:val="clear" w:color="auto" w:fill="C6D9F1" w:themeFill="text2" w:themeFillTint="33"/>
          </w:tcPr>
          <w:p w:rsidR="00A6592E" w:rsidRPr="00B80FD7" w:rsidRDefault="00A6592E" w:rsidP="00B80FD7">
            <w:pPr>
              <w:spacing w:before="40" w:after="40"/>
              <w:rPr>
                <w:b/>
              </w:rPr>
            </w:pPr>
          </w:p>
          <w:p w:rsidR="00A6592E" w:rsidRPr="00B80FD7" w:rsidRDefault="00A6592E" w:rsidP="00B80FD7">
            <w:pPr>
              <w:spacing w:before="40" w:after="40"/>
              <w:rPr>
                <w:b/>
              </w:rPr>
            </w:pPr>
            <w:r w:rsidRPr="00B80FD7">
              <w:rPr>
                <w:b/>
              </w:rPr>
              <w:t>Change idea</w:t>
            </w:r>
          </w:p>
        </w:tc>
        <w:tc>
          <w:tcPr>
            <w:tcW w:w="5130" w:type="dxa"/>
            <w:shd w:val="clear" w:color="auto" w:fill="C6D9F1" w:themeFill="text2" w:themeFillTint="33"/>
          </w:tcPr>
          <w:p w:rsidR="00A6592E" w:rsidRPr="00B80FD7" w:rsidRDefault="00A6592E" w:rsidP="00B80FD7">
            <w:pPr>
              <w:spacing w:before="40" w:after="40"/>
              <w:rPr>
                <w:b/>
              </w:rPr>
            </w:pPr>
          </w:p>
          <w:p w:rsidR="00A6592E" w:rsidRPr="00B80FD7" w:rsidRDefault="00B80FD7" w:rsidP="00B80FD7">
            <w:pPr>
              <w:spacing w:before="40" w:after="40"/>
              <w:rPr>
                <w:b/>
              </w:rPr>
            </w:pPr>
            <w:r w:rsidRPr="00B80FD7">
              <w:rPr>
                <w:b/>
              </w:rPr>
              <w:t>How to guide</w:t>
            </w:r>
          </w:p>
        </w:tc>
        <w:tc>
          <w:tcPr>
            <w:tcW w:w="2250" w:type="dxa"/>
            <w:shd w:val="clear" w:color="auto" w:fill="C6D9F1" w:themeFill="text2" w:themeFillTint="33"/>
          </w:tcPr>
          <w:p w:rsidR="00A6592E" w:rsidRPr="00B80FD7" w:rsidRDefault="00A6592E" w:rsidP="00B80FD7">
            <w:pPr>
              <w:spacing w:before="40" w:after="40"/>
              <w:rPr>
                <w:b/>
              </w:rPr>
            </w:pPr>
            <w:r w:rsidRPr="00B80FD7">
              <w:rPr>
                <w:b/>
              </w:rPr>
              <w:t>Notes on level of evidence from the rating</w:t>
            </w:r>
          </w:p>
        </w:tc>
      </w:tr>
      <w:tr w:rsidR="00A6592E" w:rsidRPr="00B7058E" w:rsidTr="00A07B8A">
        <w:tc>
          <w:tcPr>
            <w:tcW w:w="1710" w:type="dxa"/>
          </w:tcPr>
          <w:p w:rsidR="00A6592E" w:rsidRPr="00B7058E" w:rsidRDefault="00A6592E" w:rsidP="00B80FD7">
            <w:pPr>
              <w:spacing w:before="40" w:after="40"/>
            </w:pPr>
            <w:r w:rsidRPr="00B7058E">
              <w:t>Purchase of haematinics by facilities.</w:t>
            </w:r>
          </w:p>
        </w:tc>
        <w:tc>
          <w:tcPr>
            <w:tcW w:w="5130" w:type="dxa"/>
          </w:tcPr>
          <w:p w:rsidR="00A6592E" w:rsidRPr="00B7058E" w:rsidRDefault="002F064A" w:rsidP="00B80FD7">
            <w:pPr>
              <w:spacing w:before="40" w:after="40"/>
            </w:pPr>
            <w:r w:rsidRPr="00B7058E">
              <w:t>The QIT deliberated and established that the facility could self-sustain the procurement of</w:t>
            </w:r>
            <w:r w:rsidR="00C73909" w:rsidRPr="00B7058E">
              <w:t xml:space="preserve"> certain commodities such as hae</w:t>
            </w:r>
            <w:r w:rsidRPr="00B7058E">
              <w:t xml:space="preserve">matinics without relying on central supplies.  They discussed this with the management which agreed to </w:t>
            </w:r>
            <w:r w:rsidR="007E2B80" w:rsidRPr="00B7058E">
              <w:t xml:space="preserve">set </w:t>
            </w:r>
            <w:r w:rsidRPr="00B7058E">
              <w:t xml:space="preserve">aside </w:t>
            </w:r>
            <w:r w:rsidR="007E2B80" w:rsidRPr="00B7058E">
              <w:t>funds from facility improvement fund (FIF)</w:t>
            </w:r>
            <w:r w:rsidRPr="00B7058E">
              <w:t xml:space="preserve"> kitty</w:t>
            </w:r>
            <w:r w:rsidR="00A6592E" w:rsidRPr="00B7058E">
              <w:t xml:space="preserve"> to purchase haematinics regularly.</w:t>
            </w:r>
          </w:p>
        </w:tc>
        <w:tc>
          <w:tcPr>
            <w:tcW w:w="2250" w:type="dxa"/>
          </w:tcPr>
          <w:p w:rsidR="00A6592E" w:rsidRPr="00B7058E" w:rsidRDefault="00C73909" w:rsidP="00B80FD7">
            <w:pPr>
              <w:spacing w:before="40" w:after="40"/>
            </w:pPr>
            <w:r w:rsidRPr="00B7058E">
              <w:t>Scored</w:t>
            </w:r>
            <w:r w:rsidR="00C162C4" w:rsidRPr="00B7058E">
              <w:t xml:space="preserve"> </w:t>
            </w:r>
            <w:r w:rsidR="00A6592E" w:rsidRPr="00B7058E">
              <w:t xml:space="preserve">20/20. This was very effective and haematinics were cheap </w:t>
            </w:r>
            <w:r w:rsidR="00C162C4" w:rsidRPr="00B7058E">
              <w:t>to purchase. C</w:t>
            </w:r>
            <w:r w:rsidR="00A6592E" w:rsidRPr="00B7058E">
              <w:t>an easily be scaled up</w:t>
            </w:r>
            <w:r w:rsidR="00C162C4" w:rsidRPr="00B7058E">
              <w:t xml:space="preserve"> in most facilities and settings</w:t>
            </w:r>
            <w:r w:rsidR="00A6592E" w:rsidRPr="00B7058E">
              <w:t>.</w:t>
            </w:r>
          </w:p>
        </w:tc>
      </w:tr>
      <w:tr w:rsidR="00A6592E" w:rsidRPr="00B7058E" w:rsidTr="00A07B8A">
        <w:tc>
          <w:tcPr>
            <w:tcW w:w="1710" w:type="dxa"/>
          </w:tcPr>
          <w:p w:rsidR="00A6592E" w:rsidRPr="00B7058E" w:rsidRDefault="00A6592E" w:rsidP="00B80FD7">
            <w:pPr>
              <w:spacing w:before="40" w:after="40"/>
            </w:pPr>
            <w:r w:rsidRPr="00B7058E">
              <w:t>Improved documentation of ANC registers</w:t>
            </w:r>
          </w:p>
        </w:tc>
        <w:tc>
          <w:tcPr>
            <w:tcW w:w="5130" w:type="dxa"/>
          </w:tcPr>
          <w:p w:rsidR="00A6592E" w:rsidRPr="00B7058E" w:rsidRDefault="00A6592E" w:rsidP="00E47472">
            <w:pPr>
              <w:spacing w:before="40" w:after="40"/>
            </w:pPr>
            <w:r w:rsidRPr="00B7058E">
              <w:t>Sensitization through on job training and Data review meetings on how to correctly fill the ANC register.</w:t>
            </w:r>
            <w:r w:rsidR="00E47472">
              <w:t xml:space="preserve">  </w:t>
            </w:r>
            <w:r w:rsidRPr="00B7058E">
              <w:t>The ANC register is filled in completely before the client leaves the room.</w:t>
            </w:r>
          </w:p>
        </w:tc>
        <w:tc>
          <w:tcPr>
            <w:tcW w:w="2250" w:type="dxa"/>
          </w:tcPr>
          <w:p w:rsidR="00A6592E" w:rsidRPr="00B7058E" w:rsidRDefault="00C162C4" w:rsidP="00B80FD7">
            <w:pPr>
              <w:spacing w:before="40" w:after="40"/>
            </w:pPr>
            <w:r w:rsidRPr="00B7058E">
              <w:t>Scored</w:t>
            </w:r>
            <w:r w:rsidR="00A6592E" w:rsidRPr="00B7058E">
              <w:t xml:space="preserve"> 20/20</w:t>
            </w:r>
            <w:r w:rsidR="00673F0C" w:rsidRPr="00B7058E">
              <w:t>, and</w:t>
            </w:r>
            <w:r w:rsidR="00A6592E" w:rsidRPr="00B7058E">
              <w:t xml:space="preserve"> was easy to implement. Regular supervision may be needed.</w:t>
            </w:r>
          </w:p>
        </w:tc>
      </w:tr>
      <w:tr w:rsidR="00A6592E" w:rsidRPr="00B7058E" w:rsidTr="00A07B8A">
        <w:tc>
          <w:tcPr>
            <w:tcW w:w="1710" w:type="dxa"/>
          </w:tcPr>
          <w:p w:rsidR="00A6592E" w:rsidRPr="00B7058E" w:rsidRDefault="00A6592E" w:rsidP="00B80FD7">
            <w:pPr>
              <w:spacing w:before="40" w:after="40"/>
            </w:pPr>
            <w:r w:rsidRPr="00B7058E">
              <w:t>Improved commodity management</w:t>
            </w:r>
          </w:p>
        </w:tc>
        <w:tc>
          <w:tcPr>
            <w:tcW w:w="5130" w:type="dxa"/>
          </w:tcPr>
          <w:p w:rsidR="00A6592E" w:rsidRPr="00B7058E" w:rsidRDefault="00C73909" w:rsidP="00E47472">
            <w:pPr>
              <w:spacing w:before="40" w:after="40"/>
            </w:pPr>
            <w:r w:rsidRPr="00B7058E">
              <w:t>The nurses k</w:t>
            </w:r>
            <w:r w:rsidR="00A6592E" w:rsidRPr="00B7058E">
              <w:t>e</w:t>
            </w:r>
            <w:r w:rsidRPr="00B7058E">
              <w:t xml:space="preserve">pt </w:t>
            </w:r>
            <w:r w:rsidR="00A6592E" w:rsidRPr="00B7058E">
              <w:t>up to date haematinics bin cards. Keeping track of haematinics stocks</w:t>
            </w:r>
            <w:r w:rsidR="00143A8C" w:rsidRPr="00B7058E">
              <w:t xml:space="preserve"> on a monthly basis</w:t>
            </w:r>
            <w:r w:rsidR="00A6592E" w:rsidRPr="00B7058E">
              <w:t>.</w:t>
            </w:r>
            <w:r w:rsidR="00E47472">
              <w:t xml:space="preserve">  </w:t>
            </w:r>
            <w:r w:rsidR="00A6592E" w:rsidRPr="00B7058E">
              <w:t xml:space="preserve">Timely ordering of haematinics. </w:t>
            </w:r>
          </w:p>
        </w:tc>
        <w:tc>
          <w:tcPr>
            <w:tcW w:w="2250" w:type="dxa"/>
          </w:tcPr>
          <w:p w:rsidR="00A6592E" w:rsidRPr="00B7058E" w:rsidRDefault="009C0932" w:rsidP="00B80FD7">
            <w:pPr>
              <w:spacing w:before="40" w:after="40"/>
            </w:pPr>
            <w:r w:rsidRPr="00B7058E">
              <w:t xml:space="preserve">Easy to perform. </w:t>
            </w:r>
            <w:r w:rsidR="00143A8C" w:rsidRPr="00B7058E">
              <w:t>Scored</w:t>
            </w:r>
            <w:r w:rsidR="00A6592E" w:rsidRPr="00B7058E">
              <w:t xml:space="preserve"> 15/20.</w:t>
            </w:r>
          </w:p>
        </w:tc>
      </w:tr>
    </w:tbl>
    <w:p w:rsidR="00A6592E" w:rsidRPr="00B7058E" w:rsidRDefault="00B80FD7" w:rsidP="00A07B8A">
      <w:pPr>
        <w:pStyle w:val="Heading3"/>
        <w:spacing w:before="180"/>
      </w:pPr>
      <w:bookmarkStart w:id="32" w:name="_Toc391586740"/>
      <w:r>
        <w:t>C</w:t>
      </w:r>
      <w:r w:rsidR="00A6592E" w:rsidRPr="00B7058E">
        <w:t>hange concept: Ensure all pregnancy women have their blood pressure measured and documented.</w:t>
      </w:r>
      <w:bookmarkEnd w:id="32"/>
    </w:p>
    <w:tbl>
      <w:tblPr>
        <w:tblStyle w:val="TableGrid"/>
        <w:tblW w:w="9090" w:type="dxa"/>
        <w:tblInd w:w="18" w:type="dxa"/>
        <w:tblLook w:val="04A0"/>
      </w:tblPr>
      <w:tblGrid>
        <w:gridCol w:w="1710"/>
        <w:gridCol w:w="4680"/>
        <w:gridCol w:w="2700"/>
      </w:tblGrid>
      <w:tr w:rsidR="00A6592E" w:rsidRPr="00B80FD7" w:rsidTr="00A07B8A">
        <w:tc>
          <w:tcPr>
            <w:tcW w:w="1710" w:type="dxa"/>
            <w:shd w:val="clear" w:color="auto" w:fill="C6D9F1" w:themeFill="text2" w:themeFillTint="33"/>
          </w:tcPr>
          <w:p w:rsidR="00A6592E" w:rsidRPr="00B80FD7" w:rsidRDefault="00A6592E" w:rsidP="00B80FD7">
            <w:pPr>
              <w:spacing w:before="40" w:after="40"/>
              <w:rPr>
                <w:b/>
              </w:rPr>
            </w:pPr>
          </w:p>
          <w:p w:rsidR="00A6592E" w:rsidRPr="00B80FD7" w:rsidRDefault="00A6592E" w:rsidP="00B80FD7">
            <w:pPr>
              <w:spacing w:before="40" w:after="40"/>
              <w:rPr>
                <w:b/>
              </w:rPr>
            </w:pPr>
            <w:r w:rsidRPr="00B80FD7">
              <w:rPr>
                <w:b/>
              </w:rPr>
              <w:t>Change idea</w:t>
            </w:r>
          </w:p>
        </w:tc>
        <w:tc>
          <w:tcPr>
            <w:tcW w:w="4680" w:type="dxa"/>
            <w:shd w:val="clear" w:color="auto" w:fill="C6D9F1" w:themeFill="text2" w:themeFillTint="33"/>
          </w:tcPr>
          <w:p w:rsidR="00A6592E" w:rsidRPr="00B80FD7" w:rsidRDefault="00A6592E" w:rsidP="00B80FD7">
            <w:pPr>
              <w:spacing w:before="40" w:after="40"/>
              <w:rPr>
                <w:b/>
              </w:rPr>
            </w:pPr>
          </w:p>
          <w:p w:rsidR="00A6592E" w:rsidRPr="00B80FD7" w:rsidRDefault="00A6592E" w:rsidP="00B80FD7">
            <w:pPr>
              <w:spacing w:before="40" w:after="40"/>
              <w:rPr>
                <w:b/>
              </w:rPr>
            </w:pPr>
            <w:r w:rsidRPr="00B80FD7">
              <w:rPr>
                <w:b/>
              </w:rPr>
              <w:t>H</w:t>
            </w:r>
            <w:r w:rsidR="00B80FD7" w:rsidRPr="00B80FD7">
              <w:rPr>
                <w:b/>
              </w:rPr>
              <w:t>ow to guide</w:t>
            </w:r>
          </w:p>
        </w:tc>
        <w:tc>
          <w:tcPr>
            <w:tcW w:w="2700" w:type="dxa"/>
            <w:shd w:val="clear" w:color="auto" w:fill="C6D9F1" w:themeFill="text2" w:themeFillTint="33"/>
          </w:tcPr>
          <w:p w:rsidR="00A6592E" w:rsidRPr="00B80FD7" w:rsidRDefault="00A6592E" w:rsidP="00B80FD7">
            <w:pPr>
              <w:spacing w:before="40" w:after="40"/>
              <w:rPr>
                <w:b/>
              </w:rPr>
            </w:pPr>
            <w:r w:rsidRPr="00B80FD7">
              <w:rPr>
                <w:b/>
              </w:rPr>
              <w:t>Notes on level of evidence from the rating</w:t>
            </w:r>
          </w:p>
        </w:tc>
      </w:tr>
      <w:tr w:rsidR="00A6592E" w:rsidRPr="00B7058E" w:rsidTr="00A07B8A">
        <w:tc>
          <w:tcPr>
            <w:tcW w:w="1710" w:type="dxa"/>
          </w:tcPr>
          <w:p w:rsidR="00A6592E" w:rsidRPr="00B7058E" w:rsidRDefault="00A6592E" w:rsidP="00B80FD7">
            <w:pPr>
              <w:spacing w:before="40" w:after="40"/>
            </w:pPr>
            <w:r w:rsidRPr="00B7058E">
              <w:t>Partners were involved in purchasing of blood pressure machine</w:t>
            </w:r>
          </w:p>
        </w:tc>
        <w:tc>
          <w:tcPr>
            <w:tcW w:w="4680" w:type="dxa"/>
          </w:tcPr>
          <w:p w:rsidR="00E47472" w:rsidRDefault="00A6592E" w:rsidP="00E47472">
            <w:pPr>
              <w:pStyle w:val="ListParagraph"/>
              <w:spacing w:before="40" w:after="40"/>
              <w:ind w:left="-18"/>
            </w:pPr>
            <w:r w:rsidRPr="00B7058E">
              <w:t>DHMT offices have an inventory of all equipment available in each facility</w:t>
            </w:r>
            <w:r w:rsidR="006C4838" w:rsidRPr="00B7058E">
              <w:t xml:space="preserve"> and what requires replenishing</w:t>
            </w:r>
          </w:p>
          <w:p w:rsidR="00A6592E" w:rsidRPr="00B7058E" w:rsidRDefault="00A6592E" w:rsidP="00E47472">
            <w:pPr>
              <w:pStyle w:val="ListParagraph"/>
              <w:spacing w:before="40" w:after="40"/>
              <w:ind w:left="-18"/>
            </w:pPr>
            <w:r w:rsidRPr="00B7058E">
              <w:t xml:space="preserve">DHMTs solicited partners through talks that availed </w:t>
            </w:r>
            <w:r w:rsidR="00CD71B3" w:rsidRPr="00B7058E">
              <w:t>Blood Pressure</w:t>
            </w:r>
            <w:r w:rsidRPr="00B7058E">
              <w:t xml:space="preserve"> (BP) machines for all facilities.</w:t>
            </w:r>
          </w:p>
          <w:p w:rsidR="00A6592E" w:rsidRPr="00B7058E" w:rsidRDefault="00A6592E" w:rsidP="00B80FD7">
            <w:pPr>
              <w:spacing w:before="40" w:after="40"/>
            </w:pPr>
          </w:p>
        </w:tc>
        <w:tc>
          <w:tcPr>
            <w:tcW w:w="2700" w:type="dxa"/>
          </w:tcPr>
          <w:p w:rsidR="00A6592E" w:rsidRPr="00B7058E" w:rsidRDefault="00883CCD" w:rsidP="00B80FD7">
            <w:pPr>
              <w:spacing w:before="40" w:after="40"/>
            </w:pPr>
            <w:r w:rsidRPr="00B7058E">
              <w:t>Scored12/20</w:t>
            </w:r>
            <w:r w:rsidR="00A6592E" w:rsidRPr="00B7058E">
              <w:t>. Scaling up is an issue not many partners are willing to purchase basic equipments for facilities.( Thought to be the role of the government)</w:t>
            </w:r>
          </w:p>
        </w:tc>
      </w:tr>
      <w:tr w:rsidR="00A6592E" w:rsidRPr="00B7058E" w:rsidTr="00A07B8A">
        <w:tc>
          <w:tcPr>
            <w:tcW w:w="1710" w:type="dxa"/>
          </w:tcPr>
          <w:p w:rsidR="00A6592E" w:rsidRPr="00B7058E" w:rsidRDefault="00A6592E" w:rsidP="00B80FD7">
            <w:pPr>
              <w:spacing w:before="40" w:after="40"/>
            </w:pPr>
            <w:r w:rsidRPr="00B7058E">
              <w:t>Improved documentation of blood pressure measurements in the ANC register.</w:t>
            </w:r>
          </w:p>
        </w:tc>
        <w:tc>
          <w:tcPr>
            <w:tcW w:w="4680" w:type="dxa"/>
          </w:tcPr>
          <w:p w:rsidR="00A6592E" w:rsidRPr="00B7058E" w:rsidRDefault="00A6592E" w:rsidP="00B80FD7">
            <w:pPr>
              <w:spacing w:before="40" w:after="40"/>
            </w:pPr>
            <w:r w:rsidRPr="00B7058E">
              <w:t>In some facilities, BP was measured but not documented.  A change of staff attitude and practices was thus necessary.</w:t>
            </w:r>
            <w:r w:rsidR="006C4838" w:rsidRPr="00B7058E">
              <w:t xml:space="preserve"> The teams decided that </w:t>
            </w:r>
            <w:r w:rsidR="00883CCD" w:rsidRPr="00B7058E">
              <w:t>t</w:t>
            </w:r>
            <w:r w:rsidRPr="00B7058E">
              <w:t>he ANC register is</w:t>
            </w:r>
            <w:r w:rsidR="006C4838" w:rsidRPr="00B7058E">
              <w:t xml:space="preserve"> to be</w:t>
            </w:r>
            <w:r w:rsidRPr="00B7058E">
              <w:t xml:space="preserve"> filled before the mother leaves the room</w:t>
            </w:r>
            <w:r w:rsidR="006C4838" w:rsidRPr="00B7058E">
              <w:t xml:space="preserve">. </w:t>
            </w:r>
            <w:r w:rsidRPr="00B7058E">
              <w:t>On job training to the staffs on the ANC register.</w:t>
            </w:r>
          </w:p>
        </w:tc>
        <w:tc>
          <w:tcPr>
            <w:tcW w:w="2700" w:type="dxa"/>
          </w:tcPr>
          <w:p w:rsidR="00A6592E" w:rsidRPr="00B7058E" w:rsidRDefault="00A6592E" w:rsidP="00B80FD7">
            <w:pPr>
              <w:spacing w:before="40" w:after="40"/>
            </w:pPr>
            <w:r w:rsidRPr="00B7058E">
              <w:t xml:space="preserve">This was highly </w:t>
            </w:r>
            <w:r w:rsidR="006C4838" w:rsidRPr="00B7058E">
              <w:t xml:space="preserve">effective and </w:t>
            </w:r>
            <w:r w:rsidR="00DE4F12" w:rsidRPr="00B7058E">
              <w:t>scored</w:t>
            </w:r>
            <w:r w:rsidR="00883CCD" w:rsidRPr="00B7058E">
              <w:t xml:space="preserve"> </w:t>
            </w:r>
            <w:r w:rsidRPr="00B7058E">
              <w:t>20/20</w:t>
            </w:r>
            <w:r w:rsidR="006C4838" w:rsidRPr="00B7058E">
              <w:t>. It required</w:t>
            </w:r>
            <w:r w:rsidRPr="00B7058E">
              <w:t xml:space="preserve"> minimal resources to implement and scale up.</w:t>
            </w:r>
          </w:p>
        </w:tc>
      </w:tr>
    </w:tbl>
    <w:p w:rsidR="00A6592E" w:rsidRDefault="00A6592E" w:rsidP="00AA46E6"/>
    <w:p w:rsidR="00A07B8A" w:rsidRDefault="00A07B8A" w:rsidP="00AA46E6"/>
    <w:p w:rsidR="00A07B8A" w:rsidRDefault="00A07B8A" w:rsidP="00AA46E6"/>
    <w:p w:rsidR="00A07B8A" w:rsidRDefault="00A07B8A" w:rsidP="00AA46E6"/>
    <w:p w:rsidR="00A07B8A" w:rsidRDefault="00A07B8A" w:rsidP="00AA46E6"/>
    <w:p w:rsidR="00A6592E" w:rsidRPr="00B7058E" w:rsidRDefault="00A6592E" w:rsidP="00B80FD7">
      <w:pPr>
        <w:pStyle w:val="Heading3"/>
      </w:pPr>
      <w:bookmarkStart w:id="33" w:name="_Toc391586741"/>
      <w:r w:rsidRPr="00B7058E">
        <w:lastRenderedPageBreak/>
        <w:t>Change concept: Improve IPT adherence</w:t>
      </w:r>
      <w:bookmarkEnd w:id="33"/>
    </w:p>
    <w:tbl>
      <w:tblPr>
        <w:tblStyle w:val="TableGrid"/>
        <w:tblW w:w="9000" w:type="dxa"/>
        <w:tblInd w:w="108" w:type="dxa"/>
        <w:tblLayout w:type="fixed"/>
        <w:tblLook w:val="04A0"/>
      </w:tblPr>
      <w:tblGrid>
        <w:gridCol w:w="1620"/>
        <w:gridCol w:w="4950"/>
        <w:gridCol w:w="2430"/>
      </w:tblGrid>
      <w:tr w:rsidR="00A6592E" w:rsidRPr="00B7058E" w:rsidTr="00A07B8A">
        <w:trPr>
          <w:tblHeader/>
        </w:trPr>
        <w:tc>
          <w:tcPr>
            <w:tcW w:w="1620" w:type="dxa"/>
            <w:shd w:val="clear" w:color="auto" w:fill="C6D9F1" w:themeFill="text2" w:themeFillTint="33"/>
          </w:tcPr>
          <w:p w:rsidR="00A6592E" w:rsidRPr="00B80FD7" w:rsidRDefault="00A6592E" w:rsidP="00B80FD7">
            <w:pPr>
              <w:spacing w:before="40" w:after="40"/>
              <w:rPr>
                <w:b/>
              </w:rPr>
            </w:pPr>
          </w:p>
          <w:p w:rsidR="00B80FD7" w:rsidRPr="00B80FD7" w:rsidRDefault="00B80FD7" w:rsidP="00B80FD7">
            <w:pPr>
              <w:spacing w:before="40" w:after="40"/>
              <w:rPr>
                <w:b/>
              </w:rPr>
            </w:pPr>
            <w:r w:rsidRPr="00B80FD7">
              <w:rPr>
                <w:b/>
              </w:rPr>
              <w:t>Change idea</w:t>
            </w:r>
          </w:p>
        </w:tc>
        <w:tc>
          <w:tcPr>
            <w:tcW w:w="4950" w:type="dxa"/>
            <w:shd w:val="clear" w:color="auto" w:fill="C6D9F1" w:themeFill="text2" w:themeFillTint="33"/>
          </w:tcPr>
          <w:p w:rsidR="00A6592E" w:rsidRPr="00B80FD7" w:rsidRDefault="00A6592E" w:rsidP="00B80FD7">
            <w:pPr>
              <w:spacing w:before="40" w:after="40"/>
              <w:rPr>
                <w:b/>
              </w:rPr>
            </w:pPr>
          </w:p>
          <w:p w:rsidR="00A6592E" w:rsidRPr="00B80FD7" w:rsidRDefault="00A6592E" w:rsidP="00B80FD7">
            <w:pPr>
              <w:spacing w:before="40" w:after="40"/>
              <w:rPr>
                <w:b/>
              </w:rPr>
            </w:pPr>
            <w:r w:rsidRPr="00B80FD7">
              <w:rPr>
                <w:b/>
              </w:rPr>
              <w:t>H</w:t>
            </w:r>
            <w:r w:rsidR="00B80FD7" w:rsidRPr="00B80FD7">
              <w:rPr>
                <w:b/>
              </w:rPr>
              <w:t>ow to guide</w:t>
            </w:r>
          </w:p>
        </w:tc>
        <w:tc>
          <w:tcPr>
            <w:tcW w:w="2430" w:type="dxa"/>
            <w:shd w:val="clear" w:color="auto" w:fill="C6D9F1" w:themeFill="text2" w:themeFillTint="33"/>
          </w:tcPr>
          <w:p w:rsidR="00A6592E" w:rsidRPr="00B80FD7" w:rsidRDefault="00A6592E" w:rsidP="00B80FD7">
            <w:pPr>
              <w:spacing w:before="40" w:after="40"/>
              <w:rPr>
                <w:b/>
              </w:rPr>
            </w:pPr>
            <w:r w:rsidRPr="00B80FD7">
              <w:rPr>
                <w:b/>
              </w:rPr>
              <w:t>Notes on level of evidence from the rating</w:t>
            </w:r>
          </w:p>
        </w:tc>
      </w:tr>
      <w:tr w:rsidR="00A6592E" w:rsidRPr="00B7058E" w:rsidTr="00A07B8A">
        <w:tc>
          <w:tcPr>
            <w:tcW w:w="1620" w:type="dxa"/>
          </w:tcPr>
          <w:p w:rsidR="00A6592E" w:rsidRPr="00B7058E" w:rsidRDefault="00A6592E" w:rsidP="00B80FD7">
            <w:pPr>
              <w:spacing w:before="40" w:after="40"/>
            </w:pPr>
            <w:r w:rsidRPr="00B7058E">
              <w:t>Implementation of DOTS policy for IPT</w:t>
            </w:r>
          </w:p>
        </w:tc>
        <w:tc>
          <w:tcPr>
            <w:tcW w:w="4950" w:type="dxa"/>
          </w:tcPr>
          <w:p w:rsidR="00A6592E" w:rsidRPr="00B7058E" w:rsidRDefault="00A6592E" w:rsidP="00E47472">
            <w:pPr>
              <w:pStyle w:val="ListParagraph"/>
              <w:spacing w:before="40" w:after="40"/>
              <w:ind w:left="61"/>
            </w:pPr>
            <w:r w:rsidRPr="00B7058E">
              <w:t xml:space="preserve">Educated the mothers on the importance of taking the </w:t>
            </w:r>
            <w:r w:rsidR="003B0B28" w:rsidRPr="00AA46E6">
              <w:t>Sulfadoxine-Pyrimethamine</w:t>
            </w:r>
            <w:r w:rsidR="003B0B28" w:rsidRPr="00B7058E">
              <w:t xml:space="preserve"> </w:t>
            </w:r>
            <w:r w:rsidR="003B0B28">
              <w:t>(</w:t>
            </w:r>
            <w:r w:rsidR="00817B1E" w:rsidRPr="00B7058E">
              <w:t>SP</w:t>
            </w:r>
            <w:r w:rsidR="003B0B28">
              <w:t>)</w:t>
            </w:r>
            <w:r w:rsidR="00817B1E" w:rsidRPr="00B7058E">
              <w:t xml:space="preserve"> for </w:t>
            </w:r>
            <w:r w:rsidRPr="00B7058E">
              <w:t>IPT in the facility</w:t>
            </w:r>
            <w:r w:rsidR="001D24DB" w:rsidRPr="00B7058E">
              <w:t xml:space="preserve"> during the general health talk and the one on one </w:t>
            </w:r>
            <w:r w:rsidR="00883CCD" w:rsidRPr="00B7058E">
              <w:t>counseling</w:t>
            </w:r>
            <w:r w:rsidR="001D24DB" w:rsidRPr="00B7058E">
              <w:t xml:space="preserve"> at the ANC room</w:t>
            </w:r>
            <w:r w:rsidR="003B0B28">
              <w:t>.</w:t>
            </w:r>
          </w:p>
          <w:p w:rsidR="00A6592E" w:rsidRPr="00B7058E" w:rsidRDefault="00A6592E" w:rsidP="00E47472">
            <w:pPr>
              <w:pStyle w:val="ListParagraph"/>
              <w:spacing w:before="40" w:after="40"/>
              <w:ind w:left="61"/>
            </w:pPr>
            <w:r w:rsidRPr="00B7058E">
              <w:t>Provision of clean water and cups at point of dispensing</w:t>
            </w:r>
            <w:r w:rsidR="00883CCD" w:rsidRPr="00B7058E">
              <w:t xml:space="preserve"> </w:t>
            </w:r>
            <w:r w:rsidR="00817B1E" w:rsidRPr="00B7058E">
              <w:t>SP</w:t>
            </w:r>
            <w:r w:rsidR="00883CCD" w:rsidRPr="00B7058E">
              <w:t xml:space="preserve"> </w:t>
            </w:r>
            <w:r w:rsidR="00817B1E" w:rsidRPr="00B7058E">
              <w:t xml:space="preserve">for </w:t>
            </w:r>
            <w:r w:rsidRPr="00B7058E">
              <w:t>IPT</w:t>
            </w:r>
            <w:r w:rsidR="00883CCD" w:rsidRPr="00B7058E">
              <w:t xml:space="preserve"> </w:t>
            </w:r>
            <w:r w:rsidR="001D24DB" w:rsidRPr="00B7058E">
              <w:t xml:space="preserve">(ANC room) </w:t>
            </w:r>
            <w:r w:rsidRPr="00B7058E">
              <w:t>so that the mother takes the</w:t>
            </w:r>
            <w:r w:rsidR="00883CCD" w:rsidRPr="00B7058E">
              <w:t xml:space="preserve"> </w:t>
            </w:r>
            <w:r w:rsidR="00817B1E" w:rsidRPr="00B7058E">
              <w:t xml:space="preserve">SP for </w:t>
            </w:r>
            <w:r w:rsidRPr="00B7058E">
              <w:t>IPT as the health worker observes.</w:t>
            </w:r>
          </w:p>
          <w:p w:rsidR="00A6592E" w:rsidRPr="00B7058E" w:rsidRDefault="00A6592E" w:rsidP="00E47472">
            <w:pPr>
              <w:pStyle w:val="ListParagraph"/>
              <w:spacing w:before="40" w:after="40"/>
              <w:ind w:left="61"/>
            </w:pPr>
            <w:r w:rsidRPr="00B7058E">
              <w:t>Availed the policy</w:t>
            </w:r>
            <w:r w:rsidR="001D24DB" w:rsidRPr="00B7058E">
              <w:t>/guideline</w:t>
            </w:r>
            <w:r w:rsidRPr="00B7058E">
              <w:t xml:space="preserve"> document </w:t>
            </w:r>
            <w:r w:rsidR="001D24DB" w:rsidRPr="00B7058E">
              <w:t>on IPT</w:t>
            </w:r>
            <w:r w:rsidR="003B0B28">
              <w:t xml:space="preserve"> </w:t>
            </w:r>
            <w:r w:rsidRPr="00B7058E">
              <w:t>for the staff and client to read at will.</w:t>
            </w:r>
          </w:p>
        </w:tc>
        <w:tc>
          <w:tcPr>
            <w:tcW w:w="2430" w:type="dxa"/>
          </w:tcPr>
          <w:p w:rsidR="00A6592E" w:rsidRPr="00B7058E" w:rsidRDefault="00A6592E" w:rsidP="00B80FD7">
            <w:pPr>
              <w:spacing w:before="40" w:after="40"/>
            </w:pPr>
            <w:r w:rsidRPr="00B7058E">
              <w:t>Was ranked very high and is easy to implement. This is a government policy and all facilities have the capacity to implement it.</w:t>
            </w:r>
          </w:p>
        </w:tc>
      </w:tr>
      <w:tr w:rsidR="00A6592E" w:rsidRPr="00B7058E" w:rsidTr="00A07B8A">
        <w:tc>
          <w:tcPr>
            <w:tcW w:w="1620" w:type="dxa"/>
          </w:tcPr>
          <w:p w:rsidR="00A6592E" w:rsidRPr="00B7058E" w:rsidRDefault="00A6592E" w:rsidP="00B80FD7">
            <w:pPr>
              <w:spacing w:before="40" w:after="40"/>
            </w:pPr>
            <w:r w:rsidRPr="00B7058E">
              <w:t>Integration of ANC services into one room</w:t>
            </w:r>
          </w:p>
        </w:tc>
        <w:tc>
          <w:tcPr>
            <w:tcW w:w="4950" w:type="dxa"/>
          </w:tcPr>
          <w:p w:rsidR="00A6592E" w:rsidRPr="00B7058E" w:rsidRDefault="00B97D53" w:rsidP="00B80FD7">
            <w:pPr>
              <w:spacing w:before="40" w:after="40"/>
            </w:pPr>
            <w:r w:rsidRPr="00B7058E">
              <w:t xml:space="preserve">SP for </w:t>
            </w:r>
            <w:r w:rsidR="00A6592E" w:rsidRPr="00B7058E">
              <w:t>IPT was given to the nurse attending ANC clients to dispense in the ANC room so that the mother does not have to queue again at the pharmacy. Clean water and cups were availed for the mothers to take the IPT as the health worker observed.</w:t>
            </w:r>
          </w:p>
        </w:tc>
        <w:tc>
          <w:tcPr>
            <w:tcW w:w="2430" w:type="dxa"/>
          </w:tcPr>
          <w:p w:rsidR="00A6592E" w:rsidRPr="00B7058E" w:rsidRDefault="00A6592E" w:rsidP="00B80FD7">
            <w:pPr>
              <w:spacing w:before="40" w:after="40"/>
            </w:pPr>
            <w:r w:rsidRPr="00B7058E">
              <w:t>Was ranked very high</w:t>
            </w:r>
            <w:r w:rsidR="00C731E2" w:rsidRPr="00B7058E">
              <w:t xml:space="preserve">, scored </w:t>
            </w:r>
            <w:r w:rsidRPr="00B7058E">
              <w:t>20/20.</w:t>
            </w:r>
          </w:p>
        </w:tc>
      </w:tr>
    </w:tbl>
    <w:p w:rsidR="00A6592E" w:rsidRPr="00B7058E" w:rsidRDefault="00A6592E" w:rsidP="00AA46E6">
      <w:r w:rsidRPr="00B7058E">
        <w:tab/>
      </w:r>
      <w:r w:rsidRPr="00B7058E">
        <w:tab/>
      </w:r>
    </w:p>
    <w:p w:rsidR="00A6592E" w:rsidRPr="00B7058E" w:rsidRDefault="00A6592E" w:rsidP="00B80FD7">
      <w:pPr>
        <w:pStyle w:val="Heading3"/>
      </w:pPr>
      <w:bookmarkStart w:id="34" w:name="_Toc391586742"/>
      <w:r w:rsidRPr="00B7058E">
        <w:t xml:space="preserve">Change </w:t>
      </w:r>
      <w:r w:rsidR="00523017" w:rsidRPr="00B7058E">
        <w:t>concept: create</w:t>
      </w:r>
      <w:r w:rsidRPr="00B7058E">
        <w:t xml:space="preserve"> good relationship between the health care workers and the community</w:t>
      </w:r>
      <w:bookmarkEnd w:id="34"/>
      <w:r w:rsidRPr="00B7058E">
        <w:tab/>
      </w:r>
      <w:r w:rsidRPr="00B7058E">
        <w:tab/>
      </w:r>
      <w:r w:rsidRPr="00B7058E">
        <w:tab/>
      </w:r>
    </w:p>
    <w:tbl>
      <w:tblPr>
        <w:tblStyle w:val="TableGrid"/>
        <w:tblW w:w="9000" w:type="dxa"/>
        <w:tblInd w:w="108" w:type="dxa"/>
        <w:tblLook w:val="04A0"/>
      </w:tblPr>
      <w:tblGrid>
        <w:gridCol w:w="1530"/>
        <w:gridCol w:w="5040"/>
        <w:gridCol w:w="2430"/>
      </w:tblGrid>
      <w:tr w:rsidR="00A6592E" w:rsidRPr="00B7058E" w:rsidTr="00A07B8A">
        <w:trPr>
          <w:tblHeader/>
        </w:trPr>
        <w:tc>
          <w:tcPr>
            <w:tcW w:w="1530" w:type="dxa"/>
            <w:shd w:val="clear" w:color="auto" w:fill="C6D9F1" w:themeFill="text2" w:themeFillTint="33"/>
          </w:tcPr>
          <w:p w:rsidR="00A6592E" w:rsidRPr="00B80FD7" w:rsidRDefault="00A6592E" w:rsidP="00B80FD7">
            <w:pPr>
              <w:spacing w:before="40" w:after="40"/>
              <w:rPr>
                <w:b/>
              </w:rPr>
            </w:pPr>
          </w:p>
          <w:p w:rsidR="00B80FD7" w:rsidRPr="00B80FD7" w:rsidRDefault="00B80FD7" w:rsidP="00B80FD7">
            <w:pPr>
              <w:spacing w:before="40" w:after="40"/>
              <w:rPr>
                <w:b/>
              </w:rPr>
            </w:pPr>
            <w:r w:rsidRPr="00B80FD7">
              <w:rPr>
                <w:b/>
              </w:rPr>
              <w:t>Change idea</w:t>
            </w:r>
          </w:p>
        </w:tc>
        <w:tc>
          <w:tcPr>
            <w:tcW w:w="5040" w:type="dxa"/>
            <w:shd w:val="clear" w:color="auto" w:fill="C6D9F1" w:themeFill="text2" w:themeFillTint="33"/>
          </w:tcPr>
          <w:p w:rsidR="00A6592E" w:rsidRPr="00B80FD7" w:rsidRDefault="00A6592E" w:rsidP="00B80FD7">
            <w:pPr>
              <w:spacing w:before="40" w:after="40"/>
              <w:rPr>
                <w:b/>
              </w:rPr>
            </w:pPr>
          </w:p>
          <w:p w:rsidR="00A6592E" w:rsidRPr="00B80FD7" w:rsidRDefault="00A6592E" w:rsidP="00B80FD7">
            <w:pPr>
              <w:spacing w:before="40" w:after="40"/>
              <w:rPr>
                <w:b/>
              </w:rPr>
            </w:pPr>
            <w:r w:rsidRPr="00B80FD7">
              <w:rPr>
                <w:b/>
              </w:rPr>
              <w:t>H</w:t>
            </w:r>
            <w:r w:rsidR="00B80FD7" w:rsidRPr="00B80FD7">
              <w:rPr>
                <w:b/>
              </w:rPr>
              <w:t>ow to guide</w:t>
            </w:r>
          </w:p>
        </w:tc>
        <w:tc>
          <w:tcPr>
            <w:tcW w:w="2430" w:type="dxa"/>
            <w:shd w:val="clear" w:color="auto" w:fill="C6D9F1" w:themeFill="text2" w:themeFillTint="33"/>
          </w:tcPr>
          <w:p w:rsidR="00A6592E" w:rsidRPr="00B80FD7" w:rsidRDefault="00A6592E" w:rsidP="00B80FD7">
            <w:pPr>
              <w:spacing w:before="40" w:after="40"/>
              <w:rPr>
                <w:b/>
              </w:rPr>
            </w:pPr>
            <w:r w:rsidRPr="00B80FD7">
              <w:rPr>
                <w:b/>
              </w:rPr>
              <w:t>Notes on level of evidence from the rating</w:t>
            </w:r>
          </w:p>
        </w:tc>
      </w:tr>
      <w:tr w:rsidR="00A6592E" w:rsidRPr="00B7058E" w:rsidTr="00A07B8A">
        <w:tc>
          <w:tcPr>
            <w:tcW w:w="1530" w:type="dxa"/>
          </w:tcPr>
          <w:p w:rsidR="00A6592E" w:rsidRPr="00B7058E" w:rsidRDefault="00A6592E" w:rsidP="00B80FD7">
            <w:pPr>
              <w:spacing w:before="40" w:after="40"/>
            </w:pPr>
            <w:r w:rsidRPr="00B7058E">
              <w:t>Change of staff attitude and practices</w:t>
            </w:r>
          </w:p>
        </w:tc>
        <w:tc>
          <w:tcPr>
            <w:tcW w:w="5040" w:type="dxa"/>
          </w:tcPr>
          <w:p w:rsidR="00A6592E" w:rsidRPr="00B7058E" w:rsidRDefault="00A6592E" w:rsidP="00B80FD7">
            <w:pPr>
              <w:spacing w:before="40" w:after="40"/>
            </w:pPr>
            <w:r w:rsidRPr="00B7058E">
              <w:t xml:space="preserve">Health workers reviewed their attitudes and practices to clients on their own. They also got </w:t>
            </w:r>
            <w:r w:rsidR="00B11865" w:rsidRPr="00B7058E">
              <w:t xml:space="preserve">regular </w:t>
            </w:r>
            <w:r w:rsidRPr="00B7058E">
              <w:t>feedback on how the community views their attitude and practices</w:t>
            </w:r>
            <w:r w:rsidR="00B11865" w:rsidRPr="00B7058E">
              <w:t xml:space="preserve"> during the QIT meetings</w:t>
            </w:r>
            <w:r w:rsidRPr="00B7058E">
              <w:t>. Efforts were made to change all the bad attitudes and practices that were not acceptable to the community</w:t>
            </w:r>
            <w:r w:rsidR="00B11865" w:rsidRPr="00B7058E">
              <w:t>.</w:t>
            </w:r>
            <w:r w:rsidR="00B242E8" w:rsidRPr="00B7058E">
              <w:t xml:space="preserve"> Regular feedback</w:t>
            </w:r>
            <w:r w:rsidRPr="00B7058E">
              <w:t xml:space="preserve"> mechanisms are in place through QIT and DHC members who are from the community.</w:t>
            </w:r>
          </w:p>
        </w:tc>
        <w:tc>
          <w:tcPr>
            <w:tcW w:w="2430" w:type="dxa"/>
          </w:tcPr>
          <w:p w:rsidR="00A6592E" w:rsidRPr="00B7058E" w:rsidRDefault="00A6592E" w:rsidP="00B80FD7">
            <w:pPr>
              <w:spacing w:before="40" w:after="40"/>
            </w:pPr>
            <w:r w:rsidRPr="00B7058E">
              <w:t xml:space="preserve">Was highly </w:t>
            </w:r>
            <w:r w:rsidR="00B11865" w:rsidRPr="00B7058E">
              <w:t>scored</w:t>
            </w:r>
            <w:r w:rsidR="009D5C24" w:rsidRPr="00B7058E">
              <w:t>,</w:t>
            </w:r>
            <w:r w:rsidRPr="00B7058E">
              <w:t xml:space="preserve"> 20/20, and found to be very effective and did not require any resources to implement. However a lot of good will is needed from the health workers.</w:t>
            </w:r>
          </w:p>
        </w:tc>
      </w:tr>
    </w:tbl>
    <w:p w:rsidR="00B80FD7" w:rsidRPr="00B7058E" w:rsidRDefault="00B80FD7" w:rsidP="00AA46E6"/>
    <w:p w:rsidR="00A6592E" w:rsidRPr="00B7058E" w:rsidRDefault="00A6592E" w:rsidP="00B80FD7">
      <w:pPr>
        <w:pStyle w:val="Heading2"/>
      </w:pPr>
      <w:bookmarkStart w:id="35" w:name="_Toc391586743"/>
      <w:r w:rsidRPr="00B7058E">
        <w:t>S</w:t>
      </w:r>
      <w:r w:rsidR="00B80FD7">
        <w:t>killed deliveries</w:t>
      </w:r>
      <w:bookmarkEnd w:id="35"/>
    </w:p>
    <w:p w:rsidR="00A6592E" w:rsidRPr="00B7058E" w:rsidRDefault="00A6592E" w:rsidP="00B80FD7">
      <w:pPr>
        <w:pStyle w:val="Heading3"/>
      </w:pPr>
      <w:bookmarkStart w:id="36" w:name="_Toc391586744"/>
      <w:r w:rsidRPr="00B7058E">
        <w:t>Change concept: Improvement of infrastructure for delivery</w:t>
      </w:r>
      <w:bookmarkEnd w:id="36"/>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4590"/>
        <w:gridCol w:w="2880"/>
      </w:tblGrid>
      <w:tr w:rsidR="00A6592E" w:rsidRPr="00291401" w:rsidTr="00A07B8A">
        <w:trPr>
          <w:tblHeader/>
        </w:trPr>
        <w:tc>
          <w:tcPr>
            <w:tcW w:w="1530" w:type="dxa"/>
            <w:shd w:val="clear" w:color="auto" w:fill="C6D9F1" w:themeFill="text2" w:themeFillTint="33"/>
          </w:tcPr>
          <w:p w:rsidR="00A6592E" w:rsidRPr="00291401" w:rsidRDefault="00A6592E" w:rsidP="00B80FD7">
            <w:pPr>
              <w:spacing w:before="40" w:after="40"/>
              <w:rPr>
                <w:b/>
              </w:rPr>
            </w:pPr>
            <w:r w:rsidRPr="00291401">
              <w:rPr>
                <w:b/>
              </w:rPr>
              <w:t>Change idea</w:t>
            </w:r>
          </w:p>
        </w:tc>
        <w:tc>
          <w:tcPr>
            <w:tcW w:w="4590" w:type="dxa"/>
            <w:shd w:val="clear" w:color="auto" w:fill="C6D9F1" w:themeFill="text2" w:themeFillTint="33"/>
          </w:tcPr>
          <w:p w:rsidR="00A6592E" w:rsidRPr="00291401" w:rsidRDefault="00A6592E" w:rsidP="00B80FD7">
            <w:pPr>
              <w:spacing w:before="40" w:after="40"/>
              <w:rPr>
                <w:b/>
              </w:rPr>
            </w:pPr>
            <w:r w:rsidRPr="00291401">
              <w:rPr>
                <w:b/>
              </w:rPr>
              <w:t>H</w:t>
            </w:r>
            <w:r w:rsidR="00B80FD7" w:rsidRPr="00291401">
              <w:rPr>
                <w:b/>
              </w:rPr>
              <w:t>ow to guide</w:t>
            </w:r>
          </w:p>
        </w:tc>
        <w:tc>
          <w:tcPr>
            <w:tcW w:w="2880" w:type="dxa"/>
            <w:shd w:val="clear" w:color="auto" w:fill="C6D9F1" w:themeFill="text2" w:themeFillTint="33"/>
          </w:tcPr>
          <w:p w:rsidR="00A6592E" w:rsidRPr="00291401" w:rsidRDefault="00A6592E" w:rsidP="00B80FD7">
            <w:pPr>
              <w:spacing w:before="40" w:after="40"/>
              <w:rPr>
                <w:b/>
              </w:rPr>
            </w:pPr>
            <w:r w:rsidRPr="00291401">
              <w:rPr>
                <w:b/>
              </w:rPr>
              <w:t>Notes on level of evidence from the rating</w:t>
            </w:r>
          </w:p>
        </w:tc>
      </w:tr>
      <w:tr w:rsidR="00A6592E" w:rsidRPr="00B7058E" w:rsidTr="00A07B8A">
        <w:tc>
          <w:tcPr>
            <w:tcW w:w="1530" w:type="dxa"/>
          </w:tcPr>
          <w:p w:rsidR="00A6592E" w:rsidRPr="00B7058E" w:rsidRDefault="00A6592E" w:rsidP="00B80FD7">
            <w:pPr>
              <w:spacing w:before="40" w:after="40"/>
            </w:pPr>
            <w:r w:rsidRPr="00B7058E">
              <w:t xml:space="preserve">Improved privacy of delivery rooms </w:t>
            </w:r>
            <w:r w:rsidRPr="00B7058E">
              <w:lastRenderedPageBreak/>
              <w:t>/setting aside rooms exclusively for deliveries</w:t>
            </w:r>
          </w:p>
        </w:tc>
        <w:tc>
          <w:tcPr>
            <w:tcW w:w="4590" w:type="dxa"/>
          </w:tcPr>
          <w:p w:rsidR="00A6592E" w:rsidRPr="00B7058E" w:rsidRDefault="00A6592E" w:rsidP="00B80FD7">
            <w:pPr>
              <w:spacing w:before="40" w:after="40"/>
            </w:pPr>
            <w:r w:rsidRPr="00B7058E">
              <w:lastRenderedPageBreak/>
              <w:t>Rooms were identified and set aside exclusively for deliveries. Privacy was enhanced through having curtains in place</w:t>
            </w:r>
            <w:r w:rsidR="00B242E8" w:rsidRPr="00B7058E">
              <w:t xml:space="preserve">, and </w:t>
            </w:r>
            <w:r w:rsidRPr="00B7058E">
              <w:t>restricting entrance to the rooms.</w:t>
            </w:r>
          </w:p>
          <w:p w:rsidR="00A6592E" w:rsidRPr="00B7058E" w:rsidRDefault="00A6592E" w:rsidP="00B80FD7">
            <w:pPr>
              <w:spacing w:before="40" w:after="40"/>
            </w:pPr>
            <w:r w:rsidRPr="00B7058E">
              <w:lastRenderedPageBreak/>
              <w:t>Some facilities wrote proposals to partners to assist them in building maternity rooms.</w:t>
            </w:r>
          </w:p>
          <w:p w:rsidR="00A6592E" w:rsidRPr="00B7058E" w:rsidRDefault="00A6592E" w:rsidP="00B80FD7">
            <w:pPr>
              <w:spacing w:before="40" w:after="40"/>
            </w:pPr>
            <w:r w:rsidRPr="00B7058E">
              <w:t>Others renovated rooms and used them as maternity rooms.</w:t>
            </w:r>
          </w:p>
        </w:tc>
        <w:tc>
          <w:tcPr>
            <w:tcW w:w="2880" w:type="dxa"/>
          </w:tcPr>
          <w:p w:rsidR="00A6592E" w:rsidRPr="00B7058E" w:rsidRDefault="00A6592E" w:rsidP="00B80FD7">
            <w:pPr>
              <w:spacing w:before="40" w:after="40"/>
            </w:pPr>
            <w:r w:rsidRPr="00B7058E">
              <w:lastRenderedPageBreak/>
              <w:t>This scored 16/20. It was effective as utilization increased in those facilities that privacy was improved.</w:t>
            </w:r>
          </w:p>
          <w:p w:rsidR="00A6592E" w:rsidRPr="00B7058E" w:rsidRDefault="00A6592E" w:rsidP="00B80FD7">
            <w:pPr>
              <w:spacing w:before="40" w:after="40"/>
            </w:pPr>
            <w:r w:rsidRPr="00B7058E">
              <w:lastRenderedPageBreak/>
              <w:t>It was otherwise difficult to find stakeholders /partners who could fund building projects. Some of those that provided support did so but provided sub-standard structures</w:t>
            </w:r>
          </w:p>
        </w:tc>
      </w:tr>
    </w:tbl>
    <w:p w:rsidR="00FD2FB2" w:rsidRPr="00B7058E" w:rsidRDefault="00FD2FB2" w:rsidP="00AA46E6"/>
    <w:p w:rsidR="00A6592E" w:rsidRPr="00B7058E" w:rsidRDefault="00A6592E" w:rsidP="00291401">
      <w:pPr>
        <w:pStyle w:val="Heading3"/>
      </w:pPr>
      <w:bookmarkStart w:id="37" w:name="_Toc391586745"/>
      <w:r w:rsidRPr="00B7058E">
        <w:t>Change concept:  Increasing awareness on safe motherhood to pregnant women and other community members</w:t>
      </w:r>
      <w:bookmarkEnd w:id="37"/>
      <w:r w:rsidRPr="00B7058E">
        <w:tab/>
      </w:r>
      <w:r w:rsidRPr="00B7058E">
        <w:tab/>
      </w:r>
      <w:r w:rsidRPr="00B7058E">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4140"/>
        <w:gridCol w:w="3150"/>
      </w:tblGrid>
      <w:tr w:rsidR="00A6592E" w:rsidRPr="00B7058E" w:rsidTr="00A07B8A">
        <w:trPr>
          <w:tblHeader/>
        </w:trPr>
        <w:tc>
          <w:tcPr>
            <w:tcW w:w="1710" w:type="dxa"/>
            <w:shd w:val="clear" w:color="auto" w:fill="C6D9F1" w:themeFill="text2" w:themeFillTint="33"/>
          </w:tcPr>
          <w:p w:rsidR="00A6592E" w:rsidRPr="0069621D" w:rsidRDefault="00A6592E" w:rsidP="0069621D">
            <w:pPr>
              <w:spacing w:before="40" w:after="40"/>
              <w:rPr>
                <w:b/>
              </w:rPr>
            </w:pPr>
            <w:r w:rsidRPr="0069621D">
              <w:rPr>
                <w:b/>
              </w:rPr>
              <w:t>Change ideas</w:t>
            </w:r>
          </w:p>
        </w:tc>
        <w:tc>
          <w:tcPr>
            <w:tcW w:w="4140" w:type="dxa"/>
            <w:shd w:val="clear" w:color="auto" w:fill="C6D9F1" w:themeFill="text2" w:themeFillTint="33"/>
          </w:tcPr>
          <w:p w:rsidR="00A6592E" w:rsidRPr="0069621D" w:rsidRDefault="00A6592E" w:rsidP="0069621D">
            <w:pPr>
              <w:spacing w:before="40" w:after="40"/>
              <w:rPr>
                <w:b/>
              </w:rPr>
            </w:pPr>
            <w:r w:rsidRPr="0069621D">
              <w:rPr>
                <w:b/>
              </w:rPr>
              <w:t>H</w:t>
            </w:r>
            <w:r w:rsidR="0069621D" w:rsidRPr="0069621D">
              <w:rPr>
                <w:b/>
              </w:rPr>
              <w:t>ow to guide</w:t>
            </w:r>
          </w:p>
        </w:tc>
        <w:tc>
          <w:tcPr>
            <w:tcW w:w="3150" w:type="dxa"/>
            <w:shd w:val="clear" w:color="auto" w:fill="C6D9F1" w:themeFill="text2" w:themeFillTint="33"/>
          </w:tcPr>
          <w:p w:rsidR="00A6592E" w:rsidRPr="0069621D" w:rsidRDefault="00A6592E" w:rsidP="0069621D">
            <w:pPr>
              <w:spacing w:before="40" w:after="40"/>
              <w:rPr>
                <w:b/>
              </w:rPr>
            </w:pPr>
            <w:r w:rsidRPr="0069621D">
              <w:rPr>
                <w:b/>
              </w:rPr>
              <w:t>Notes on level of evidence from the rating</w:t>
            </w:r>
          </w:p>
        </w:tc>
      </w:tr>
      <w:tr w:rsidR="00A6592E" w:rsidRPr="00B7058E" w:rsidTr="00A07B8A">
        <w:tc>
          <w:tcPr>
            <w:tcW w:w="1710" w:type="dxa"/>
          </w:tcPr>
          <w:p w:rsidR="00A6592E" w:rsidRPr="00B7058E" w:rsidRDefault="00A6592E" w:rsidP="0069621D">
            <w:pPr>
              <w:spacing w:before="40" w:after="40"/>
            </w:pPr>
            <w:r w:rsidRPr="00B7058E">
              <w:t>Enhanced /improved communication between service providers and pregnant mothers</w:t>
            </w:r>
          </w:p>
        </w:tc>
        <w:tc>
          <w:tcPr>
            <w:tcW w:w="4140" w:type="dxa"/>
          </w:tcPr>
          <w:p w:rsidR="00A6592E" w:rsidRPr="00B7058E" w:rsidRDefault="00A6592E" w:rsidP="00CE16A4">
            <w:pPr>
              <w:spacing w:before="40" w:after="40"/>
            </w:pPr>
            <w:r w:rsidRPr="00B7058E">
              <w:t>Health workers spen</w:t>
            </w:r>
            <w:r w:rsidR="00CE16A4">
              <w:t>t</w:t>
            </w:r>
            <w:r w:rsidRPr="00B7058E">
              <w:t xml:space="preserve"> time with mothers during ANC visits and </w:t>
            </w:r>
            <w:r w:rsidR="00247288" w:rsidRPr="00B7058E">
              <w:t>counseled</w:t>
            </w:r>
            <w:r w:rsidRPr="00B7058E">
              <w:t xml:space="preserve"> them on individual birth plan</w:t>
            </w:r>
            <w:r w:rsidR="00CE16A4">
              <w:t>s,</w:t>
            </w:r>
            <w:r w:rsidR="00136D0C" w:rsidRPr="00B7058E">
              <w:t xml:space="preserve"> among other needed areas of </w:t>
            </w:r>
            <w:r w:rsidR="00523017" w:rsidRPr="00B7058E">
              <w:t>counseling</w:t>
            </w:r>
            <w:r w:rsidRPr="00B7058E">
              <w:t>. The expectant mother freely asks any question and is answered satisfactorily and respectful</w:t>
            </w:r>
            <w:r w:rsidR="00CE16A4">
              <w:t>ly</w:t>
            </w:r>
            <w:r w:rsidRPr="00B7058E">
              <w:t>.</w:t>
            </w:r>
          </w:p>
        </w:tc>
        <w:tc>
          <w:tcPr>
            <w:tcW w:w="3150" w:type="dxa"/>
          </w:tcPr>
          <w:p w:rsidR="00A6592E" w:rsidRPr="00B7058E" w:rsidRDefault="00A6592E" w:rsidP="0069621D">
            <w:pPr>
              <w:spacing w:before="40" w:after="40"/>
            </w:pPr>
            <w:r w:rsidRPr="00B7058E">
              <w:t>The clients felt appreciated and got the information well. The challenge is that the health worker takes long to deal with one client hence not very easy to implement effectively in facilities with few staff and a big catchment population.   Ranked</w:t>
            </w:r>
            <w:r w:rsidR="00247288" w:rsidRPr="00B7058E">
              <w:t xml:space="preserve"> highly with a score of</w:t>
            </w:r>
            <w:r w:rsidRPr="00B7058E">
              <w:t xml:space="preserve"> 19/20.</w:t>
            </w:r>
          </w:p>
        </w:tc>
      </w:tr>
      <w:tr w:rsidR="00A6592E" w:rsidRPr="00B7058E" w:rsidTr="00A07B8A">
        <w:tc>
          <w:tcPr>
            <w:tcW w:w="1710" w:type="dxa"/>
          </w:tcPr>
          <w:p w:rsidR="00A6592E" w:rsidRPr="00B7058E" w:rsidRDefault="00A6592E" w:rsidP="00CE16A4">
            <w:pPr>
              <w:spacing w:before="40" w:after="40"/>
            </w:pPr>
            <w:r w:rsidRPr="00B7058E">
              <w:t xml:space="preserve">Having </w:t>
            </w:r>
            <w:r w:rsidR="005A0DF1" w:rsidRPr="00B7058E">
              <w:t xml:space="preserve">regular </w:t>
            </w:r>
            <w:r w:rsidRPr="00B7058E">
              <w:t>community dialogue meetings with CORP</w:t>
            </w:r>
            <w:r w:rsidR="00CE16A4">
              <w:t>s</w:t>
            </w:r>
            <w:r w:rsidRPr="00B7058E">
              <w:t xml:space="preserve"> and other community groups.</w:t>
            </w:r>
          </w:p>
        </w:tc>
        <w:tc>
          <w:tcPr>
            <w:tcW w:w="4140" w:type="dxa"/>
          </w:tcPr>
          <w:p w:rsidR="00A6592E" w:rsidRPr="00B7058E" w:rsidRDefault="00A6592E" w:rsidP="0069621D">
            <w:pPr>
              <w:spacing w:before="40" w:after="40"/>
            </w:pPr>
            <w:r w:rsidRPr="00B7058E">
              <w:t>The QIT identified the known CORPs. Then a letter was drafted and sent to the CORP</w:t>
            </w:r>
            <w:r w:rsidR="00CE16A4">
              <w:t>s</w:t>
            </w:r>
            <w:r w:rsidRPr="00B7058E">
              <w:t xml:space="preserve"> through the chief inviting them to a meeting at the facility to discuss the challenges of ANC care and skilled delivery and formulate a way forward.</w:t>
            </w:r>
          </w:p>
          <w:p w:rsidR="00A6592E" w:rsidRPr="00B7058E" w:rsidRDefault="00A6592E" w:rsidP="0069621D">
            <w:pPr>
              <w:spacing w:before="40" w:after="40"/>
            </w:pPr>
            <w:r w:rsidRPr="00B7058E">
              <w:t>Other facilities discussed with the CORPs’ representatives to the facility management teams. The CORPs were tasked to discuss the issues around skilled deliveries with their respective communities.</w:t>
            </w:r>
          </w:p>
        </w:tc>
        <w:tc>
          <w:tcPr>
            <w:tcW w:w="3150" w:type="dxa"/>
          </w:tcPr>
          <w:p w:rsidR="00A6592E" w:rsidRPr="00B7058E" w:rsidRDefault="00136D0C" w:rsidP="0069621D">
            <w:pPr>
              <w:spacing w:before="40" w:after="40"/>
            </w:pPr>
            <w:r w:rsidRPr="00B7058E">
              <w:t>Scored</w:t>
            </w:r>
            <w:r w:rsidR="00CE16A4">
              <w:t xml:space="preserve"> </w:t>
            </w:r>
            <w:r w:rsidRPr="00B7058E">
              <w:t>17/20</w:t>
            </w:r>
            <w:r w:rsidR="005A0DF1" w:rsidRPr="00B7058E">
              <w:t>.</w:t>
            </w:r>
          </w:p>
          <w:p w:rsidR="00A6592E" w:rsidRPr="00B7058E" w:rsidRDefault="00A6592E" w:rsidP="0069621D">
            <w:pPr>
              <w:spacing w:before="40" w:after="40"/>
            </w:pPr>
            <w:r w:rsidRPr="00B7058E">
              <w:t>Community dialogue-resulted into improved relations between the community and institution.</w:t>
            </w:r>
          </w:p>
          <w:p w:rsidR="00A6592E" w:rsidRPr="00B7058E" w:rsidRDefault="00A6592E" w:rsidP="0069621D">
            <w:pPr>
              <w:spacing w:before="40" w:after="40"/>
            </w:pPr>
            <w:r w:rsidRPr="00B7058E">
              <w:t>Co</w:t>
            </w:r>
            <w:r w:rsidR="005A0DF1" w:rsidRPr="00B7058E">
              <w:t>-</w:t>
            </w:r>
            <w:r w:rsidRPr="00B7058E">
              <w:t>operation with</w:t>
            </w:r>
            <w:r w:rsidR="00CE16A4">
              <w:t xml:space="preserve"> A</w:t>
            </w:r>
            <w:r w:rsidRPr="00B7058E">
              <w:t>dministration Officers was necessary.</w:t>
            </w:r>
          </w:p>
          <w:p w:rsidR="00A6592E" w:rsidRPr="00B7058E" w:rsidRDefault="00A6592E" w:rsidP="0069621D">
            <w:pPr>
              <w:spacing w:before="40" w:after="40"/>
            </w:pPr>
          </w:p>
        </w:tc>
      </w:tr>
      <w:tr w:rsidR="00A6592E" w:rsidRPr="00B7058E" w:rsidTr="00A07B8A">
        <w:tc>
          <w:tcPr>
            <w:tcW w:w="1710" w:type="dxa"/>
          </w:tcPr>
          <w:p w:rsidR="00A6592E" w:rsidRPr="00B7058E" w:rsidRDefault="00A6592E" w:rsidP="00CE16A4">
            <w:pPr>
              <w:spacing w:before="40" w:after="40"/>
            </w:pPr>
            <w:r w:rsidRPr="00B7058E">
              <w:t xml:space="preserve">Positive change on staff attitude towards </w:t>
            </w:r>
            <w:r w:rsidR="00CE16A4">
              <w:t xml:space="preserve">treating </w:t>
            </w:r>
            <w:r w:rsidRPr="00B7058E">
              <w:t>pregnant women treating better</w:t>
            </w:r>
          </w:p>
        </w:tc>
        <w:tc>
          <w:tcPr>
            <w:tcW w:w="4140" w:type="dxa"/>
          </w:tcPr>
          <w:p w:rsidR="00A6592E" w:rsidRPr="00B7058E" w:rsidRDefault="00A6592E" w:rsidP="0069621D">
            <w:pPr>
              <w:spacing w:before="40" w:after="40"/>
            </w:pPr>
            <w:r w:rsidRPr="00B7058E">
              <w:t>Capacity building through training</w:t>
            </w:r>
          </w:p>
          <w:p w:rsidR="00A6592E" w:rsidRPr="00B7058E" w:rsidRDefault="00A6592E" w:rsidP="0069621D">
            <w:pPr>
              <w:spacing w:before="40" w:after="40"/>
            </w:pPr>
            <w:r w:rsidRPr="00B7058E">
              <w:t>Staff meetings and individual counseling</w:t>
            </w:r>
          </w:p>
          <w:p w:rsidR="00A6592E" w:rsidRPr="00B7058E" w:rsidRDefault="00751842" w:rsidP="0069621D">
            <w:pPr>
              <w:spacing w:before="40" w:after="40"/>
            </w:pPr>
            <w:r w:rsidRPr="00B7058E">
              <w:t>Appreciating individual contributions to the team and r</w:t>
            </w:r>
            <w:r w:rsidR="00A6592E" w:rsidRPr="00B7058E">
              <w:t>ewarding of best</w:t>
            </w:r>
            <w:r w:rsidR="00CE16A4">
              <w:t>-</w:t>
            </w:r>
            <w:r w:rsidR="00A6592E" w:rsidRPr="00B7058E">
              <w:t xml:space="preserve"> performing staff</w:t>
            </w:r>
            <w:r w:rsidR="00A23C9D" w:rsidRPr="00B7058E">
              <w:t xml:space="preserve"> and department</w:t>
            </w:r>
            <w:r w:rsidR="00485E22" w:rsidRPr="00B7058E">
              <w:t>.</w:t>
            </w:r>
          </w:p>
          <w:p w:rsidR="00A6592E" w:rsidRPr="00B7058E" w:rsidRDefault="00A6592E" w:rsidP="0069621D">
            <w:pPr>
              <w:spacing w:before="40" w:after="40"/>
            </w:pPr>
            <w:r w:rsidRPr="00B7058E">
              <w:t>Health workers reviewed their attitudes and practices to clients on their own. They also got feedback on how the community views their attitude</w:t>
            </w:r>
            <w:r w:rsidR="00CE16A4">
              <w:t>s</w:t>
            </w:r>
            <w:r w:rsidRPr="00B7058E">
              <w:t xml:space="preserve"> and </w:t>
            </w:r>
            <w:r w:rsidRPr="00B7058E">
              <w:lastRenderedPageBreak/>
              <w:t xml:space="preserve">practices. Efforts were made to change all the bad attitudes and practices that were not acceptable to the </w:t>
            </w:r>
            <w:r w:rsidR="00523017" w:rsidRPr="00B7058E">
              <w:t>community</w:t>
            </w:r>
            <w:r w:rsidR="00523017" w:rsidRPr="00B7058E">
              <w:rPr>
                <w:rStyle w:val="CommentReference"/>
                <w:sz w:val="24"/>
                <w:szCs w:val="24"/>
              </w:rPr>
              <w:t>.</w:t>
            </w:r>
            <w:r w:rsidR="00523017" w:rsidRPr="00B7058E">
              <w:t xml:space="preserve"> Regular</w:t>
            </w:r>
            <w:r w:rsidRPr="00B7058E">
              <w:t xml:space="preserve"> feedback mechanisms are in place through QIT and DHC members who are from the community.</w:t>
            </w:r>
          </w:p>
        </w:tc>
        <w:tc>
          <w:tcPr>
            <w:tcW w:w="3150" w:type="dxa"/>
          </w:tcPr>
          <w:p w:rsidR="00A6592E" w:rsidRPr="00B7058E" w:rsidRDefault="00A6592E" w:rsidP="0069621D">
            <w:pPr>
              <w:spacing w:before="40" w:after="40"/>
            </w:pPr>
            <w:r w:rsidRPr="00B7058E">
              <w:lastRenderedPageBreak/>
              <w:t>Staff appreciated the need for change and they understood the impact it would have on health coverage in general.</w:t>
            </w:r>
          </w:p>
          <w:p w:rsidR="00A6592E" w:rsidRPr="00B7058E" w:rsidRDefault="00A6592E" w:rsidP="0069621D">
            <w:pPr>
              <w:spacing w:before="40" w:after="40"/>
            </w:pPr>
            <w:r w:rsidRPr="00B7058E">
              <w:t xml:space="preserve">This </w:t>
            </w:r>
            <w:r w:rsidR="005A0DF1" w:rsidRPr="00B7058E">
              <w:t>change idea was scored</w:t>
            </w:r>
            <w:r w:rsidRPr="00B7058E">
              <w:t>16/20 and can be scaled up at minimal cost.</w:t>
            </w:r>
          </w:p>
        </w:tc>
      </w:tr>
      <w:tr w:rsidR="00A6592E" w:rsidRPr="00B7058E" w:rsidTr="00A07B8A">
        <w:tc>
          <w:tcPr>
            <w:tcW w:w="1710" w:type="dxa"/>
          </w:tcPr>
          <w:p w:rsidR="00A6592E" w:rsidRPr="00B7058E" w:rsidRDefault="00A6592E" w:rsidP="0069621D">
            <w:pPr>
              <w:spacing w:before="40" w:after="40"/>
            </w:pPr>
            <w:r w:rsidRPr="00B7058E">
              <w:lastRenderedPageBreak/>
              <w:t>Health talks at the facility in the morning before start of services.</w:t>
            </w:r>
          </w:p>
        </w:tc>
        <w:tc>
          <w:tcPr>
            <w:tcW w:w="4140" w:type="dxa"/>
          </w:tcPr>
          <w:p w:rsidR="00A6592E" w:rsidRPr="00B7058E" w:rsidRDefault="00A6592E" w:rsidP="00CE16A4">
            <w:pPr>
              <w:spacing w:before="40" w:after="40"/>
            </w:pPr>
            <w:r w:rsidRPr="00B7058E">
              <w:t>HCWs and CHW</w:t>
            </w:r>
            <w:r w:rsidR="00CE16A4">
              <w:t>s</w:t>
            </w:r>
            <w:r w:rsidRPr="00B7058E">
              <w:t xml:space="preserve"> worked together to form duty ro</w:t>
            </w:r>
            <w:r w:rsidR="00CE16A4">
              <w:t>ster</w:t>
            </w:r>
            <w:r w:rsidRPr="00B7058E">
              <w:t>s for which each of them had a particular day of the week that they would give health education at the facility in the morning before start of service. Methods of communication included dialogues and Education Through Listening</w:t>
            </w:r>
            <w:r w:rsidR="0069621D">
              <w:t>.</w:t>
            </w:r>
          </w:p>
        </w:tc>
        <w:tc>
          <w:tcPr>
            <w:tcW w:w="3150" w:type="dxa"/>
          </w:tcPr>
          <w:p w:rsidR="00A6592E" w:rsidRPr="00B7058E" w:rsidRDefault="00A6592E" w:rsidP="0069621D">
            <w:pPr>
              <w:spacing w:before="40" w:after="40"/>
            </w:pPr>
            <w:r w:rsidRPr="00B7058E">
              <w:t>This is easy to implement in all facilities as it does not involve any financial inputs.</w:t>
            </w:r>
            <w:r w:rsidR="002D1371" w:rsidRPr="00B7058E">
              <w:t xml:space="preserve"> It is supposed to be part of the routine in all facilities.</w:t>
            </w:r>
          </w:p>
          <w:p w:rsidR="00A6592E" w:rsidRPr="00B7058E" w:rsidRDefault="00A6592E" w:rsidP="0069621D">
            <w:pPr>
              <w:spacing w:before="40" w:after="40"/>
            </w:pPr>
          </w:p>
        </w:tc>
      </w:tr>
    </w:tbl>
    <w:p w:rsidR="00A6592E" w:rsidRPr="00B7058E" w:rsidRDefault="00A6592E" w:rsidP="00AA46E6"/>
    <w:p w:rsidR="00A6592E" w:rsidRPr="00B7058E" w:rsidRDefault="0069621D" w:rsidP="0069621D">
      <w:pPr>
        <w:pStyle w:val="Heading3"/>
      </w:pPr>
      <w:bookmarkStart w:id="38" w:name="_Toc391586746"/>
      <w:r>
        <w:t>Change concept: Offering m</w:t>
      </w:r>
      <w:r w:rsidR="00A6592E" w:rsidRPr="00B7058E">
        <w:t>other</w:t>
      </w:r>
      <w:r>
        <w:t>-</w:t>
      </w:r>
      <w:r w:rsidR="00A6592E" w:rsidRPr="00B7058E">
        <w:t>friendly services to pregnant mothers</w:t>
      </w:r>
      <w:bookmarkEnd w:id="38"/>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4590"/>
        <w:gridCol w:w="2700"/>
      </w:tblGrid>
      <w:tr w:rsidR="00A6592E" w:rsidRPr="00B7058E" w:rsidTr="00A07B8A">
        <w:trPr>
          <w:tblHeader/>
        </w:trPr>
        <w:tc>
          <w:tcPr>
            <w:tcW w:w="1710" w:type="dxa"/>
            <w:tcBorders>
              <w:bottom w:val="single" w:sz="4" w:space="0" w:color="auto"/>
            </w:tcBorders>
            <w:shd w:val="clear" w:color="auto" w:fill="C6D9F1" w:themeFill="text2" w:themeFillTint="33"/>
          </w:tcPr>
          <w:p w:rsidR="00A6592E" w:rsidRPr="0069621D" w:rsidRDefault="0069621D" w:rsidP="003B0B28">
            <w:pPr>
              <w:spacing w:before="40" w:after="40"/>
              <w:rPr>
                <w:b/>
              </w:rPr>
            </w:pPr>
            <w:r w:rsidRPr="0069621D">
              <w:rPr>
                <w:b/>
              </w:rPr>
              <w:t>Change ideas</w:t>
            </w:r>
          </w:p>
        </w:tc>
        <w:tc>
          <w:tcPr>
            <w:tcW w:w="4590" w:type="dxa"/>
            <w:tcBorders>
              <w:bottom w:val="single" w:sz="4" w:space="0" w:color="auto"/>
            </w:tcBorders>
            <w:shd w:val="clear" w:color="auto" w:fill="C6D9F1" w:themeFill="text2" w:themeFillTint="33"/>
          </w:tcPr>
          <w:p w:rsidR="00A6592E" w:rsidRPr="0069621D" w:rsidRDefault="00A6592E" w:rsidP="003B0B28">
            <w:pPr>
              <w:spacing w:before="40" w:after="40"/>
              <w:rPr>
                <w:b/>
              </w:rPr>
            </w:pPr>
            <w:r w:rsidRPr="0069621D">
              <w:rPr>
                <w:b/>
              </w:rPr>
              <w:t>H</w:t>
            </w:r>
            <w:r w:rsidR="0069621D" w:rsidRPr="0069621D">
              <w:rPr>
                <w:b/>
              </w:rPr>
              <w:t>ow to guide</w:t>
            </w:r>
          </w:p>
        </w:tc>
        <w:tc>
          <w:tcPr>
            <w:tcW w:w="2700" w:type="dxa"/>
            <w:tcBorders>
              <w:bottom w:val="single" w:sz="4" w:space="0" w:color="auto"/>
            </w:tcBorders>
            <w:shd w:val="clear" w:color="auto" w:fill="C6D9F1" w:themeFill="text2" w:themeFillTint="33"/>
          </w:tcPr>
          <w:p w:rsidR="00A6592E" w:rsidRPr="0069621D" w:rsidRDefault="00A6592E" w:rsidP="003B0B28">
            <w:pPr>
              <w:spacing w:before="40" w:after="40"/>
              <w:rPr>
                <w:b/>
              </w:rPr>
            </w:pPr>
            <w:r w:rsidRPr="0069621D">
              <w:rPr>
                <w:b/>
              </w:rPr>
              <w:t>Notes on level of evidence from the rating</w:t>
            </w:r>
          </w:p>
        </w:tc>
      </w:tr>
      <w:tr w:rsidR="00A6592E" w:rsidRPr="00B7058E" w:rsidTr="00A07B8A">
        <w:tc>
          <w:tcPr>
            <w:tcW w:w="1710" w:type="dxa"/>
            <w:tcBorders>
              <w:bottom w:val="single" w:sz="4" w:space="0" w:color="auto"/>
            </w:tcBorders>
          </w:tcPr>
          <w:p w:rsidR="00A6592E" w:rsidRPr="00B7058E" w:rsidRDefault="00A6592E" w:rsidP="003B0B28">
            <w:pPr>
              <w:spacing w:before="40" w:after="40"/>
            </w:pPr>
            <w:r w:rsidRPr="00B7058E">
              <w:t>Provision of warm water bath, warm porridge</w:t>
            </w:r>
            <w:r w:rsidR="00CE16A4">
              <w:t>,</w:t>
            </w:r>
            <w:r w:rsidRPr="00B7058E">
              <w:t xml:space="preserve"> and hygiene pack to mothers after delivery.</w:t>
            </w:r>
          </w:p>
        </w:tc>
        <w:tc>
          <w:tcPr>
            <w:tcW w:w="4590" w:type="dxa"/>
            <w:tcBorders>
              <w:bottom w:val="single" w:sz="4" w:space="0" w:color="auto"/>
            </w:tcBorders>
          </w:tcPr>
          <w:p w:rsidR="00A6592E" w:rsidRPr="00B7058E" w:rsidRDefault="00A6592E" w:rsidP="003B0B28">
            <w:pPr>
              <w:spacing w:before="40" w:after="40"/>
            </w:pPr>
            <w:r w:rsidRPr="00B7058E">
              <w:t xml:space="preserve">Bench mark with TBAs on what </w:t>
            </w:r>
            <w:r w:rsidR="000D5C3B" w:rsidRPr="00B7058E">
              <w:t xml:space="preserve">other </w:t>
            </w:r>
            <w:r w:rsidRPr="00B7058E">
              <w:t>services they offer mothers to attract them</w:t>
            </w:r>
            <w:r w:rsidR="00435D45" w:rsidRPr="00B7058E">
              <w:t xml:space="preserve"> </w:t>
            </w:r>
            <w:r w:rsidR="000D5C3B" w:rsidRPr="00B7058E">
              <w:t>and create a conducive environment for delivery</w:t>
            </w:r>
            <w:r w:rsidR="00CE16A4">
              <w:t>,</w:t>
            </w:r>
            <w:r w:rsidR="000D5C3B" w:rsidRPr="00B7058E">
              <w:t xml:space="preserve"> </w:t>
            </w:r>
            <w:r w:rsidR="00523017" w:rsidRPr="00B7058E">
              <w:t>e.g.</w:t>
            </w:r>
            <w:r w:rsidR="00CE16A4">
              <w:t>,</w:t>
            </w:r>
            <w:r w:rsidR="000D5C3B" w:rsidRPr="00B7058E">
              <w:t xml:space="preserve"> warm bath, back massage, warm drink after delivery</w:t>
            </w:r>
            <w:r w:rsidR="00CE16A4">
              <w:t>,</w:t>
            </w:r>
            <w:r w:rsidR="000D5C3B" w:rsidRPr="00B7058E">
              <w:t xml:space="preserve"> etc</w:t>
            </w:r>
            <w:r w:rsidRPr="00B7058E">
              <w:t>. Offer those hospitality services at the facility or allow the TBA or relative to offer those services to the mother as they deliver at the facility.</w:t>
            </w:r>
          </w:p>
          <w:p w:rsidR="00A6592E" w:rsidRPr="00B7058E" w:rsidRDefault="00A6592E" w:rsidP="003B0B28">
            <w:pPr>
              <w:spacing w:before="40" w:after="40"/>
            </w:pPr>
            <w:r w:rsidRPr="00B7058E">
              <w:t>Sought funds from the facility management committee to implement these tasks which was granted and was also included in the Annual Work Plan to ensure sustainability.</w:t>
            </w:r>
          </w:p>
          <w:p w:rsidR="00A6592E" w:rsidRPr="00B7058E" w:rsidRDefault="00A6592E" w:rsidP="003B0B28">
            <w:pPr>
              <w:spacing w:before="40" w:after="40"/>
            </w:pPr>
            <w:r w:rsidRPr="00B7058E">
              <w:t xml:space="preserve">Include cost </w:t>
            </w:r>
            <w:r w:rsidR="00E6036E" w:rsidRPr="00B7058E">
              <w:t>(</w:t>
            </w:r>
            <w:r w:rsidR="00CE16A4">
              <w:t>K</w:t>
            </w:r>
            <w:r w:rsidR="00E6036E" w:rsidRPr="00B7058E">
              <w:t xml:space="preserve">sh 50) </w:t>
            </w:r>
            <w:r w:rsidRPr="00B7058E">
              <w:t>of hygiene pack</w:t>
            </w:r>
            <w:r w:rsidR="00E6036E" w:rsidRPr="00B7058E">
              <w:t xml:space="preserve"> consisting of </w:t>
            </w:r>
            <w:r w:rsidR="009867C2" w:rsidRPr="00B7058E">
              <w:t>sanitary pads,</w:t>
            </w:r>
            <w:r w:rsidRPr="00B7058E">
              <w:t xml:space="preserve"> </w:t>
            </w:r>
            <w:r w:rsidR="009867C2" w:rsidRPr="00B7058E">
              <w:t>toilet soaps</w:t>
            </w:r>
            <w:r w:rsidR="00CE16A4">
              <w:t>,</w:t>
            </w:r>
            <w:r w:rsidR="00E6036E" w:rsidRPr="00B7058E">
              <w:t xml:space="preserve"> and</w:t>
            </w:r>
            <w:r w:rsidR="009867C2" w:rsidRPr="00B7058E">
              <w:t xml:space="preserve"> bar soap</w:t>
            </w:r>
            <w:r w:rsidR="00E6036E" w:rsidRPr="00B7058E">
              <w:t xml:space="preserve"> </w:t>
            </w:r>
            <w:r w:rsidRPr="00B7058E">
              <w:t xml:space="preserve">in the </w:t>
            </w:r>
            <w:r w:rsidR="00E6036E" w:rsidRPr="00B7058E">
              <w:t>client</w:t>
            </w:r>
            <w:r w:rsidR="00CE16A4">
              <w:t>’</w:t>
            </w:r>
            <w:r w:rsidR="00E6036E" w:rsidRPr="00B7058E">
              <w:t xml:space="preserve">s </w:t>
            </w:r>
            <w:r w:rsidR="00CE16A4">
              <w:t>b</w:t>
            </w:r>
            <w:r w:rsidR="00E6036E" w:rsidRPr="00B7058E">
              <w:t>ill. This was tested at the district hospital.</w:t>
            </w:r>
          </w:p>
        </w:tc>
        <w:tc>
          <w:tcPr>
            <w:tcW w:w="2700" w:type="dxa"/>
            <w:tcBorders>
              <w:bottom w:val="single" w:sz="4" w:space="0" w:color="auto"/>
            </w:tcBorders>
          </w:tcPr>
          <w:p w:rsidR="00A6592E" w:rsidRPr="00B7058E" w:rsidRDefault="00A6592E" w:rsidP="003B0B28">
            <w:pPr>
              <w:spacing w:before="40" w:after="40"/>
            </w:pPr>
            <w:r w:rsidRPr="00B7058E">
              <w:t>Mothers appreciated the input.</w:t>
            </w:r>
            <w:r w:rsidR="003B0B28">
              <w:t xml:space="preserve">  </w:t>
            </w:r>
            <w:r w:rsidRPr="00B7058E">
              <w:t xml:space="preserve">Regular funds are needed to sustain these services which were found to be attractive to </w:t>
            </w:r>
            <w:r w:rsidR="00435D45" w:rsidRPr="00B7058E">
              <w:t>mothers. Scored</w:t>
            </w:r>
            <w:r w:rsidR="000D5C3B" w:rsidRPr="00B7058E">
              <w:t xml:space="preserve"> 16/20.</w:t>
            </w:r>
          </w:p>
        </w:tc>
      </w:tr>
    </w:tbl>
    <w:p w:rsidR="00F83048" w:rsidRDefault="00F83048" w:rsidP="00AA46E6"/>
    <w:p w:rsidR="005F3CB3" w:rsidRDefault="005F3CB3" w:rsidP="005F3CB3">
      <w:pPr>
        <w:pStyle w:val="Heading3"/>
      </w:pPr>
      <w:bookmarkStart w:id="39" w:name="_Toc391586747"/>
      <w:r>
        <w:t>Chan</w:t>
      </w:r>
      <w:r w:rsidRPr="00B7058E">
        <w:t>ge concept:  Improving access to delivery services at the facility</w:t>
      </w:r>
      <w:bookmarkEnd w:id="39"/>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4680"/>
        <w:gridCol w:w="2700"/>
      </w:tblGrid>
      <w:tr w:rsidR="005F3CB3" w:rsidRPr="005F3CB3" w:rsidTr="00A07B8A">
        <w:tc>
          <w:tcPr>
            <w:tcW w:w="1620" w:type="dxa"/>
            <w:tcBorders>
              <w:top w:val="single" w:sz="4" w:space="0" w:color="auto"/>
            </w:tcBorders>
            <w:shd w:val="clear" w:color="auto" w:fill="C6D9F1" w:themeFill="text2" w:themeFillTint="33"/>
          </w:tcPr>
          <w:p w:rsidR="005F3CB3" w:rsidRPr="005F3CB3" w:rsidRDefault="005F3CB3" w:rsidP="003824C1">
            <w:pPr>
              <w:spacing w:before="40" w:after="40"/>
              <w:rPr>
                <w:b/>
              </w:rPr>
            </w:pPr>
            <w:r w:rsidRPr="005F3CB3">
              <w:rPr>
                <w:b/>
              </w:rPr>
              <w:t>Change idea</w:t>
            </w:r>
          </w:p>
        </w:tc>
        <w:tc>
          <w:tcPr>
            <w:tcW w:w="4680" w:type="dxa"/>
            <w:tcBorders>
              <w:top w:val="single" w:sz="4" w:space="0" w:color="auto"/>
            </w:tcBorders>
            <w:shd w:val="clear" w:color="auto" w:fill="C6D9F1" w:themeFill="text2" w:themeFillTint="33"/>
          </w:tcPr>
          <w:p w:rsidR="005F3CB3" w:rsidRPr="005F3CB3" w:rsidRDefault="005F3CB3" w:rsidP="003824C1">
            <w:pPr>
              <w:spacing w:before="40" w:after="40"/>
              <w:rPr>
                <w:b/>
              </w:rPr>
            </w:pPr>
            <w:r w:rsidRPr="005F3CB3">
              <w:rPr>
                <w:b/>
              </w:rPr>
              <w:t>How to guide</w:t>
            </w:r>
          </w:p>
        </w:tc>
        <w:tc>
          <w:tcPr>
            <w:tcW w:w="2700" w:type="dxa"/>
            <w:tcBorders>
              <w:top w:val="single" w:sz="4" w:space="0" w:color="auto"/>
            </w:tcBorders>
            <w:shd w:val="clear" w:color="auto" w:fill="C6D9F1" w:themeFill="text2" w:themeFillTint="33"/>
          </w:tcPr>
          <w:p w:rsidR="005F3CB3" w:rsidRPr="005F3CB3" w:rsidRDefault="005F3CB3" w:rsidP="003824C1">
            <w:pPr>
              <w:spacing w:before="40" w:after="40"/>
              <w:rPr>
                <w:b/>
              </w:rPr>
            </w:pPr>
            <w:r w:rsidRPr="005F3CB3">
              <w:rPr>
                <w:b/>
              </w:rPr>
              <w:t>Notes on level of evidence from the rating</w:t>
            </w:r>
          </w:p>
        </w:tc>
      </w:tr>
      <w:tr w:rsidR="005F3CB3" w:rsidRPr="00B7058E" w:rsidTr="00A07B8A">
        <w:tc>
          <w:tcPr>
            <w:tcW w:w="1620" w:type="dxa"/>
          </w:tcPr>
          <w:p w:rsidR="005F3CB3" w:rsidRPr="00B7058E" w:rsidRDefault="005F3CB3" w:rsidP="003824C1">
            <w:pPr>
              <w:spacing w:before="40" w:after="40"/>
            </w:pPr>
            <w:r w:rsidRPr="00B7058E">
              <w:t>Offering 24 hours coverage for deliveries.</w:t>
            </w:r>
          </w:p>
        </w:tc>
        <w:tc>
          <w:tcPr>
            <w:tcW w:w="4680" w:type="dxa"/>
          </w:tcPr>
          <w:p w:rsidR="005F3CB3" w:rsidRPr="00B7058E" w:rsidRDefault="005F3CB3" w:rsidP="003824C1">
            <w:pPr>
              <w:spacing w:before="40" w:after="40"/>
            </w:pPr>
            <w:r w:rsidRPr="00B7058E">
              <w:t>Facilities made duty allocation</w:t>
            </w:r>
            <w:r w:rsidR="00CE16A4">
              <w:t>,</w:t>
            </w:r>
            <w:r w:rsidRPr="00B7058E">
              <w:t xml:space="preserve"> and each week a staff was put on night call to attend to mothers who came at night to deliver.</w:t>
            </w:r>
          </w:p>
          <w:p w:rsidR="005F3CB3" w:rsidRPr="00B7058E" w:rsidRDefault="005F3CB3" w:rsidP="003824C1">
            <w:pPr>
              <w:spacing w:before="40" w:after="40"/>
            </w:pPr>
            <w:r w:rsidRPr="00B7058E">
              <w:t>H</w:t>
            </w:r>
            <w:r w:rsidR="00CE16A4">
              <w:t>ealth care workers</w:t>
            </w:r>
            <w:r w:rsidRPr="00B7058E">
              <w:t xml:space="preserve"> moved into the staff </w:t>
            </w:r>
            <w:r w:rsidRPr="00B7058E">
              <w:lastRenderedPageBreak/>
              <w:t>quarters (where available) or rented near the facility where they could easily walk to the facility when needed even after regular working hours.</w:t>
            </w:r>
          </w:p>
          <w:p w:rsidR="005F3CB3" w:rsidRPr="00B7058E" w:rsidRDefault="006D6984" w:rsidP="00CE16A4">
            <w:pPr>
              <w:spacing w:before="40" w:after="40"/>
            </w:pPr>
            <w:r>
              <w:t>Casu</w:t>
            </w:r>
            <w:r w:rsidR="005F3CB3" w:rsidRPr="00B7058E">
              <w:t xml:space="preserve">al labourers on night duty at the facility were also given the duty of informing the </w:t>
            </w:r>
            <w:r w:rsidR="00CE16A4">
              <w:t>health care workers</w:t>
            </w:r>
            <w:r w:rsidR="005F3CB3" w:rsidRPr="00B7058E">
              <w:t xml:space="preserve"> whenever a woman in labour came to the facility.</w:t>
            </w:r>
          </w:p>
        </w:tc>
        <w:tc>
          <w:tcPr>
            <w:tcW w:w="2700" w:type="dxa"/>
          </w:tcPr>
          <w:p w:rsidR="005F3CB3" w:rsidRPr="00B7058E" w:rsidRDefault="005F3CB3" w:rsidP="003824C1">
            <w:pPr>
              <w:spacing w:before="40" w:after="40"/>
            </w:pPr>
            <w:r w:rsidRPr="00B7058E">
              <w:lastRenderedPageBreak/>
              <w:t xml:space="preserve">This was found to be an effective innovation which needed a lot of commitment from the </w:t>
            </w:r>
            <w:r w:rsidR="00CE16A4">
              <w:lastRenderedPageBreak/>
              <w:t>health care workers</w:t>
            </w:r>
            <w:r w:rsidRPr="00B7058E">
              <w:t>.</w:t>
            </w:r>
          </w:p>
          <w:p w:rsidR="005F3CB3" w:rsidRPr="00B7058E" w:rsidRDefault="005F3CB3" w:rsidP="003824C1">
            <w:pPr>
              <w:spacing w:before="40" w:after="40"/>
            </w:pPr>
            <w:r w:rsidRPr="00B7058E">
              <w:t>Staff shortage, lack of staff houses</w:t>
            </w:r>
            <w:r w:rsidR="00CE16A4">
              <w:t>,</w:t>
            </w:r>
            <w:r w:rsidRPr="00B7058E">
              <w:t xml:space="preserve"> and insecurity made it difficult to initiate and maintain provision of 24 hours coverage in some facilities. Scored14/20.</w:t>
            </w:r>
          </w:p>
        </w:tc>
      </w:tr>
    </w:tbl>
    <w:p w:rsidR="005F3CB3" w:rsidRDefault="005F3CB3" w:rsidP="00AA46E6"/>
    <w:p w:rsidR="00A6592E" w:rsidRPr="00B7058E" w:rsidRDefault="00A6592E" w:rsidP="005F3CB3">
      <w:pPr>
        <w:pStyle w:val="Heading3"/>
      </w:pPr>
      <w:bookmarkStart w:id="40" w:name="_Toc391586748"/>
      <w:r w:rsidRPr="00B7058E">
        <w:t>Change concept: Re</w:t>
      </w:r>
      <w:r w:rsidR="00F83048" w:rsidRPr="00B7058E">
        <w:t>-</w:t>
      </w:r>
      <w:r w:rsidR="005F3CB3">
        <w:t>designation and w</w:t>
      </w:r>
      <w:r w:rsidRPr="00B7058E">
        <w:t>orking with TBAs</w:t>
      </w:r>
      <w:bookmarkEnd w:id="40"/>
      <w:r w:rsidRPr="00B7058E">
        <w:tab/>
      </w:r>
      <w:r w:rsidRPr="00B7058E">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4590"/>
        <w:gridCol w:w="2700"/>
      </w:tblGrid>
      <w:tr w:rsidR="00A6592E" w:rsidRPr="00B7058E" w:rsidTr="00A07B8A">
        <w:trPr>
          <w:tblHeader/>
        </w:trPr>
        <w:tc>
          <w:tcPr>
            <w:tcW w:w="1710" w:type="dxa"/>
            <w:shd w:val="clear" w:color="auto" w:fill="C6D9F1" w:themeFill="text2" w:themeFillTint="33"/>
          </w:tcPr>
          <w:p w:rsidR="00A6592E" w:rsidRPr="005F3CB3" w:rsidRDefault="005F3CB3" w:rsidP="005F3CB3">
            <w:pPr>
              <w:spacing w:before="40" w:after="40"/>
              <w:rPr>
                <w:b/>
              </w:rPr>
            </w:pPr>
            <w:r w:rsidRPr="005F3CB3">
              <w:rPr>
                <w:b/>
              </w:rPr>
              <w:t>Change idea</w:t>
            </w:r>
          </w:p>
        </w:tc>
        <w:tc>
          <w:tcPr>
            <w:tcW w:w="4590" w:type="dxa"/>
            <w:shd w:val="clear" w:color="auto" w:fill="C6D9F1" w:themeFill="text2" w:themeFillTint="33"/>
          </w:tcPr>
          <w:p w:rsidR="00A6592E" w:rsidRPr="005F3CB3" w:rsidRDefault="00A6592E" w:rsidP="005F3CB3">
            <w:pPr>
              <w:spacing w:before="40" w:after="40"/>
              <w:rPr>
                <w:b/>
              </w:rPr>
            </w:pPr>
            <w:r w:rsidRPr="005F3CB3">
              <w:rPr>
                <w:b/>
              </w:rPr>
              <w:t>H</w:t>
            </w:r>
            <w:r w:rsidR="005F3CB3" w:rsidRPr="005F3CB3">
              <w:rPr>
                <w:b/>
              </w:rPr>
              <w:t>ow to guide</w:t>
            </w:r>
          </w:p>
        </w:tc>
        <w:tc>
          <w:tcPr>
            <w:tcW w:w="2700" w:type="dxa"/>
            <w:shd w:val="clear" w:color="auto" w:fill="C6D9F1" w:themeFill="text2" w:themeFillTint="33"/>
          </w:tcPr>
          <w:p w:rsidR="00A6592E" w:rsidRPr="005F3CB3" w:rsidRDefault="00A6592E" w:rsidP="005F3CB3">
            <w:pPr>
              <w:spacing w:before="40" w:after="40"/>
              <w:rPr>
                <w:b/>
              </w:rPr>
            </w:pPr>
            <w:r w:rsidRPr="005F3CB3">
              <w:rPr>
                <w:b/>
              </w:rPr>
              <w:t>Notes on level of evidence from the rating</w:t>
            </w:r>
          </w:p>
        </w:tc>
      </w:tr>
      <w:tr w:rsidR="00A6592E" w:rsidRPr="00B7058E" w:rsidTr="00A07B8A">
        <w:tc>
          <w:tcPr>
            <w:tcW w:w="1710" w:type="dxa"/>
          </w:tcPr>
          <w:p w:rsidR="00A6592E" w:rsidRPr="00B7058E" w:rsidRDefault="00A6592E" w:rsidP="005F3CB3">
            <w:pPr>
              <w:spacing w:before="40" w:after="40"/>
            </w:pPr>
            <w:r w:rsidRPr="00B7058E">
              <w:t>Provision of incentives to TBAs to bring mothers to the facility for skilled delivery.</w:t>
            </w:r>
          </w:p>
        </w:tc>
        <w:tc>
          <w:tcPr>
            <w:tcW w:w="4590" w:type="dxa"/>
          </w:tcPr>
          <w:p w:rsidR="00A6592E" w:rsidRPr="00B7058E" w:rsidRDefault="00B411CB" w:rsidP="005F3CB3">
            <w:pPr>
              <w:spacing w:before="40" w:after="40"/>
            </w:pPr>
            <w:r w:rsidRPr="00B7058E">
              <w:t>H</w:t>
            </w:r>
            <w:r w:rsidR="00CE16A4">
              <w:t>ealth care workers</w:t>
            </w:r>
            <w:r w:rsidR="001E24E8" w:rsidRPr="00B7058E">
              <w:t xml:space="preserve"> scheduled </w:t>
            </w:r>
            <w:r w:rsidR="00C0537E" w:rsidRPr="00B7058E">
              <w:t xml:space="preserve">regular talks </w:t>
            </w:r>
            <w:r w:rsidRPr="00B7058E">
              <w:t xml:space="preserve">/dialogues with </w:t>
            </w:r>
            <w:r w:rsidR="00C0537E" w:rsidRPr="00B7058E">
              <w:t xml:space="preserve">TBAs on safe motherhood and dangers of home </w:t>
            </w:r>
            <w:r w:rsidR="00FD31E6" w:rsidRPr="00B7058E">
              <w:t>delivery.</w:t>
            </w:r>
            <w:r w:rsidR="00633061" w:rsidRPr="00B7058E">
              <w:t xml:space="preserve"> </w:t>
            </w:r>
            <w:r w:rsidR="00A6592E" w:rsidRPr="00B7058E">
              <w:t>TBAs were given priority when they brought clients to the facility or even when it was themselves that come for treatment.</w:t>
            </w:r>
          </w:p>
          <w:p w:rsidR="00A6592E" w:rsidRPr="00B7058E" w:rsidRDefault="00A6592E" w:rsidP="005F3CB3">
            <w:pPr>
              <w:spacing w:before="40" w:after="40"/>
            </w:pPr>
            <w:r w:rsidRPr="00B7058E">
              <w:t>Certificates were printed and given to those who referred most mothers.</w:t>
            </w:r>
          </w:p>
          <w:p w:rsidR="00A6592E" w:rsidRPr="00B7058E" w:rsidRDefault="00A6592E" w:rsidP="005F3CB3">
            <w:pPr>
              <w:spacing w:before="40" w:after="40"/>
            </w:pPr>
            <w:r w:rsidRPr="00B7058E">
              <w:t>Verbal appreciation/recognition was always done each time a TBA referred a mother.</w:t>
            </w:r>
          </w:p>
        </w:tc>
        <w:tc>
          <w:tcPr>
            <w:tcW w:w="2700" w:type="dxa"/>
          </w:tcPr>
          <w:p w:rsidR="00A6592E" w:rsidRPr="00B7058E" w:rsidRDefault="00A6592E" w:rsidP="005F3CB3">
            <w:pPr>
              <w:spacing w:before="40" w:after="40"/>
            </w:pPr>
            <w:r w:rsidRPr="00B7058E">
              <w:t>This was ranked highly,</w:t>
            </w:r>
            <w:r w:rsidR="00C0537E" w:rsidRPr="00B7058E">
              <w:t xml:space="preserve"> scored</w:t>
            </w:r>
            <w:r w:rsidRPr="00B7058E">
              <w:t xml:space="preserve"> 20/20, and can be done by all facilities easily.</w:t>
            </w:r>
          </w:p>
          <w:p w:rsidR="00A6592E" w:rsidRPr="00B7058E" w:rsidRDefault="00A6592E" w:rsidP="005F3CB3">
            <w:pPr>
              <w:spacing w:before="40" w:after="40"/>
            </w:pPr>
            <w:r w:rsidRPr="00B7058E">
              <w:t xml:space="preserve">Some TBAs claimed monetary incentives which the facility could not provide. </w:t>
            </w:r>
          </w:p>
          <w:p w:rsidR="00A6592E" w:rsidRPr="00B7058E" w:rsidRDefault="00A6592E" w:rsidP="005F3CB3">
            <w:pPr>
              <w:spacing w:before="40" w:after="40"/>
            </w:pPr>
            <w:r w:rsidRPr="00B7058E">
              <w:t xml:space="preserve">Monetary incentives </w:t>
            </w:r>
            <w:r w:rsidR="00C0537E" w:rsidRPr="00B7058E">
              <w:t>may not be sustainable and should be discouraged.</w:t>
            </w:r>
          </w:p>
        </w:tc>
      </w:tr>
      <w:tr w:rsidR="00A6592E" w:rsidRPr="00B7058E" w:rsidTr="00A07B8A">
        <w:tc>
          <w:tcPr>
            <w:tcW w:w="1710" w:type="dxa"/>
          </w:tcPr>
          <w:p w:rsidR="00A6592E" w:rsidRPr="00B7058E" w:rsidRDefault="00A6592E" w:rsidP="005F3CB3">
            <w:pPr>
              <w:spacing w:before="40" w:after="40"/>
            </w:pPr>
            <w:r w:rsidRPr="00B7058E">
              <w:t xml:space="preserve">Health </w:t>
            </w:r>
            <w:r w:rsidR="00CE16A4">
              <w:t xml:space="preserve">care </w:t>
            </w:r>
            <w:r w:rsidRPr="00B7058E">
              <w:t>workers mobile phone numbers were given to TBAs so that they could  inform the HCWs in advance when bringing a client or ask for advice when in need.</w:t>
            </w:r>
          </w:p>
        </w:tc>
        <w:tc>
          <w:tcPr>
            <w:tcW w:w="4590" w:type="dxa"/>
          </w:tcPr>
          <w:p w:rsidR="00A6592E" w:rsidRPr="00B7058E" w:rsidRDefault="00A6592E" w:rsidP="005F3CB3">
            <w:pPr>
              <w:spacing w:before="40" w:after="40"/>
            </w:pPr>
            <w:r w:rsidRPr="00B7058E">
              <w:t>HCWs shared their personal mobile numbers with TBAs</w:t>
            </w:r>
            <w:r w:rsidR="00AC1C49" w:rsidRPr="00B7058E">
              <w:t xml:space="preserve"> and other CORPs</w:t>
            </w:r>
            <w:r w:rsidR="00AF00A7" w:rsidRPr="00B7058E">
              <w:t xml:space="preserve"> </w:t>
            </w:r>
            <w:r w:rsidRPr="00B7058E">
              <w:t>duri</w:t>
            </w:r>
            <w:r w:rsidR="00AF00A7" w:rsidRPr="00B7058E">
              <w:t xml:space="preserve">ng dialogue meetings. The TBAs </w:t>
            </w:r>
            <w:r w:rsidRPr="00B7058E">
              <w:t>inform the HCWs when they are referring/bringing a mother in labour to the facility for the HCW to prepare for their arrival</w:t>
            </w:r>
            <w:r w:rsidR="00AC1C49" w:rsidRPr="00B7058E">
              <w:t xml:space="preserve"> especially during weekend and nights.</w:t>
            </w:r>
          </w:p>
        </w:tc>
        <w:tc>
          <w:tcPr>
            <w:tcW w:w="2700" w:type="dxa"/>
          </w:tcPr>
          <w:p w:rsidR="00A6592E" w:rsidRPr="00B7058E" w:rsidRDefault="00AF00A7" w:rsidP="005F3CB3">
            <w:pPr>
              <w:spacing w:before="40" w:after="40"/>
            </w:pPr>
            <w:r w:rsidRPr="00B7058E">
              <w:t>Scored18/20</w:t>
            </w:r>
            <w:r w:rsidR="00A6592E" w:rsidRPr="00B7058E">
              <w:t>. Eased communication and improved staff preparedness for clients.</w:t>
            </w:r>
          </w:p>
          <w:p w:rsidR="00A6592E" w:rsidRPr="00B7058E" w:rsidRDefault="00A6592E" w:rsidP="005F3CB3">
            <w:pPr>
              <w:spacing w:before="40" w:after="40"/>
            </w:pPr>
            <w:r w:rsidRPr="00B7058E">
              <w:t>Challenge: odd hour calls and irrelevant calls</w:t>
            </w:r>
            <w:r w:rsidR="004A4535">
              <w:t>,</w:t>
            </w:r>
            <w:r w:rsidRPr="00B7058E">
              <w:t xml:space="preserve"> though this rarely happened.</w:t>
            </w:r>
          </w:p>
        </w:tc>
      </w:tr>
      <w:tr w:rsidR="00A6592E" w:rsidRPr="00B7058E" w:rsidTr="00A07B8A">
        <w:tc>
          <w:tcPr>
            <w:tcW w:w="1710" w:type="dxa"/>
          </w:tcPr>
          <w:p w:rsidR="00A6592E" w:rsidRPr="00B7058E" w:rsidRDefault="00A6592E" w:rsidP="004A4535">
            <w:pPr>
              <w:spacing w:before="40" w:after="40"/>
            </w:pPr>
            <w:r w:rsidRPr="00B7058E">
              <w:t>Re</w:t>
            </w:r>
            <w:r w:rsidR="005F3CB3">
              <w:t>-</w:t>
            </w:r>
            <w:r w:rsidRPr="00B7058E">
              <w:t xml:space="preserve">designation of TBAs to </w:t>
            </w:r>
            <w:r w:rsidR="004A4535">
              <w:t>b</w:t>
            </w:r>
            <w:r w:rsidRPr="00B7058E">
              <w:t>irth companions</w:t>
            </w:r>
          </w:p>
        </w:tc>
        <w:tc>
          <w:tcPr>
            <w:tcW w:w="4590" w:type="dxa"/>
          </w:tcPr>
          <w:p w:rsidR="00A6592E" w:rsidRPr="00B7058E" w:rsidRDefault="00A6592E" w:rsidP="005F3CB3">
            <w:pPr>
              <w:spacing w:before="40" w:after="40"/>
            </w:pPr>
            <w:r w:rsidRPr="00B7058E">
              <w:t>All facilities were asked to identify and register TBAs within their catchment area (facility in-charge &amp;</w:t>
            </w:r>
            <w:r w:rsidR="004A4535">
              <w:t xml:space="preserve"> </w:t>
            </w:r>
            <w:r w:rsidRPr="00B7058E">
              <w:t>Public Health Technician). This was a requirement by the provincial health management team. Initiate mechanisms to register themselves as CBO or self-help groups. They were to schedule regular meeting attended by a member of the QIT (in-charge, CHEW, PHT). During these meeting</w:t>
            </w:r>
            <w:r w:rsidR="004A4535">
              <w:t>s,</w:t>
            </w:r>
            <w:r w:rsidRPr="00B7058E">
              <w:t xml:space="preserve"> there were discussion</w:t>
            </w:r>
            <w:r w:rsidR="004A4535">
              <w:t>s</w:t>
            </w:r>
            <w:r w:rsidRPr="00B7058E">
              <w:t xml:space="preserve"> on what role they can play to facilitate safe </w:t>
            </w:r>
            <w:r w:rsidRPr="00B7058E">
              <w:lastRenderedPageBreak/>
              <w:t>motherhood.</w:t>
            </w:r>
          </w:p>
          <w:p w:rsidR="00A6592E" w:rsidRPr="00B7058E" w:rsidRDefault="00A6592E" w:rsidP="004A4535">
            <w:pPr>
              <w:spacing w:before="40" w:after="40"/>
            </w:pPr>
            <w:r w:rsidRPr="00B7058E">
              <w:t>The TBAs refer or escort mothers to the facility during delivery</w:t>
            </w:r>
            <w:r w:rsidR="00D8273C" w:rsidRPr="00B7058E">
              <w:t xml:space="preserve"> and can offer other services to them</w:t>
            </w:r>
            <w:r w:rsidR="00590C58" w:rsidRPr="00B7058E">
              <w:t xml:space="preserve"> </w:t>
            </w:r>
            <w:r w:rsidR="00D8273C" w:rsidRPr="00B7058E">
              <w:t>such as</w:t>
            </w:r>
            <w:r w:rsidRPr="00B7058E">
              <w:t xml:space="preserve"> prepare warm bath and hot porridge for the mother after delivery.</w:t>
            </w:r>
          </w:p>
        </w:tc>
        <w:tc>
          <w:tcPr>
            <w:tcW w:w="2700" w:type="dxa"/>
          </w:tcPr>
          <w:p w:rsidR="00A6592E" w:rsidRPr="00B7058E" w:rsidRDefault="00A6592E" w:rsidP="005F3CB3">
            <w:pPr>
              <w:spacing w:before="40" w:after="40"/>
            </w:pPr>
            <w:r w:rsidRPr="00B7058E">
              <w:lastRenderedPageBreak/>
              <w:t xml:space="preserve">This was effective and was </w:t>
            </w:r>
            <w:r w:rsidR="00D8273C" w:rsidRPr="00B7058E">
              <w:t>scored</w:t>
            </w:r>
            <w:r w:rsidRPr="00B7058E">
              <w:t xml:space="preserve"> 15/20. With support at the policy level, tremendous results can be achieved if rolled out in a large scale.</w:t>
            </w:r>
            <w:r w:rsidR="00AF00A7" w:rsidRPr="00B7058E">
              <w:t xml:space="preserve"> </w:t>
            </w:r>
            <w:r w:rsidRPr="00B7058E">
              <w:t>Resulted into more active TBAs.</w:t>
            </w:r>
          </w:p>
          <w:p w:rsidR="00A6592E" w:rsidRPr="00B7058E" w:rsidRDefault="00D8273C" w:rsidP="005F3CB3">
            <w:pPr>
              <w:spacing w:before="40" w:after="40"/>
            </w:pPr>
            <w:r w:rsidRPr="00B7058E">
              <w:t>However some TBAs</w:t>
            </w:r>
            <w:r w:rsidR="00A6592E" w:rsidRPr="00B7058E">
              <w:t xml:space="preserve"> started demanding cash </w:t>
            </w:r>
            <w:r w:rsidR="00A6592E" w:rsidRPr="00B7058E">
              <w:lastRenderedPageBreak/>
              <w:t>incentives.</w:t>
            </w:r>
          </w:p>
        </w:tc>
      </w:tr>
      <w:tr w:rsidR="00A6592E" w:rsidRPr="00B7058E" w:rsidTr="00A07B8A">
        <w:tc>
          <w:tcPr>
            <w:tcW w:w="1710" w:type="dxa"/>
          </w:tcPr>
          <w:p w:rsidR="00A6592E" w:rsidRPr="00B7058E" w:rsidRDefault="00A6592E" w:rsidP="005F3CB3">
            <w:pPr>
              <w:spacing w:before="40" w:after="40"/>
            </w:pPr>
            <w:r w:rsidRPr="00B7058E">
              <w:lastRenderedPageBreak/>
              <w:t>Making of referral forms used by TBAs in referring expectant mothers to facility</w:t>
            </w:r>
          </w:p>
        </w:tc>
        <w:tc>
          <w:tcPr>
            <w:tcW w:w="4590" w:type="dxa"/>
          </w:tcPr>
          <w:p w:rsidR="00A6592E" w:rsidRPr="00B7058E" w:rsidRDefault="00A6592E" w:rsidP="004A4535">
            <w:pPr>
              <w:spacing w:before="40" w:after="40"/>
            </w:pPr>
            <w:r w:rsidRPr="00B7058E">
              <w:t>QIT decided to prepare forms to help track referrals from the co</w:t>
            </w:r>
            <w:r w:rsidR="001441D9" w:rsidRPr="00B7058E">
              <w:t xml:space="preserve">mmunity and also make it </w:t>
            </w:r>
            <w:r w:rsidR="00D94564" w:rsidRPr="00B7058E">
              <w:t>a part</w:t>
            </w:r>
            <w:r w:rsidR="001441D9" w:rsidRPr="00B7058E">
              <w:t xml:space="preserve"> of the </w:t>
            </w:r>
            <w:r w:rsidRPr="00B7058E">
              <w:t xml:space="preserve">process of care. One of the QIT members drafted the </w:t>
            </w:r>
            <w:r w:rsidR="00EA5145" w:rsidRPr="00B7058E">
              <w:t>form</w:t>
            </w:r>
            <w:r w:rsidR="00590C58" w:rsidRPr="00B7058E">
              <w:t xml:space="preserve"> </w:t>
            </w:r>
            <w:r w:rsidRPr="00B7058E">
              <w:t xml:space="preserve">which was reviewed and passed by the team. This draft </w:t>
            </w:r>
            <w:r w:rsidR="00EA5145" w:rsidRPr="00B7058E">
              <w:t>referral form</w:t>
            </w:r>
            <w:r w:rsidR="00590C58" w:rsidRPr="00B7058E">
              <w:t xml:space="preserve"> </w:t>
            </w:r>
            <w:r w:rsidRPr="00B7058E">
              <w:t>was piloted with a few copies to selected TBAs and CHWs. When the idea was seen to work more copies were printed for all the available CHWs</w:t>
            </w:r>
            <w:r w:rsidR="00590C58" w:rsidRPr="00B7058E">
              <w:t xml:space="preserve"> </w:t>
            </w:r>
            <w:r w:rsidRPr="00B7058E">
              <w:t>&amp;TBA</w:t>
            </w:r>
            <w:r w:rsidR="004A4535">
              <w:t>s</w:t>
            </w:r>
            <w:r w:rsidRPr="00B7058E">
              <w:t>. The facility management committee approved the funds for printing and photocopying.</w:t>
            </w:r>
          </w:p>
        </w:tc>
        <w:tc>
          <w:tcPr>
            <w:tcW w:w="2700" w:type="dxa"/>
          </w:tcPr>
          <w:p w:rsidR="00A6592E" w:rsidRPr="00B7058E" w:rsidRDefault="00CC79C3" w:rsidP="005F3CB3">
            <w:pPr>
              <w:spacing w:before="40" w:after="40"/>
            </w:pPr>
            <w:r w:rsidRPr="00B7058E">
              <w:t>Scored</w:t>
            </w:r>
            <w:r w:rsidR="00590C58" w:rsidRPr="00B7058E">
              <w:t>12/20. Viable ideas</w:t>
            </w:r>
            <w:r w:rsidR="00A6592E" w:rsidRPr="00B7058E">
              <w:t xml:space="preserve"> but </w:t>
            </w:r>
            <w:r w:rsidR="00590C58" w:rsidRPr="00B7058E">
              <w:t>challenge includes</w:t>
            </w:r>
            <w:r w:rsidR="00A6592E" w:rsidRPr="00B7058E">
              <w:t xml:space="preserve"> literacy level</w:t>
            </w:r>
            <w:r w:rsidR="00590C58" w:rsidRPr="00B7058E">
              <w:t>, and</w:t>
            </w:r>
            <w:r w:rsidRPr="00B7058E">
              <w:t xml:space="preserve"> also </w:t>
            </w:r>
            <w:r w:rsidR="00A6592E" w:rsidRPr="00B7058E">
              <w:t>some clients may think the form comes with unreasonable incentives etc.</w:t>
            </w:r>
            <w:r w:rsidR="00590C58" w:rsidRPr="00B7058E">
              <w:t xml:space="preserve"> </w:t>
            </w:r>
            <w:r w:rsidR="002C38C7" w:rsidRPr="00B7058E">
              <w:t xml:space="preserve">It is worth noting that the national tool kit for </w:t>
            </w:r>
            <w:r w:rsidR="00590C58" w:rsidRPr="00B7058E">
              <w:t>CHWs include</w:t>
            </w:r>
            <w:r w:rsidR="002C38C7" w:rsidRPr="00B7058E">
              <w:t xml:space="preserve"> a referral form.</w:t>
            </w:r>
          </w:p>
        </w:tc>
      </w:tr>
    </w:tbl>
    <w:p w:rsidR="00A6592E" w:rsidRPr="00B7058E" w:rsidRDefault="00A6592E" w:rsidP="00A07B8A">
      <w:pPr>
        <w:pStyle w:val="Heading3"/>
        <w:spacing w:before="240"/>
      </w:pPr>
      <w:bookmarkStart w:id="41" w:name="_Toc391586749"/>
      <w:r w:rsidRPr="00B7058E">
        <w:t>Change concept: Public</w:t>
      </w:r>
      <w:r w:rsidR="00A07B8A">
        <w:t>-</w:t>
      </w:r>
      <w:r w:rsidRPr="00B7058E">
        <w:t>private partnerships</w:t>
      </w:r>
      <w:bookmarkEnd w:id="41"/>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4140"/>
        <w:gridCol w:w="3240"/>
      </w:tblGrid>
      <w:tr w:rsidR="00A6592E" w:rsidRPr="00B7058E" w:rsidTr="00A07B8A">
        <w:trPr>
          <w:tblHeader/>
        </w:trPr>
        <w:tc>
          <w:tcPr>
            <w:tcW w:w="1620" w:type="dxa"/>
            <w:shd w:val="clear" w:color="auto" w:fill="C6D9F1" w:themeFill="text2" w:themeFillTint="33"/>
          </w:tcPr>
          <w:p w:rsidR="00A6592E" w:rsidRPr="003824C1" w:rsidRDefault="003824C1" w:rsidP="003824C1">
            <w:pPr>
              <w:spacing w:before="40" w:after="40"/>
              <w:rPr>
                <w:b/>
              </w:rPr>
            </w:pPr>
            <w:r w:rsidRPr="003824C1">
              <w:rPr>
                <w:b/>
              </w:rPr>
              <w:t>Change idea</w:t>
            </w:r>
          </w:p>
        </w:tc>
        <w:tc>
          <w:tcPr>
            <w:tcW w:w="4140" w:type="dxa"/>
            <w:shd w:val="clear" w:color="auto" w:fill="C6D9F1" w:themeFill="text2" w:themeFillTint="33"/>
          </w:tcPr>
          <w:p w:rsidR="00A6592E" w:rsidRPr="003824C1" w:rsidRDefault="00A6592E" w:rsidP="003824C1">
            <w:pPr>
              <w:spacing w:before="40" w:after="40"/>
              <w:rPr>
                <w:b/>
              </w:rPr>
            </w:pPr>
            <w:r w:rsidRPr="003824C1">
              <w:rPr>
                <w:b/>
              </w:rPr>
              <w:t>H</w:t>
            </w:r>
            <w:r w:rsidR="003824C1" w:rsidRPr="003824C1">
              <w:rPr>
                <w:b/>
              </w:rPr>
              <w:t>ow to guide</w:t>
            </w:r>
          </w:p>
        </w:tc>
        <w:tc>
          <w:tcPr>
            <w:tcW w:w="3240" w:type="dxa"/>
            <w:shd w:val="clear" w:color="auto" w:fill="C6D9F1" w:themeFill="text2" w:themeFillTint="33"/>
          </w:tcPr>
          <w:p w:rsidR="00A6592E" w:rsidRPr="003824C1" w:rsidRDefault="00A6592E" w:rsidP="003824C1">
            <w:pPr>
              <w:spacing w:before="40" w:after="40"/>
              <w:rPr>
                <w:b/>
              </w:rPr>
            </w:pPr>
            <w:r w:rsidRPr="003824C1">
              <w:rPr>
                <w:b/>
              </w:rPr>
              <w:t>Notes on level of evidence from the rating</w:t>
            </w:r>
          </w:p>
        </w:tc>
      </w:tr>
      <w:tr w:rsidR="00A6592E" w:rsidRPr="00B7058E" w:rsidTr="00A07B8A">
        <w:tc>
          <w:tcPr>
            <w:tcW w:w="1620" w:type="dxa"/>
          </w:tcPr>
          <w:p w:rsidR="00A6592E" w:rsidRPr="00B7058E" w:rsidRDefault="00A6592E" w:rsidP="003824C1">
            <w:pPr>
              <w:spacing w:before="40" w:after="40"/>
            </w:pPr>
            <w:r w:rsidRPr="00B7058E">
              <w:t>Stakeholders brought on board to improve the quali</w:t>
            </w:r>
            <w:r w:rsidR="004A4535">
              <w:t>ty of services at facility and d</w:t>
            </w:r>
            <w:r w:rsidRPr="00B7058E">
              <w:t>istrict level</w:t>
            </w:r>
          </w:p>
        </w:tc>
        <w:tc>
          <w:tcPr>
            <w:tcW w:w="4140" w:type="dxa"/>
          </w:tcPr>
          <w:p w:rsidR="00A6592E" w:rsidRPr="00B7058E" w:rsidRDefault="006E0709" w:rsidP="003824C1">
            <w:pPr>
              <w:spacing w:before="40" w:after="40"/>
            </w:pPr>
            <w:r w:rsidRPr="00B7058E">
              <w:t>The QIT</w:t>
            </w:r>
            <w:r w:rsidR="00590C58" w:rsidRPr="00B7058E">
              <w:t xml:space="preserve"> </w:t>
            </w:r>
            <w:r w:rsidR="004A4535">
              <w:t>i</w:t>
            </w:r>
            <w:r w:rsidR="00A6592E" w:rsidRPr="00B7058E">
              <w:t xml:space="preserve">dentified the needs and </w:t>
            </w:r>
            <w:r w:rsidRPr="00B7058E">
              <w:t>conducted</w:t>
            </w:r>
            <w:r w:rsidR="00590C58" w:rsidRPr="00B7058E">
              <w:t xml:space="preserve"> </w:t>
            </w:r>
            <w:r w:rsidR="00A6592E" w:rsidRPr="00B7058E">
              <w:t>stakeholders mapping.</w:t>
            </w:r>
          </w:p>
          <w:p w:rsidR="00A6592E" w:rsidRPr="00B7058E" w:rsidRDefault="00A6592E" w:rsidP="003824C1">
            <w:pPr>
              <w:spacing w:before="40" w:after="40"/>
            </w:pPr>
            <w:r w:rsidRPr="00B7058E">
              <w:t>Drew a budget and wrote proposal for support in the relevant areas</w:t>
            </w:r>
            <w:r w:rsidR="004A4535">
              <w:t xml:space="preserve">, </w:t>
            </w:r>
            <w:r w:rsidRPr="00B7058E">
              <w:t>e</w:t>
            </w:r>
            <w:r w:rsidR="004A4535">
              <w:t>.</w:t>
            </w:r>
            <w:r w:rsidRPr="00B7058E">
              <w:t>g.</w:t>
            </w:r>
            <w:r w:rsidR="004A4535">
              <w:t>,</w:t>
            </w:r>
            <w:r w:rsidRPr="00B7058E">
              <w:t xml:space="preserve"> </w:t>
            </w:r>
            <w:r w:rsidR="004A4535">
              <w:t>b</w:t>
            </w:r>
            <w:r w:rsidRPr="00B7058E">
              <w:t>uilding, repairs, furnishing and equipping.</w:t>
            </w:r>
          </w:p>
          <w:p w:rsidR="00A6592E" w:rsidRPr="00B7058E" w:rsidRDefault="00A6592E" w:rsidP="003824C1">
            <w:pPr>
              <w:spacing w:before="40" w:after="40"/>
            </w:pPr>
            <w:r w:rsidRPr="00B7058E">
              <w:t>Also identified stakeholders to help in providing trainings on various topics</w:t>
            </w:r>
            <w:r w:rsidR="004A4535">
              <w:t>,</w:t>
            </w:r>
            <w:r w:rsidRPr="00B7058E">
              <w:t xml:space="preserve"> even to fund educative visits to areas and facilities that had certain projects running that were of interest </w:t>
            </w:r>
          </w:p>
        </w:tc>
        <w:tc>
          <w:tcPr>
            <w:tcW w:w="3240" w:type="dxa"/>
          </w:tcPr>
          <w:p w:rsidR="00A6592E" w:rsidRPr="00B7058E" w:rsidRDefault="00F958C2" w:rsidP="003824C1">
            <w:pPr>
              <w:spacing w:before="40" w:after="40"/>
            </w:pPr>
            <w:r w:rsidRPr="00B7058E">
              <w:t>S</w:t>
            </w:r>
            <w:r w:rsidR="006E0709" w:rsidRPr="00B7058E">
              <w:t>cored</w:t>
            </w:r>
            <w:r w:rsidR="00590C58" w:rsidRPr="00B7058E">
              <w:t>, 16</w:t>
            </w:r>
            <w:r w:rsidR="00A6592E" w:rsidRPr="00B7058E">
              <w:t>/20.</w:t>
            </w:r>
          </w:p>
          <w:p w:rsidR="00A6592E" w:rsidRPr="00B7058E" w:rsidRDefault="00A6592E" w:rsidP="003824C1">
            <w:pPr>
              <w:spacing w:before="40" w:after="40"/>
            </w:pPr>
            <w:r w:rsidRPr="00B7058E">
              <w:t>Delivery rooms were built</w:t>
            </w:r>
            <w:r w:rsidR="00884373" w:rsidRPr="00B7058E">
              <w:t>,</w:t>
            </w:r>
            <w:r w:rsidR="004A4535">
              <w:t xml:space="preserve"> c</w:t>
            </w:r>
            <w:r w:rsidRPr="00B7058E">
              <w:t>apacity building done (both for staff and community representatives)</w:t>
            </w:r>
          </w:p>
          <w:p w:rsidR="00A6592E" w:rsidRPr="00B7058E" w:rsidRDefault="00A6592E" w:rsidP="006D6984">
            <w:pPr>
              <w:spacing w:before="40" w:after="40"/>
            </w:pPr>
            <w:r w:rsidRPr="00B7058E">
              <w:t>Involvement of stakeholders in the improvement of overall health status of the community, which has been appreciated by them</w:t>
            </w:r>
            <w:r w:rsidR="004A4535">
              <w:t xml:space="preserve"> </w:t>
            </w:r>
            <w:r w:rsidRPr="00B7058E">
              <w:t>(good relationship between stakeholders and community)</w:t>
            </w:r>
            <w:r w:rsidR="004A4535">
              <w:t>.</w:t>
            </w:r>
          </w:p>
        </w:tc>
      </w:tr>
    </w:tbl>
    <w:p w:rsidR="004A4535" w:rsidRDefault="004A4535" w:rsidP="004A4535">
      <w:bookmarkStart w:id="42" w:name="_Toc391586750"/>
    </w:p>
    <w:p w:rsidR="00A6592E" w:rsidRPr="00B7058E" w:rsidRDefault="00A6592E" w:rsidP="003824C1">
      <w:pPr>
        <w:pStyle w:val="Heading2"/>
      </w:pPr>
      <w:r w:rsidRPr="00B7058E">
        <w:t>P</w:t>
      </w:r>
      <w:r w:rsidR="00B80FD7">
        <w:t>revention of mother-to-child transmission of HIV</w:t>
      </w:r>
      <w:bookmarkEnd w:id="42"/>
    </w:p>
    <w:p w:rsidR="00A6592E" w:rsidRPr="00B7058E" w:rsidRDefault="00A6592E" w:rsidP="00B80FD7">
      <w:pPr>
        <w:pStyle w:val="Heading3"/>
        <w:rPr>
          <w:u w:val="single"/>
        </w:rPr>
      </w:pPr>
      <w:bookmarkStart w:id="43" w:name="_Toc391586751"/>
      <w:r w:rsidRPr="00B7058E">
        <w:t xml:space="preserve">Change concept: Increase </w:t>
      </w:r>
      <w:r w:rsidR="00B80FD7">
        <w:t>a</w:t>
      </w:r>
      <w:r w:rsidRPr="00B7058E">
        <w:t xml:space="preserve">wareness of HIV in </w:t>
      </w:r>
      <w:r w:rsidR="00B80FD7">
        <w:t>p</w:t>
      </w:r>
      <w:r w:rsidRPr="00B7058E">
        <w:t xml:space="preserve">regnant </w:t>
      </w:r>
      <w:r w:rsidR="00B80FD7">
        <w:t>women</w:t>
      </w:r>
      <w:bookmarkEnd w:id="43"/>
    </w:p>
    <w:tbl>
      <w:tblPr>
        <w:tblStyle w:val="TableGrid"/>
        <w:tblW w:w="9000" w:type="dxa"/>
        <w:tblInd w:w="108" w:type="dxa"/>
        <w:tblLook w:val="04A0"/>
      </w:tblPr>
      <w:tblGrid>
        <w:gridCol w:w="1620"/>
        <w:gridCol w:w="3600"/>
        <w:gridCol w:w="3780"/>
      </w:tblGrid>
      <w:tr w:rsidR="00734644" w:rsidRPr="003824C1" w:rsidTr="00A07B8A">
        <w:trPr>
          <w:tblHeader/>
        </w:trPr>
        <w:tc>
          <w:tcPr>
            <w:tcW w:w="1620" w:type="dxa"/>
            <w:shd w:val="clear" w:color="auto" w:fill="C6D9F1" w:themeFill="text2" w:themeFillTint="33"/>
          </w:tcPr>
          <w:p w:rsidR="00A6592E" w:rsidRPr="003824C1" w:rsidRDefault="00A6592E" w:rsidP="003824C1">
            <w:pPr>
              <w:spacing w:before="40" w:after="40"/>
              <w:rPr>
                <w:b/>
              </w:rPr>
            </w:pPr>
            <w:r w:rsidRPr="003824C1">
              <w:rPr>
                <w:b/>
              </w:rPr>
              <w:t>Change idea</w:t>
            </w:r>
          </w:p>
        </w:tc>
        <w:tc>
          <w:tcPr>
            <w:tcW w:w="3600" w:type="dxa"/>
            <w:shd w:val="clear" w:color="auto" w:fill="C6D9F1" w:themeFill="text2" w:themeFillTint="33"/>
          </w:tcPr>
          <w:p w:rsidR="00A6592E" w:rsidRPr="003824C1" w:rsidRDefault="00A6592E" w:rsidP="003824C1">
            <w:pPr>
              <w:spacing w:before="40" w:after="40"/>
              <w:rPr>
                <w:b/>
              </w:rPr>
            </w:pPr>
            <w:r w:rsidRPr="003824C1">
              <w:rPr>
                <w:b/>
              </w:rPr>
              <w:t>H</w:t>
            </w:r>
            <w:r w:rsidR="003824C1" w:rsidRPr="003824C1">
              <w:rPr>
                <w:b/>
              </w:rPr>
              <w:t>ow to guide</w:t>
            </w:r>
          </w:p>
        </w:tc>
        <w:tc>
          <w:tcPr>
            <w:tcW w:w="3780" w:type="dxa"/>
            <w:shd w:val="clear" w:color="auto" w:fill="C6D9F1" w:themeFill="text2" w:themeFillTint="33"/>
          </w:tcPr>
          <w:p w:rsidR="00A6592E" w:rsidRPr="003824C1" w:rsidRDefault="00A6592E" w:rsidP="003824C1">
            <w:pPr>
              <w:spacing w:before="40" w:after="40"/>
              <w:rPr>
                <w:b/>
              </w:rPr>
            </w:pPr>
            <w:r w:rsidRPr="003824C1">
              <w:rPr>
                <w:b/>
              </w:rPr>
              <w:t>Notes on level of evidence from the rating</w:t>
            </w:r>
          </w:p>
        </w:tc>
      </w:tr>
      <w:tr w:rsidR="00734644" w:rsidRPr="00B7058E" w:rsidTr="00A07B8A">
        <w:tc>
          <w:tcPr>
            <w:tcW w:w="1620" w:type="dxa"/>
          </w:tcPr>
          <w:p w:rsidR="00A6592E" w:rsidRPr="00B7058E" w:rsidRDefault="00FF7E3A" w:rsidP="004A4535">
            <w:pPr>
              <w:spacing w:before="40" w:after="40"/>
            </w:pPr>
            <w:r w:rsidRPr="00B7058E">
              <w:t xml:space="preserve">Regular </w:t>
            </w:r>
            <w:r w:rsidR="004A4535">
              <w:t>c</w:t>
            </w:r>
            <w:r w:rsidR="00A6592E" w:rsidRPr="00B7058E">
              <w:t xml:space="preserve">ommunity dialogue meetings on importance of </w:t>
            </w:r>
            <w:r w:rsidR="00A6592E" w:rsidRPr="00B7058E">
              <w:lastRenderedPageBreak/>
              <w:t>testin</w:t>
            </w:r>
            <w:r w:rsidR="006D6984">
              <w:t>g for HIV and benefits of PMTCT</w:t>
            </w:r>
          </w:p>
        </w:tc>
        <w:tc>
          <w:tcPr>
            <w:tcW w:w="3600" w:type="dxa"/>
          </w:tcPr>
          <w:p w:rsidR="00A6592E" w:rsidRPr="00B7058E" w:rsidRDefault="00A6592E" w:rsidP="004A4535">
            <w:pPr>
              <w:spacing w:before="40" w:after="40"/>
            </w:pPr>
            <w:r w:rsidRPr="00B7058E">
              <w:lastRenderedPageBreak/>
              <w:t>Community dialogue meetings were held through chief’s barazas, TBAs, religious gatherings</w:t>
            </w:r>
            <w:r w:rsidR="004A4535">
              <w:t>,</w:t>
            </w:r>
            <w:r w:rsidRPr="00B7058E">
              <w:t xml:space="preserve"> and other community gatherings where issues of HIV and PMTCT were </w:t>
            </w:r>
            <w:r w:rsidRPr="00B7058E">
              <w:lastRenderedPageBreak/>
              <w:t>discussed.</w:t>
            </w:r>
          </w:p>
        </w:tc>
        <w:tc>
          <w:tcPr>
            <w:tcW w:w="3780" w:type="dxa"/>
          </w:tcPr>
          <w:p w:rsidR="00A6592E" w:rsidRPr="00B7058E" w:rsidRDefault="00FF7E3A" w:rsidP="003824C1">
            <w:pPr>
              <w:spacing w:before="40" w:after="40"/>
            </w:pPr>
            <w:r w:rsidRPr="00B7058E">
              <w:lastRenderedPageBreak/>
              <w:t>Scored</w:t>
            </w:r>
            <w:r w:rsidR="00A6592E" w:rsidRPr="00B7058E">
              <w:t>17/20</w:t>
            </w:r>
          </w:p>
          <w:p w:rsidR="00A6592E" w:rsidRPr="00B7058E" w:rsidRDefault="00A6592E" w:rsidP="003824C1">
            <w:pPr>
              <w:spacing w:before="40" w:after="40"/>
            </w:pPr>
            <w:r w:rsidRPr="00B7058E">
              <w:t>Meetings already existed but QITs helped to activate and strengthen them.</w:t>
            </w:r>
          </w:p>
          <w:p w:rsidR="00A6592E" w:rsidRPr="00B7058E" w:rsidRDefault="00A6592E" w:rsidP="004A4535">
            <w:pPr>
              <w:spacing w:before="40" w:after="40"/>
            </w:pPr>
            <w:r w:rsidRPr="00B7058E">
              <w:t xml:space="preserve">Male </w:t>
            </w:r>
            <w:r w:rsidR="003824C1">
              <w:t>p</w:t>
            </w:r>
            <w:r w:rsidRPr="00B7058E">
              <w:t>artners</w:t>
            </w:r>
            <w:r w:rsidR="003824C1">
              <w:t>’</w:t>
            </w:r>
            <w:r w:rsidRPr="00B7058E">
              <w:t xml:space="preserve"> perceptions on </w:t>
            </w:r>
            <w:r w:rsidRPr="00B7058E">
              <w:lastRenderedPageBreak/>
              <w:t>testing affects dialogue</w:t>
            </w:r>
            <w:r w:rsidR="003824C1">
              <w:t>;</w:t>
            </w:r>
            <w:r w:rsidRPr="00B7058E">
              <w:t xml:space="preserve"> e.g.</w:t>
            </w:r>
            <w:r w:rsidR="003824C1">
              <w:t>,</w:t>
            </w:r>
            <w:r w:rsidRPr="00B7058E">
              <w:t xml:space="preserve"> when a partner is tested HIV</w:t>
            </w:r>
            <w:r w:rsidR="003824C1">
              <w:t>-positive</w:t>
            </w:r>
            <w:r w:rsidR="00FF7E3A" w:rsidRPr="00B7058E">
              <w:t>,</w:t>
            </w:r>
            <w:r w:rsidRPr="00B7058E">
              <w:t xml:space="preserve"> the male partner concludes that he too </w:t>
            </w:r>
            <w:r w:rsidR="003824C1">
              <w:t>is</w:t>
            </w:r>
            <w:r w:rsidRPr="00B7058E">
              <w:t xml:space="preserve"> HIV-</w:t>
            </w:r>
            <w:r w:rsidR="003824C1">
              <w:t>positi</w:t>
            </w:r>
            <w:r w:rsidRPr="00B7058E">
              <w:t>ve</w:t>
            </w:r>
            <w:r w:rsidR="003824C1">
              <w:t>,</w:t>
            </w:r>
            <w:r w:rsidRPr="00B7058E">
              <w:t xml:space="preserve"> hence see no need to take part in Community Dialogues.</w:t>
            </w:r>
          </w:p>
        </w:tc>
      </w:tr>
      <w:tr w:rsidR="00734644" w:rsidRPr="00B7058E" w:rsidTr="00A07B8A">
        <w:tc>
          <w:tcPr>
            <w:tcW w:w="1620" w:type="dxa"/>
          </w:tcPr>
          <w:p w:rsidR="00A6592E" w:rsidRPr="00B7058E" w:rsidRDefault="00A6592E" w:rsidP="003824C1">
            <w:pPr>
              <w:spacing w:before="40" w:after="40"/>
            </w:pPr>
            <w:r w:rsidRPr="00B7058E">
              <w:lastRenderedPageBreak/>
              <w:t>Health edu</w:t>
            </w:r>
            <w:r w:rsidR="006D6984">
              <w:t>cation sessions at the facility</w:t>
            </w:r>
          </w:p>
        </w:tc>
        <w:tc>
          <w:tcPr>
            <w:tcW w:w="3600" w:type="dxa"/>
          </w:tcPr>
          <w:p w:rsidR="00A6592E" w:rsidRPr="00B7058E" w:rsidRDefault="00A6592E" w:rsidP="004A4535">
            <w:pPr>
              <w:spacing w:before="40" w:after="40"/>
            </w:pPr>
            <w:r w:rsidRPr="00B7058E">
              <w:t>HCWs and CHWS worked together to form duty ro</w:t>
            </w:r>
            <w:r w:rsidR="004A4535">
              <w:t>sters</w:t>
            </w:r>
            <w:r w:rsidRPr="00B7058E">
              <w:t xml:space="preserve"> for which each of them had a particular day of the week that they would give health education at the facility in the morning before start of service. </w:t>
            </w:r>
          </w:p>
        </w:tc>
        <w:tc>
          <w:tcPr>
            <w:tcW w:w="3780" w:type="dxa"/>
          </w:tcPr>
          <w:p w:rsidR="003824C1" w:rsidRDefault="00FF7E3A" w:rsidP="003824C1">
            <w:pPr>
              <w:spacing w:before="40" w:after="40"/>
            </w:pPr>
            <w:r w:rsidRPr="00B7058E">
              <w:t>Scored</w:t>
            </w:r>
            <w:r w:rsidR="00A6592E" w:rsidRPr="00B7058E">
              <w:t xml:space="preserve">19/20. </w:t>
            </w:r>
          </w:p>
          <w:p w:rsidR="00A6592E" w:rsidRPr="00B7058E" w:rsidRDefault="00A6592E" w:rsidP="003824C1">
            <w:pPr>
              <w:spacing w:before="40" w:after="40"/>
            </w:pPr>
            <w:r w:rsidRPr="00B7058E">
              <w:t>This is easy to implement in all facilities as it does not involve any financial inputs.</w:t>
            </w:r>
          </w:p>
        </w:tc>
      </w:tr>
      <w:tr w:rsidR="00734644" w:rsidRPr="00B7058E" w:rsidTr="00A07B8A">
        <w:tc>
          <w:tcPr>
            <w:tcW w:w="1620" w:type="dxa"/>
          </w:tcPr>
          <w:p w:rsidR="00A6592E" w:rsidRPr="00B7058E" w:rsidRDefault="00A6592E" w:rsidP="003824C1">
            <w:pPr>
              <w:spacing w:before="40" w:after="40"/>
            </w:pPr>
            <w:r w:rsidRPr="00B7058E">
              <w:t>Male spouse involvement and couple testing</w:t>
            </w:r>
          </w:p>
        </w:tc>
        <w:tc>
          <w:tcPr>
            <w:tcW w:w="3600" w:type="dxa"/>
          </w:tcPr>
          <w:p w:rsidR="00A6592E" w:rsidRPr="00B7058E" w:rsidRDefault="00A6592E" w:rsidP="00CF21DC">
            <w:pPr>
              <w:spacing w:before="40" w:after="40"/>
            </w:pPr>
            <w:r w:rsidRPr="00B7058E">
              <w:t xml:space="preserve">HCWs encouraged pregnant mothers to ask their husbands to accompany them when they came for ANC clinic. Small notes were given to the mothers to give to their spouses asking them to accompany their </w:t>
            </w:r>
            <w:r w:rsidR="00FF7E3A" w:rsidRPr="00B7058E">
              <w:t>spouses</w:t>
            </w:r>
            <w:r w:rsidR="000B10A5" w:rsidRPr="00B7058E">
              <w:t xml:space="preserve"> </w:t>
            </w:r>
            <w:r w:rsidRPr="00B7058E">
              <w:t>in the next ANC visit. Women accompanied by their spouses were attended to first and their partners tested for HIV</w:t>
            </w:r>
            <w:r w:rsidR="00FF7E3A" w:rsidRPr="00B7058E">
              <w:t>. In addition the male partner</w:t>
            </w:r>
            <w:r w:rsidR="000B10A5" w:rsidRPr="00B7058E">
              <w:t xml:space="preserve"> </w:t>
            </w:r>
            <w:r w:rsidR="00FF7E3A" w:rsidRPr="00B7058E">
              <w:t xml:space="preserve">was offered other services such as simple medical </w:t>
            </w:r>
            <w:r w:rsidR="000B10A5" w:rsidRPr="00B7058E">
              <w:t>check</w:t>
            </w:r>
            <w:r w:rsidR="004A4535">
              <w:t>-</w:t>
            </w:r>
            <w:r w:rsidR="000B10A5" w:rsidRPr="00B7058E">
              <w:t>ups</w:t>
            </w:r>
            <w:r w:rsidR="004A4535">
              <w:t>,</w:t>
            </w:r>
            <w:r w:rsidR="000B10A5" w:rsidRPr="00B7058E">
              <w:t xml:space="preserve"> </w:t>
            </w:r>
            <w:r w:rsidR="00523017" w:rsidRPr="00B7058E">
              <w:t>e.g.</w:t>
            </w:r>
            <w:r w:rsidR="00CF21DC">
              <w:t>, blood pressure</w:t>
            </w:r>
            <w:r w:rsidRPr="00B7058E">
              <w:t xml:space="preserve"> measure</w:t>
            </w:r>
            <w:r w:rsidR="00FF7E3A" w:rsidRPr="00B7058E">
              <w:t>ment</w:t>
            </w:r>
            <w:r w:rsidRPr="00B7058E">
              <w:t xml:space="preserve"> as an incentive</w:t>
            </w:r>
            <w:r w:rsidR="00FF7E3A" w:rsidRPr="00B7058E">
              <w:t>.</w:t>
            </w:r>
          </w:p>
        </w:tc>
        <w:tc>
          <w:tcPr>
            <w:tcW w:w="3780" w:type="dxa"/>
          </w:tcPr>
          <w:p w:rsidR="00A6592E" w:rsidRPr="00B7058E" w:rsidRDefault="000B10A5" w:rsidP="003824C1">
            <w:pPr>
              <w:spacing w:before="40" w:after="40"/>
            </w:pPr>
            <w:r w:rsidRPr="00B7058E">
              <w:t>Scored 9</w:t>
            </w:r>
            <w:r w:rsidR="00A6592E" w:rsidRPr="00B7058E">
              <w:t>/20.</w:t>
            </w:r>
          </w:p>
          <w:p w:rsidR="00A6592E" w:rsidRPr="00B7058E" w:rsidRDefault="00A6592E" w:rsidP="003824C1">
            <w:pPr>
              <w:spacing w:before="40" w:after="40"/>
            </w:pPr>
            <w:r w:rsidRPr="00B7058E">
              <w:t>The turn</w:t>
            </w:r>
            <w:r w:rsidR="004A4535">
              <w:t>-out</w:t>
            </w:r>
            <w:r w:rsidRPr="00B7058E">
              <w:t xml:space="preserve"> from the male spouse was not good.</w:t>
            </w:r>
          </w:p>
          <w:p w:rsidR="00A6592E" w:rsidRPr="00B7058E" w:rsidRDefault="00A6592E" w:rsidP="003824C1">
            <w:pPr>
              <w:spacing w:before="40" w:after="40"/>
            </w:pPr>
            <w:r w:rsidRPr="00B7058E">
              <w:t xml:space="preserve">Male </w:t>
            </w:r>
            <w:r w:rsidR="003824C1">
              <w:t>s</w:t>
            </w:r>
            <w:r w:rsidRPr="00B7058E">
              <w:t xml:space="preserve">pouse assumed their HIV status </w:t>
            </w:r>
            <w:r w:rsidR="000B10A5" w:rsidRPr="00B7058E">
              <w:t>based on</w:t>
            </w:r>
            <w:r w:rsidR="00FF7E3A" w:rsidRPr="00B7058E">
              <w:t xml:space="preserve"> </w:t>
            </w:r>
            <w:r w:rsidR="003824C1">
              <w:t>his</w:t>
            </w:r>
            <w:r w:rsidRPr="00B7058E">
              <w:t xml:space="preserve"> partner</w:t>
            </w:r>
            <w:r w:rsidR="003824C1">
              <w:t>’</w:t>
            </w:r>
            <w:r w:rsidRPr="00B7058E">
              <w:t>s results</w:t>
            </w:r>
            <w:r w:rsidR="003824C1">
              <w:t xml:space="preserve">; </w:t>
            </w:r>
            <w:r w:rsidRPr="00B7058E">
              <w:t>th</w:t>
            </w:r>
            <w:r w:rsidR="003824C1">
              <w:t>e need for actual testing</w:t>
            </w:r>
            <w:r w:rsidRPr="00B7058E">
              <w:t xml:space="preserve"> needs to be </w:t>
            </w:r>
            <w:r w:rsidR="003824C1">
              <w:t>en</w:t>
            </w:r>
            <w:r w:rsidRPr="00B7058E">
              <w:t>couraged.</w:t>
            </w:r>
          </w:p>
          <w:p w:rsidR="00A6592E" w:rsidRPr="00B7058E" w:rsidRDefault="00A6592E" w:rsidP="003824C1">
            <w:pPr>
              <w:spacing w:before="40" w:after="40"/>
            </w:pPr>
            <w:r w:rsidRPr="00B7058E">
              <w:t>This idea may be repackaged and tested again.</w:t>
            </w:r>
          </w:p>
        </w:tc>
      </w:tr>
    </w:tbl>
    <w:p w:rsidR="002B3B22" w:rsidRDefault="00CF21DC" w:rsidP="0066550C">
      <w:pPr>
        <w:pStyle w:val="Heading3"/>
        <w:spacing w:before="240"/>
      </w:pPr>
      <w:bookmarkStart w:id="44" w:name="_Toc391586752"/>
      <w:r>
        <w:t>Change concept: Increase accessibility and utilization of quality PMTCT services</w:t>
      </w:r>
      <w:bookmarkEnd w:id="44"/>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4140"/>
        <w:gridCol w:w="3060"/>
      </w:tblGrid>
      <w:tr w:rsidR="00CF21DC" w:rsidRPr="0069621D" w:rsidTr="0066550C">
        <w:trPr>
          <w:tblHeader/>
        </w:trPr>
        <w:tc>
          <w:tcPr>
            <w:tcW w:w="1800" w:type="dxa"/>
            <w:tcBorders>
              <w:bottom w:val="single" w:sz="4" w:space="0" w:color="auto"/>
            </w:tcBorders>
            <w:shd w:val="clear" w:color="auto" w:fill="C6D9F1" w:themeFill="text2" w:themeFillTint="33"/>
          </w:tcPr>
          <w:p w:rsidR="00CF21DC" w:rsidRPr="0069621D" w:rsidRDefault="00CF21DC" w:rsidP="00FF6D28">
            <w:pPr>
              <w:spacing w:before="40" w:after="40"/>
              <w:rPr>
                <w:b/>
              </w:rPr>
            </w:pPr>
            <w:r w:rsidRPr="0069621D">
              <w:rPr>
                <w:b/>
              </w:rPr>
              <w:t>Change ideas</w:t>
            </w:r>
          </w:p>
        </w:tc>
        <w:tc>
          <w:tcPr>
            <w:tcW w:w="4140" w:type="dxa"/>
            <w:tcBorders>
              <w:bottom w:val="single" w:sz="4" w:space="0" w:color="auto"/>
            </w:tcBorders>
            <w:shd w:val="clear" w:color="auto" w:fill="C6D9F1" w:themeFill="text2" w:themeFillTint="33"/>
          </w:tcPr>
          <w:p w:rsidR="00CF21DC" w:rsidRPr="0069621D" w:rsidRDefault="00CF21DC" w:rsidP="00FF6D28">
            <w:pPr>
              <w:spacing w:before="40" w:after="40"/>
              <w:rPr>
                <w:b/>
              </w:rPr>
            </w:pPr>
            <w:r w:rsidRPr="0069621D">
              <w:rPr>
                <w:b/>
              </w:rPr>
              <w:t>How to guide</w:t>
            </w:r>
          </w:p>
        </w:tc>
        <w:tc>
          <w:tcPr>
            <w:tcW w:w="3060" w:type="dxa"/>
            <w:tcBorders>
              <w:bottom w:val="single" w:sz="4" w:space="0" w:color="auto"/>
            </w:tcBorders>
            <w:shd w:val="clear" w:color="auto" w:fill="C6D9F1" w:themeFill="text2" w:themeFillTint="33"/>
          </w:tcPr>
          <w:p w:rsidR="00CF21DC" w:rsidRPr="0069621D" w:rsidRDefault="00CF21DC" w:rsidP="00FF6D28">
            <w:pPr>
              <w:spacing w:before="40" w:after="40"/>
              <w:rPr>
                <w:b/>
              </w:rPr>
            </w:pPr>
            <w:r w:rsidRPr="0069621D">
              <w:rPr>
                <w:b/>
              </w:rPr>
              <w:t>Notes on level of evidence from the rating</w:t>
            </w:r>
          </w:p>
        </w:tc>
      </w:tr>
      <w:tr w:rsidR="00CF21DC" w:rsidRPr="00B7058E" w:rsidTr="0066550C">
        <w:tc>
          <w:tcPr>
            <w:tcW w:w="1800" w:type="dxa"/>
          </w:tcPr>
          <w:p w:rsidR="00CF21DC" w:rsidRPr="00B7058E" w:rsidRDefault="00CF21DC" w:rsidP="00FF6D28">
            <w:pPr>
              <w:spacing w:before="40" w:after="40"/>
            </w:pPr>
            <w:r w:rsidRPr="00B7058E">
              <w:t>Decentralization of PMTCT sites to</w:t>
            </w:r>
            <w:r w:rsidR="0066550C">
              <w:t xml:space="preserve"> all facilities in the district</w:t>
            </w:r>
          </w:p>
        </w:tc>
        <w:tc>
          <w:tcPr>
            <w:tcW w:w="4140" w:type="dxa"/>
          </w:tcPr>
          <w:p w:rsidR="00CF21DC" w:rsidRPr="00B7058E" w:rsidRDefault="00CF21DC" w:rsidP="006D6984">
            <w:pPr>
              <w:spacing w:before="40" w:after="40"/>
            </w:pPr>
            <w:r w:rsidRPr="00B7058E">
              <w:t xml:space="preserve">All facilities in the district became PMTCT sites and the staff were trained and mentored through </w:t>
            </w:r>
            <w:r w:rsidR="006D6984">
              <w:t>on-job training</w:t>
            </w:r>
            <w:r w:rsidRPr="00B7058E">
              <w:t xml:space="preserve">. Regular supportive facilitative was done and regular supply of </w:t>
            </w:r>
            <w:r>
              <w:t>antir</w:t>
            </w:r>
            <w:r w:rsidRPr="00B7058E">
              <w:t>etro</w:t>
            </w:r>
            <w:r>
              <w:t>v</w:t>
            </w:r>
            <w:r w:rsidRPr="00B7058E">
              <w:t>irals (ARV) was ensured.</w:t>
            </w:r>
          </w:p>
        </w:tc>
        <w:tc>
          <w:tcPr>
            <w:tcW w:w="3060" w:type="dxa"/>
          </w:tcPr>
          <w:p w:rsidR="00CF21DC" w:rsidRPr="00B7058E" w:rsidRDefault="00CF21DC" w:rsidP="00FF6D28">
            <w:pPr>
              <w:spacing w:before="40" w:after="40"/>
            </w:pPr>
            <w:r w:rsidRPr="00B7058E">
              <w:t>Was found to be effective and scored highly 17/20, can be implemented on a large scale with proper training and supervision.</w:t>
            </w:r>
          </w:p>
        </w:tc>
      </w:tr>
      <w:tr w:rsidR="00CF21DC" w:rsidRPr="00B7058E" w:rsidTr="0066550C">
        <w:tc>
          <w:tcPr>
            <w:tcW w:w="1800" w:type="dxa"/>
          </w:tcPr>
          <w:p w:rsidR="00CF21DC" w:rsidRPr="00B7058E" w:rsidRDefault="00CF21DC" w:rsidP="004A4535">
            <w:pPr>
              <w:spacing w:before="40" w:after="40"/>
            </w:pPr>
            <w:r w:rsidRPr="00B7058E">
              <w:t>Laboratory networking</w:t>
            </w:r>
            <w:r w:rsidR="004A4535">
              <w:t xml:space="preserve">: </w:t>
            </w:r>
            <w:r w:rsidRPr="00B7058E">
              <w:t xml:space="preserve">health workers collect CD4 and DBS samples at the facilities and take them to the District Hospital </w:t>
            </w:r>
            <w:r w:rsidRPr="00B7058E">
              <w:lastRenderedPageBreak/>
              <w:t>and KEMRI Labs for analysis.</w:t>
            </w:r>
          </w:p>
        </w:tc>
        <w:tc>
          <w:tcPr>
            <w:tcW w:w="4140" w:type="dxa"/>
          </w:tcPr>
          <w:p w:rsidR="00CF21DC" w:rsidRPr="00B7058E" w:rsidRDefault="00CF21DC" w:rsidP="00FF6D28">
            <w:pPr>
              <w:spacing w:before="40" w:after="40"/>
            </w:pPr>
            <w:r w:rsidRPr="00B7058E">
              <w:lastRenderedPageBreak/>
              <w:t>Identify a suitable lab to network with; set up a particular day of the week for specimen collection. Proper collection, labeling and transportation are done. Collect results, record and disperse to the clients when they come for their next visit.</w:t>
            </w:r>
          </w:p>
        </w:tc>
        <w:tc>
          <w:tcPr>
            <w:tcW w:w="3060" w:type="dxa"/>
          </w:tcPr>
          <w:p w:rsidR="00CF21DC" w:rsidRDefault="00CF21DC" w:rsidP="00FF6D28">
            <w:pPr>
              <w:spacing w:before="40" w:after="40"/>
            </w:pPr>
            <w:r w:rsidRPr="00B7058E">
              <w:t>Scored 16/20.</w:t>
            </w:r>
          </w:p>
          <w:p w:rsidR="00CF21DC" w:rsidRPr="00B7058E" w:rsidRDefault="00CF21DC" w:rsidP="00FF6D28">
            <w:pPr>
              <w:spacing w:before="40" w:after="40"/>
            </w:pPr>
            <w:r w:rsidRPr="00B7058E">
              <w:t>However</w:t>
            </w:r>
            <w:r>
              <w:t>,</w:t>
            </w:r>
            <w:r w:rsidRPr="00B7058E">
              <w:t xml:space="preserve"> the initiative was successful due to support by partners. Service currently supported by partners up to 75% of the total cost.</w:t>
            </w:r>
          </w:p>
          <w:p w:rsidR="00CF21DC" w:rsidRPr="00B7058E" w:rsidRDefault="00CF21DC" w:rsidP="00FF6D28">
            <w:pPr>
              <w:spacing w:before="40" w:after="40"/>
            </w:pPr>
            <w:r w:rsidRPr="00B7058E">
              <w:t xml:space="preserve">This can be implemented across many facilities easily </w:t>
            </w:r>
            <w:r w:rsidRPr="00B7058E">
              <w:lastRenderedPageBreak/>
              <w:t>when partner support is available. For sustainability, facilities have to include it in their A</w:t>
            </w:r>
            <w:r>
              <w:t xml:space="preserve">nnual </w:t>
            </w:r>
            <w:r w:rsidRPr="00B7058E">
              <w:t>W</w:t>
            </w:r>
            <w:r>
              <w:t xml:space="preserve">ork </w:t>
            </w:r>
            <w:r w:rsidRPr="00B7058E">
              <w:t>P</w:t>
            </w:r>
            <w:r>
              <w:t>lan</w:t>
            </w:r>
            <w:r w:rsidRPr="00B7058E">
              <w:t>.</w:t>
            </w:r>
          </w:p>
        </w:tc>
      </w:tr>
      <w:tr w:rsidR="00CF21DC" w:rsidRPr="00B7058E" w:rsidTr="0066550C">
        <w:tc>
          <w:tcPr>
            <w:tcW w:w="1800" w:type="dxa"/>
            <w:tcBorders>
              <w:bottom w:val="single" w:sz="4" w:space="0" w:color="auto"/>
            </w:tcBorders>
          </w:tcPr>
          <w:p w:rsidR="00CF21DC" w:rsidRPr="00B7058E" w:rsidRDefault="00CF21DC" w:rsidP="004A4535">
            <w:pPr>
              <w:spacing w:before="40" w:after="40"/>
            </w:pPr>
            <w:r w:rsidRPr="00B7058E">
              <w:lastRenderedPageBreak/>
              <w:t>On</w:t>
            </w:r>
            <w:r w:rsidR="004A4535">
              <w:t>-the-</w:t>
            </w:r>
            <w:r w:rsidRPr="00B7058E">
              <w:t>job training on how to collect CD4 and DBS samples and transportation</w:t>
            </w:r>
          </w:p>
        </w:tc>
        <w:tc>
          <w:tcPr>
            <w:tcW w:w="4140" w:type="dxa"/>
            <w:tcBorders>
              <w:bottom w:val="single" w:sz="4" w:space="0" w:color="auto"/>
            </w:tcBorders>
          </w:tcPr>
          <w:p w:rsidR="00CF21DC" w:rsidRPr="00B7058E" w:rsidRDefault="00CF21DC" w:rsidP="00164453">
            <w:pPr>
              <w:spacing w:before="40" w:after="40"/>
            </w:pPr>
            <w:r w:rsidRPr="00B7058E">
              <w:t>HCWs that were well versed with the procedures visited other sites and showed their colleagues how to collect, label</w:t>
            </w:r>
            <w:r w:rsidR="004A4535">
              <w:t>,</w:t>
            </w:r>
            <w:r w:rsidRPr="00B7058E">
              <w:t xml:space="preserve"> and transport the samples.</w:t>
            </w:r>
          </w:p>
        </w:tc>
        <w:tc>
          <w:tcPr>
            <w:tcW w:w="3060" w:type="dxa"/>
            <w:tcBorders>
              <w:bottom w:val="single" w:sz="4" w:space="0" w:color="auto"/>
            </w:tcBorders>
          </w:tcPr>
          <w:p w:rsidR="00CF21DC" w:rsidRPr="00B7058E" w:rsidRDefault="00CF21DC" w:rsidP="00164453">
            <w:pPr>
              <w:spacing w:before="40" w:after="40"/>
            </w:pPr>
            <w:r w:rsidRPr="00B7058E">
              <w:t>Scored13/20.</w:t>
            </w:r>
          </w:p>
          <w:p w:rsidR="00CF21DC" w:rsidRPr="00B7058E" w:rsidRDefault="00CF21DC" w:rsidP="00164453">
            <w:pPr>
              <w:spacing w:before="40" w:after="40"/>
            </w:pPr>
            <w:r w:rsidRPr="00B7058E">
              <w:t>Likewise success was largely attributable to substantive donor/partner support.</w:t>
            </w:r>
          </w:p>
        </w:tc>
      </w:tr>
    </w:tbl>
    <w:p w:rsidR="00CF21DC" w:rsidRDefault="00CF21DC" w:rsidP="0066550C">
      <w:pPr>
        <w:pStyle w:val="Heading3"/>
        <w:spacing w:before="240"/>
      </w:pPr>
      <w:bookmarkStart w:id="45" w:name="_Toc391586753"/>
      <w:r>
        <w:t>Change concept: I</w:t>
      </w:r>
      <w:r w:rsidRPr="00B7058E">
        <w:t>mproved commodity management of ARVs and related items</w:t>
      </w:r>
      <w:bookmarkEnd w:id="45"/>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3780"/>
        <w:gridCol w:w="2880"/>
      </w:tblGrid>
      <w:tr w:rsidR="00CF21DC" w:rsidRPr="0069621D" w:rsidTr="0066550C">
        <w:trPr>
          <w:tblHeader/>
        </w:trPr>
        <w:tc>
          <w:tcPr>
            <w:tcW w:w="2340" w:type="dxa"/>
            <w:tcBorders>
              <w:bottom w:val="single" w:sz="4" w:space="0" w:color="auto"/>
            </w:tcBorders>
            <w:shd w:val="clear" w:color="auto" w:fill="C6D9F1" w:themeFill="text2" w:themeFillTint="33"/>
          </w:tcPr>
          <w:p w:rsidR="00CF21DC" w:rsidRPr="0069621D" w:rsidRDefault="00CF21DC" w:rsidP="00FF6D28">
            <w:pPr>
              <w:spacing w:before="40" w:after="40"/>
              <w:rPr>
                <w:b/>
              </w:rPr>
            </w:pPr>
            <w:r w:rsidRPr="0069621D">
              <w:rPr>
                <w:b/>
              </w:rPr>
              <w:t>Change ideas</w:t>
            </w:r>
          </w:p>
        </w:tc>
        <w:tc>
          <w:tcPr>
            <w:tcW w:w="3780" w:type="dxa"/>
            <w:tcBorders>
              <w:bottom w:val="single" w:sz="4" w:space="0" w:color="auto"/>
            </w:tcBorders>
            <w:shd w:val="clear" w:color="auto" w:fill="C6D9F1" w:themeFill="text2" w:themeFillTint="33"/>
          </w:tcPr>
          <w:p w:rsidR="00CF21DC" w:rsidRPr="0069621D" w:rsidRDefault="00CF21DC" w:rsidP="00FF6D28">
            <w:pPr>
              <w:spacing w:before="40" w:after="40"/>
              <w:rPr>
                <w:b/>
              </w:rPr>
            </w:pPr>
            <w:r w:rsidRPr="0069621D">
              <w:rPr>
                <w:b/>
              </w:rPr>
              <w:t>How to guide</w:t>
            </w:r>
          </w:p>
        </w:tc>
        <w:tc>
          <w:tcPr>
            <w:tcW w:w="2880" w:type="dxa"/>
            <w:tcBorders>
              <w:bottom w:val="single" w:sz="4" w:space="0" w:color="auto"/>
            </w:tcBorders>
            <w:shd w:val="clear" w:color="auto" w:fill="C6D9F1" w:themeFill="text2" w:themeFillTint="33"/>
          </w:tcPr>
          <w:p w:rsidR="00CF21DC" w:rsidRPr="0069621D" w:rsidRDefault="00CF21DC" w:rsidP="00FF6D28">
            <w:pPr>
              <w:spacing w:before="40" w:after="40"/>
              <w:rPr>
                <w:b/>
              </w:rPr>
            </w:pPr>
            <w:r w:rsidRPr="0069621D">
              <w:rPr>
                <w:b/>
              </w:rPr>
              <w:t>Notes on level of evidence from the rating</w:t>
            </w:r>
          </w:p>
        </w:tc>
      </w:tr>
      <w:tr w:rsidR="00CF21DC" w:rsidRPr="00B7058E" w:rsidTr="0066550C">
        <w:tc>
          <w:tcPr>
            <w:tcW w:w="2340" w:type="dxa"/>
            <w:tcBorders>
              <w:bottom w:val="single" w:sz="4" w:space="0" w:color="auto"/>
            </w:tcBorders>
          </w:tcPr>
          <w:p w:rsidR="00CF21DC" w:rsidRPr="00B7058E" w:rsidRDefault="00CF21DC" w:rsidP="004A4535">
            <w:pPr>
              <w:spacing w:before="40" w:after="40"/>
            </w:pPr>
            <w:r w:rsidRPr="00B7058E">
              <w:t>Redistribution of drugs, test kits, reagents, equipments and non-pharmaceuticals</w:t>
            </w:r>
            <w:r w:rsidR="004A4535">
              <w:t xml:space="preserve"> </w:t>
            </w:r>
            <w:r w:rsidRPr="00B7058E">
              <w:t>from facilities with excess to those experiencing stock</w:t>
            </w:r>
            <w:r w:rsidR="004A4535">
              <w:t>-</w:t>
            </w:r>
            <w:r w:rsidRPr="00B7058E">
              <w:t>outs.</w:t>
            </w:r>
          </w:p>
        </w:tc>
        <w:tc>
          <w:tcPr>
            <w:tcW w:w="3780" w:type="dxa"/>
            <w:tcBorders>
              <w:bottom w:val="single" w:sz="4" w:space="0" w:color="auto"/>
            </w:tcBorders>
          </w:tcPr>
          <w:p w:rsidR="00CF21DC" w:rsidRPr="00B7058E" w:rsidRDefault="00CF21DC" w:rsidP="004A4535">
            <w:pPr>
              <w:spacing w:before="40" w:after="40"/>
            </w:pPr>
            <w:r w:rsidRPr="00B7058E">
              <w:t>This was done by the DHMT in collaboration with the facilities through enhanced supportive supervision. Immediate actions to replenish stocks were done by redistribution</w:t>
            </w:r>
            <w:r w:rsidR="004A4535">
              <w:t>,</w:t>
            </w:r>
            <w:r w:rsidRPr="00B7058E">
              <w:t xml:space="preserve"> especially when there was delayed supply from the national level.</w:t>
            </w:r>
          </w:p>
        </w:tc>
        <w:tc>
          <w:tcPr>
            <w:tcW w:w="2880" w:type="dxa"/>
            <w:tcBorders>
              <w:bottom w:val="single" w:sz="4" w:space="0" w:color="auto"/>
            </w:tcBorders>
          </w:tcPr>
          <w:p w:rsidR="00CF21DC" w:rsidRPr="00B7058E" w:rsidRDefault="00CF21DC" w:rsidP="00FF6D28">
            <w:pPr>
              <w:spacing w:before="40" w:after="40"/>
            </w:pPr>
            <w:r w:rsidRPr="00B7058E">
              <w:t>Was scored 18/20. With an active DHMT, this can be implemented successfully.</w:t>
            </w:r>
          </w:p>
        </w:tc>
      </w:tr>
    </w:tbl>
    <w:p w:rsidR="00CF21DC" w:rsidRDefault="00CF21DC" w:rsidP="00AA46E6"/>
    <w:p w:rsidR="002B3B22" w:rsidRPr="002B3B22" w:rsidRDefault="002B3B22" w:rsidP="002B3B22">
      <w:pPr>
        <w:pStyle w:val="Heading2"/>
      </w:pPr>
      <w:bookmarkStart w:id="46" w:name="_Toc391586754"/>
      <w:r w:rsidRPr="002B3B22">
        <w:t>High level management-related changes</w:t>
      </w:r>
      <w:bookmarkEnd w:id="46"/>
    </w:p>
    <w:p w:rsidR="002B3B22" w:rsidRDefault="002B3B22" w:rsidP="002B3B22">
      <w:pPr>
        <w:pStyle w:val="Heading3"/>
      </w:pPr>
      <w:bookmarkStart w:id="47" w:name="_Toc391586755"/>
      <w:r>
        <w:t xml:space="preserve">Change concept: </w:t>
      </w:r>
      <w:r w:rsidRPr="00B7058E">
        <w:t>Use of data to inform staffing needs</w:t>
      </w:r>
      <w:bookmarkEnd w:id="47"/>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4410"/>
        <w:gridCol w:w="2880"/>
      </w:tblGrid>
      <w:tr w:rsidR="002B3B22" w:rsidRPr="0069621D" w:rsidTr="0066550C">
        <w:trPr>
          <w:tblHeader/>
        </w:trPr>
        <w:tc>
          <w:tcPr>
            <w:tcW w:w="1710" w:type="dxa"/>
            <w:tcBorders>
              <w:bottom w:val="single" w:sz="4" w:space="0" w:color="auto"/>
            </w:tcBorders>
            <w:shd w:val="clear" w:color="auto" w:fill="C6D9F1" w:themeFill="text2" w:themeFillTint="33"/>
          </w:tcPr>
          <w:p w:rsidR="002B3B22" w:rsidRPr="0069621D" w:rsidRDefault="002B3B22" w:rsidP="00FF6D28">
            <w:pPr>
              <w:spacing w:before="40" w:after="40"/>
              <w:rPr>
                <w:b/>
              </w:rPr>
            </w:pPr>
            <w:r w:rsidRPr="0069621D">
              <w:rPr>
                <w:b/>
              </w:rPr>
              <w:t>Change ideas</w:t>
            </w:r>
          </w:p>
        </w:tc>
        <w:tc>
          <w:tcPr>
            <w:tcW w:w="4410" w:type="dxa"/>
            <w:tcBorders>
              <w:bottom w:val="single" w:sz="4" w:space="0" w:color="auto"/>
            </w:tcBorders>
            <w:shd w:val="clear" w:color="auto" w:fill="C6D9F1" w:themeFill="text2" w:themeFillTint="33"/>
          </w:tcPr>
          <w:p w:rsidR="002B3B22" w:rsidRPr="0069621D" w:rsidRDefault="002B3B22" w:rsidP="00FF6D28">
            <w:pPr>
              <w:spacing w:before="40" w:after="40"/>
              <w:rPr>
                <w:b/>
              </w:rPr>
            </w:pPr>
            <w:r w:rsidRPr="0069621D">
              <w:rPr>
                <w:b/>
              </w:rPr>
              <w:t>How to guide</w:t>
            </w:r>
          </w:p>
        </w:tc>
        <w:tc>
          <w:tcPr>
            <w:tcW w:w="2880" w:type="dxa"/>
            <w:tcBorders>
              <w:bottom w:val="single" w:sz="4" w:space="0" w:color="auto"/>
            </w:tcBorders>
            <w:shd w:val="clear" w:color="auto" w:fill="C6D9F1" w:themeFill="text2" w:themeFillTint="33"/>
          </w:tcPr>
          <w:p w:rsidR="002B3B22" w:rsidRPr="0069621D" w:rsidRDefault="002B3B22" w:rsidP="00FF6D28">
            <w:pPr>
              <w:spacing w:before="40" w:after="40"/>
              <w:rPr>
                <w:b/>
              </w:rPr>
            </w:pPr>
            <w:r w:rsidRPr="0069621D">
              <w:rPr>
                <w:b/>
              </w:rPr>
              <w:t>Notes on level of evidence from the rating</w:t>
            </w:r>
          </w:p>
        </w:tc>
      </w:tr>
      <w:tr w:rsidR="002B3B22" w:rsidRPr="00B7058E" w:rsidTr="0066550C">
        <w:tc>
          <w:tcPr>
            <w:tcW w:w="1710" w:type="dxa"/>
            <w:tcBorders>
              <w:bottom w:val="single" w:sz="4" w:space="0" w:color="auto"/>
            </w:tcBorders>
          </w:tcPr>
          <w:p w:rsidR="002B3B22" w:rsidRPr="00B7058E" w:rsidRDefault="002B3B22" w:rsidP="00933CC9">
            <w:pPr>
              <w:spacing w:before="40" w:after="40"/>
            </w:pPr>
            <w:r w:rsidRPr="00B7058E">
              <w:t xml:space="preserve">Improved staff management based on needs- informed decisions </w:t>
            </w:r>
            <w:r w:rsidR="00933CC9">
              <w:t>using</w:t>
            </w:r>
            <w:r w:rsidRPr="00B7058E">
              <w:t xml:space="preserve"> data on work load and staffing needs</w:t>
            </w:r>
          </w:p>
        </w:tc>
        <w:tc>
          <w:tcPr>
            <w:tcW w:w="4410" w:type="dxa"/>
            <w:tcBorders>
              <w:bottom w:val="single" w:sz="4" w:space="0" w:color="auto"/>
            </w:tcBorders>
          </w:tcPr>
          <w:p w:rsidR="002B3B22" w:rsidRPr="00B7058E" w:rsidRDefault="002B3B22" w:rsidP="00FF6D28">
            <w:pPr>
              <w:spacing w:before="40" w:after="40"/>
            </w:pPr>
            <w:r w:rsidRPr="00B7058E">
              <w:t>The DHMT used data from the facilities to know the workload of each facility.  Re- allocation of staff was done to reflect the workload. Likewise in some facilities initially most staffs were out of training or upgrading courses. The DHMT redistributed staffs to ensure that several staffs from one facility could not all be out for training simultaneously.</w:t>
            </w:r>
          </w:p>
        </w:tc>
        <w:tc>
          <w:tcPr>
            <w:tcW w:w="2880" w:type="dxa"/>
            <w:tcBorders>
              <w:bottom w:val="single" w:sz="4" w:space="0" w:color="auto"/>
            </w:tcBorders>
          </w:tcPr>
          <w:p w:rsidR="002B3B22" w:rsidRPr="00B7058E" w:rsidRDefault="002B3B22" w:rsidP="00FF6D28">
            <w:pPr>
              <w:spacing w:before="40" w:after="40"/>
            </w:pPr>
            <w:r w:rsidRPr="00B7058E">
              <w:t>Scored17/20. This was difficult sometimes due to an acute shortage of HCWs in the district.</w:t>
            </w:r>
          </w:p>
        </w:tc>
      </w:tr>
    </w:tbl>
    <w:p w:rsidR="002B3B22" w:rsidRDefault="002B3B22" w:rsidP="006D6984">
      <w:pPr>
        <w:pStyle w:val="Heading3"/>
        <w:spacing w:before="180"/>
      </w:pPr>
      <w:bookmarkStart w:id="48" w:name="_Toc391586756"/>
      <w:r w:rsidRPr="00B7058E">
        <w:t xml:space="preserve">Change </w:t>
      </w:r>
      <w:r>
        <w:t>c</w:t>
      </w:r>
      <w:r w:rsidRPr="00B7058E">
        <w:t>oncept:  Coaching and facilitative supervision</w:t>
      </w:r>
      <w:bookmarkEnd w:id="48"/>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4320"/>
        <w:gridCol w:w="2880"/>
      </w:tblGrid>
      <w:tr w:rsidR="002B3B22" w:rsidRPr="0069621D" w:rsidTr="0066550C">
        <w:trPr>
          <w:tblHeader/>
        </w:trPr>
        <w:tc>
          <w:tcPr>
            <w:tcW w:w="1800" w:type="dxa"/>
            <w:tcBorders>
              <w:bottom w:val="single" w:sz="4" w:space="0" w:color="auto"/>
            </w:tcBorders>
            <w:shd w:val="clear" w:color="auto" w:fill="C6D9F1" w:themeFill="text2" w:themeFillTint="33"/>
          </w:tcPr>
          <w:p w:rsidR="002B3B22" w:rsidRPr="0069621D" w:rsidRDefault="002B3B22" w:rsidP="00FF6D28">
            <w:pPr>
              <w:spacing w:before="40" w:after="40"/>
              <w:rPr>
                <w:b/>
              </w:rPr>
            </w:pPr>
            <w:r w:rsidRPr="0069621D">
              <w:rPr>
                <w:b/>
              </w:rPr>
              <w:t>Change ideas</w:t>
            </w:r>
          </w:p>
        </w:tc>
        <w:tc>
          <w:tcPr>
            <w:tcW w:w="4320" w:type="dxa"/>
            <w:tcBorders>
              <w:bottom w:val="single" w:sz="4" w:space="0" w:color="auto"/>
            </w:tcBorders>
            <w:shd w:val="clear" w:color="auto" w:fill="C6D9F1" w:themeFill="text2" w:themeFillTint="33"/>
          </w:tcPr>
          <w:p w:rsidR="002B3B22" w:rsidRPr="0069621D" w:rsidRDefault="002B3B22" w:rsidP="00FF6D28">
            <w:pPr>
              <w:spacing w:before="40" w:after="40"/>
              <w:rPr>
                <w:b/>
              </w:rPr>
            </w:pPr>
            <w:r w:rsidRPr="0069621D">
              <w:rPr>
                <w:b/>
              </w:rPr>
              <w:t>How to guide</w:t>
            </w:r>
          </w:p>
        </w:tc>
        <w:tc>
          <w:tcPr>
            <w:tcW w:w="2880" w:type="dxa"/>
            <w:tcBorders>
              <w:bottom w:val="single" w:sz="4" w:space="0" w:color="auto"/>
            </w:tcBorders>
            <w:shd w:val="clear" w:color="auto" w:fill="C6D9F1" w:themeFill="text2" w:themeFillTint="33"/>
          </w:tcPr>
          <w:p w:rsidR="002B3B22" w:rsidRPr="0069621D" w:rsidRDefault="002B3B22" w:rsidP="00FF6D28">
            <w:pPr>
              <w:spacing w:before="40" w:after="40"/>
              <w:rPr>
                <w:b/>
              </w:rPr>
            </w:pPr>
            <w:r w:rsidRPr="0069621D">
              <w:rPr>
                <w:b/>
              </w:rPr>
              <w:t>Notes on level of evidence from the rating</w:t>
            </w:r>
          </w:p>
        </w:tc>
      </w:tr>
      <w:tr w:rsidR="002B3B22" w:rsidRPr="00B7058E" w:rsidTr="0066550C">
        <w:tc>
          <w:tcPr>
            <w:tcW w:w="1800" w:type="dxa"/>
            <w:tcBorders>
              <w:bottom w:val="single" w:sz="4" w:space="0" w:color="auto"/>
            </w:tcBorders>
          </w:tcPr>
          <w:p w:rsidR="002B3B22" w:rsidRPr="00B7058E" w:rsidRDefault="002B3B22" w:rsidP="00FF6D28">
            <w:pPr>
              <w:spacing w:before="40" w:after="40"/>
            </w:pPr>
            <w:r w:rsidRPr="00B7058E">
              <w:t>Improved/</w:t>
            </w:r>
            <w:r w:rsidR="0066550C">
              <w:t xml:space="preserve"> </w:t>
            </w:r>
            <w:r w:rsidRPr="00B7058E">
              <w:t xml:space="preserve">enhanced communication and supervision </w:t>
            </w:r>
            <w:r w:rsidRPr="00B7058E">
              <w:lastRenderedPageBreak/>
              <w:t>from the DHMT</w:t>
            </w:r>
          </w:p>
        </w:tc>
        <w:tc>
          <w:tcPr>
            <w:tcW w:w="4320" w:type="dxa"/>
            <w:tcBorders>
              <w:bottom w:val="single" w:sz="4" w:space="0" w:color="auto"/>
            </w:tcBorders>
          </w:tcPr>
          <w:p w:rsidR="002B3B22" w:rsidRPr="00B7058E" w:rsidRDefault="002B3B22" w:rsidP="00FF6D28">
            <w:pPr>
              <w:spacing w:before="40" w:after="40"/>
            </w:pPr>
            <w:r w:rsidRPr="00B7058E">
              <w:lastRenderedPageBreak/>
              <w:t xml:space="preserve">Each DHMT member was allocated 2-3 facilities to act as a coach. This entailed a much closer approach than routine supportive supervision. DHMT members </w:t>
            </w:r>
            <w:r w:rsidRPr="00B7058E">
              <w:lastRenderedPageBreak/>
              <w:t>would keep in touch with their teams through phone communication and scheduled on</w:t>
            </w:r>
            <w:r w:rsidR="00933CC9">
              <w:t>-</w:t>
            </w:r>
            <w:r w:rsidRPr="00B7058E">
              <w:t>site coaching visits.</w:t>
            </w:r>
          </w:p>
          <w:p w:rsidR="002B3B22" w:rsidRPr="00B7058E" w:rsidRDefault="002B3B22" w:rsidP="00FF6D28">
            <w:pPr>
              <w:spacing w:before="40" w:after="40"/>
            </w:pPr>
            <w:r w:rsidRPr="00B7058E">
              <w:t>This approach ensured that the DHMT members became members of the QITs and hence became more familiar with issues affecting the facility</w:t>
            </w:r>
            <w:r w:rsidR="00933CC9">
              <w:t>.</w:t>
            </w:r>
          </w:p>
        </w:tc>
        <w:tc>
          <w:tcPr>
            <w:tcW w:w="2880" w:type="dxa"/>
            <w:tcBorders>
              <w:bottom w:val="single" w:sz="4" w:space="0" w:color="auto"/>
            </w:tcBorders>
          </w:tcPr>
          <w:p w:rsidR="002B3B22" w:rsidRPr="00B7058E" w:rsidRDefault="002B3B22" w:rsidP="00FF6D28">
            <w:pPr>
              <w:spacing w:before="40" w:after="40"/>
            </w:pPr>
            <w:r w:rsidRPr="00B7058E">
              <w:lastRenderedPageBreak/>
              <w:t xml:space="preserve">Scored 15/20. This approach ensured the DHMT overall was highly reactive to issues raised by </w:t>
            </w:r>
            <w:r w:rsidRPr="00B7058E">
              <w:lastRenderedPageBreak/>
              <w:t>the QITs leading to a better working environment.</w:t>
            </w:r>
          </w:p>
        </w:tc>
      </w:tr>
    </w:tbl>
    <w:p w:rsidR="003824C1" w:rsidRDefault="002B3B22" w:rsidP="006D6984">
      <w:pPr>
        <w:pStyle w:val="Heading3"/>
        <w:spacing w:before="180"/>
      </w:pPr>
      <w:bookmarkStart w:id="49" w:name="_Toc391586757"/>
      <w:r>
        <w:lastRenderedPageBreak/>
        <w:t>Change concept</w:t>
      </w:r>
      <w:r w:rsidRPr="00B7058E">
        <w:t>: public</w:t>
      </w:r>
      <w:r>
        <w:t>-</w:t>
      </w:r>
      <w:r w:rsidRPr="00B7058E">
        <w:t>private partnership</w:t>
      </w:r>
      <w:bookmarkEnd w:id="49"/>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4320"/>
        <w:gridCol w:w="2790"/>
      </w:tblGrid>
      <w:tr w:rsidR="002B3B22" w:rsidRPr="0069621D" w:rsidTr="0066550C">
        <w:trPr>
          <w:tblHeader/>
        </w:trPr>
        <w:tc>
          <w:tcPr>
            <w:tcW w:w="1890" w:type="dxa"/>
            <w:tcBorders>
              <w:bottom w:val="single" w:sz="4" w:space="0" w:color="auto"/>
            </w:tcBorders>
            <w:shd w:val="clear" w:color="auto" w:fill="C6D9F1" w:themeFill="text2" w:themeFillTint="33"/>
          </w:tcPr>
          <w:p w:rsidR="002B3B22" w:rsidRPr="0069621D" w:rsidRDefault="002B3B22" w:rsidP="00FF6D28">
            <w:pPr>
              <w:spacing w:before="40" w:after="40"/>
              <w:rPr>
                <w:b/>
              </w:rPr>
            </w:pPr>
            <w:r w:rsidRPr="0069621D">
              <w:rPr>
                <w:b/>
              </w:rPr>
              <w:t>Change ideas</w:t>
            </w:r>
          </w:p>
        </w:tc>
        <w:tc>
          <w:tcPr>
            <w:tcW w:w="4320" w:type="dxa"/>
            <w:tcBorders>
              <w:bottom w:val="single" w:sz="4" w:space="0" w:color="auto"/>
            </w:tcBorders>
            <w:shd w:val="clear" w:color="auto" w:fill="C6D9F1" w:themeFill="text2" w:themeFillTint="33"/>
          </w:tcPr>
          <w:p w:rsidR="002B3B22" w:rsidRPr="0069621D" w:rsidRDefault="002B3B22" w:rsidP="00FF6D28">
            <w:pPr>
              <w:spacing w:before="40" w:after="40"/>
              <w:rPr>
                <w:b/>
              </w:rPr>
            </w:pPr>
            <w:r w:rsidRPr="0069621D">
              <w:rPr>
                <w:b/>
              </w:rPr>
              <w:t>How to guide</w:t>
            </w:r>
          </w:p>
        </w:tc>
        <w:tc>
          <w:tcPr>
            <w:tcW w:w="2790" w:type="dxa"/>
            <w:tcBorders>
              <w:bottom w:val="single" w:sz="4" w:space="0" w:color="auto"/>
            </w:tcBorders>
            <w:shd w:val="clear" w:color="auto" w:fill="C6D9F1" w:themeFill="text2" w:themeFillTint="33"/>
          </w:tcPr>
          <w:p w:rsidR="002B3B22" w:rsidRPr="0069621D" w:rsidRDefault="002B3B22" w:rsidP="00FF6D28">
            <w:pPr>
              <w:spacing w:before="40" w:after="40"/>
              <w:rPr>
                <w:b/>
              </w:rPr>
            </w:pPr>
            <w:r w:rsidRPr="0069621D">
              <w:rPr>
                <w:b/>
              </w:rPr>
              <w:t>Notes on level of evidence from the rating</w:t>
            </w:r>
          </w:p>
        </w:tc>
      </w:tr>
      <w:tr w:rsidR="002B3B22" w:rsidRPr="00B7058E" w:rsidTr="0066550C">
        <w:tc>
          <w:tcPr>
            <w:tcW w:w="1890" w:type="dxa"/>
            <w:tcBorders>
              <w:bottom w:val="single" w:sz="4" w:space="0" w:color="auto"/>
            </w:tcBorders>
          </w:tcPr>
          <w:p w:rsidR="002B3B22" w:rsidRPr="00B7058E" w:rsidRDefault="002B3B22" w:rsidP="00933CC9">
            <w:pPr>
              <w:spacing w:before="40" w:after="40"/>
            </w:pPr>
            <w:r w:rsidRPr="00B7058E">
              <w:t>Writing of proposals to partners</w:t>
            </w:r>
            <w:r w:rsidR="00933CC9">
              <w:t>,</w:t>
            </w:r>
            <w:r w:rsidRPr="00B7058E">
              <w:t xml:space="preserve"> e.g.</w:t>
            </w:r>
            <w:r w:rsidR="00933CC9">
              <w:t>,</w:t>
            </w:r>
            <w:r w:rsidRPr="00B7058E">
              <w:t xml:space="preserve"> local banks to assist in acquiring equipment and infrastructure.</w:t>
            </w:r>
          </w:p>
        </w:tc>
        <w:tc>
          <w:tcPr>
            <w:tcW w:w="4320" w:type="dxa"/>
            <w:tcBorders>
              <w:bottom w:val="single" w:sz="4" w:space="0" w:color="auto"/>
            </w:tcBorders>
          </w:tcPr>
          <w:p w:rsidR="002B3B22" w:rsidRPr="00B7058E" w:rsidRDefault="002B3B22" w:rsidP="00933CC9">
            <w:pPr>
              <w:spacing w:before="40" w:after="40"/>
            </w:pPr>
            <w:r w:rsidRPr="00B7058E">
              <w:t>The QITs identified some infrastructure and equipment challenges that were hindering delivery of services and discussed them with the DHMT. The DHMT then assisted the QITs to write proposals to selected stakeholders within the district. Some responded positively and constructed some infrastructure</w:t>
            </w:r>
            <w:r w:rsidR="00933CC9">
              <w:t>,</w:t>
            </w:r>
            <w:r w:rsidRPr="00B7058E">
              <w:t xml:space="preserve"> while others purchased equipment.</w:t>
            </w:r>
          </w:p>
        </w:tc>
        <w:tc>
          <w:tcPr>
            <w:tcW w:w="2790" w:type="dxa"/>
            <w:tcBorders>
              <w:bottom w:val="single" w:sz="4" w:space="0" w:color="auto"/>
            </w:tcBorders>
          </w:tcPr>
          <w:p w:rsidR="002B3B22" w:rsidRPr="00B7058E" w:rsidRDefault="002B3B22" w:rsidP="00FF6D28">
            <w:pPr>
              <w:spacing w:before="40" w:after="40"/>
            </w:pPr>
            <w:r w:rsidRPr="00B7058E">
              <w:t xml:space="preserve">This normally takes </w:t>
            </w:r>
            <w:r w:rsidR="00933CC9">
              <w:t xml:space="preserve">a </w:t>
            </w:r>
            <w:r w:rsidRPr="00B7058E">
              <w:t>long</w:t>
            </w:r>
            <w:r w:rsidR="00933CC9">
              <w:t xml:space="preserve"> time,</w:t>
            </w:r>
            <w:r w:rsidRPr="00B7058E">
              <w:t xml:space="preserve"> and it has to fit into the partners’ budget and area of interest.</w:t>
            </w:r>
          </w:p>
          <w:p w:rsidR="002B3B22" w:rsidRPr="00B7058E" w:rsidRDefault="002B3B22" w:rsidP="00FF6D28">
            <w:pPr>
              <w:spacing w:before="40" w:after="40"/>
            </w:pPr>
            <w:r w:rsidRPr="00B7058E">
              <w:t>Three laboratories were started due to these efforts.</w:t>
            </w:r>
          </w:p>
          <w:p w:rsidR="002B3B22" w:rsidRPr="00B7058E" w:rsidRDefault="002B3B22" w:rsidP="00FF6D28">
            <w:pPr>
              <w:spacing w:before="40" w:after="40"/>
            </w:pPr>
            <w:r w:rsidRPr="00B7058E">
              <w:t>Scored16/20.</w:t>
            </w:r>
          </w:p>
        </w:tc>
      </w:tr>
    </w:tbl>
    <w:p w:rsidR="009C220A" w:rsidRDefault="009C220A" w:rsidP="009C220A">
      <w:bookmarkStart w:id="50" w:name="_Toc391586758"/>
    </w:p>
    <w:p w:rsidR="00A6592E" w:rsidRPr="00B7058E" w:rsidRDefault="003824C1" w:rsidP="003824C1">
      <w:pPr>
        <w:pStyle w:val="Heading2"/>
      </w:pPr>
      <w:r>
        <w:t>Community linkages</w:t>
      </w:r>
      <w:bookmarkEnd w:id="50"/>
    </w:p>
    <w:p w:rsidR="00A6592E" w:rsidRPr="00B7058E" w:rsidRDefault="00A6592E" w:rsidP="003824C1">
      <w:pPr>
        <w:pStyle w:val="Heading3"/>
        <w:rPr>
          <w:u w:val="single"/>
        </w:rPr>
      </w:pPr>
      <w:bookmarkStart w:id="51" w:name="_Toc391586759"/>
      <w:r w:rsidRPr="00B7058E">
        <w:t>Change concept: To empower the community to demand and own safe motherhood services in the health facilities to improve their health.</w:t>
      </w:r>
      <w:bookmarkEnd w:id="51"/>
    </w:p>
    <w:tbl>
      <w:tblPr>
        <w:tblStyle w:val="TableGrid"/>
        <w:tblW w:w="8910" w:type="dxa"/>
        <w:tblInd w:w="198" w:type="dxa"/>
        <w:tblLook w:val="04A0"/>
      </w:tblPr>
      <w:tblGrid>
        <w:gridCol w:w="2070"/>
        <w:gridCol w:w="4050"/>
        <w:gridCol w:w="2790"/>
      </w:tblGrid>
      <w:tr w:rsidR="00A6592E" w:rsidRPr="00B7058E" w:rsidTr="003D0477">
        <w:trPr>
          <w:tblHeader/>
        </w:trPr>
        <w:tc>
          <w:tcPr>
            <w:tcW w:w="2070" w:type="dxa"/>
            <w:shd w:val="clear" w:color="auto" w:fill="C6D9F1" w:themeFill="text2" w:themeFillTint="33"/>
          </w:tcPr>
          <w:p w:rsidR="00A6592E" w:rsidRPr="003824C1" w:rsidRDefault="003824C1" w:rsidP="003824C1">
            <w:pPr>
              <w:spacing w:before="40" w:after="40"/>
              <w:rPr>
                <w:b/>
              </w:rPr>
            </w:pPr>
            <w:r w:rsidRPr="003824C1">
              <w:rPr>
                <w:b/>
              </w:rPr>
              <w:t>Change concept</w:t>
            </w:r>
          </w:p>
        </w:tc>
        <w:tc>
          <w:tcPr>
            <w:tcW w:w="4050" w:type="dxa"/>
            <w:shd w:val="clear" w:color="auto" w:fill="C6D9F1" w:themeFill="text2" w:themeFillTint="33"/>
          </w:tcPr>
          <w:p w:rsidR="00A6592E" w:rsidRPr="003824C1" w:rsidRDefault="00A6592E" w:rsidP="003824C1">
            <w:pPr>
              <w:spacing w:before="40" w:after="40"/>
              <w:rPr>
                <w:b/>
              </w:rPr>
            </w:pPr>
            <w:r w:rsidRPr="003824C1">
              <w:rPr>
                <w:b/>
              </w:rPr>
              <w:t>H</w:t>
            </w:r>
            <w:r w:rsidR="003824C1" w:rsidRPr="003824C1">
              <w:rPr>
                <w:b/>
              </w:rPr>
              <w:t>ow to guide</w:t>
            </w:r>
          </w:p>
        </w:tc>
        <w:tc>
          <w:tcPr>
            <w:tcW w:w="2790" w:type="dxa"/>
            <w:shd w:val="clear" w:color="auto" w:fill="C6D9F1" w:themeFill="text2" w:themeFillTint="33"/>
          </w:tcPr>
          <w:p w:rsidR="00A6592E" w:rsidRPr="003824C1" w:rsidRDefault="00A6592E" w:rsidP="003824C1">
            <w:pPr>
              <w:spacing w:before="40" w:after="40"/>
              <w:rPr>
                <w:b/>
              </w:rPr>
            </w:pPr>
            <w:r w:rsidRPr="003824C1">
              <w:rPr>
                <w:b/>
              </w:rPr>
              <w:t>Notes on level of evidence from the rating</w:t>
            </w:r>
          </w:p>
        </w:tc>
      </w:tr>
      <w:tr w:rsidR="00A6592E" w:rsidRPr="00B7058E" w:rsidTr="003D0477">
        <w:tc>
          <w:tcPr>
            <w:tcW w:w="2070" w:type="dxa"/>
          </w:tcPr>
          <w:p w:rsidR="00A6592E" w:rsidRPr="00B7058E" w:rsidRDefault="00A6592E" w:rsidP="003824C1">
            <w:pPr>
              <w:spacing w:before="40" w:after="40"/>
            </w:pPr>
            <w:r w:rsidRPr="00B7058E">
              <w:t>Involvement of the community leaders in planning outreaches e.g.</w:t>
            </w:r>
            <w:r w:rsidR="002B3B22">
              <w:t>,</w:t>
            </w:r>
            <w:r w:rsidRPr="00B7058E">
              <w:t xml:space="preserve"> chiefs, village elders etc. </w:t>
            </w:r>
          </w:p>
          <w:p w:rsidR="00A6592E" w:rsidRPr="00B7058E" w:rsidRDefault="00A6592E" w:rsidP="003824C1">
            <w:pPr>
              <w:spacing w:before="40" w:after="40"/>
            </w:pPr>
            <w:r w:rsidRPr="00B7058E">
              <w:t>This fosters ownership for the outreaches from the community</w:t>
            </w:r>
            <w:r w:rsidR="006D6984">
              <w:t>.</w:t>
            </w:r>
          </w:p>
        </w:tc>
        <w:tc>
          <w:tcPr>
            <w:tcW w:w="4050" w:type="dxa"/>
          </w:tcPr>
          <w:p w:rsidR="00A6592E" w:rsidRPr="00B7058E" w:rsidRDefault="00862774" w:rsidP="003824C1">
            <w:pPr>
              <w:spacing w:before="40" w:after="40"/>
            </w:pPr>
            <w:r w:rsidRPr="00B7058E">
              <w:t>QITs identified the Key leade</w:t>
            </w:r>
            <w:r w:rsidR="00DF3670" w:rsidRPr="00B7058E">
              <w:t>rs and CORPs within their catch</w:t>
            </w:r>
            <w:r w:rsidRPr="00B7058E">
              <w:t>ment</w:t>
            </w:r>
            <w:r w:rsidR="00DF3670" w:rsidRPr="00B7058E">
              <w:t xml:space="preserve"> </w:t>
            </w:r>
            <w:r w:rsidRPr="00B7058E">
              <w:t>area.</w:t>
            </w:r>
            <w:r w:rsidR="00DF3670" w:rsidRPr="00B7058E">
              <w:t xml:space="preserve"> They conducted</w:t>
            </w:r>
            <w:r w:rsidR="00A6592E" w:rsidRPr="00B7058E">
              <w:t xml:space="preserve"> planning meetings with the leaders</w:t>
            </w:r>
            <w:r w:rsidR="00DF3670" w:rsidRPr="00B7058E">
              <w:t xml:space="preserve"> </w:t>
            </w:r>
            <w:r w:rsidRPr="00B7058E">
              <w:t>on many areas that required improvement and discussed how the community could get involved both at the facility and during outreaches.</w:t>
            </w:r>
          </w:p>
          <w:p w:rsidR="00A6592E" w:rsidRPr="00B7058E" w:rsidRDefault="00A6592E" w:rsidP="003824C1">
            <w:pPr>
              <w:spacing w:before="40" w:after="40"/>
            </w:pPr>
          </w:p>
        </w:tc>
        <w:tc>
          <w:tcPr>
            <w:tcW w:w="2790" w:type="dxa"/>
          </w:tcPr>
          <w:p w:rsidR="00A6592E" w:rsidRPr="00B7058E" w:rsidRDefault="00A6592E" w:rsidP="003824C1">
            <w:pPr>
              <w:spacing w:before="40" w:after="40"/>
            </w:pPr>
            <w:r w:rsidRPr="00B7058E">
              <w:t>Highly rated.</w:t>
            </w:r>
          </w:p>
          <w:p w:rsidR="00A6592E" w:rsidRPr="00B7058E" w:rsidRDefault="00A6592E" w:rsidP="003824C1">
            <w:pPr>
              <w:spacing w:before="40" w:after="40"/>
            </w:pPr>
            <w:r w:rsidRPr="00B7058E">
              <w:t>This can be replicated in many areas easily.</w:t>
            </w:r>
          </w:p>
        </w:tc>
      </w:tr>
      <w:tr w:rsidR="00A6592E" w:rsidRPr="00B7058E" w:rsidTr="003D0477">
        <w:tc>
          <w:tcPr>
            <w:tcW w:w="2070" w:type="dxa"/>
          </w:tcPr>
          <w:p w:rsidR="00A6592E" w:rsidRPr="00B7058E" w:rsidRDefault="00A6592E" w:rsidP="002B3B22">
            <w:pPr>
              <w:spacing w:before="40" w:after="40"/>
            </w:pPr>
            <w:r w:rsidRPr="00B7058E">
              <w:t>Re</w:t>
            </w:r>
            <w:r w:rsidR="00933CC9">
              <w:t>-</w:t>
            </w:r>
            <w:r w:rsidRPr="00B7058E">
              <w:t>designation of TBAs to birth companions</w:t>
            </w:r>
            <w:r w:rsidR="00933CC9">
              <w:t>:</w:t>
            </w:r>
            <w:r w:rsidRPr="00B7058E">
              <w:t xml:space="preserve"> they now make sure pregnant women</w:t>
            </w:r>
            <w:r w:rsidR="00933CC9">
              <w:t xml:space="preserve"> </w:t>
            </w:r>
            <w:r w:rsidRPr="00B7058E">
              <w:t xml:space="preserve">in their villages attend early ANC, complete at least 4 </w:t>
            </w:r>
            <w:r w:rsidRPr="00B7058E">
              <w:lastRenderedPageBreak/>
              <w:t>ANC visits</w:t>
            </w:r>
            <w:r w:rsidR="00933CC9">
              <w:t>,</w:t>
            </w:r>
            <w:r w:rsidRPr="00B7058E">
              <w:t xml:space="preserve"> and accompany them to the dispensary for delivery.</w:t>
            </w:r>
          </w:p>
        </w:tc>
        <w:tc>
          <w:tcPr>
            <w:tcW w:w="4050" w:type="dxa"/>
          </w:tcPr>
          <w:p w:rsidR="00A6592E" w:rsidRPr="00B7058E" w:rsidRDefault="00862774" w:rsidP="003824C1">
            <w:pPr>
              <w:spacing w:before="40" w:after="40"/>
            </w:pPr>
            <w:r w:rsidRPr="00B7058E">
              <w:lastRenderedPageBreak/>
              <w:t xml:space="preserve">QIT did an inventory of </w:t>
            </w:r>
            <w:r w:rsidR="00A6592E" w:rsidRPr="00B7058E">
              <w:t>TBA</w:t>
            </w:r>
            <w:r w:rsidRPr="00B7058E">
              <w:t>s</w:t>
            </w:r>
            <w:r w:rsidR="00A20F37" w:rsidRPr="00B7058E">
              <w:t xml:space="preserve"> </w:t>
            </w:r>
            <w:r w:rsidRPr="00B7058E">
              <w:t>within its catchment area</w:t>
            </w:r>
            <w:r w:rsidR="00A20F37" w:rsidRPr="00B7058E">
              <w:t xml:space="preserve"> </w:t>
            </w:r>
          </w:p>
          <w:p w:rsidR="00862774" w:rsidRPr="00B7058E" w:rsidDel="00862774" w:rsidRDefault="00862774" w:rsidP="003824C1">
            <w:pPr>
              <w:spacing w:before="40" w:after="40"/>
            </w:pPr>
            <w:r w:rsidRPr="00B7058E">
              <w:t>The TBAs were then encouraged to register themselves as CBOs and compete for projects with other CBOs</w:t>
            </w:r>
            <w:r w:rsidR="00A20F37" w:rsidRPr="00B7058E">
              <w:t xml:space="preserve"> rather than conducting </w:t>
            </w:r>
            <w:r w:rsidRPr="00B7058E">
              <w:t>deliveries at home.</w:t>
            </w:r>
          </w:p>
          <w:p w:rsidR="00A6592E" w:rsidRPr="00B7058E" w:rsidRDefault="00862774" w:rsidP="003824C1">
            <w:pPr>
              <w:spacing w:before="40" w:after="40"/>
            </w:pPr>
            <w:r w:rsidRPr="00B7058E">
              <w:t xml:space="preserve">Regular </w:t>
            </w:r>
            <w:r w:rsidR="00A6592E" w:rsidRPr="00B7058E">
              <w:t>dialogue meetings</w:t>
            </w:r>
            <w:r w:rsidRPr="00B7058E">
              <w:t xml:space="preserve"> were held </w:t>
            </w:r>
            <w:r w:rsidRPr="00B7058E">
              <w:lastRenderedPageBreak/>
              <w:t xml:space="preserve">with the TBAs to encourage them to actively refer any women coming to them </w:t>
            </w:r>
            <w:r w:rsidR="00A20F37" w:rsidRPr="00B7058E">
              <w:t>for</w:t>
            </w:r>
            <w:r w:rsidRPr="00B7058E">
              <w:t xml:space="preserve"> services at the nearest health facility.</w:t>
            </w:r>
          </w:p>
        </w:tc>
        <w:tc>
          <w:tcPr>
            <w:tcW w:w="2790" w:type="dxa"/>
          </w:tcPr>
          <w:p w:rsidR="00A6592E" w:rsidRPr="00B7058E" w:rsidRDefault="00A6592E" w:rsidP="003824C1">
            <w:pPr>
              <w:spacing w:before="40" w:after="40"/>
            </w:pPr>
            <w:r w:rsidRPr="00B7058E">
              <w:lastRenderedPageBreak/>
              <w:t xml:space="preserve">Rated very </w:t>
            </w:r>
            <w:r w:rsidR="00A20F37" w:rsidRPr="00B7058E">
              <w:t>high. Scored</w:t>
            </w:r>
            <w:r w:rsidR="00862774" w:rsidRPr="00B7058E">
              <w:t xml:space="preserve"> </w:t>
            </w:r>
            <w:r w:rsidRPr="00B7058E">
              <w:t>20/20</w:t>
            </w:r>
          </w:p>
          <w:p w:rsidR="00A6592E" w:rsidRPr="00B7058E" w:rsidRDefault="00A6592E" w:rsidP="003824C1">
            <w:pPr>
              <w:spacing w:before="40" w:after="40"/>
            </w:pPr>
            <w:r w:rsidRPr="00B7058E">
              <w:t>Existence of active TBAs in the community is a prerequisite.</w:t>
            </w:r>
          </w:p>
          <w:p w:rsidR="00A6592E" w:rsidRPr="00B7058E" w:rsidRDefault="00A6592E" w:rsidP="003824C1">
            <w:pPr>
              <w:spacing w:before="40" w:after="40"/>
            </w:pPr>
            <w:r w:rsidRPr="00B7058E">
              <w:t>Referrals by TBAs increased</w:t>
            </w:r>
            <w:r w:rsidR="00933CC9">
              <w:t>.</w:t>
            </w:r>
          </w:p>
        </w:tc>
      </w:tr>
      <w:tr w:rsidR="00A6592E" w:rsidRPr="00B7058E" w:rsidTr="003D0477">
        <w:tc>
          <w:tcPr>
            <w:tcW w:w="2070" w:type="dxa"/>
          </w:tcPr>
          <w:p w:rsidR="00A6592E" w:rsidRPr="00B7058E" w:rsidRDefault="00A6592E" w:rsidP="003824C1">
            <w:pPr>
              <w:spacing w:before="40" w:after="40"/>
            </w:pPr>
            <w:r w:rsidRPr="00B7058E">
              <w:lastRenderedPageBreak/>
              <w:t>Provision of incentives to TBAs to bring mothers to facility for ANC and delivery</w:t>
            </w:r>
            <w:r w:rsidR="00933CC9">
              <w:t>,</w:t>
            </w:r>
            <w:r w:rsidRPr="00B7058E">
              <w:t xml:space="preserve"> e.g.</w:t>
            </w:r>
            <w:r w:rsidR="00933CC9">
              <w:t>,</w:t>
            </w:r>
            <w:r w:rsidRPr="00B7058E">
              <w:t xml:space="preserve"> being given preference in service delivery instead of queuing</w:t>
            </w:r>
          </w:p>
          <w:p w:rsidR="00A6592E" w:rsidRPr="00B7058E" w:rsidRDefault="00A6592E" w:rsidP="003824C1">
            <w:pPr>
              <w:spacing w:before="40" w:after="40"/>
            </w:pPr>
          </w:p>
        </w:tc>
        <w:tc>
          <w:tcPr>
            <w:tcW w:w="4050" w:type="dxa"/>
          </w:tcPr>
          <w:p w:rsidR="00A6592E" w:rsidRPr="00B7058E" w:rsidRDefault="00A6592E" w:rsidP="003824C1">
            <w:pPr>
              <w:spacing w:before="40" w:after="40"/>
            </w:pPr>
            <w:r w:rsidRPr="00B7058E">
              <w:t>Identification of active TBAs through the number of ANC referrals made.</w:t>
            </w:r>
          </w:p>
          <w:p w:rsidR="00A6592E" w:rsidRPr="00B7058E" w:rsidRDefault="00A6592E" w:rsidP="003824C1">
            <w:pPr>
              <w:spacing w:before="40" w:after="40"/>
            </w:pPr>
            <w:r w:rsidRPr="00B7058E">
              <w:t>Share feedback to stakeholders</w:t>
            </w:r>
            <w:r w:rsidR="00672EEF">
              <w:t>.</w:t>
            </w:r>
          </w:p>
          <w:p w:rsidR="00A6592E" w:rsidRPr="00B7058E" w:rsidRDefault="00A6592E" w:rsidP="003824C1">
            <w:pPr>
              <w:spacing w:before="40" w:after="40"/>
            </w:pPr>
            <w:r w:rsidRPr="00B7058E">
              <w:t>Recognize and reward.</w:t>
            </w:r>
          </w:p>
          <w:p w:rsidR="00A6592E" w:rsidRPr="00B7058E" w:rsidRDefault="00A6592E" w:rsidP="003824C1">
            <w:pPr>
              <w:spacing w:before="40" w:after="40"/>
            </w:pPr>
            <w:r w:rsidRPr="00B7058E">
              <w:t>Exemption of TBAs from user fees.</w:t>
            </w:r>
          </w:p>
          <w:p w:rsidR="00A6592E" w:rsidRPr="00B7058E" w:rsidRDefault="00A6592E" w:rsidP="003824C1">
            <w:pPr>
              <w:spacing w:before="40" w:after="40"/>
            </w:pPr>
            <w:r w:rsidRPr="00B7058E">
              <w:t>No queuing when they come to the health facility for services.</w:t>
            </w:r>
          </w:p>
        </w:tc>
        <w:tc>
          <w:tcPr>
            <w:tcW w:w="2790" w:type="dxa"/>
          </w:tcPr>
          <w:p w:rsidR="00A6592E" w:rsidRPr="00B7058E" w:rsidRDefault="00A6592E" w:rsidP="003824C1">
            <w:pPr>
              <w:spacing w:before="40" w:after="40"/>
            </w:pPr>
            <w:r w:rsidRPr="00B7058E">
              <w:t>Rated very high</w:t>
            </w:r>
            <w:r w:rsidR="00862774" w:rsidRPr="00B7058E">
              <w:t xml:space="preserve"> with a </w:t>
            </w:r>
            <w:r w:rsidR="00A20F37" w:rsidRPr="00B7058E">
              <w:t>s</w:t>
            </w:r>
            <w:r w:rsidR="00862774" w:rsidRPr="00B7058E">
              <w:t xml:space="preserve">core of </w:t>
            </w:r>
            <w:r w:rsidRPr="00B7058E">
              <w:t>19/20</w:t>
            </w:r>
          </w:p>
          <w:p w:rsidR="00A6592E" w:rsidRPr="00B7058E" w:rsidRDefault="00A6592E" w:rsidP="003824C1">
            <w:pPr>
              <w:spacing w:before="40" w:after="40"/>
            </w:pPr>
            <w:r w:rsidRPr="00B7058E">
              <w:t>Data evidence based. Adopted by many facilities</w:t>
            </w:r>
          </w:p>
        </w:tc>
      </w:tr>
      <w:tr w:rsidR="00A6592E" w:rsidRPr="00B7058E" w:rsidTr="003D0477">
        <w:tc>
          <w:tcPr>
            <w:tcW w:w="2070" w:type="dxa"/>
          </w:tcPr>
          <w:p w:rsidR="00A6592E" w:rsidRPr="00B7058E" w:rsidRDefault="00A6592E" w:rsidP="006D6984">
            <w:pPr>
              <w:spacing w:before="40" w:after="40"/>
            </w:pPr>
            <w:r w:rsidRPr="00B7058E">
              <w:t xml:space="preserve">Use of TBAs and </w:t>
            </w:r>
            <w:r w:rsidR="00672EEF">
              <w:t>CHWs</w:t>
            </w:r>
            <w:r w:rsidRPr="00B7058E">
              <w:t xml:space="preserve"> in follow</w:t>
            </w:r>
            <w:r w:rsidR="00672EEF">
              <w:t>-</w:t>
            </w:r>
            <w:r w:rsidRPr="00B7058E">
              <w:t>up of mothers who don’t show up for their ANC clinic appointments</w:t>
            </w:r>
          </w:p>
        </w:tc>
        <w:tc>
          <w:tcPr>
            <w:tcW w:w="4050" w:type="dxa"/>
          </w:tcPr>
          <w:p w:rsidR="00A6592E" w:rsidRPr="00B7058E" w:rsidRDefault="00A6592E" w:rsidP="003824C1">
            <w:pPr>
              <w:spacing w:before="40" w:after="40"/>
            </w:pPr>
            <w:r w:rsidRPr="00B7058E">
              <w:t>TBAs/CHWs are given names of ANC mothers who did not attend the previous ANC visit to follow them up.</w:t>
            </w:r>
          </w:p>
          <w:p w:rsidR="00A6592E" w:rsidRPr="00B7058E" w:rsidRDefault="00A6592E" w:rsidP="003824C1">
            <w:pPr>
              <w:spacing w:before="40" w:after="40"/>
            </w:pPr>
            <w:r w:rsidRPr="00B7058E">
              <w:t>Monthly meetings with TBAs/CHWs to share data</w:t>
            </w:r>
          </w:p>
          <w:p w:rsidR="00A6592E" w:rsidRPr="00B7058E" w:rsidRDefault="00A6592E" w:rsidP="006D6984">
            <w:pPr>
              <w:spacing w:before="40" w:after="40"/>
            </w:pPr>
            <w:r w:rsidRPr="00B7058E">
              <w:t>TBAs/CHWs are members of QIT and meet after every two weeks to give report.</w:t>
            </w:r>
          </w:p>
        </w:tc>
        <w:tc>
          <w:tcPr>
            <w:tcW w:w="2790" w:type="dxa"/>
          </w:tcPr>
          <w:p w:rsidR="00A6592E" w:rsidRPr="00B7058E" w:rsidRDefault="00A6592E" w:rsidP="003824C1">
            <w:pPr>
              <w:spacing w:before="40" w:after="40"/>
            </w:pPr>
            <w:r w:rsidRPr="00B7058E">
              <w:t>Rated very high</w:t>
            </w:r>
            <w:r w:rsidR="00862774" w:rsidRPr="00B7058E">
              <w:t xml:space="preserve"> with a score of</w:t>
            </w:r>
            <w:r w:rsidRPr="00B7058E">
              <w:t>18/20</w:t>
            </w:r>
          </w:p>
          <w:p w:rsidR="00A6592E" w:rsidRPr="00B7058E" w:rsidRDefault="00A6592E" w:rsidP="003824C1">
            <w:pPr>
              <w:spacing w:before="40" w:after="40"/>
            </w:pPr>
            <w:r w:rsidRPr="00B7058E">
              <w:t>Active TBAs and CHWs are needed to make this idea work.</w:t>
            </w:r>
          </w:p>
          <w:p w:rsidR="00A6592E" w:rsidRPr="00B7058E" w:rsidRDefault="00A6592E" w:rsidP="006D6984">
            <w:pPr>
              <w:spacing w:before="40" w:after="40"/>
            </w:pPr>
            <w:r w:rsidRPr="00B7058E">
              <w:t>Availability of updated data in health facilities is also mandatory.</w:t>
            </w:r>
          </w:p>
        </w:tc>
      </w:tr>
      <w:tr w:rsidR="00A6592E" w:rsidRPr="00B7058E" w:rsidTr="003D0477">
        <w:tc>
          <w:tcPr>
            <w:tcW w:w="2070" w:type="dxa"/>
          </w:tcPr>
          <w:p w:rsidR="00A6592E" w:rsidRPr="00B7058E" w:rsidRDefault="00A6592E" w:rsidP="00672EEF">
            <w:pPr>
              <w:spacing w:before="40" w:after="40"/>
            </w:pPr>
            <w:r w:rsidRPr="00B7058E">
              <w:t>Having community dialogue meetings with CORP</w:t>
            </w:r>
            <w:r w:rsidR="00672EEF">
              <w:t>s</w:t>
            </w:r>
            <w:r w:rsidRPr="00B7058E">
              <w:t xml:space="preserve"> and other community groups.</w:t>
            </w:r>
          </w:p>
        </w:tc>
        <w:tc>
          <w:tcPr>
            <w:tcW w:w="4050" w:type="dxa"/>
          </w:tcPr>
          <w:p w:rsidR="00A6592E" w:rsidRPr="00B7058E" w:rsidRDefault="00A6592E" w:rsidP="003824C1">
            <w:pPr>
              <w:spacing w:before="40" w:after="40"/>
            </w:pPr>
            <w:r w:rsidRPr="00B7058E">
              <w:t>Identification of dates for CORP</w:t>
            </w:r>
            <w:r w:rsidR="00672EEF">
              <w:t>s</w:t>
            </w:r>
            <w:r w:rsidRPr="00B7058E">
              <w:t>/group meetings and use that as an opportunity.</w:t>
            </w:r>
          </w:p>
          <w:p w:rsidR="00A6592E" w:rsidRPr="00B7058E" w:rsidRDefault="00A6592E" w:rsidP="003824C1">
            <w:pPr>
              <w:spacing w:before="40" w:after="40"/>
            </w:pPr>
            <w:r w:rsidRPr="00B7058E">
              <w:t>Involvement of local leaders to organize for meetings.</w:t>
            </w:r>
          </w:p>
          <w:p w:rsidR="00A6592E" w:rsidRPr="00B7058E" w:rsidRDefault="00A6592E" w:rsidP="003824C1">
            <w:pPr>
              <w:spacing w:before="40" w:after="40"/>
            </w:pPr>
            <w:r w:rsidRPr="00B7058E">
              <w:t>Use of chiefs’ barazas.</w:t>
            </w:r>
          </w:p>
          <w:p w:rsidR="00A6592E" w:rsidRPr="00B7058E" w:rsidRDefault="00A6592E" w:rsidP="00672EEF">
            <w:pPr>
              <w:spacing w:before="40" w:after="40"/>
            </w:pPr>
            <w:r w:rsidRPr="00B7058E">
              <w:t>Use of special forums like E</w:t>
            </w:r>
            <w:r w:rsidR="00884373" w:rsidRPr="00B7058E">
              <w:t xml:space="preserve">ducation </w:t>
            </w:r>
            <w:r w:rsidRPr="00B7058E">
              <w:t>T</w:t>
            </w:r>
            <w:r w:rsidR="00884373" w:rsidRPr="00B7058E">
              <w:t xml:space="preserve">hrough </w:t>
            </w:r>
            <w:r w:rsidRPr="00B7058E">
              <w:t>L</w:t>
            </w:r>
            <w:r w:rsidR="00884373" w:rsidRPr="00B7058E">
              <w:t xml:space="preserve">istening </w:t>
            </w:r>
            <w:r w:rsidRPr="00B7058E">
              <w:t>sessions</w:t>
            </w:r>
            <w:r w:rsidR="00672EEF">
              <w:t xml:space="preserve"> </w:t>
            </w:r>
            <w:r w:rsidR="00884373" w:rsidRPr="00B7058E">
              <w:t>(</w:t>
            </w:r>
            <w:r w:rsidR="00672EEF">
              <w:t>a</w:t>
            </w:r>
            <w:r w:rsidR="00884373" w:rsidRPr="00B7058E">
              <w:t xml:space="preserve"> method of dialogue where participants educate each other through answering questions asked by the facilitator</w:t>
            </w:r>
            <w:r w:rsidR="00241805" w:rsidRPr="00B7058E">
              <w:t>)</w:t>
            </w:r>
            <w:r w:rsidR="00672EEF">
              <w:t>.</w:t>
            </w:r>
          </w:p>
        </w:tc>
        <w:tc>
          <w:tcPr>
            <w:tcW w:w="2790" w:type="dxa"/>
          </w:tcPr>
          <w:p w:rsidR="00A6592E" w:rsidRPr="00B7058E" w:rsidRDefault="00A20F37" w:rsidP="003824C1">
            <w:pPr>
              <w:spacing w:before="40" w:after="40"/>
            </w:pPr>
            <w:r w:rsidRPr="00B7058E">
              <w:t>Scored16/20</w:t>
            </w:r>
            <w:r w:rsidR="00A6592E" w:rsidRPr="00B7058E">
              <w:t>.</w:t>
            </w:r>
          </w:p>
          <w:p w:rsidR="00A6592E" w:rsidRPr="00B7058E" w:rsidRDefault="00A6592E" w:rsidP="003824C1">
            <w:pPr>
              <w:spacing w:before="40" w:after="40"/>
            </w:pPr>
            <w:r w:rsidRPr="00B7058E">
              <w:t>There are established active community groups which conduct dialogue meetings.</w:t>
            </w:r>
          </w:p>
          <w:p w:rsidR="00A6592E" w:rsidRPr="00B7058E" w:rsidRDefault="00A6592E" w:rsidP="003824C1">
            <w:pPr>
              <w:spacing w:before="40" w:after="40"/>
            </w:pPr>
          </w:p>
        </w:tc>
      </w:tr>
      <w:tr w:rsidR="00A6592E" w:rsidRPr="00B7058E" w:rsidTr="003D0477">
        <w:tc>
          <w:tcPr>
            <w:tcW w:w="2070" w:type="dxa"/>
          </w:tcPr>
          <w:p w:rsidR="00A6592E" w:rsidRPr="00B7058E" w:rsidRDefault="00A6592E" w:rsidP="003824C1">
            <w:pPr>
              <w:spacing w:before="40" w:after="40"/>
            </w:pPr>
            <w:r w:rsidRPr="00B7058E">
              <w:t xml:space="preserve">Making of a referral form to be used by TBAs in referring expectant mothers to the facility.    </w:t>
            </w:r>
          </w:p>
        </w:tc>
        <w:tc>
          <w:tcPr>
            <w:tcW w:w="4050" w:type="dxa"/>
          </w:tcPr>
          <w:p w:rsidR="00A6592E" w:rsidRPr="00B7058E" w:rsidRDefault="00A6592E" w:rsidP="006D6984">
            <w:pPr>
              <w:spacing w:before="40" w:after="40"/>
            </w:pPr>
            <w:r w:rsidRPr="00B7058E">
              <w:t>QIT decided to prepare forms to help track referrals from the community and also make it a form process of care. One of the QIT members drafted the letter which was reviewed and passed by the team. This draft letter was piloted with a few copies to selected TBAs and CHWs. When the idea was seen to work more copies were printed for all the available CHWs</w:t>
            </w:r>
            <w:r w:rsidR="00A20F37" w:rsidRPr="00B7058E">
              <w:t xml:space="preserve"> </w:t>
            </w:r>
            <w:r w:rsidR="00672EEF">
              <w:t>and</w:t>
            </w:r>
            <w:r w:rsidR="006D6984">
              <w:t xml:space="preserve"> </w:t>
            </w:r>
            <w:r w:rsidRPr="00B7058E">
              <w:t>TBA</w:t>
            </w:r>
            <w:r w:rsidR="006D6984">
              <w:t>s</w:t>
            </w:r>
            <w:r w:rsidRPr="00B7058E">
              <w:t>. The facility management committee approved the funds for printing and photocopying.</w:t>
            </w:r>
          </w:p>
        </w:tc>
        <w:tc>
          <w:tcPr>
            <w:tcW w:w="2790" w:type="dxa"/>
          </w:tcPr>
          <w:p w:rsidR="00A6592E" w:rsidRPr="00B7058E" w:rsidRDefault="00A703B0" w:rsidP="003824C1">
            <w:pPr>
              <w:spacing w:before="40" w:after="40"/>
            </w:pPr>
            <w:r w:rsidRPr="00B7058E">
              <w:t>Scored</w:t>
            </w:r>
            <w:r w:rsidR="00A6592E" w:rsidRPr="00B7058E">
              <w:t>14/20, illiteracy among TBAs is the main challenge.</w:t>
            </w:r>
          </w:p>
        </w:tc>
      </w:tr>
      <w:tr w:rsidR="00A6592E" w:rsidRPr="00B7058E" w:rsidTr="003D0477">
        <w:tc>
          <w:tcPr>
            <w:tcW w:w="2070" w:type="dxa"/>
            <w:shd w:val="clear" w:color="auto" w:fill="auto"/>
          </w:tcPr>
          <w:p w:rsidR="00A6592E" w:rsidRPr="00B7058E" w:rsidRDefault="00A6592E" w:rsidP="003824C1">
            <w:pPr>
              <w:spacing w:before="40" w:after="40"/>
            </w:pPr>
            <w:r w:rsidRPr="00B7058E">
              <w:lastRenderedPageBreak/>
              <w:t>Formation of ANC support group which upon delivery the mother graduates to breastfeeding support group. In the group, the mothers meet regularly to discuss issues related to safe motherhood including having a birth plan.</w:t>
            </w:r>
          </w:p>
        </w:tc>
        <w:tc>
          <w:tcPr>
            <w:tcW w:w="4050" w:type="dxa"/>
            <w:shd w:val="clear" w:color="auto" w:fill="auto"/>
          </w:tcPr>
          <w:p w:rsidR="00A6592E" w:rsidRPr="00B7058E" w:rsidRDefault="00A6592E" w:rsidP="003824C1">
            <w:pPr>
              <w:spacing w:before="40" w:after="40"/>
            </w:pPr>
            <w:r w:rsidRPr="00B7058E">
              <w:t>ANC group existed before. The QIT team decided to strengthen this group. The group meets at the health facility and is spearheaded by the health worker. Clients were recruited on reporting for first ANC visit. They were given dates for ANC support group which occurs every fortnight.</w:t>
            </w:r>
          </w:p>
        </w:tc>
        <w:tc>
          <w:tcPr>
            <w:tcW w:w="2790" w:type="dxa"/>
            <w:shd w:val="clear" w:color="auto" w:fill="auto"/>
          </w:tcPr>
          <w:p w:rsidR="00A6592E" w:rsidRPr="00B7058E" w:rsidRDefault="00A6592E" w:rsidP="003824C1">
            <w:pPr>
              <w:spacing w:before="40" w:after="40"/>
            </w:pPr>
            <w:r w:rsidRPr="00B7058E">
              <w:t>About 6-10 mothers attend per visit. Most therefore get to attend a few visits before delivery.</w:t>
            </w:r>
          </w:p>
          <w:p w:rsidR="00A6592E" w:rsidRPr="00B7058E" w:rsidRDefault="00A6592E" w:rsidP="003824C1">
            <w:pPr>
              <w:spacing w:before="40" w:after="40"/>
            </w:pPr>
            <w:r w:rsidRPr="00B7058E">
              <w:t>Ranked lowly</w:t>
            </w:r>
            <w:r w:rsidR="00CF13C5" w:rsidRPr="00B7058E">
              <w:t xml:space="preserve"> with a score of</w:t>
            </w:r>
            <w:r w:rsidRPr="00B7058E">
              <w:t xml:space="preserve"> 8/20, because they are not easy to form and sustain.</w:t>
            </w:r>
          </w:p>
        </w:tc>
      </w:tr>
    </w:tbl>
    <w:p w:rsidR="0042646B" w:rsidRPr="00B7058E" w:rsidRDefault="0042646B" w:rsidP="00AA46E6"/>
    <w:sectPr w:rsidR="0042646B" w:rsidRPr="00B7058E" w:rsidSect="00881182">
      <w:pgSz w:w="11907" w:h="16839" w:code="9"/>
      <w:pgMar w:top="1440" w:right="1440" w:bottom="1276"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423" w:rsidRDefault="000D1423" w:rsidP="00AA46E6">
      <w:r>
        <w:separator/>
      </w:r>
    </w:p>
  </w:endnote>
  <w:endnote w:type="continuationSeparator" w:id="1">
    <w:p w:rsidR="000D1423" w:rsidRDefault="000D1423" w:rsidP="00AA46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28" w:rsidRDefault="00133C28" w:rsidP="00AA46E6">
    <w:pPr>
      <w:pStyle w:val="Footer"/>
    </w:pPr>
  </w:p>
  <w:p w:rsidR="00133C28" w:rsidRDefault="00133C28" w:rsidP="00AA46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28" w:rsidRPr="00C4554C" w:rsidRDefault="007D5029" w:rsidP="00C4554C">
    <w:pPr>
      <w:pStyle w:val="Footer"/>
      <w:tabs>
        <w:tab w:val="clear" w:pos="8640"/>
        <w:tab w:val="right" w:pos="9360"/>
      </w:tabs>
      <w:rPr>
        <w:rFonts w:ascii="Arial" w:hAnsi="Arial" w:cs="Arial"/>
        <w:sz w:val="18"/>
        <w:szCs w:val="18"/>
      </w:rPr>
    </w:pPr>
    <w:r w:rsidRPr="00C4554C">
      <w:rPr>
        <w:rFonts w:ascii="Arial" w:hAnsi="Arial" w:cs="Arial"/>
        <w:sz w:val="18"/>
        <w:szCs w:val="18"/>
      </w:rPr>
      <w:fldChar w:fldCharType="begin"/>
    </w:r>
    <w:r w:rsidR="00133C28" w:rsidRPr="00C4554C">
      <w:rPr>
        <w:rFonts w:ascii="Arial" w:hAnsi="Arial" w:cs="Arial"/>
        <w:sz w:val="18"/>
        <w:szCs w:val="18"/>
      </w:rPr>
      <w:instrText xml:space="preserve"> PAGE   \* MERGEFORMAT </w:instrText>
    </w:r>
    <w:r w:rsidRPr="00C4554C">
      <w:rPr>
        <w:rFonts w:ascii="Arial" w:hAnsi="Arial" w:cs="Arial"/>
        <w:sz w:val="18"/>
        <w:szCs w:val="18"/>
      </w:rPr>
      <w:fldChar w:fldCharType="separate"/>
    </w:r>
    <w:r w:rsidR="008B2C24">
      <w:rPr>
        <w:rFonts w:ascii="Arial" w:hAnsi="Arial" w:cs="Arial"/>
        <w:noProof/>
        <w:sz w:val="18"/>
        <w:szCs w:val="18"/>
      </w:rPr>
      <w:t>30</w:t>
    </w:r>
    <w:r w:rsidRPr="00C4554C">
      <w:rPr>
        <w:rFonts w:ascii="Arial" w:hAnsi="Arial" w:cs="Arial"/>
        <w:sz w:val="18"/>
        <w:szCs w:val="18"/>
      </w:rPr>
      <w:fldChar w:fldCharType="end"/>
    </w:r>
    <w:r w:rsidR="00133C28" w:rsidRPr="00C4554C">
      <w:rPr>
        <w:rFonts w:ascii="Arial" w:hAnsi="Arial" w:cs="Arial"/>
        <w:sz w:val="18"/>
        <w:szCs w:val="18"/>
      </w:rPr>
      <w:tab/>
    </w:r>
    <w:r w:rsidR="00133C28" w:rsidRPr="00C4554C">
      <w:rPr>
        <w:rFonts w:ascii="Arial" w:hAnsi="Arial" w:cs="Arial"/>
        <w:sz w:val="18"/>
        <w:szCs w:val="18"/>
      </w:rPr>
      <w:tab/>
      <w:t>Kwale Change Package for Improving ANC Services</w:t>
    </w:r>
    <w:r w:rsidR="00133C28" w:rsidRPr="00C4554C">
      <w:rPr>
        <w:rFonts w:ascii="Arial" w:hAnsi="Arial" w:cs="Arial"/>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28" w:rsidRDefault="00133C28" w:rsidP="00C4554C">
    <w:pPr>
      <w:pStyle w:val="Footer"/>
      <w:tabs>
        <w:tab w:val="clear" w:pos="8640"/>
        <w:tab w:val="right" w:pos="9360"/>
      </w:tabs>
    </w:pPr>
    <w:r w:rsidRPr="00C4554C">
      <w:rPr>
        <w:rFonts w:ascii="Arial" w:hAnsi="Arial" w:cs="Arial"/>
        <w:sz w:val="18"/>
        <w:szCs w:val="18"/>
      </w:rPr>
      <w:t>Kwale Change Package for Improving ANC Services</w:t>
    </w:r>
    <w:r>
      <w:rPr>
        <w:rFonts w:ascii="Arial" w:hAnsi="Arial" w:cs="Arial"/>
        <w:sz w:val="18"/>
        <w:szCs w:val="18"/>
      </w:rPr>
      <w:tab/>
    </w:r>
    <w:r>
      <w:rPr>
        <w:rFonts w:ascii="Arial" w:hAnsi="Arial" w:cs="Arial"/>
        <w:sz w:val="18"/>
        <w:szCs w:val="18"/>
      </w:rPr>
      <w:tab/>
    </w:r>
    <w:r w:rsidR="007D5029" w:rsidRPr="009C220A">
      <w:rPr>
        <w:rFonts w:ascii="Arial" w:hAnsi="Arial" w:cs="Arial"/>
        <w:sz w:val="18"/>
        <w:szCs w:val="18"/>
      </w:rPr>
      <w:fldChar w:fldCharType="begin"/>
    </w:r>
    <w:r w:rsidRPr="009C220A">
      <w:rPr>
        <w:rFonts w:ascii="Arial" w:hAnsi="Arial" w:cs="Arial"/>
        <w:sz w:val="18"/>
        <w:szCs w:val="18"/>
      </w:rPr>
      <w:instrText xml:space="preserve"> PAGE   \* MERGEFORMAT </w:instrText>
    </w:r>
    <w:r w:rsidR="007D5029" w:rsidRPr="009C220A">
      <w:rPr>
        <w:rFonts w:ascii="Arial" w:hAnsi="Arial" w:cs="Arial"/>
        <w:sz w:val="18"/>
        <w:szCs w:val="18"/>
      </w:rPr>
      <w:fldChar w:fldCharType="separate"/>
    </w:r>
    <w:r w:rsidR="008B2C24">
      <w:rPr>
        <w:rFonts w:ascii="Arial" w:hAnsi="Arial" w:cs="Arial"/>
        <w:noProof/>
        <w:sz w:val="18"/>
        <w:szCs w:val="18"/>
      </w:rPr>
      <w:t>29</w:t>
    </w:r>
    <w:r w:rsidR="007D5029" w:rsidRPr="009C220A">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423" w:rsidRDefault="000D1423" w:rsidP="00AA46E6">
      <w:r>
        <w:separator/>
      </w:r>
    </w:p>
  </w:footnote>
  <w:footnote w:type="continuationSeparator" w:id="1">
    <w:p w:rsidR="000D1423" w:rsidRDefault="000D1423" w:rsidP="00AA4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8B5"/>
    <w:multiLevelType w:val="hybridMultilevel"/>
    <w:tmpl w:val="5B76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D121F"/>
    <w:multiLevelType w:val="hybridMultilevel"/>
    <w:tmpl w:val="D0EEA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7A34DB"/>
    <w:multiLevelType w:val="hybridMultilevel"/>
    <w:tmpl w:val="EB244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A7017"/>
    <w:multiLevelType w:val="hybridMultilevel"/>
    <w:tmpl w:val="D73C9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866997"/>
    <w:multiLevelType w:val="hybridMultilevel"/>
    <w:tmpl w:val="3E24426C"/>
    <w:lvl w:ilvl="0" w:tplc="5CBCE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9370D"/>
    <w:multiLevelType w:val="hybridMultilevel"/>
    <w:tmpl w:val="BD60806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31415467"/>
    <w:multiLevelType w:val="hybridMultilevel"/>
    <w:tmpl w:val="99B08C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87966"/>
    <w:multiLevelType w:val="hybridMultilevel"/>
    <w:tmpl w:val="FEB4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D684B"/>
    <w:multiLevelType w:val="hybridMultilevel"/>
    <w:tmpl w:val="FE60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60422"/>
    <w:multiLevelType w:val="hybridMultilevel"/>
    <w:tmpl w:val="64880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F21DD"/>
    <w:multiLevelType w:val="hybridMultilevel"/>
    <w:tmpl w:val="ED02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975E4"/>
    <w:multiLevelType w:val="hybridMultilevel"/>
    <w:tmpl w:val="1AD4B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14D74"/>
    <w:multiLevelType w:val="multilevel"/>
    <w:tmpl w:val="52A4F104"/>
    <w:lvl w:ilvl="0">
      <w:start w:val="5"/>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533E31C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536E6448"/>
    <w:multiLevelType w:val="multilevel"/>
    <w:tmpl w:val="D13450DC"/>
    <w:lvl w:ilvl="0">
      <w:start w:val="1"/>
      <w:numFmt w:val="decimal"/>
      <w:lvlText w:val="%1"/>
      <w:lvlJc w:val="left"/>
      <w:pPr>
        <w:ind w:left="432" w:hanging="432"/>
      </w:pPr>
    </w:lvl>
    <w:lvl w:ilvl="1">
      <w:start w:val="1"/>
      <w:numFmt w:val="decimal"/>
      <w:lvlText w:val="%1.%2"/>
      <w:lvlJc w:val="left"/>
      <w:pPr>
        <w:ind w:left="756" w:hanging="576"/>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3F36267"/>
    <w:multiLevelType w:val="hybridMultilevel"/>
    <w:tmpl w:val="243A2DE4"/>
    <w:lvl w:ilvl="0" w:tplc="C66484CC">
      <w:numFmt w:val="bullet"/>
      <w:lvlText w:val="-"/>
      <w:lvlJc w:val="left"/>
      <w:pPr>
        <w:ind w:left="570" w:hanging="360"/>
      </w:pPr>
      <w:rPr>
        <w:rFonts w:ascii="Arial Unicode MS" w:eastAsia="Arial Unicode MS" w:hAnsi="Arial Unicode MS" w:cs="Arial Unicode MS" w:hint="eastAsia"/>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6">
    <w:nsid w:val="544B06AE"/>
    <w:multiLevelType w:val="hybridMultilevel"/>
    <w:tmpl w:val="EA4C0A7C"/>
    <w:lvl w:ilvl="0" w:tplc="5CBCE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D5E83"/>
    <w:multiLevelType w:val="hybridMultilevel"/>
    <w:tmpl w:val="315E3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CF36D1"/>
    <w:multiLevelType w:val="hybridMultilevel"/>
    <w:tmpl w:val="4CA8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8D27B1"/>
    <w:multiLevelType w:val="hybridMultilevel"/>
    <w:tmpl w:val="454A815A"/>
    <w:lvl w:ilvl="0" w:tplc="5B7AF36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634BC"/>
    <w:multiLevelType w:val="hybridMultilevel"/>
    <w:tmpl w:val="C14C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45376"/>
    <w:multiLevelType w:val="hybridMultilevel"/>
    <w:tmpl w:val="35D2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12067"/>
    <w:multiLevelType w:val="hybridMultilevel"/>
    <w:tmpl w:val="7474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C4DED"/>
    <w:multiLevelType w:val="hybridMultilevel"/>
    <w:tmpl w:val="E6E09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1F220E"/>
    <w:multiLevelType w:val="hybridMultilevel"/>
    <w:tmpl w:val="E974C8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6781089A"/>
    <w:multiLevelType w:val="hybridMultilevel"/>
    <w:tmpl w:val="69E0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2B1A36"/>
    <w:multiLevelType w:val="hybridMultilevel"/>
    <w:tmpl w:val="C6CE7B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6A5F0649"/>
    <w:multiLevelType w:val="multilevel"/>
    <w:tmpl w:val="7DE06FD6"/>
    <w:lvl w:ilvl="0">
      <w:start w:val="4"/>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28">
    <w:nsid w:val="6BEB5269"/>
    <w:multiLevelType w:val="hybridMultilevel"/>
    <w:tmpl w:val="87B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7E1450"/>
    <w:multiLevelType w:val="hybridMultilevel"/>
    <w:tmpl w:val="4A96C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FE4EA3"/>
    <w:multiLevelType w:val="hybridMultilevel"/>
    <w:tmpl w:val="39643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A02D9F"/>
    <w:multiLevelType w:val="hybridMultilevel"/>
    <w:tmpl w:val="ED02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301E0"/>
    <w:multiLevelType w:val="hybridMultilevel"/>
    <w:tmpl w:val="2C2A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C84EB7"/>
    <w:multiLevelType w:val="hybridMultilevel"/>
    <w:tmpl w:val="151A0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4163D7"/>
    <w:multiLevelType w:val="hybridMultilevel"/>
    <w:tmpl w:val="F7820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584F08"/>
    <w:multiLevelType w:val="hybridMultilevel"/>
    <w:tmpl w:val="ED02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CF246E"/>
    <w:multiLevelType w:val="hybridMultilevel"/>
    <w:tmpl w:val="756E6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BB5ABE"/>
    <w:multiLevelType w:val="hybridMultilevel"/>
    <w:tmpl w:val="D73E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35870"/>
    <w:multiLevelType w:val="hybridMultilevel"/>
    <w:tmpl w:val="E2C8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7B5CAF"/>
    <w:multiLevelType w:val="hybridMultilevel"/>
    <w:tmpl w:val="C18CB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F74466"/>
    <w:multiLevelType w:val="hybridMultilevel"/>
    <w:tmpl w:val="5DFCE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2B5E9A"/>
    <w:multiLevelType w:val="hybridMultilevel"/>
    <w:tmpl w:val="BB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31"/>
  </w:num>
  <w:num w:numId="4">
    <w:abstractNumId w:val="35"/>
  </w:num>
  <w:num w:numId="5">
    <w:abstractNumId w:val="39"/>
  </w:num>
  <w:num w:numId="6">
    <w:abstractNumId w:val="10"/>
  </w:num>
  <w:num w:numId="7">
    <w:abstractNumId w:val="7"/>
  </w:num>
  <w:num w:numId="8">
    <w:abstractNumId w:val="8"/>
  </w:num>
  <w:num w:numId="9">
    <w:abstractNumId w:val="4"/>
  </w:num>
  <w:num w:numId="10">
    <w:abstractNumId w:val="16"/>
  </w:num>
  <w:num w:numId="11">
    <w:abstractNumId w:val="32"/>
  </w:num>
  <w:num w:numId="12">
    <w:abstractNumId w:val="33"/>
  </w:num>
  <w:num w:numId="13">
    <w:abstractNumId w:val="9"/>
  </w:num>
  <w:num w:numId="14">
    <w:abstractNumId w:val="2"/>
  </w:num>
  <w:num w:numId="15">
    <w:abstractNumId w:val="6"/>
  </w:num>
  <w:num w:numId="16">
    <w:abstractNumId w:val="21"/>
  </w:num>
  <w:num w:numId="17">
    <w:abstractNumId w:val="18"/>
  </w:num>
  <w:num w:numId="18">
    <w:abstractNumId w:val="25"/>
  </w:num>
  <w:num w:numId="19">
    <w:abstractNumId w:val="41"/>
  </w:num>
  <w:num w:numId="20">
    <w:abstractNumId w:val="1"/>
  </w:num>
  <w:num w:numId="21">
    <w:abstractNumId w:val="29"/>
  </w:num>
  <w:num w:numId="22">
    <w:abstractNumId w:val="17"/>
  </w:num>
  <w:num w:numId="23">
    <w:abstractNumId w:val="30"/>
  </w:num>
  <w:num w:numId="24">
    <w:abstractNumId w:val="38"/>
  </w:num>
  <w:num w:numId="25">
    <w:abstractNumId w:val="5"/>
  </w:num>
  <w:num w:numId="26">
    <w:abstractNumId w:val="26"/>
  </w:num>
  <w:num w:numId="27">
    <w:abstractNumId w:val="28"/>
  </w:num>
  <w:num w:numId="28">
    <w:abstractNumId w:val="0"/>
  </w:num>
  <w:num w:numId="29">
    <w:abstractNumId w:val="15"/>
  </w:num>
  <w:num w:numId="30">
    <w:abstractNumId w:val="20"/>
  </w:num>
  <w:num w:numId="31">
    <w:abstractNumId w:val="27"/>
  </w:num>
  <w:num w:numId="32">
    <w:abstractNumId w:val="12"/>
  </w:num>
  <w:num w:numId="33">
    <w:abstractNumId w:val="11"/>
  </w:num>
  <w:num w:numId="34">
    <w:abstractNumId w:val="37"/>
  </w:num>
  <w:num w:numId="35">
    <w:abstractNumId w:val="36"/>
  </w:num>
  <w:num w:numId="36">
    <w:abstractNumId w:val="34"/>
  </w:num>
  <w:num w:numId="37">
    <w:abstractNumId w:val="3"/>
  </w:num>
  <w:num w:numId="38">
    <w:abstractNumId w:val="24"/>
  </w:num>
  <w:num w:numId="39">
    <w:abstractNumId w:val="22"/>
  </w:num>
  <w:num w:numId="40">
    <w:abstractNumId w:val="14"/>
  </w:num>
  <w:num w:numId="41">
    <w:abstractNumId w:val="13"/>
  </w:num>
  <w:num w:numId="42">
    <w:abstractNumId w:val="40"/>
  </w:num>
  <w:num w:numId="43">
    <w:abstractNumId w:val="13"/>
    <w:lvlOverride w:ilvl="0">
      <w:startOverride w:val="1"/>
    </w:lvlOverride>
    <w:lvlOverride w:ilvl="1">
      <w:startOverride w:val="5"/>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ieke">
    <w15:presenceInfo w15:providerId="None" w15:userId="Syiek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useFELayout/>
  </w:compat>
  <w:rsids>
    <w:rsidRoot w:val="001B6CDA"/>
    <w:rsid w:val="000007C8"/>
    <w:rsid w:val="00006211"/>
    <w:rsid w:val="0002092E"/>
    <w:rsid w:val="000219C8"/>
    <w:rsid w:val="00033960"/>
    <w:rsid w:val="00052095"/>
    <w:rsid w:val="00055EF0"/>
    <w:rsid w:val="0007156B"/>
    <w:rsid w:val="00076490"/>
    <w:rsid w:val="000766E3"/>
    <w:rsid w:val="00077317"/>
    <w:rsid w:val="000A16AF"/>
    <w:rsid w:val="000A4DE8"/>
    <w:rsid w:val="000A5F57"/>
    <w:rsid w:val="000B10A5"/>
    <w:rsid w:val="000B2F5A"/>
    <w:rsid w:val="000C2D02"/>
    <w:rsid w:val="000C38A6"/>
    <w:rsid w:val="000C4A87"/>
    <w:rsid w:val="000C5A49"/>
    <w:rsid w:val="000C6EE9"/>
    <w:rsid w:val="000D1423"/>
    <w:rsid w:val="000D2942"/>
    <w:rsid w:val="000D413A"/>
    <w:rsid w:val="000D4535"/>
    <w:rsid w:val="000D5C3B"/>
    <w:rsid w:val="000D73F8"/>
    <w:rsid w:val="000E283D"/>
    <w:rsid w:val="000E29C7"/>
    <w:rsid w:val="000E2BA5"/>
    <w:rsid w:val="000E2C46"/>
    <w:rsid w:val="000E7591"/>
    <w:rsid w:val="000F1C68"/>
    <w:rsid w:val="00101BB5"/>
    <w:rsid w:val="00103C09"/>
    <w:rsid w:val="00104A3C"/>
    <w:rsid w:val="00106AB8"/>
    <w:rsid w:val="00114844"/>
    <w:rsid w:val="001209E6"/>
    <w:rsid w:val="001250AC"/>
    <w:rsid w:val="00126F5D"/>
    <w:rsid w:val="00131617"/>
    <w:rsid w:val="00133C28"/>
    <w:rsid w:val="00136D0C"/>
    <w:rsid w:val="00141737"/>
    <w:rsid w:val="00143A8C"/>
    <w:rsid w:val="001441D9"/>
    <w:rsid w:val="00147718"/>
    <w:rsid w:val="00150A44"/>
    <w:rsid w:val="00157816"/>
    <w:rsid w:val="0016115D"/>
    <w:rsid w:val="001615FF"/>
    <w:rsid w:val="00162240"/>
    <w:rsid w:val="00164453"/>
    <w:rsid w:val="00171CA8"/>
    <w:rsid w:val="00172A3D"/>
    <w:rsid w:val="00174461"/>
    <w:rsid w:val="0018606A"/>
    <w:rsid w:val="00190290"/>
    <w:rsid w:val="00192CC1"/>
    <w:rsid w:val="0019373A"/>
    <w:rsid w:val="0019644A"/>
    <w:rsid w:val="001A0501"/>
    <w:rsid w:val="001A07F4"/>
    <w:rsid w:val="001A3D59"/>
    <w:rsid w:val="001B0C56"/>
    <w:rsid w:val="001B6CDA"/>
    <w:rsid w:val="001C1820"/>
    <w:rsid w:val="001C4376"/>
    <w:rsid w:val="001C6D23"/>
    <w:rsid w:val="001D0FF7"/>
    <w:rsid w:val="001D24DB"/>
    <w:rsid w:val="001E0A38"/>
    <w:rsid w:val="001E19C0"/>
    <w:rsid w:val="001E24E8"/>
    <w:rsid w:val="001F549B"/>
    <w:rsid w:val="001F7B1E"/>
    <w:rsid w:val="002110C1"/>
    <w:rsid w:val="0022528E"/>
    <w:rsid w:val="00225FFB"/>
    <w:rsid w:val="00226401"/>
    <w:rsid w:val="00230005"/>
    <w:rsid w:val="00233FA4"/>
    <w:rsid w:val="00241805"/>
    <w:rsid w:val="00246C24"/>
    <w:rsid w:val="00247288"/>
    <w:rsid w:val="00253DEB"/>
    <w:rsid w:val="002553F0"/>
    <w:rsid w:val="002579CD"/>
    <w:rsid w:val="00260929"/>
    <w:rsid w:val="002621D4"/>
    <w:rsid w:val="00280A72"/>
    <w:rsid w:val="0029026E"/>
    <w:rsid w:val="00291401"/>
    <w:rsid w:val="002A130E"/>
    <w:rsid w:val="002A3626"/>
    <w:rsid w:val="002A72EF"/>
    <w:rsid w:val="002B055E"/>
    <w:rsid w:val="002B1561"/>
    <w:rsid w:val="002B3B22"/>
    <w:rsid w:val="002C38C7"/>
    <w:rsid w:val="002C4D05"/>
    <w:rsid w:val="002D1371"/>
    <w:rsid w:val="002D2EB7"/>
    <w:rsid w:val="002E0B98"/>
    <w:rsid w:val="002E2F9E"/>
    <w:rsid w:val="002F051C"/>
    <w:rsid w:val="002F064A"/>
    <w:rsid w:val="002F1C47"/>
    <w:rsid w:val="002F4ABA"/>
    <w:rsid w:val="002F6814"/>
    <w:rsid w:val="00300D46"/>
    <w:rsid w:val="00302FD1"/>
    <w:rsid w:val="00310D5A"/>
    <w:rsid w:val="0031514E"/>
    <w:rsid w:val="00316AAE"/>
    <w:rsid w:val="00324CC3"/>
    <w:rsid w:val="00327DA4"/>
    <w:rsid w:val="00344203"/>
    <w:rsid w:val="00353D2D"/>
    <w:rsid w:val="0036506C"/>
    <w:rsid w:val="00375307"/>
    <w:rsid w:val="00380279"/>
    <w:rsid w:val="003802C8"/>
    <w:rsid w:val="003824C1"/>
    <w:rsid w:val="0038766B"/>
    <w:rsid w:val="00387DBC"/>
    <w:rsid w:val="0039124E"/>
    <w:rsid w:val="00391489"/>
    <w:rsid w:val="00391CCC"/>
    <w:rsid w:val="003940B4"/>
    <w:rsid w:val="003951B4"/>
    <w:rsid w:val="003A2E17"/>
    <w:rsid w:val="003A3C4D"/>
    <w:rsid w:val="003A5A57"/>
    <w:rsid w:val="003B0B28"/>
    <w:rsid w:val="003B3E49"/>
    <w:rsid w:val="003B43B8"/>
    <w:rsid w:val="003B4A53"/>
    <w:rsid w:val="003C54AE"/>
    <w:rsid w:val="003D0477"/>
    <w:rsid w:val="003E1A81"/>
    <w:rsid w:val="003E25CB"/>
    <w:rsid w:val="003F16E0"/>
    <w:rsid w:val="003F40D7"/>
    <w:rsid w:val="003F700D"/>
    <w:rsid w:val="00400601"/>
    <w:rsid w:val="00404ACE"/>
    <w:rsid w:val="004160AB"/>
    <w:rsid w:val="00421E7C"/>
    <w:rsid w:val="0042646B"/>
    <w:rsid w:val="004319AE"/>
    <w:rsid w:val="00435D45"/>
    <w:rsid w:val="00444332"/>
    <w:rsid w:val="00444D3F"/>
    <w:rsid w:val="004577A2"/>
    <w:rsid w:val="00461F2E"/>
    <w:rsid w:val="00463049"/>
    <w:rsid w:val="00467DB5"/>
    <w:rsid w:val="0047059B"/>
    <w:rsid w:val="00470D8D"/>
    <w:rsid w:val="00475613"/>
    <w:rsid w:val="004773C2"/>
    <w:rsid w:val="00480879"/>
    <w:rsid w:val="0048192D"/>
    <w:rsid w:val="00483D2B"/>
    <w:rsid w:val="00485E22"/>
    <w:rsid w:val="00486F27"/>
    <w:rsid w:val="0049215D"/>
    <w:rsid w:val="004964E4"/>
    <w:rsid w:val="004A3735"/>
    <w:rsid w:val="004A4535"/>
    <w:rsid w:val="004A7E49"/>
    <w:rsid w:val="004B37BC"/>
    <w:rsid w:val="004C2405"/>
    <w:rsid w:val="004C5BA2"/>
    <w:rsid w:val="004C5BC2"/>
    <w:rsid w:val="004E3957"/>
    <w:rsid w:val="004E6449"/>
    <w:rsid w:val="004E777E"/>
    <w:rsid w:val="004F766B"/>
    <w:rsid w:val="00501524"/>
    <w:rsid w:val="005037C2"/>
    <w:rsid w:val="00507F14"/>
    <w:rsid w:val="0051333E"/>
    <w:rsid w:val="005142B1"/>
    <w:rsid w:val="00516E1F"/>
    <w:rsid w:val="00520E4C"/>
    <w:rsid w:val="00521EFF"/>
    <w:rsid w:val="00523017"/>
    <w:rsid w:val="0053549E"/>
    <w:rsid w:val="00540BC3"/>
    <w:rsid w:val="00544F76"/>
    <w:rsid w:val="00550A69"/>
    <w:rsid w:val="00551968"/>
    <w:rsid w:val="00554327"/>
    <w:rsid w:val="00557635"/>
    <w:rsid w:val="00563E75"/>
    <w:rsid w:val="005672C2"/>
    <w:rsid w:val="00570B93"/>
    <w:rsid w:val="00572B91"/>
    <w:rsid w:val="00585EC1"/>
    <w:rsid w:val="00586438"/>
    <w:rsid w:val="00590C58"/>
    <w:rsid w:val="00591156"/>
    <w:rsid w:val="005A0DF1"/>
    <w:rsid w:val="005A1C3A"/>
    <w:rsid w:val="005B15D3"/>
    <w:rsid w:val="005B462E"/>
    <w:rsid w:val="005B5C41"/>
    <w:rsid w:val="005E2EF4"/>
    <w:rsid w:val="005E3FE2"/>
    <w:rsid w:val="005E6F0D"/>
    <w:rsid w:val="005F3CB3"/>
    <w:rsid w:val="005F77CF"/>
    <w:rsid w:val="006037EA"/>
    <w:rsid w:val="00606063"/>
    <w:rsid w:val="00611152"/>
    <w:rsid w:val="006149C1"/>
    <w:rsid w:val="006216A7"/>
    <w:rsid w:val="0062606D"/>
    <w:rsid w:val="00626A17"/>
    <w:rsid w:val="006277E7"/>
    <w:rsid w:val="00630E46"/>
    <w:rsid w:val="00631908"/>
    <w:rsid w:val="00632516"/>
    <w:rsid w:val="00633061"/>
    <w:rsid w:val="0063474B"/>
    <w:rsid w:val="0063709E"/>
    <w:rsid w:val="0064072C"/>
    <w:rsid w:val="00640808"/>
    <w:rsid w:val="00646310"/>
    <w:rsid w:val="006506CF"/>
    <w:rsid w:val="0065192F"/>
    <w:rsid w:val="00663142"/>
    <w:rsid w:val="0066550C"/>
    <w:rsid w:val="00665638"/>
    <w:rsid w:val="0066632C"/>
    <w:rsid w:val="00670E00"/>
    <w:rsid w:val="00672EEF"/>
    <w:rsid w:val="00673F0C"/>
    <w:rsid w:val="006769F8"/>
    <w:rsid w:val="00677388"/>
    <w:rsid w:val="00681466"/>
    <w:rsid w:val="00681DAA"/>
    <w:rsid w:val="006822CB"/>
    <w:rsid w:val="00691E55"/>
    <w:rsid w:val="0069621D"/>
    <w:rsid w:val="00696EE6"/>
    <w:rsid w:val="006A4B32"/>
    <w:rsid w:val="006A4E87"/>
    <w:rsid w:val="006C3DFC"/>
    <w:rsid w:val="006C4838"/>
    <w:rsid w:val="006D1731"/>
    <w:rsid w:val="006D43AC"/>
    <w:rsid w:val="006D51DD"/>
    <w:rsid w:val="006D6984"/>
    <w:rsid w:val="006E0709"/>
    <w:rsid w:val="006E39E9"/>
    <w:rsid w:val="006F2B15"/>
    <w:rsid w:val="006F5E06"/>
    <w:rsid w:val="006F7276"/>
    <w:rsid w:val="00705468"/>
    <w:rsid w:val="00706184"/>
    <w:rsid w:val="00734644"/>
    <w:rsid w:val="00742D69"/>
    <w:rsid w:val="00751842"/>
    <w:rsid w:val="00757406"/>
    <w:rsid w:val="0076424F"/>
    <w:rsid w:val="00765D89"/>
    <w:rsid w:val="00783996"/>
    <w:rsid w:val="00784C2F"/>
    <w:rsid w:val="007856C7"/>
    <w:rsid w:val="007944DD"/>
    <w:rsid w:val="00796B78"/>
    <w:rsid w:val="007970E6"/>
    <w:rsid w:val="007A0481"/>
    <w:rsid w:val="007A14D6"/>
    <w:rsid w:val="007A6E04"/>
    <w:rsid w:val="007A7BC5"/>
    <w:rsid w:val="007B0660"/>
    <w:rsid w:val="007B68EC"/>
    <w:rsid w:val="007C0F99"/>
    <w:rsid w:val="007C1A6A"/>
    <w:rsid w:val="007C4B62"/>
    <w:rsid w:val="007C6126"/>
    <w:rsid w:val="007D0769"/>
    <w:rsid w:val="007D293E"/>
    <w:rsid w:val="007D435E"/>
    <w:rsid w:val="007D5029"/>
    <w:rsid w:val="007E1125"/>
    <w:rsid w:val="007E19EA"/>
    <w:rsid w:val="007E2B80"/>
    <w:rsid w:val="007E7191"/>
    <w:rsid w:val="00817B1E"/>
    <w:rsid w:val="008215BE"/>
    <w:rsid w:val="008348C1"/>
    <w:rsid w:val="0084037D"/>
    <w:rsid w:val="00857FF6"/>
    <w:rsid w:val="00860293"/>
    <w:rsid w:val="00862774"/>
    <w:rsid w:val="00865A99"/>
    <w:rsid w:val="00867BAB"/>
    <w:rsid w:val="00881182"/>
    <w:rsid w:val="00883CCD"/>
    <w:rsid w:val="00884373"/>
    <w:rsid w:val="00892775"/>
    <w:rsid w:val="00893A0B"/>
    <w:rsid w:val="008A3A38"/>
    <w:rsid w:val="008B2C24"/>
    <w:rsid w:val="008C1232"/>
    <w:rsid w:val="008F02AB"/>
    <w:rsid w:val="008F170F"/>
    <w:rsid w:val="008F1842"/>
    <w:rsid w:val="008F263A"/>
    <w:rsid w:val="008F59B3"/>
    <w:rsid w:val="00900772"/>
    <w:rsid w:val="0090671B"/>
    <w:rsid w:val="00910B70"/>
    <w:rsid w:val="00912892"/>
    <w:rsid w:val="00913504"/>
    <w:rsid w:val="009159EF"/>
    <w:rsid w:val="00916A51"/>
    <w:rsid w:val="0092383E"/>
    <w:rsid w:val="00927B93"/>
    <w:rsid w:val="009310E1"/>
    <w:rsid w:val="0093141D"/>
    <w:rsid w:val="00933CC9"/>
    <w:rsid w:val="00935F01"/>
    <w:rsid w:val="00936611"/>
    <w:rsid w:val="0094704E"/>
    <w:rsid w:val="009476CB"/>
    <w:rsid w:val="00957E86"/>
    <w:rsid w:val="00963E6E"/>
    <w:rsid w:val="0096647E"/>
    <w:rsid w:val="009813D8"/>
    <w:rsid w:val="00985D25"/>
    <w:rsid w:val="009867C2"/>
    <w:rsid w:val="009A1147"/>
    <w:rsid w:val="009A265B"/>
    <w:rsid w:val="009A33DB"/>
    <w:rsid w:val="009A3D1D"/>
    <w:rsid w:val="009A629D"/>
    <w:rsid w:val="009B054E"/>
    <w:rsid w:val="009C0932"/>
    <w:rsid w:val="009C1C41"/>
    <w:rsid w:val="009C220A"/>
    <w:rsid w:val="009C5F4E"/>
    <w:rsid w:val="009C6A57"/>
    <w:rsid w:val="009D1EE2"/>
    <w:rsid w:val="009D54DD"/>
    <w:rsid w:val="009D5C24"/>
    <w:rsid w:val="009D63FC"/>
    <w:rsid w:val="009D68B3"/>
    <w:rsid w:val="009D7ACD"/>
    <w:rsid w:val="009E6D6C"/>
    <w:rsid w:val="009F12AC"/>
    <w:rsid w:val="009F7A03"/>
    <w:rsid w:val="00A057A2"/>
    <w:rsid w:val="00A07B8A"/>
    <w:rsid w:val="00A11AF1"/>
    <w:rsid w:val="00A129AC"/>
    <w:rsid w:val="00A14102"/>
    <w:rsid w:val="00A1681C"/>
    <w:rsid w:val="00A20F37"/>
    <w:rsid w:val="00A23C9D"/>
    <w:rsid w:val="00A357D9"/>
    <w:rsid w:val="00A36E50"/>
    <w:rsid w:val="00A51A2E"/>
    <w:rsid w:val="00A5535A"/>
    <w:rsid w:val="00A556C6"/>
    <w:rsid w:val="00A6592E"/>
    <w:rsid w:val="00A674B5"/>
    <w:rsid w:val="00A703B0"/>
    <w:rsid w:val="00A7320D"/>
    <w:rsid w:val="00A821F4"/>
    <w:rsid w:val="00A96163"/>
    <w:rsid w:val="00A96935"/>
    <w:rsid w:val="00A97EAE"/>
    <w:rsid w:val="00AA0C78"/>
    <w:rsid w:val="00AA1D78"/>
    <w:rsid w:val="00AA46E6"/>
    <w:rsid w:val="00AA65DC"/>
    <w:rsid w:val="00AB3122"/>
    <w:rsid w:val="00AC1C49"/>
    <w:rsid w:val="00AC3660"/>
    <w:rsid w:val="00AC56F5"/>
    <w:rsid w:val="00AC7660"/>
    <w:rsid w:val="00AD091F"/>
    <w:rsid w:val="00AD124E"/>
    <w:rsid w:val="00AD7031"/>
    <w:rsid w:val="00AE0296"/>
    <w:rsid w:val="00AE1FBE"/>
    <w:rsid w:val="00AE3858"/>
    <w:rsid w:val="00AE4CCE"/>
    <w:rsid w:val="00AE72FE"/>
    <w:rsid w:val="00AF00A7"/>
    <w:rsid w:val="00B07C50"/>
    <w:rsid w:val="00B11865"/>
    <w:rsid w:val="00B15986"/>
    <w:rsid w:val="00B228AB"/>
    <w:rsid w:val="00B241E6"/>
    <w:rsid w:val="00B242E8"/>
    <w:rsid w:val="00B411CB"/>
    <w:rsid w:val="00B4129B"/>
    <w:rsid w:val="00B512CD"/>
    <w:rsid w:val="00B53DE7"/>
    <w:rsid w:val="00B56A3E"/>
    <w:rsid w:val="00B7058E"/>
    <w:rsid w:val="00B74440"/>
    <w:rsid w:val="00B80FD7"/>
    <w:rsid w:val="00B825EB"/>
    <w:rsid w:val="00B86964"/>
    <w:rsid w:val="00B938DB"/>
    <w:rsid w:val="00B95F55"/>
    <w:rsid w:val="00B97D53"/>
    <w:rsid w:val="00BA369E"/>
    <w:rsid w:val="00BA4F96"/>
    <w:rsid w:val="00BB1983"/>
    <w:rsid w:val="00BC0537"/>
    <w:rsid w:val="00BC45E1"/>
    <w:rsid w:val="00BD28DE"/>
    <w:rsid w:val="00BD5048"/>
    <w:rsid w:val="00BD7A92"/>
    <w:rsid w:val="00BE3D05"/>
    <w:rsid w:val="00BF29A3"/>
    <w:rsid w:val="00C00BF2"/>
    <w:rsid w:val="00C012BC"/>
    <w:rsid w:val="00C0537E"/>
    <w:rsid w:val="00C054B7"/>
    <w:rsid w:val="00C162C4"/>
    <w:rsid w:val="00C20C98"/>
    <w:rsid w:val="00C27FA6"/>
    <w:rsid w:val="00C358C1"/>
    <w:rsid w:val="00C4554C"/>
    <w:rsid w:val="00C45832"/>
    <w:rsid w:val="00C50DEB"/>
    <w:rsid w:val="00C661A2"/>
    <w:rsid w:val="00C731E2"/>
    <w:rsid w:val="00C73909"/>
    <w:rsid w:val="00CB0F43"/>
    <w:rsid w:val="00CC79C3"/>
    <w:rsid w:val="00CD2E95"/>
    <w:rsid w:val="00CD71B3"/>
    <w:rsid w:val="00CE16A4"/>
    <w:rsid w:val="00CE23A1"/>
    <w:rsid w:val="00CE71C2"/>
    <w:rsid w:val="00CF13C5"/>
    <w:rsid w:val="00CF21DC"/>
    <w:rsid w:val="00CF3FB4"/>
    <w:rsid w:val="00CF71AF"/>
    <w:rsid w:val="00D05C8E"/>
    <w:rsid w:val="00D0777C"/>
    <w:rsid w:val="00D11649"/>
    <w:rsid w:val="00D12A3D"/>
    <w:rsid w:val="00D12A45"/>
    <w:rsid w:val="00D22CFB"/>
    <w:rsid w:val="00D25AF1"/>
    <w:rsid w:val="00D52C15"/>
    <w:rsid w:val="00D7417C"/>
    <w:rsid w:val="00D75208"/>
    <w:rsid w:val="00D81E6E"/>
    <w:rsid w:val="00D8273C"/>
    <w:rsid w:val="00D8397C"/>
    <w:rsid w:val="00D840C4"/>
    <w:rsid w:val="00D860F2"/>
    <w:rsid w:val="00D94564"/>
    <w:rsid w:val="00D9638F"/>
    <w:rsid w:val="00DA3787"/>
    <w:rsid w:val="00DC3FC3"/>
    <w:rsid w:val="00DC5EB6"/>
    <w:rsid w:val="00DD46B3"/>
    <w:rsid w:val="00DE4F12"/>
    <w:rsid w:val="00DF3670"/>
    <w:rsid w:val="00DF3EAA"/>
    <w:rsid w:val="00E02475"/>
    <w:rsid w:val="00E100A7"/>
    <w:rsid w:val="00E14463"/>
    <w:rsid w:val="00E17623"/>
    <w:rsid w:val="00E20F9A"/>
    <w:rsid w:val="00E23EA2"/>
    <w:rsid w:val="00E433A4"/>
    <w:rsid w:val="00E47472"/>
    <w:rsid w:val="00E6036E"/>
    <w:rsid w:val="00E60731"/>
    <w:rsid w:val="00E642F4"/>
    <w:rsid w:val="00E65328"/>
    <w:rsid w:val="00E72DAF"/>
    <w:rsid w:val="00E767D6"/>
    <w:rsid w:val="00E8140F"/>
    <w:rsid w:val="00E83FAC"/>
    <w:rsid w:val="00E86048"/>
    <w:rsid w:val="00E86292"/>
    <w:rsid w:val="00E86A87"/>
    <w:rsid w:val="00E8790B"/>
    <w:rsid w:val="00E91472"/>
    <w:rsid w:val="00E918CD"/>
    <w:rsid w:val="00E92305"/>
    <w:rsid w:val="00EA0CC8"/>
    <w:rsid w:val="00EA3530"/>
    <w:rsid w:val="00EA5145"/>
    <w:rsid w:val="00EA6094"/>
    <w:rsid w:val="00EA7F54"/>
    <w:rsid w:val="00EB1B96"/>
    <w:rsid w:val="00EB6A38"/>
    <w:rsid w:val="00EC4429"/>
    <w:rsid w:val="00ED4DEE"/>
    <w:rsid w:val="00EE0C19"/>
    <w:rsid w:val="00EE2215"/>
    <w:rsid w:val="00EE2B4B"/>
    <w:rsid w:val="00F25C79"/>
    <w:rsid w:val="00F42E06"/>
    <w:rsid w:val="00F50F69"/>
    <w:rsid w:val="00F52BC7"/>
    <w:rsid w:val="00F54380"/>
    <w:rsid w:val="00F5569C"/>
    <w:rsid w:val="00F62814"/>
    <w:rsid w:val="00F7349A"/>
    <w:rsid w:val="00F80673"/>
    <w:rsid w:val="00F83048"/>
    <w:rsid w:val="00F93639"/>
    <w:rsid w:val="00F958C2"/>
    <w:rsid w:val="00F965E8"/>
    <w:rsid w:val="00F977DF"/>
    <w:rsid w:val="00FA3402"/>
    <w:rsid w:val="00FA4A71"/>
    <w:rsid w:val="00FA5682"/>
    <w:rsid w:val="00FA6DD1"/>
    <w:rsid w:val="00FB350D"/>
    <w:rsid w:val="00FC01AF"/>
    <w:rsid w:val="00FC571E"/>
    <w:rsid w:val="00FD2FB2"/>
    <w:rsid w:val="00FD31E6"/>
    <w:rsid w:val="00FD38BB"/>
    <w:rsid w:val="00FE2DB4"/>
    <w:rsid w:val="00FE6B67"/>
    <w:rsid w:val="00FE7490"/>
    <w:rsid w:val="00FE7CA1"/>
    <w:rsid w:val="00FF0C24"/>
    <w:rsid w:val="00FF6D28"/>
    <w:rsid w:val="00FF7E3A"/>
    <w:rsid w:val="00FF7E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E6"/>
    <w:pPr>
      <w:spacing w:after="120" w:line="264" w:lineRule="auto"/>
    </w:pPr>
    <w:rPr>
      <w:rFonts w:ascii="Arial" w:eastAsia="Arial Unicode MS" w:hAnsi="Arial"/>
    </w:rPr>
  </w:style>
  <w:style w:type="paragraph" w:styleId="Heading1">
    <w:name w:val="heading 1"/>
    <w:basedOn w:val="Normal"/>
    <w:next w:val="Normal"/>
    <w:link w:val="Heading1Char"/>
    <w:uiPriority w:val="9"/>
    <w:qFormat/>
    <w:rsid w:val="00EC4429"/>
    <w:pPr>
      <w:numPr>
        <w:numId w:val="41"/>
      </w:numPr>
      <w:outlineLvl w:val="0"/>
    </w:pPr>
    <w:rPr>
      <w:rFonts w:cs="Arial"/>
      <w:sz w:val="32"/>
      <w:szCs w:val="32"/>
    </w:rPr>
  </w:style>
  <w:style w:type="paragraph" w:styleId="Heading2">
    <w:name w:val="heading 2"/>
    <w:basedOn w:val="Normal"/>
    <w:next w:val="Normal"/>
    <w:link w:val="Heading2Char"/>
    <w:uiPriority w:val="9"/>
    <w:unhideWhenUsed/>
    <w:qFormat/>
    <w:rsid w:val="00EC4429"/>
    <w:pPr>
      <w:numPr>
        <w:ilvl w:val="1"/>
        <w:numId w:val="41"/>
      </w:numPr>
      <w:outlineLvl w:val="1"/>
    </w:pPr>
    <w:rPr>
      <w:rFonts w:cs="Arial"/>
      <w:b/>
      <w:sz w:val="24"/>
      <w:szCs w:val="24"/>
    </w:rPr>
  </w:style>
  <w:style w:type="paragraph" w:styleId="Heading3">
    <w:name w:val="heading 3"/>
    <w:basedOn w:val="Normal"/>
    <w:next w:val="Normal"/>
    <w:link w:val="Heading3Char"/>
    <w:uiPriority w:val="9"/>
    <w:unhideWhenUsed/>
    <w:qFormat/>
    <w:rsid w:val="00461F2E"/>
    <w:pPr>
      <w:numPr>
        <w:ilvl w:val="2"/>
        <w:numId w:val="41"/>
      </w:numPr>
      <w:outlineLvl w:val="2"/>
    </w:pPr>
  </w:style>
  <w:style w:type="paragraph" w:styleId="Heading4">
    <w:name w:val="heading 4"/>
    <w:basedOn w:val="Normal"/>
    <w:next w:val="Normal"/>
    <w:link w:val="Heading4Char"/>
    <w:uiPriority w:val="9"/>
    <w:semiHidden/>
    <w:unhideWhenUsed/>
    <w:qFormat/>
    <w:rsid w:val="00AA65DC"/>
    <w:pPr>
      <w:keepNext/>
      <w:keepLines/>
      <w:numPr>
        <w:ilvl w:val="3"/>
        <w:numId w:val="4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65DC"/>
    <w:pPr>
      <w:keepNext/>
      <w:keepLines/>
      <w:numPr>
        <w:ilvl w:val="4"/>
        <w:numId w:val="4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65DC"/>
    <w:pPr>
      <w:keepNext/>
      <w:keepLines/>
      <w:numPr>
        <w:ilvl w:val="5"/>
        <w:numId w:val="4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65DC"/>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65DC"/>
    <w:pPr>
      <w:keepNext/>
      <w:keepLines/>
      <w:numPr>
        <w:ilvl w:val="7"/>
        <w:numId w:val="4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65DC"/>
    <w:pPr>
      <w:keepNext/>
      <w:keepLines/>
      <w:numPr>
        <w:ilvl w:val="8"/>
        <w:numId w:val="4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AA65DC"/>
    <w:pPr>
      <w:numPr>
        <w:numId w:val="0"/>
      </w:numPr>
    </w:pPr>
  </w:style>
  <w:style w:type="character" w:customStyle="1" w:styleId="TitleChar">
    <w:name w:val="Title Char"/>
    <w:basedOn w:val="DefaultParagraphFont"/>
    <w:link w:val="Title"/>
    <w:uiPriority w:val="10"/>
    <w:rsid w:val="00AA65DC"/>
    <w:rPr>
      <w:rFonts w:ascii="Arial" w:eastAsia="Arial Unicode MS" w:hAnsi="Arial" w:cs="Arial"/>
      <w:sz w:val="32"/>
      <w:szCs w:val="32"/>
    </w:rPr>
  </w:style>
  <w:style w:type="paragraph" w:styleId="Footer">
    <w:name w:val="footer"/>
    <w:basedOn w:val="Normal"/>
    <w:link w:val="FooterChar"/>
    <w:uiPriority w:val="99"/>
    <w:rsid w:val="00344203"/>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44203"/>
    <w:rPr>
      <w:rFonts w:ascii="Times New Roman" w:eastAsia="Times New Roman" w:hAnsi="Times New Roman" w:cs="Times New Roman"/>
      <w:sz w:val="20"/>
      <w:szCs w:val="20"/>
    </w:rPr>
  </w:style>
  <w:style w:type="table" w:styleId="TableGrid">
    <w:name w:val="Table Grid"/>
    <w:basedOn w:val="TableNormal"/>
    <w:uiPriority w:val="59"/>
    <w:rsid w:val="00A659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592E"/>
    <w:pPr>
      <w:ind w:left="720"/>
      <w:contextualSpacing/>
    </w:pPr>
  </w:style>
  <w:style w:type="paragraph" w:styleId="Header">
    <w:name w:val="header"/>
    <w:basedOn w:val="Normal"/>
    <w:link w:val="HeaderChar"/>
    <w:uiPriority w:val="99"/>
    <w:unhideWhenUsed/>
    <w:rsid w:val="00A6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92E"/>
  </w:style>
  <w:style w:type="paragraph" w:styleId="BalloonText">
    <w:name w:val="Balloon Text"/>
    <w:basedOn w:val="Normal"/>
    <w:link w:val="BalloonTextChar"/>
    <w:uiPriority w:val="99"/>
    <w:semiHidden/>
    <w:unhideWhenUsed/>
    <w:rsid w:val="00A6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2E"/>
    <w:rPr>
      <w:rFonts w:ascii="Tahoma" w:hAnsi="Tahoma" w:cs="Tahoma"/>
      <w:sz w:val="16"/>
      <w:szCs w:val="16"/>
    </w:rPr>
  </w:style>
  <w:style w:type="character" w:styleId="CommentReference">
    <w:name w:val="annotation reference"/>
    <w:basedOn w:val="DefaultParagraphFont"/>
    <w:uiPriority w:val="99"/>
    <w:semiHidden/>
    <w:unhideWhenUsed/>
    <w:rsid w:val="00162240"/>
    <w:rPr>
      <w:sz w:val="16"/>
      <w:szCs w:val="16"/>
    </w:rPr>
  </w:style>
  <w:style w:type="paragraph" w:styleId="CommentText">
    <w:name w:val="annotation text"/>
    <w:basedOn w:val="Normal"/>
    <w:link w:val="CommentTextChar"/>
    <w:uiPriority w:val="99"/>
    <w:unhideWhenUsed/>
    <w:rsid w:val="00162240"/>
    <w:pPr>
      <w:spacing w:line="240" w:lineRule="auto"/>
    </w:pPr>
    <w:rPr>
      <w:sz w:val="20"/>
      <w:szCs w:val="20"/>
    </w:rPr>
  </w:style>
  <w:style w:type="character" w:customStyle="1" w:styleId="CommentTextChar">
    <w:name w:val="Comment Text Char"/>
    <w:basedOn w:val="DefaultParagraphFont"/>
    <w:link w:val="CommentText"/>
    <w:uiPriority w:val="99"/>
    <w:rsid w:val="00162240"/>
    <w:rPr>
      <w:sz w:val="20"/>
      <w:szCs w:val="20"/>
    </w:rPr>
  </w:style>
  <w:style w:type="paragraph" w:styleId="CommentSubject">
    <w:name w:val="annotation subject"/>
    <w:basedOn w:val="CommentText"/>
    <w:next w:val="CommentText"/>
    <w:link w:val="CommentSubjectChar"/>
    <w:uiPriority w:val="99"/>
    <w:semiHidden/>
    <w:unhideWhenUsed/>
    <w:rsid w:val="00162240"/>
    <w:rPr>
      <w:b/>
      <w:bCs/>
    </w:rPr>
  </w:style>
  <w:style w:type="character" w:customStyle="1" w:styleId="CommentSubjectChar">
    <w:name w:val="Comment Subject Char"/>
    <w:basedOn w:val="CommentTextChar"/>
    <w:link w:val="CommentSubject"/>
    <w:uiPriority w:val="99"/>
    <w:semiHidden/>
    <w:rsid w:val="00162240"/>
    <w:rPr>
      <w:b/>
      <w:bCs/>
      <w:sz w:val="20"/>
      <w:szCs w:val="20"/>
    </w:rPr>
  </w:style>
  <w:style w:type="character" w:customStyle="1" w:styleId="Heading1Char">
    <w:name w:val="Heading 1 Char"/>
    <w:basedOn w:val="DefaultParagraphFont"/>
    <w:link w:val="Heading1"/>
    <w:uiPriority w:val="9"/>
    <w:rsid w:val="00EC4429"/>
    <w:rPr>
      <w:rFonts w:ascii="Arial" w:eastAsia="Arial Unicode MS" w:hAnsi="Arial" w:cs="Arial"/>
      <w:sz w:val="32"/>
      <w:szCs w:val="32"/>
    </w:rPr>
  </w:style>
  <w:style w:type="character" w:customStyle="1" w:styleId="Heading2Char">
    <w:name w:val="Heading 2 Char"/>
    <w:basedOn w:val="DefaultParagraphFont"/>
    <w:link w:val="Heading2"/>
    <w:uiPriority w:val="9"/>
    <w:rsid w:val="00EC4429"/>
    <w:rPr>
      <w:rFonts w:ascii="Arial" w:eastAsia="Arial Unicode MS" w:hAnsi="Arial" w:cs="Arial"/>
      <w:b/>
      <w:sz w:val="24"/>
      <w:szCs w:val="24"/>
    </w:rPr>
  </w:style>
  <w:style w:type="character" w:customStyle="1" w:styleId="Heading3Char">
    <w:name w:val="Heading 3 Char"/>
    <w:basedOn w:val="DefaultParagraphFont"/>
    <w:link w:val="Heading3"/>
    <w:uiPriority w:val="9"/>
    <w:rsid w:val="00461F2E"/>
    <w:rPr>
      <w:rFonts w:ascii="Arial" w:eastAsia="Arial Unicode MS" w:hAnsi="Arial"/>
    </w:rPr>
  </w:style>
  <w:style w:type="character" w:customStyle="1" w:styleId="Heading4Char">
    <w:name w:val="Heading 4 Char"/>
    <w:basedOn w:val="DefaultParagraphFont"/>
    <w:link w:val="Heading4"/>
    <w:uiPriority w:val="9"/>
    <w:semiHidden/>
    <w:rsid w:val="00AA65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65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65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65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65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65D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AA65DC"/>
    <w:pPr>
      <w:spacing w:after="200" w:line="240" w:lineRule="auto"/>
    </w:pPr>
    <w:rPr>
      <w:b/>
      <w:bCs/>
    </w:rPr>
  </w:style>
  <w:style w:type="character" w:styleId="Hyperlink">
    <w:name w:val="Hyperlink"/>
    <w:basedOn w:val="DefaultParagraphFont"/>
    <w:uiPriority w:val="99"/>
    <w:unhideWhenUsed/>
    <w:rsid w:val="00AE0296"/>
    <w:rPr>
      <w:color w:val="0000FF" w:themeColor="hyperlink"/>
      <w:u w:val="single"/>
    </w:rPr>
  </w:style>
  <w:style w:type="paragraph" w:styleId="TableofFigures">
    <w:name w:val="table of figures"/>
    <w:basedOn w:val="Normal"/>
    <w:next w:val="Normal"/>
    <w:uiPriority w:val="99"/>
    <w:unhideWhenUsed/>
    <w:rsid w:val="00A556C6"/>
    <w:pPr>
      <w:spacing w:after="0"/>
    </w:pPr>
  </w:style>
  <w:style w:type="paragraph" w:styleId="TOC2">
    <w:name w:val="toc 2"/>
    <w:basedOn w:val="Normal"/>
    <w:next w:val="Normal"/>
    <w:autoRedefine/>
    <w:uiPriority w:val="39"/>
    <w:unhideWhenUsed/>
    <w:rsid w:val="007944DD"/>
    <w:pPr>
      <w:spacing w:after="100"/>
      <w:ind w:left="220"/>
    </w:pPr>
  </w:style>
  <w:style w:type="paragraph" w:styleId="TOC1">
    <w:name w:val="toc 1"/>
    <w:basedOn w:val="Normal"/>
    <w:next w:val="Normal"/>
    <w:autoRedefine/>
    <w:uiPriority w:val="39"/>
    <w:unhideWhenUsed/>
    <w:rsid w:val="007944DD"/>
    <w:pPr>
      <w:spacing w:after="100"/>
    </w:pPr>
  </w:style>
  <w:style w:type="paragraph" w:styleId="TOC3">
    <w:name w:val="toc 3"/>
    <w:basedOn w:val="Normal"/>
    <w:next w:val="Normal"/>
    <w:autoRedefine/>
    <w:uiPriority w:val="39"/>
    <w:unhideWhenUsed/>
    <w:rsid w:val="007944DD"/>
    <w:pPr>
      <w:tabs>
        <w:tab w:val="left" w:pos="900"/>
        <w:tab w:val="right" w:leader="dot" w:pos="9350"/>
      </w:tabs>
      <w:spacing w:after="20"/>
      <w:ind w:left="90"/>
    </w:pPr>
  </w:style>
  <w:style w:type="paragraph" w:styleId="Revision">
    <w:name w:val="Revision"/>
    <w:hidden/>
    <w:uiPriority w:val="99"/>
    <w:semiHidden/>
    <w:rsid w:val="00AE3858"/>
    <w:pPr>
      <w:spacing w:after="0" w:line="240" w:lineRule="auto"/>
    </w:pPr>
    <w:rPr>
      <w:rFonts w:ascii="Arial" w:eastAsia="Arial Unicode MS"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E6"/>
    <w:pPr>
      <w:spacing w:after="120" w:line="264" w:lineRule="auto"/>
    </w:pPr>
    <w:rPr>
      <w:rFonts w:ascii="Arial" w:eastAsia="Arial Unicode MS" w:hAnsi="Arial"/>
    </w:rPr>
  </w:style>
  <w:style w:type="paragraph" w:styleId="Heading1">
    <w:name w:val="heading 1"/>
    <w:basedOn w:val="Normal"/>
    <w:next w:val="Normal"/>
    <w:link w:val="Heading1Char"/>
    <w:uiPriority w:val="9"/>
    <w:qFormat/>
    <w:rsid w:val="00EC4429"/>
    <w:pPr>
      <w:numPr>
        <w:numId w:val="41"/>
      </w:numPr>
      <w:outlineLvl w:val="0"/>
    </w:pPr>
    <w:rPr>
      <w:rFonts w:cs="Arial"/>
      <w:sz w:val="32"/>
      <w:szCs w:val="32"/>
    </w:rPr>
  </w:style>
  <w:style w:type="paragraph" w:styleId="Heading2">
    <w:name w:val="heading 2"/>
    <w:basedOn w:val="Normal"/>
    <w:next w:val="Normal"/>
    <w:link w:val="Heading2Char"/>
    <w:uiPriority w:val="9"/>
    <w:unhideWhenUsed/>
    <w:qFormat/>
    <w:rsid w:val="00EC4429"/>
    <w:pPr>
      <w:numPr>
        <w:ilvl w:val="1"/>
        <w:numId w:val="41"/>
      </w:numPr>
      <w:outlineLvl w:val="1"/>
    </w:pPr>
    <w:rPr>
      <w:rFonts w:cs="Arial"/>
      <w:b/>
      <w:sz w:val="24"/>
      <w:szCs w:val="24"/>
    </w:rPr>
  </w:style>
  <w:style w:type="paragraph" w:styleId="Heading3">
    <w:name w:val="heading 3"/>
    <w:basedOn w:val="Normal"/>
    <w:next w:val="Normal"/>
    <w:link w:val="Heading3Char"/>
    <w:uiPriority w:val="9"/>
    <w:unhideWhenUsed/>
    <w:qFormat/>
    <w:rsid w:val="00461F2E"/>
    <w:pPr>
      <w:numPr>
        <w:ilvl w:val="2"/>
        <w:numId w:val="41"/>
      </w:numPr>
      <w:outlineLvl w:val="2"/>
    </w:pPr>
  </w:style>
  <w:style w:type="paragraph" w:styleId="Heading4">
    <w:name w:val="heading 4"/>
    <w:basedOn w:val="Normal"/>
    <w:next w:val="Normal"/>
    <w:link w:val="Heading4Char"/>
    <w:uiPriority w:val="9"/>
    <w:semiHidden/>
    <w:unhideWhenUsed/>
    <w:qFormat/>
    <w:rsid w:val="00AA65DC"/>
    <w:pPr>
      <w:keepNext/>
      <w:keepLines/>
      <w:numPr>
        <w:ilvl w:val="3"/>
        <w:numId w:val="4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65DC"/>
    <w:pPr>
      <w:keepNext/>
      <w:keepLines/>
      <w:numPr>
        <w:ilvl w:val="4"/>
        <w:numId w:val="4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65DC"/>
    <w:pPr>
      <w:keepNext/>
      <w:keepLines/>
      <w:numPr>
        <w:ilvl w:val="5"/>
        <w:numId w:val="4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65DC"/>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65DC"/>
    <w:pPr>
      <w:keepNext/>
      <w:keepLines/>
      <w:numPr>
        <w:ilvl w:val="7"/>
        <w:numId w:val="4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65DC"/>
    <w:pPr>
      <w:keepNext/>
      <w:keepLines/>
      <w:numPr>
        <w:ilvl w:val="8"/>
        <w:numId w:val="4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AA65DC"/>
    <w:pPr>
      <w:numPr>
        <w:numId w:val="0"/>
      </w:numPr>
    </w:pPr>
  </w:style>
  <w:style w:type="character" w:customStyle="1" w:styleId="TitleChar">
    <w:name w:val="Title Char"/>
    <w:basedOn w:val="DefaultParagraphFont"/>
    <w:link w:val="Title"/>
    <w:uiPriority w:val="10"/>
    <w:rsid w:val="00AA65DC"/>
    <w:rPr>
      <w:rFonts w:ascii="Arial" w:eastAsia="Arial Unicode MS" w:hAnsi="Arial" w:cs="Arial"/>
      <w:sz w:val="32"/>
      <w:szCs w:val="32"/>
    </w:rPr>
  </w:style>
  <w:style w:type="paragraph" w:styleId="Footer">
    <w:name w:val="footer"/>
    <w:basedOn w:val="Normal"/>
    <w:link w:val="FooterChar"/>
    <w:uiPriority w:val="99"/>
    <w:rsid w:val="00344203"/>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44203"/>
    <w:rPr>
      <w:rFonts w:ascii="Times New Roman" w:eastAsia="Times New Roman" w:hAnsi="Times New Roman" w:cs="Times New Roman"/>
      <w:sz w:val="20"/>
      <w:szCs w:val="20"/>
    </w:rPr>
  </w:style>
  <w:style w:type="table" w:styleId="TableGrid">
    <w:name w:val="Table Grid"/>
    <w:basedOn w:val="TableNormal"/>
    <w:uiPriority w:val="59"/>
    <w:rsid w:val="00A659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592E"/>
    <w:pPr>
      <w:ind w:left="720"/>
      <w:contextualSpacing/>
    </w:pPr>
  </w:style>
  <w:style w:type="paragraph" w:styleId="Header">
    <w:name w:val="header"/>
    <w:basedOn w:val="Normal"/>
    <w:link w:val="HeaderChar"/>
    <w:uiPriority w:val="99"/>
    <w:unhideWhenUsed/>
    <w:rsid w:val="00A6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92E"/>
  </w:style>
  <w:style w:type="paragraph" w:styleId="BalloonText">
    <w:name w:val="Balloon Text"/>
    <w:basedOn w:val="Normal"/>
    <w:link w:val="BalloonTextChar"/>
    <w:uiPriority w:val="99"/>
    <w:semiHidden/>
    <w:unhideWhenUsed/>
    <w:rsid w:val="00A6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2E"/>
    <w:rPr>
      <w:rFonts w:ascii="Tahoma" w:hAnsi="Tahoma" w:cs="Tahoma"/>
      <w:sz w:val="16"/>
      <w:szCs w:val="16"/>
    </w:rPr>
  </w:style>
  <w:style w:type="character" w:styleId="CommentReference">
    <w:name w:val="annotation reference"/>
    <w:basedOn w:val="DefaultParagraphFont"/>
    <w:uiPriority w:val="99"/>
    <w:semiHidden/>
    <w:unhideWhenUsed/>
    <w:rsid w:val="00162240"/>
    <w:rPr>
      <w:sz w:val="16"/>
      <w:szCs w:val="16"/>
    </w:rPr>
  </w:style>
  <w:style w:type="paragraph" w:styleId="CommentText">
    <w:name w:val="annotation text"/>
    <w:basedOn w:val="Normal"/>
    <w:link w:val="CommentTextChar"/>
    <w:uiPriority w:val="99"/>
    <w:unhideWhenUsed/>
    <w:rsid w:val="00162240"/>
    <w:pPr>
      <w:spacing w:line="240" w:lineRule="auto"/>
    </w:pPr>
    <w:rPr>
      <w:sz w:val="20"/>
      <w:szCs w:val="20"/>
    </w:rPr>
  </w:style>
  <w:style w:type="character" w:customStyle="1" w:styleId="CommentTextChar">
    <w:name w:val="Comment Text Char"/>
    <w:basedOn w:val="DefaultParagraphFont"/>
    <w:link w:val="CommentText"/>
    <w:uiPriority w:val="99"/>
    <w:rsid w:val="00162240"/>
    <w:rPr>
      <w:sz w:val="20"/>
      <w:szCs w:val="20"/>
    </w:rPr>
  </w:style>
  <w:style w:type="paragraph" w:styleId="CommentSubject">
    <w:name w:val="annotation subject"/>
    <w:basedOn w:val="CommentText"/>
    <w:next w:val="CommentText"/>
    <w:link w:val="CommentSubjectChar"/>
    <w:uiPriority w:val="99"/>
    <w:semiHidden/>
    <w:unhideWhenUsed/>
    <w:rsid w:val="00162240"/>
    <w:rPr>
      <w:b/>
      <w:bCs/>
    </w:rPr>
  </w:style>
  <w:style w:type="character" w:customStyle="1" w:styleId="CommentSubjectChar">
    <w:name w:val="Comment Subject Char"/>
    <w:basedOn w:val="CommentTextChar"/>
    <w:link w:val="CommentSubject"/>
    <w:uiPriority w:val="99"/>
    <w:semiHidden/>
    <w:rsid w:val="00162240"/>
    <w:rPr>
      <w:b/>
      <w:bCs/>
      <w:sz w:val="20"/>
      <w:szCs w:val="20"/>
    </w:rPr>
  </w:style>
  <w:style w:type="character" w:customStyle="1" w:styleId="Heading1Char">
    <w:name w:val="Heading 1 Char"/>
    <w:basedOn w:val="DefaultParagraphFont"/>
    <w:link w:val="Heading1"/>
    <w:uiPriority w:val="9"/>
    <w:rsid w:val="00EC4429"/>
    <w:rPr>
      <w:rFonts w:ascii="Arial" w:eastAsia="Arial Unicode MS" w:hAnsi="Arial" w:cs="Arial"/>
      <w:sz w:val="32"/>
      <w:szCs w:val="32"/>
    </w:rPr>
  </w:style>
  <w:style w:type="character" w:customStyle="1" w:styleId="Heading2Char">
    <w:name w:val="Heading 2 Char"/>
    <w:basedOn w:val="DefaultParagraphFont"/>
    <w:link w:val="Heading2"/>
    <w:uiPriority w:val="9"/>
    <w:rsid w:val="00EC4429"/>
    <w:rPr>
      <w:rFonts w:ascii="Arial" w:eastAsia="Arial Unicode MS" w:hAnsi="Arial" w:cs="Arial"/>
      <w:b/>
      <w:sz w:val="24"/>
      <w:szCs w:val="24"/>
    </w:rPr>
  </w:style>
  <w:style w:type="character" w:customStyle="1" w:styleId="Heading3Char">
    <w:name w:val="Heading 3 Char"/>
    <w:basedOn w:val="DefaultParagraphFont"/>
    <w:link w:val="Heading3"/>
    <w:uiPriority w:val="9"/>
    <w:rsid w:val="00461F2E"/>
    <w:rPr>
      <w:rFonts w:ascii="Arial" w:eastAsia="Arial Unicode MS" w:hAnsi="Arial"/>
    </w:rPr>
  </w:style>
  <w:style w:type="character" w:customStyle="1" w:styleId="Heading4Char">
    <w:name w:val="Heading 4 Char"/>
    <w:basedOn w:val="DefaultParagraphFont"/>
    <w:link w:val="Heading4"/>
    <w:uiPriority w:val="9"/>
    <w:semiHidden/>
    <w:rsid w:val="00AA65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65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65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65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65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65D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AA65DC"/>
    <w:pPr>
      <w:spacing w:after="200" w:line="240" w:lineRule="auto"/>
    </w:pPr>
    <w:rPr>
      <w:b/>
      <w:bCs/>
    </w:rPr>
  </w:style>
  <w:style w:type="character" w:styleId="Hyperlink">
    <w:name w:val="Hyperlink"/>
    <w:basedOn w:val="DefaultParagraphFont"/>
    <w:uiPriority w:val="99"/>
    <w:unhideWhenUsed/>
    <w:rsid w:val="00AE0296"/>
    <w:rPr>
      <w:color w:val="0000FF" w:themeColor="hyperlink"/>
      <w:u w:val="single"/>
    </w:rPr>
  </w:style>
  <w:style w:type="paragraph" w:styleId="TableofFigures">
    <w:name w:val="table of figures"/>
    <w:basedOn w:val="Normal"/>
    <w:next w:val="Normal"/>
    <w:uiPriority w:val="99"/>
    <w:unhideWhenUsed/>
    <w:rsid w:val="00A556C6"/>
    <w:pPr>
      <w:spacing w:after="0"/>
    </w:pPr>
  </w:style>
  <w:style w:type="paragraph" w:styleId="TOC2">
    <w:name w:val="toc 2"/>
    <w:basedOn w:val="Normal"/>
    <w:next w:val="Normal"/>
    <w:autoRedefine/>
    <w:uiPriority w:val="39"/>
    <w:unhideWhenUsed/>
    <w:rsid w:val="007944DD"/>
    <w:pPr>
      <w:spacing w:after="100"/>
      <w:ind w:left="220"/>
    </w:pPr>
  </w:style>
  <w:style w:type="paragraph" w:styleId="TOC1">
    <w:name w:val="toc 1"/>
    <w:basedOn w:val="Normal"/>
    <w:next w:val="Normal"/>
    <w:autoRedefine/>
    <w:uiPriority w:val="39"/>
    <w:unhideWhenUsed/>
    <w:rsid w:val="007944DD"/>
    <w:pPr>
      <w:spacing w:after="100"/>
    </w:pPr>
  </w:style>
  <w:style w:type="paragraph" w:styleId="TOC3">
    <w:name w:val="toc 3"/>
    <w:basedOn w:val="Normal"/>
    <w:next w:val="Normal"/>
    <w:autoRedefine/>
    <w:uiPriority w:val="39"/>
    <w:unhideWhenUsed/>
    <w:rsid w:val="007944DD"/>
    <w:pPr>
      <w:tabs>
        <w:tab w:val="left" w:pos="900"/>
        <w:tab w:val="right" w:leader="dot" w:pos="9350"/>
      </w:tabs>
      <w:spacing w:after="20"/>
      <w:ind w:left="90"/>
    </w:pPr>
  </w:style>
  <w:style w:type="paragraph" w:styleId="Revision">
    <w:name w:val="Revision"/>
    <w:hidden/>
    <w:uiPriority w:val="99"/>
    <w:semiHidden/>
    <w:rsid w:val="00AE3858"/>
    <w:pPr>
      <w:spacing w:after="0" w:line="240" w:lineRule="auto"/>
    </w:pPr>
    <w:rPr>
      <w:rFonts w:ascii="Arial" w:eastAsia="Arial Unicode MS"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kivkiv@gmail.com" TargetMode="External"/><Relationship Id="rId13" Type="http://schemas.openxmlformats.org/officeDocument/2006/relationships/hyperlink" Target="mailto:kwalehealthdirector13@gmail.com" TargetMode="Externa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ytawfik@phcpi.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cas.amolo@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ssist-info@urc-chs.com" TargetMode="External"/><Relationship Id="rId23" Type="http://schemas.openxmlformats.org/officeDocument/2006/relationships/image" Target="media/image5.emf"/><Relationship Id="rId10" Type="http://schemas.openxmlformats.org/officeDocument/2006/relationships/hyperlink" Target="mailto:ichome@urc-chs.co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nali.vaid@gmail.com" TargetMode="External"/><Relationship Id="rId14" Type="http://schemas.openxmlformats.org/officeDocument/2006/relationships/hyperlink" Target="http://www.usaidassist.org" TargetMode="External"/><Relationship Id="rId22" Type="http://schemas.openxmlformats.org/officeDocument/2006/relationships/image" Target="media/image4.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AF70DE7-1ADE-4D46-AB13-FDD05DC1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11096</Words>
  <Characters>63251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Chome</dc:creator>
  <cp:lastModifiedBy>Mwaniki</cp:lastModifiedBy>
  <cp:revision>6</cp:revision>
  <cp:lastPrinted>2014-08-01T11:07:00Z</cp:lastPrinted>
  <dcterms:created xsi:type="dcterms:W3CDTF">2014-08-18T04:41:00Z</dcterms:created>
  <dcterms:modified xsi:type="dcterms:W3CDTF">2014-08-18T07:46:00Z</dcterms:modified>
</cp:coreProperties>
</file>