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FF" w:rsidRPr="004A65BA" w:rsidRDefault="00881033" w:rsidP="006516A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A65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Example list of barriers </w:t>
      </w:r>
    </w:p>
    <w:p w:rsidR="000E5C9B" w:rsidRPr="004A65BA" w:rsidRDefault="00972883" w:rsidP="006516AC">
      <w:pPr>
        <w:pStyle w:val="Lijstalinea"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Symptoms/side effects </w:t>
      </w:r>
    </w:p>
    <w:p w:rsidR="000E5C9B" w:rsidRPr="004A65BA" w:rsidRDefault="006959FA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Experiencing </w:t>
      </w:r>
      <w:r w:rsidR="00972883" w:rsidRPr="004A65BA">
        <w:rPr>
          <w:rFonts w:ascii="Times New Roman" w:hAnsi="Times New Roman"/>
          <w:bCs/>
          <w:sz w:val="24"/>
          <w:szCs w:val="24"/>
          <w:lang w:val="en-GB"/>
        </w:rPr>
        <w:t xml:space="preserve">side effects due to changes in medication implemented during hospitalization  </w:t>
      </w:r>
    </w:p>
    <w:p w:rsidR="000E5C9B" w:rsidRPr="004A65BA" w:rsidRDefault="000E5C9B" w:rsidP="006516AC">
      <w:pPr>
        <w:pStyle w:val="Lijstalinea"/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ind w:left="1440"/>
        <w:rPr>
          <w:rFonts w:ascii="Times New Roman" w:hAnsi="Times New Roman"/>
          <w:bCs/>
          <w:sz w:val="24"/>
          <w:szCs w:val="24"/>
          <w:lang w:val="en-GB"/>
        </w:rPr>
      </w:pPr>
    </w:p>
    <w:p w:rsidR="000E5C9B" w:rsidRPr="004A65BA" w:rsidRDefault="00DF6ABF" w:rsidP="006516AC">
      <w:pPr>
        <w:pStyle w:val="Lijstalinea"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Practical problems</w:t>
      </w:r>
      <w:r w:rsidR="00FA57D8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5C9B" w:rsidRPr="004A65BA" w:rsidRDefault="00255AC5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Problems with </w:t>
      </w:r>
      <w:r w:rsidR="004D6616" w:rsidRPr="004A65BA">
        <w:rPr>
          <w:rFonts w:ascii="Times New Roman" w:hAnsi="Times New Roman"/>
          <w:bCs/>
          <w:sz w:val="24"/>
          <w:szCs w:val="24"/>
          <w:lang w:val="en-GB"/>
        </w:rPr>
        <w:t>adjusting the medication regimen to the daily schedule</w:t>
      </w:r>
    </w:p>
    <w:p w:rsidR="000E5C9B" w:rsidRPr="00A34D4B" w:rsidRDefault="004D6616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Trouble with telling medication apart (when using multiple medication)</w:t>
      </w:r>
      <w:r w:rsidR="00255AC5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5C9B" w:rsidRPr="004A65BA" w:rsidRDefault="00363F37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Logis</w:t>
      </w:r>
      <w:r w:rsidR="004D6616" w:rsidRPr="004A65BA">
        <w:rPr>
          <w:rFonts w:ascii="Times New Roman" w:hAnsi="Times New Roman"/>
          <w:bCs/>
          <w:sz w:val="24"/>
          <w:szCs w:val="24"/>
          <w:lang w:val="en-GB"/>
        </w:rPr>
        <w:t>tic problems</w:t>
      </w:r>
    </w:p>
    <w:p w:rsidR="000E5C9B" w:rsidRPr="004A65BA" w:rsidRDefault="004D6616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sz w:val="24"/>
          <w:szCs w:val="24"/>
          <w:lang w:val="en-GB"/>
        </w:rPr>
        <w:t>Regularly running out of medication</w:t>
      </w: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5C9B" w:rsidRPr="004A65BA" w:rsidRDefault="004D6616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Often expired medication</w:t>
      </w:r>
    </w:p>
    <w:p w:rsidR="000E5C9B" w:rsidRPr="004A65BA" w:rsidRDefault="004D6616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Storage of medication</w:t>
      </w:r>
    </w:p>
    <w:p w:rsidR="000E5C9B" w:rsidRPr="00A34D4B" w:rsidRDefault="004D6616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Doubling-up of medication (generic and brand-name)</w:t>
      </w:r>
    </w:p>
    <w:p w:rsidR="000E5C9B" w:rsidRPr="00A34D4B" w:rsidRDefault="005162DA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Difficulty with handling the immediate packaging and pressing the medication out</w:t>
      </w:r>
    </w:p>
    <w:p w:rsidR="000E5C9B" w:rsidRPr="00A34D4B" w:rsidRDefault="005162DA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Problems with reading and/or understanding the instructions for use</w:t>
      </w:r>
    </w:p>
    <w:p w:rsidR="000E5C9B" w:rsidRPr="004A65BA" w:rsidRDefault="005162DA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Difficulty with completing preparation of medication before use and administration</w:t>
      </w:r>
      <w:r w:rsidR="00A34D4B">
        <w:rPr>
          <w:rFonts w:ascii="Times New Roman" w:hAnsi="Times New Roman"/>
          <w:bCs/>
          <w:sz w:val="24"/>
          <w:szCs w:val="24"/>
          <w:lang w:val="en-GB"/>
        </w:rPr>
        <w:t>:</w:t>
      </w:r>
    </w:p>
    <w:p w:rsidR="000E5C9B" w:rsidRPr="004A65BA" w:rsidRDefault="00A34D4B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Inhaler technique</w:t>
      </w:r>
      <w:r w:rsidR="005162DA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5C9B" w:rsidRPr="004A65BA" w:rsidRDefault="005162DA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Instilling eye or ear drops </w:t>
      </w:r>
    </w:p>
    <w:p w:rsidR="000E5C9B" w:rsidRPr="004A65BA" w:rsidRDefault="005162DA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Injections</w:t>
      </w:r>
    </w:p>
    <w:p w:rsidR="005162DA" w:rsidRPr="004A65BA" w:rsidRDefault="005162DA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Applying medication patches or ointment </w:t>
      </w:r>
    </w:p>
    <w:p w:rsidR="005162DA" w:rsidRPr="004A65BA" w:rsidRDefault="005162DA" w:rsidP="006516AC">
      <w:p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E5C9B" w:rsidRPr="004A65BA" w:rsidRDefault="005162DA" w:rsidP="006516AC">
      <w:pPr>
        <w:pStyle w:val="Lijstalinea"/>
        <w:numPr>
          <w:ilvl w:val="0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Information/knowle</w:t>
      </w:r>
      <w:r w:rsidR="000E5C9B" w:rsidRPr="004A65BA">
        <w:rPr>
          <w:rFonts w:ascii="Times New Roman" w:hAnsi="Times New Roman"/>
          <w:bCs/>
          <w:sz w:val="24"/>
          <w:szCs w:val="24"/>
          <w:lang w:val="en-GB"/>
        </w:rPr>
        <w:t>dg</w:t>
      </w:r>
      <w:r w:rsidRPr="004A65BA">
        <w:rPr>
          <w:rFonts w:ascii="Times New Roman" w:hAnsi="Times New Roman"/>
          <w:bCs/>
          <w:sz w:val="24"/>
          <w:szCs w:val="24"/>
          <w:lang w:val="en-GB"/>
        </w:rPr>
        <w:t>e</w:t>
      </w:r>
      <w:r w:rsidR="00363F37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5C9B" w:rsidRPr="00AC65B5" w:rsidRDefault="006516AC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Poor</w:t>
      </w:r>
      <w:r w:rsidR="008A0EE5" w:rsidRPr="004A65BA">
        <w:rPr>
          <w:rFonts w:ascii="Times New Roman" w:hAnsi="Times New Roman"/>
          <w:bCs/>
          <w:sz w:val="24"/>
          <w:szCs w:val="24"/>
          <w:lang w:val="en-GB"/>
        </w:rPr>
        <w:t xml:space="preserve"> knowledge regarding</w:t>
      </w:r>
      <w:r w:rsidR="000E5C9B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A0EE5" w:rsidRPr="004A65BA">
        <w:rPr>
          <w:rFonts w:ascii="Times New Roman" w:hAnsi="Times New Roman"/>
          <w:bCs/>
          <w:sz w:val="24"/>
          <w:szCs w:val="24"/>
          <w:lang w:val="en-GB"/>
        </w:rPr>
        <w:t xml:space="preserve">medication </w:t>
      </w:r>
      <w:r w:rsidR="000E5C9B" w:rsidRPr="004A65BA">
        <w:rPr>
          <w:rFonts w:ascii="Times New Roman" w:hAnsi="Times New Roman"/>
          <w:bCs/>
          <w:sz w:val="24"/>
          <w:szCs w:val="24"/>
          <w:lang w:val="en-GB"/>
        </w:rPr>
        <w:t>indicati</w:t>
      </w:r>
      <w:r w:rsidR="008A0EE5" w:rsidRPr="004A65BA">
        <w:rPr>
          <w:rFonts w:ascii="Times New Roman" w:hAnsi="Times New Roman"/>
          <w:bCs/>
          <w:sz w:val="24"/>
          <w:szCs w:val="24"/>
          <w:lang w:val="en-GB"/>
        </w:rPr>
        <w:t>on or implemented</w:t>
      </w:r>
      <w:r w:rsidR="000E5C9B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A0EE5" w:rsidRPr="004A65BA">
        <w:rPr>
          <w:rFonts w:ascii="Times New Roman" w:hAnsi="Times New Roman"/>
          <w:bCs/>
          <w:sz w:val="24"/>
          <w:szCs w:val="24"/>
          <w:lang w:val="en-GB"/>
        </w:rPr>
        <w:t>changes</w:t>
      </w:r>
      <w:r w:rsidR="000E5C9B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E5C9B" w:rsidRPr="004A65BA" w:rsidRDefault="00AC65B5" w:rsidP="006516AC">
      <w:pPr>
        <w:pStyle w:val="Lijstalinea"/>
        <w:numPr>
          <w:ilvl w:val="1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Lack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 or incorrect information transfer regarding: </w:t>
      </w:r>
      <w:r w:rsidR="00363F37" w:rsidRPr="004A65B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E5C9B" w:rsidRPr="004A65BA" w:rsidRDefault="006516AC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>ndication</w:t>
      </w:r>
    </w:p>
    <w:p w:rsidR="000E5C9B" w:rsidRPr="004A65BA" w:rsidRDefault="006516AC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>ffect</w:t>
      </w:r>
    </w:p>
    <w:p w:rsidR="000E5C9B" w:rsidRPr="004A65BA" w:rsidRDefault="006516AC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Side effect</w:t>
      </w:r>
    </w:p>
    <w:p w:rsidR="000E5C9B" w:rsidRPr="004A65BA" w:rsidRDefault="006516AC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se </w:t>
      </w:r>
    </w:p>
    <w:p w:rsidR="000E5C9B" w:rsidRPr="004A65BA" w:rsidRDefault="006516AC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>nteractions</w:t>
      </w:r>
    </w:p>
    <w:p w:rsidR="00363F37" w:rsidRPr="004A65BA" w:rsidRDefault="006516AC" w:rsidP="006516AC">
      <w:pPr>
        <w:pStyle w:val="Lijstalinea"/>
        <w:numPr>
          <w:ilvl w:val="2"/>
          <w:numId w:val="10"/>
        </w:num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ontraindications </w:t>
      </w:r>
    </w:p>
    <w:p w:rsidR="00077188" w:rsidRPr="004A65BA" w:rsidRDefault="00077188" w:rsidP="006516AC">
      <w:pPr>
        <w:tabs>
          <w:tab w:val="left" w:pos="284"/>
          <w:tab w:val="left" w:pos="426"/>
          <w:tab w:val="left" w:pos="993"/>
          <w:tab w:val="left" w:pos="1701"/>
          <w:tab w:val="right" w:leader="dot" w:pos="9072"/>
        </w:tabs>
        <w:spacing w:after="0" w:line="240" w:lineRule="auto"/>
        <w:ind w:left="180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0E5C9B" w:rsidRPr="004A65BA" w:rsidRDefault="008A0EE5" w:rsidP="006516AC">
      <w:pPr>
        <w:pStyle w:val="Lijstaline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65BA">
        <w:rPr>
          <w:rFonts w:ascii="Times New Roman" w:hAnsi="Times New Roman"/>
          <w:sz w:val="24"/>
          <w:szCs w:val="24"/>
          <w:lang w:val="en-GB"/>
        </w:rPr>
        <w:t>Supervision/support</w:t>
      </w:r>
    </w:p>
    <w:p w:rsidR="000E5C9B" w:rsidRPr="004A65BA" w:rsidRDefault="006516AC" w:rsidP="006516AC">
      <w:pPr>
        <w:pStyle w:val="Lijstalinea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Insufficient or l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ack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 support </w:t>
      </w:r>
      <w:r>
        <w:rPr>
          <w:rFonts w:ascii="Times New Roman" w:hAnsi="Times New Roman"/>
          <w:sz w:val="24"/>
          <w:szCs w:val="24"/>
          <w:lang w:val="en-GB"/>
        </w:rPr>
        <w:t xml:space="preserve">with medication use (e.g. 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>administrati</w:t>
      </w:r>
      <w:r>
        <w:rPr>
          <w:rFonts w:ascii="Times New Roman" w:hAnsi="Times New Roman"/>
          <w:sz w:val="24"/>
          <w:szCs w:val="24"/>
          <w:lang w:val="en-GB"/>
        </w:rPr>
        <w:t>on or preparation of medication)</w:t>
      </w:r>
    </w:p>
    <w:p w:rsidR="000E5C9B" w:rsidRPr="004A65BA" w:rsidRDefault="006516AC" w:rsidP="006516AC">
      <w:pPr>
        <w:pStyle w:val="Lijstalinea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Doubts about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 medication (effect, fear of side effects) </w:t>
      </w:r>
    </w:p>
    <w:p w:rsidR="00342460" w:rsidRPr="006516AC" w:rsidRDefault="008A0EE5" w:rsidP="006516AC">
      <w:pPr>
        <w:pStyle w:val="Lijstalinea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Limited health literacy </w:t>
      </w:r>
      <w:r w:rsidR="00D647D3" w:rsidRPr="004A65BA">
        <w:rPr>
          <w:rFonts w:ascii="Times New Roman" w:hAnsi="Times New Roman"/>
          <w:bCs/>
          <w:sz w:val="24"/>
          <w:szCs w:val="24"/>
          <w:lang w:val="en-GB"/>
        </w:rPr>
        <w:br/>
      </w:r>
    </w:p>
    <w:p w:rsidR="000E5C9B" w:rsidRPr="004A65BA" w:rsidRDefault="008A0EE5" w:rsidP="006516AC">
      <w:pPr>
        <w:pStyle w:val="Lijstalinea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65BA">
        <w:rPr>
          <w:rFonts w:ascii="Times New Roman" w:hAnsi="Times New Roman"/>
          <w:sz w:val="24"/>
          <w:szCs w:val="24"/>
          <w:lang w:val="en-GB"/>
        </w:rPr>
        <w:t>Communication</w:t>
      </w:r>
    </w:p>
    <w:p w:rsidR="000E5C9B" w:rsidRPr="004A65BA" w:rsidRDefault="008A0EE5" w:rsidP="006516AC">
      <w:pPr>
        <w:pStyle w:val="Lijstalinea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65BA">
        <w:rPr>
          <w:rFonts w:ascii="Times New Roman" w:hAnsi="Times New Roman"/>
          <w:sz w:val="24"/>
          <w:szCs w:val="24"/>
          <w:lang w:val="en-GB"/>
        </w:rPr>
        <w:t>Communication with</w:t>
      </w:r>
      <w:r w:rsidR="00342460" w:rsidRPr="004A65B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A65BA">
        <w:rPr>
          <w:rFonts w:ascii="Times New Roman" w:hAnsi="Times New Roman"/>
          <w:sz w:val="24"/>
          <w:szCs w:val="24"/>
          <w:lang w:val="en-GB"/>
        </w:rPr>
        <w:t>the patient</w:t>
      </w:r>
      <w:r w:rsidR="007024EA" w:rsidRPr="004A65B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E5C9B" w:rsidRPr="004A65BA" w:rsidRDefault="008A0EE5" w:rsidP="006516AC">
      <w:pPr>
        <w:pStyle w:val="Lijstalinea"/>
        <w:numPr>
          <w:ilvl w:val="2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65BA">
        <w:rPr>
          <w:rFonts w:ascii="Times New Roman" w:hAnsi="Times New Roman"/>
          <w:sz w:val="24"/>
          <w:szCs w:val="24"/>
          <w:lang w:val="en-GB"/>
        </w:rPr>
        <w:t xml:space="preserve">Who </w:t>
      </w:r>
      <w:r w:rsidR="006516AC">
        <w:rPr>
          <w:rFonts w:ascii="Times New Roman" w:hAnsi="Times New Roman"/>
          <w:sz w:val="24"/>
          <w:szCs w:val="24"/>
          <w:lang w:val="en-GB"/>
        </w:rPr>
        <w:t>patients</w:t>
      </w:r>
      <w:r w:rsidR="008B6456">
        <w:rPr>
          <w:rFonts w:ascii="Times New Roman" w:hAnsi="Times New Roman"/>
          <w:sz w:val="24"/>
          <w:szCs w:val="24"/>
          <w:lang w:val="en-GB"/>
        </w:rPr>
        <w:t xml:space="preserve"> should</w:t>
      </w:r>
      <w:r w:rsidR="006516AC">
        <w:rPr>
          <w:rFonts w:ascii="Times New Roman" w:hAnsi="Times New Roman"/>
          <w:sz w:val="24"/>
          <w:szCs w:val="24"/>
          <w:lang w:val="en-GB"/>
        </w:rPr>
        <w:t xml:space="preserve"> contact</w:t>
      </w:r>
      <w:r w:rsidRPr="004A65BA">
        <w:rPr>
          <w:rFonts w:ascii="Times New Roman" w:hAnsi="Times New Roman"/>
          <w:sz w:val="24"/>
          <w:szCs w:val="24"/>
          <w:lang w:val="en-GB"/>
        </w:rPr>
        <w:t xml:space="preserve"> when </w:t>
      </w:r>
      <w:r w:rsidR="008B6456">
        <w:rPr>
          <w:rFonts w:ascii="Times New Roman" w:hAnsi="Times New Roman"/>
          <w:sz w:val="24"/>
          <w:szCs w:val="24"/>
          <w:lang w:val="en-GB"/>
        </w:rPr>
        <w:t xml:space="preserve">experiencing medication-related problems. </w:t>
      </w:r>
      <w:r w:rsidRPr="004A65B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E5C9B" w:rsidRPr="004A65BA" w:rsidRDefault="008A0EE5" w:rsidP="006516AC">
      <w:pPr>
        <w:pStyle w:val="Lijstalinea"/>
        <w:numPr>
          <w:ilvl w:val="1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4A65BA">
        <w:rPr>
          <w:rFonts w:ascii="Times New Roman" w:hAnsi="Times New Roman"/>
          <w:sz w:val="24"/>
          <w:szCs w:val="24"/>
          <w:lang w:val="en-GB"/>
        </w:rPr>
        <w:t>Communication among healthcare providers</w:t>
      </w:r>
    </w:p>
    <w:p w:rsidR="007024EA" w:rsidRPr="006959FA" w:rsidRDefault="006959FA" w:rsidP="006959FA">
      <w:pPr>
        <w:pStyle w:val="Lijstalinea"/>
        <w:numPr>
          <w:ilvl w:val="2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Who is r</w:t>
      </w:r>
      <w:r w:rsidR="008B6456">
        <w:rPr>
          <w:rFonts w:ascii="Times New Roman" w:hAnsi="Times New Roman"/>
          <w:sz w:val="24"/>
          <w:szCs w:val="24"/>
          <w:lang w:val="en-GB"/>
        </w:rPr>
        <w:t>esponsible</w:t>
      </w:r>
      <w:r w:rsidR="006516AC">
        <w:rPr>
          <w:rFonts w:ascii="Times New Roman" w:hAnsi="Times New Roman"/>
          <w:sz w:val="24"/>
          <w:szCs w:val="24"/>
          <w:lang w:val="en-GB"/>
        </w:rPr>
        <w:t xml:space="preserve"> for taking</w:t>
      </w:r>
      <w:r w:rsidR="008A0EE5" w:rsidRPr="004A65BA">
        <w:rPr>
          <w:rFonts w:ascii="Times New Roman" w:hAnsi="Times New Roman"/>
          <w:sz w:val="24"/>
          <w:szCs w:val="24"/>
          <w:lang w:val="en-GB"/>
        </w:rPr>
        <w:t xml:space="preserve"> care of the patient </w:t>
      </w:r>
      <w:r>
        <w:rPr>
          <w:rFonts w:ascii="Times New Roman" w:hAnsi="Times New Roman"/>
          <w:sz w:val="24"/>
          <w:szCs w:val="24"/>
          <w:lang w:val="en-GB"/>
        </w:rPr>
        <w:t xml:space="preserve">(e.g. adequate and complete </w:t>
      </w:r>
      <w:r w:rsidR="006516AC" w:rsidRPr="006959FA">
        <w:rPr>
          <w:rFonts w:ascii="Times New Roman" w:hAnsi="Times New Roman"/>
          <w:sz w:val="24"/>
          <w:szCs w:val="24"/>
          <w:lang w:val="en-GB"/>
        </w:rPr>
        <w:t>information transfer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342460" w:rsidRPr="004A65BA" w:rsidRDefault="00342460" w:rsidP="00363F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123ED" w:rsidRPr="004A65BA" w:rsidRDefault="00B73DCE" w:rsidP="007123ED">
      <w:pPr>
        <w:pStyle w:val="Lijstalinea"/>
        <w:spacing w:line="276" w:lineRule="auto"/>
        <w:ind w:left="0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4A65BA">
        <w:rPr>
          <w:rFonts w:ascii="Times New Roman" w:hAnsi="Times New Roman"/>
          <w:b/>
          <w:bCs/>
          <w:lang w:val="en-GB"/>
        </w:rPr>
        <w:br w:type="column"/>
      </w:r>
      <w:r w:rsidR="001B6A4A" w:rsidRPr="004A65BA">
        <w:rPr>
          <w:rFonts w:ascii="Times New Roman" w:hAnsi="Times New Roman"/>
          <w:b/>
          <w:bCs/>
          <w:sz w:val="28"/>
          <w:szCs w:val="28"/>
          <w:lang w:val="en-GB"/>
        </w:rPr>
        <w:lastRenderedPageBreak/>
        <w:t xml:space="preserve">Example list </w:t>
      </w:r>
      <w:r w:rsidR="00877E47">
        <w:rPr>
          <w:rFonts w:ascii="Times New Roman" w:hAnsi="Times New Roman"/>
          <w:b/>
          <w:bCs/>
          <w:sz w:val="28"/>
          <w:szCs w:val="28"/>
          <w:lang w:val="en-GB"/>
        </w:rPr>
        <w:t xml:space="preserve">of </w:t>
      </w:r>
      <w:bookmarkStart w:id="0" w:name="_GoBack"/>
      <w:bookmarkEnd w:id="0"/>
      <w:r w:rsidR="001B6A4A" w:rsidRPr="004A65BA">
        <w:rPr>
          <w:rFonts w:ascii="Times New Roman" w:hAnsi="Times New Roman"/>
          <w:b/>
          <w:bCs/>
          <w:sz w:val="28"/>
          <w:szCs w:val="28"/>
          <w:lang w:val="en-GB"/>
        </w:rPr>
        <w:t xml:space="preserve">facilitators </w:t>
      </w:r>
    </w:p>
    <w:p w:rsidR="00277945" w:rsidRPr="004A65BA" w:rsidRDefault="00277945" w:rsidP="007123ED">
      <w:pPr>
        <w:pStyle w:val="Lijstalinea"/>
        <w:spacing w:line="276" w:lineRule="auto"/>
        <w:ind w:left="0"/>
        <w:rPr>
          <w:rFonts w:ascii="Times New Roman" w:hAnsi="Times New Roman"/>
          <w:b/>
          <w:bCs/>
          <w:lang w:val="en-GB"/>
        </w:rPr>
      </w:pPr>
    </w:p>
    <w:p w:rsidR="00277945" w:rsidRPr="004A65BA" w:rsidRDefault="00E651CF" w:rsidP="008B6456">
      <w:pPr>
        <w:pStyle w:val="Lijstaline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S</w:t>
      </w:r>
      <w:r w:rsidR="001B6A4A" w:rsidRPr="004A65BA">
        <w:rPr>
          <w:rFonts w:ascii="Times New Roman" w:hAnsi="Times New Roman"/>
          <w:bCs/>
          <w:sz w:val="24"/>
          <w:szCs w:val="24"/>
          <w:lang w:val="en-GB"/>
        </w:rPr>
        <w:t xml:space="preserve">ymptoms/side effects </w:t>
      </w:r>
      <w:r w:rsidR="00F9579F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077188" w:rsidRPr="004A65BA" w:rsidRDefault="00E651CF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Information on most common side effects of changed medication (implemented during hospitalization): </w:t>
      </w:r>
    </w:p>
    <w:p w:rsidR="00077188" w:rsidRPr="004A65BA" w:rsidRDefault="00E651CF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Which side effects </w:t>
      </w:r>
      <w:r w:rsidR="008B6456">
        <w:rPr>
          <w:rFonts w:ascii="Times New Roman" w:hAnsi="Times New Roman"/>
          <w:bCs/>
          <w:sz w:val="24"/>
          <w:szCs w:val="24"/>
          <w:lang w:val="en-GB"/>
        </w:rPr>
        <w:t>can patients</w:t>
      </w: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 expect</w:t>
      </w:r>
    </w:p>
    <w:p w:rsidR="00077188" w:rsidRPr="004A65BA" w:rsidRDefault="008B6456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Are </w:t>
      </w:r>
      <w:r w:rsidR="006B1235" w:rsidRPr="004A65BA">
        <w:rPr>
          <w:rFonts w:ascii="Times New Roman" w:hAnsi="Times New Roman"/>
          <w:bCs/>
          <w:sz w:val="24"/>
          <w:szCs w:val="24"/>
          <w:lang w:val="en-GB"/>
        </w:rPr>
        <w:t>the side effects temporary</w:t>
      </w:r>
    </w:p>
    <w:p w:rsidR="00077188" w:rsidRPr="004A65BA" w:rsidRDefault="006B1235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How long </w:t>
      </w:r>
      <w:r w:rsidR="008B6456">
        <w:rPr>
          <w:rFonts w:ascii="Times New Roman" w:hAnsi="Times New Roman"/>
          <w:bCs/>
          <w:sz w:val="24"/>
          <w:szCs w:val="24"/>
          <w:lang w:val="en-GB"/>
        </w:rPr>
        <w:t xml:space="preserve">do </w:t>
      </w:r>
      <w:r w:rsidRPr="004A65BA">
        <w:rPr>
          <w:rFonts w:ascii="Times New Roman" w:hAnsi="Times New Roman"/>
          <w:bCs/>
          <w:sz w:val="24"/>
          <w:szCs w:val="24"/>
          <w:lang w:val="en-GB"/>
        </w:rPr>
        <w:t>the side effects last for</w:t>
      </w:r>
    </w:p>
    <w:p w:rsidR="00077188" w:rsidRPr="004A65BA" w:rsidRDefault="006B1235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In which case </w:t>
      </w:r>
      <w:r w:rsidR="008B6456">
        <w:rPr>
          <w:rFonts w:ascii="Times New Roman" w:hAnsi="Times New Roman"/>
          <w:bCs/>
          <w:sz w:val="24"/>
          <w:szCs w:val="24"/>
          <w:lang w:val="en-GB"/>
        </w:rPr>
        <w:t xml:space="preserve">should </w:t>
      </w:r>
      <w:r w:rsidR="00E651CF" w:rsidRPr="004A65BA">
        <w:rPr>
          <w:rFonts w:ascii="Times New Roman" w:hAnsi="Times New Roman"/>
          <w:bCs/>
          <w:sz w:val="24"/>
          <w:szCs w:val="24"/>
          <w:lang w:val="en-GB"/>
        </w:rPr>
        <w:t>a healthcare professional</w:t>
      </w: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651CF" w:rsidRPr="004A65BA">
        <w:rPr>
          <w:rFonts w:ascii="Times New Roman" w:hAnsi="Times New Roman"/>
          <w:bCs/>
          <w:sz w:val="24"/>
          <w:szCs w:val="24"/>
          <w:lang w:val="en-GB"/>
        </w:rPr>
        <w:t>be contacted</w:t>
      </w:r>
    </w:p>
    <w:p w:rsidR="006C4254" w:rsidRPr="004A65BA" w:rsidRDefault="00E651CF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Which healthcare professional should be contacted</w:t>
      </w:r>
    </w:p>
    <w:p w:rsidR="00F9579F" w:rsidRPr="004A65BA" w:rsidRDefault="00F9579F" w:rsidP="008B6456">
      <w:pPr>
        <w:pStyle w:val="Lijstalinea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7123ED" w:rsidRPr="004A65BA" w:rsidRDefault="00DC7152" w:rsidP="008B6456">
      <w:pPr>
        <w:pStyle w:val="Lijstaline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Practical</w:t>
      </w:r>
      <w:r w:rsidR="00CA36BA" w:rsidRPr="004A65BA">
        <w:rPr>
          <w:rFonts w:ascii="Times New Roman" w:hAnsi="Times New Roman"/>
          <w:bCs/>
          <w:sz w:val="24"/>
          <w:szCs w:val="24"/>
          <w:lang w:val="en-GB"/>
        </w:rPr>
        <w:t xml:space="preserve"> problems</w:t>
      </w:r>
      <w:r w:rsidR="007123ED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F9579F" w:rsidRPr="004A65BA" w:rsidRDefault="006B1235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Daily medication schedule </w:t>
      </w:r>
    </w:p>
    <w:p w:rsidR="006B1235" w:rsidRPr="004A65BA" w:rsidRDefault="006B1235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Electronic (repeat) prescription service</w:t>
      </w:r>
    </w:p>
    <w:p w:rsidR="007123ED" w:rsidRPr="004A65BA" w:rsidRDefault="006B1235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Dosing aids for administration problems</w:t>
      </w:r>
    </w:p>
    <w:p w:rsidR="006B1235" w:rsidRPr="004A65BA" w:rsidRDefault="006B1235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Dose-dispensing systems </w:t>
      </w:r>
    </w:p>
    <w:p w:rsidR="00B73DCE" w:rsidRPr="004A65BA" w:rsidRDefault="00B73DCE" w:rsidP="008B6456">
      <w:pPr>
        <w:pStyle w:val="Lijstalinea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277945" w:rsidRPr="004A65BA" w:rsidRDefault="00DC7152" w:rsidP="008B6456">
      <w:pPr>
        <w:pStyle w:val="Lijstaline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I</w:t>
      </w:r>
      <w:r w:rsidR="006B1235" w:rsidRPr="004A65BA">
        <w:rPr>
          <w:rFonts w:ascii="Times New Roman" w:hAnsi="Times New Roman"/>
          <w:bCs/>
          <w:sz w:val="24"/>
          <w:szCs w:val="24"/>
          <w:lang w:val="en-GB"/>
        </w:rPr>
        <w:t>nformation/knowledge</w:t>
      </w:r>
      <w:r w:rsidR="00277945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8E5EAB" w:rsidRPr="004A65BA" w:rsidRDefault="006B1235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Verbal and written communication about</w:t>
      </w:r>
      <w:r w:rsidR="008B6456">
        <w:rPr>
          <w:rFonts w:ascii="Times New Roman" w:hAnsi="Times New Roman"/>
          <w:bCs/>
          <w:sz w:val="24"/>
          <w:szCs w:val="24"/>
          <w:lang w:val="en-GB"/>
        </w:rPr>
        <w:t xml:space="preserve"> medication</w:t>
      </w:r>
      <w:r w:rsidR="008E5EAB" w:rsidRPr="004A65BA">
        <w:rPr>
          <w:rFonts w:ascii="Times New Roman" w:hAnsi="Times New Roman"/>
          <w:bCs/>
          <w:sz w:val="24"/>
          <w:szCs w:val="24"/>
          <w:lang w:val="en-GB"/>
        </w:rPr>
        <w:t>:</w:t>
      </w:r>
    </w:p>
    <w:p w:rsidR="008E5EAB" w:rsidRPr="004A65BA" w:rsidRDefault="003D499D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effect</w:t>
      </w:r>
    </w:p>
    <w:p w:rsidR="008E5EAB" w:rsidRPr="004A65BA" w:rsidRDefault="003D499D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side effects </w:t>
      </w:r>
    </w:p>
    <w:p w:rsidR="008E5EAB" w:rsidRPr="004A65BA" w:rsidRDefault="003D499D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interactions </w:t>
      </w:r>
    </w:p>
    <w:p w:rsidR="00434437" w:rsidRPr="004A65BA" w:rsidRDefault="003D499D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contraindications </w:t>
      </w:r>
    </w:p>
    <w:p w:rsidR="008E5EAB" w:rsidRPr="004A65BA" w:rsidRDefault="003D499D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Instructions on how to use medication</w:t>
      </w:r>
      <w:r w:rsidR="008E5EAB" w:rsidRPr="004A65BA">
        <w:rPr>
          <w:rFonts w:ascii="Times New Roman" w:hAnsi="Times New Roman"/>
          <w:bCs/>
          <w:sz w:val="24"/>
          <w:szCs w:val="24"/>
          <w:lang w:val="en-GB"/>
        </w:rPr>
        <w:t>:</w:t>
      </w:r>
    </w:p>
    <w:p w:rsidR="008E5EAB" w:rsidRPr="004A65BA" w:rsidRDefault="003D499D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Inhaler instructions </w:t>
      </w:r>
    </w:p>
    <w:p w:rsidR="008E5EAB" w:rsidRPr="004A65BA" w:rsidRDefault="003D499D" w:rsidP="008B6456">
      <w:pPr>
        <w:pStyle w:val="Lijstalinea"/>
        <w:numPr>
          <w:ilvl w:val="2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Self-administration of insulin </w:t>
      </w:r>
      <w:r w:rsidR="008E5EAB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434437" w:rsidRPr="004A65BA" w:rsidRDefault="00434437" w:rsidP="008B6456">
      <w:pPr>
        <w:pStyle w:val="Lijstalinea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434437" w:rsidRPr="004A65BA" w:rsidRDefault="008B6456" w:rsidP="008B6456">
      <w:pPr>
        <w:pStyle w:val="Lijstalinea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S</w:t>
      </w:r>
      <w:r w:rsidR="003D499D" w:rsidRPr="004A65BA">
        <w:rPr>
          <w:rFonts w:ascii="Times New Roman" w:hAnsi="Times New Roman"/>
          <w:bCs/>
          <w:sz w:val="24"/>
          <w:szCs w:val="24"/>
          <w:lang w:val="en-GB"/>
        </w:rPr>
        <w:t>upervision/</w:t>
      </w:r>
      <w:r>
        <w:rPr>
          <w:rFonts w:ascii="Times New Roman" w:hAnsi="Times New Roman"/>
          <w:bCs/>
          <w:sz w:val="24"/>
          <w:szCs w:val="24"/>
          <w:lang w:val="en-GB"/>
        </w:rPr>
        <w:t>support</w:t>
      </w:r>
      <w:r w:rsidR="003D499D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E863CF" w:rsidRPr="004A65BA" w:rsidRDefault="003D499D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Home </w:t>
      </w:r>
      <w:r w:rsidR="008B6456">
        <w:rPr>
          <w:rFonts w:ascii="Times New Roman" w:hAnsi="Times New Roman"/>
          <w:bCs/>
          <w:sz w:val="24"/>
          <w:szCs w:val="24"/>
          <w:lang w:val="en-GB"/>
        </w:rPr>
        <w:t xml:space="preserve">healthcare service </w:t>
      </w:r>
    </w:p>
    <w:p w:rsidR="00E863CF" w:rsidRPr="004A65BA" w:rsidRDefault="003D499D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Informal caregiver</w:t>
      </w:r>
      <w:r w:rsidR="00E863CF" w:rsidRPr="004A65BA">
        <w:rPr>
          <w:rFonts w:ascii="Times New Roman" w:hAnsi="Times New Roman"/>
          <w:bCs/>
          <w:sz w:val="24"/>
          <w:szCs w:val="24"/>
          <w:lang w:val="en-GB"/>
        </w:rPr>
        <w:t>/</w:t>
      </w:r>
      <w:r w:rsidRPr="004A65BA">
        <w:rPr>
          <w:rFonts w:ascii="Times New Roman" w:hAnsi="Times New Roman"/>
          <w:bCs/>
          <w:sz w:val="24"/>
          <w:szCs w:val="24"/>
          <w:lang w:val="en-GB"/>
        </w:rPr>
        <w:t xml:space="preserve">family </w:t>
      </w:r>
    </w:p>
    <w:p w:rsidR="00E863CF" w:rsidRPr="004A65BA" w:rsidRDefault="003D499D" w:rsidP="008B6456">
      <w:pPr>
        <w:pStyle w:val="Lijstalinea"/>
        <w:numPr>
          <w:ilvl w:val="1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Post-discharge home visit or telephone call</w:t>
      </w:r>
      <w:r w:rsidR="00E863CF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342460" w:rsidRPr="004A65BA" w:rsidRDefault="00342460" w:rsidP="008B645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342460" w:rsidRPr="004A65BA" w:rsidRDefault="00342460" w:rsidP="008B64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5.  </w:t>
      </w:r>
      <w:r w:rsidR="00DC7152" w:rsidRPr="004A65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Communication </w:t>
      </w:r>
    </w:p>
    <w:p w:rsidR="00DC7152" w:rsidRPr="004A65BA" w:rsidRDefault="008B6456" w:rsidP="008B6456">
      <w:pPr>
        <w:pStyle w:val="Lijstalinea"/>
        <w:numPr>
          <w:ilvl w:val="0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G</w:t>
      </w:r>
      <w:r w:rsidR="00DC7152" w:rsidRPr="004A65BA">
        <w:rPr>
          <w:rFonts w:ascii="Times New Roman" w:hAnsi="Times New Roman"/>
          <w:bCs/>
          <w:sz w:val="24"/>
          <w:szCs w:val="24"/>
          <w:lang w:val="en-GB"/>
        </w:rPr>
        <w:t>uidelines about who patients or healthcare professionals should contact in case of medication-related problems or questions about medication:</w:t>
      </w:r>
    </w:p>
    <w:p w:rsidR="00DC7152" w:rsidRPr="004A65BA" w:rsidRDefault="00DC7152" w:rsidP="008B6456">
      <w:pPr>
        <w:pStyle w:val="Lijstalinea"/>
        <w:numPr>
          <w:ilvl w:val="1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4A65BA">
        <w:rPr>
          <w:rFonts w:ascii="Times New Roman" w:hAnsi="Times New Roman"/>
          <w:bCs/>
          <w:sz w:val="24"/>
          <w:szCs w:val="24"/>
          <w:lang w:val="en-GB"/>
        </w:rPr>
        <w:t>For questions about hospital medication the physician or clinical pharmacy should be contacted</w:t>
      </w:r>
    </w:p>
    <w:p w:rsidR="00DC7152" w:rsidRPr="004A65BA" w:rsidRDefault="008B6456" w:rsidP="008B6456">
      <w:pPr>
        <w:pStyle w:val="Lijstalinea"/>
        <w:numPr>
          <w:ilvl w:val="1"/>
          <w:numId w:val="6"/>
        </w:numPr>
        <w:spacing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For o</w:t>
      </w:r>
      <w:r w:rsidR="00DC7152" w:rsidRPr="004A65BA">
        <w:rPr>
          <w:rFonts w:ascii="Times New Roman" w:hAnsi="Times New Roman"/>
          <w:bCs/>
          <w:sz w:val="24"/>
          <w:szCs w:val="24"/>
          <w:lang w:val="en-GB"/>
        </w:rPr>
        <w:t>ther medication related question</w:t>
      </w:r>
      <w:r>
        <w:rPr>
          <w:rFonts w:ascii="Times New Roman" w:hAnsi="Times New Roman"/>
          <w:bCs/>
          <w:sz w:val="24"/>
          <w:szCs w:val="24"/>
          <w:lang w:val="en-GB"/>
        </w:rPr>
        <w:t>s</w:t>
      </w:r>
      <w:r w:rsidR="00DC7152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the general</w:t>
      </w:r>
      <w:r w:rsidR="00DC7152" w:rsidRPr="004A65BA">
        <w:rPr>
          <w:rFonts w:ascii="Times New Roman" w:hAnsi="Times New Roman"/>
          <w:bCs/>
          <w:sz w:val="24"/>
          <w:szCs w:val="24"/>
          <w:lang w:val="en-GB"/>
        </w:rPr>
        <w:t xml:space="preserve"> practitioner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or </w:t>
      </w:r>
      <w:r w:rsidR="00DC7152" w:rsidRPr="004A65BA">
        <w:rPr>
          <w:rFonts w:ascii="Times New Roman" w:hAnsi="Times New Roman"/>
          <w:bCs/>
          <w:sz w:val="24"/>
          <w:szCs w:val="24"/>
          <w:lang w:val="en-GB"/>
        </w:rPr>
        <w:t>community pharmacist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should be contacted</w:t>
      </w:r>
      <w:r w:rsidR="00DC7152" w:rsidRPr="004A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B73DCE" w:rsidRPr="004A65BA" w:rsidRDefault="00B73DCE" w:rsidP="008B6456">
      <w:pPr>
        <w:pStyle w:val="Lijstalinea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8E55CE" w:rsidRPr="004A65BA" w:rsidRDefault="008E55CE" w:rsidP="008B6456">
      <w:pPr>
        <w:pStyle w:val="Lijstalinea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8E55CE" w:rsidRPr="004A65BA" w:rsidRDefault="008E55CE" w:rsidP="008B6456">
      <w:pPr>
        <w:pStyle w:val="Lijstalinea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8E55CE" w:rsidRPr="004A65BA" w:rsidRDefault="008E55CE" w:rsidP="00B73DCE">
      <w:pPr>
        <w:pStyle w:val="Lijstalinea"/>
        <w:spacing w:line="276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p w:rsidR="008E55CE" w:rsidRPr="004A65BA" w:rsidRDefault="008E55CE" w:rsidP="008E55CE">
      <w:pPr>
        <w:pStyle w:val="Lijstalinea"/>
        <w:spacing w:line="276" w:lineRule="auto"/>
        <w:ind w:left="1080"/>
        <w:rPr>
          <w:rFonts w:ascii="Times New Roman" w:hAnsi="Times New Roman"/>
          <w:bCs/>
          <w:sz w:val="24"/>
          <w:szCs w:val="24"/>
          <w:lang w:val="en-GB"/>
        </w:rPr>
      </w:pPr>
    </w:p>
    <w:sectPr w:rsidR="008E55CE" w:rsidRPr="004A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5E"/>
    <w:multiLevelType w:val="hybridMultilevel"/>
    <w:tmpl w:val="54DAA194"/>
    <w:lvl w:ilvl="0" w:tplc="B56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68A"/>
    <w:multiLevelType w:val="hybridMultilevel"/>
    <w:tmpl w:val="7FDA72AA"/>
    <w:lvl w:ilvl="0" w:tplc="E7487B24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F5150C"/>
    <w:multiLevelType w:val="hybridMultilevel"/>
    <w:tmpl w:val="C29A052E"/>
    <w:lvl w:ilvl="0" w:tplc="4F9EE33C">
      <w:start w:val="8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F60F8"/>
    <w:multiLevelType w:val="hybridMultilevel"/>
    <w:tmpl w:val="6FC07BA6"/>
    <w:lvl w:ilvl="0" w:tplc="0413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830D5D"/>
    <w:multiLevelType w:val="hybridMultilevel"/>
    <w:tmpl w:val="A9D86680"/>
    <w:lvl w:ilvl="0" w:tplc="0413001B">
      <w:start w:val="1"/>
      <w:numFmt w:val="lowerRoman"/>
      <w:lvlText w:val="%1."/>
      <w:lvlJc w:val="righ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D0418A"/>
    <w:multiLevelType w:val="hybridMultilevel"/>
    <w:tmpl w:val="2D14C3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6D8"/>
    <w:multiLevelType w:val="hybridMultilevel"/>
    <w:tmpl w:val="50928BEE"/>
    <w:lvl w:ilvl="0" w:tplc="B56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728B8"/>
    <w:multiLevelType w:val="hybridMultilevel"/>
    <w:tmpl w:val="AED483B6"/>
    <w:lvl w:ilvl="0" w:tplc="B56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474BD"/>
    <w:multiLevelType w:val="hybridMultilevel"/>
    <w:tmpl w:val="88C0A2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E7487B2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13">
      <w:start w:val="1"/>
      <w:numFmt w:val="upperRoman"/>
      <w:lvlText w:val="%4."/>
      <w:lvlJc w:val="righ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F0EC9"/>
    <w:multiLevelType w:val="hybridMultilevel"/>
    <w:tmpl w:val="BEC4EA8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C17EE1"/>
    <w:multiLevelType w:val="hybridMultilevel"/>
    <w:tmpl w:val="C40A691A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F2CA9"/>
    <w:multiLevelType w:val="hybridMultilevel"/>
    <w:tmpl w:val="6E2A9C82"/>
    <w:lvl w:ilvl="0" w:tplc="B56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E37CF"/>
    <w:multiLevelType w:val="hybridMultilevel"/>
    <w:tmpl w:val="5BBCA5B4"/>
    <w:lvl w:ilvl="0" w:tplc="B56C6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6682"/>
    <w:multiLevelType w:val="hybridMultilevel"/>
    <w:tmpl w:val="9FCE2522"/>
    <w:lvl w:ilvl="0" w:tplc="0413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6"/>
      </w:r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7"/>
    <w:rsid w:val="00077188"/>
    <w:rsid w:val="000E5C9B"/>
    <w:rsid w:val="00106571"/>
    <w:rsid w:val="001B6A4A"/>
    <w:rsid w:val="00255AC5"/>
    <w:rsid w:val="00277945"/>
    <w:rsid w:val="002928EB"/>
    <w:rsid w:val="002950DB"/>
    <w:rsid w:val="002E6C76"/>
    <w:rsid w:val="00342460"/>
    <w:rsid w:val="00363F37"/>
    <w:rsid w:val="003D499D"/>
    <w:rsid w:val="003F3A79"/>
    <w:rsid w:val="00434437"/>
    <w:rsid w:val="004A65BA"/>
    <w:rsid w:val="004D6616"/>
    <w:rsid w:val="005162DA"/>
    <w:rsid w:val="005B1B4B"/>
    <w:rsid w:val="006516AC"/>
    <w:rsid w:val="006959FA"/>
    <w:rsid w:val="006B1235"/>
    <w:rsid w:val="006C4254"/>
    <w:rsid w:val="007024EA"/>
    <w:rsid w:val="007123ED"/>
    <w:rsid w:val="007733C3"/>
    <w:rsid w:val="00834F78"/>
    <w:rsid w:val="00877E47"/>
    <w:rsid w:val="00881033"/>
    <w:rsid w:val="008A0EE5"/>
    <w:rsid w:val="008B6456"/>
    <w:rsid w:val="008E55CE"/>
    <w:rsid w:val="008E5EAB"/>
    <w:rsid w:val="00972883"/>
    <w:rsid w:val="00976054"/>
    <w:rsid w:val="00976631"/>
    <w:rsid w:val="00A34D4B"/>
    <w:rsid w:val="00A46390"/>
    <w:rsid w:val="00A86DDB"/>
    <w:rsid w:val="00AC65B5"/>
    <w:rsid w:val="00B666CC"/>
    <w:rsid w:val="00B73DCE"/>
    <w:rsid w:val="00CA36BA"/>
    <w:rsid w:val="00D647D3"/>
    <w:rsid w:val="00D8313C"/>
    <w:rsid w:val="00DC7152"/>
    <w:rsid w:val="00DF6ABF"/>
    <w:rsid w:val="00E651CF"/>
    <w:rsid w:val="00E71638"/>
    <w:rsid w:val="00E863CF"/>
    <w:rsid w:val="00F9579F"/>
    <w:rsid w:val="00FA57D8"/>
    <w:rsid w:val="00FA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3F37"/>
    <w:pPr>
      <w:spacing w:after="0" w:line="240" w:lineRule="exact"/>
      <w:ind w:left="720"/>
      <w:contextualSpacing/>
    </w:pPr>
    <w:rPr>
      <w:rFonts w:ascii="Trebuchet MS" w:eastAsia="Times New Roman" w:hAnsi="Trebuchet MS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3F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3F37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3F37"/>
    <w:rPr>
      <w:rFonts w:ascii="Trebuchet MS" w:eastAsia="Times New Roman" w:hAnsi="Trebuchet M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F3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4F7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4F78"/>
    <w:rPr>
      <w:rFonts w:ascii="Trebuchet MS" w:eastAsia="Times New Roman" w:hAnsi="Trebuchet M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3F37"/>
    <w:pPr>
      <w:spacing w:after="0" w:line="240" w:lineRule="exact"/>
      <w:ind w:left="720"/>
      <w:contextualSpacing/>
    </w:pPr>
    <w:rPr>
      <w:rFonts w:ascii="Trebuchet MS" w:eastAsia="Times New Roman" w:hAnsi="Trebuchet MS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63F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63F37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63F37"/>
    <w:rPr>
      <w:rFonts w:ascii="Trebuchet MS" w:eastAsia="Times New Roman" w:hAnsi="Trebuchet M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F3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4F7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4F78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Daliri, Sara (Vakgroep Ziekenhuisfarmacie)</dc:creator>
  <cp:lastModifiedBy>Daliri, Sara</cp:lastModifiedBy>
  <cp:revision>12</cp:revision>
  <dcterms:created xsi:type="dcterms:W3CDTF">2019-03-01T12:21:00Z</dcterms:created>
  <dcterms:modified xsi:type="dcterms:W3CDTF">2019-03-03T14:14:00Z</dcterms:modified>
</cp:coreProperties>
</file>