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B32D" w14:textId="34286914" w:rsidR="00EF3A46" w:rsidRPr="00642CFF" w:rsidRDefault="003D3AE5" w:rsidP="003D3AE5">
      <w:pPr>
        <w:jc w:val="center"/>
        <w:rPr>
          <w:rFonts w:cs="Times New Roman"/>
          <w:b/>
          <w:bCs/>
          <w:sz w:val="20"/>
          <w:szCs w:val="20"/>
          <w:lang w:val="en-US"/>
        </w:rPr>
      </w:pPr>
      <w:r w:rsidRPr="00642CFF">
        <w:rPr>
          <w:rFonts w:cs="Times New Roman"/>
          <w:b/>
          <w:bCs/>
          <w:sz w:val="20"/>
          <w:szCs w:val="20"/>
          <w:lang w:val="en-US"/>
        </w:rPr>
        <w:t>Additional File 3</w:t>
      </w:r>
    </w:p>
    <w:p w14:paraId="0D53F33E" w14:textId="21D073A9" w:rsidR="003D3AE5" w:rsidRPr="00642CFF" w:rsidRDefault="003D3AE5" w:rsidP="003D3AE5">
      <w:pPr>
        <w:jc w:val="center"/>
        <w:rPr>
          <w:rFonts w:cs="Times New Roman"/>
          <w:b/>
          <w:bCs/>
          <w:sz w:val="20"/>
          <w:szCs w:val="20"/>
          <w:lang w:val="en-US"/>
        </w:rPr>
      </w:pPr>
      <w:r w:rsidRPr="00642CFF">
        <w:rPr>
          <w:rFonts w:cs="Times New Roman"/>
          <w:b/>
          <w:bCs/>
          <w:sz w:val="20"/>
          <w:szCs w:val="20"/>
          <w:lang w:val="en-US"/>
        </w:rPr>
        <w:t>List of medicines or products recommended by community pharmacists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3827"/>
        <w:gridCol w:w="1276"/>
      </w:tblGrid>
      <w:tr w:rsidR="003D3AE5" w:rsidRPr="00642CFF" w14:paraId="79AD4372" w14:textId="77777777" w:rsidTr="00F72253">
        <w:trPr>
          <w:trHeight w:val="34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4D41940" w14:textId="1C6742F3" w:rsidR="003D3AE5" w:rsidRPr="00642CFF" w:rsidRDefault="002670AA" w:rsidP="005E3C02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642CFF">
              <w:rPr>
                <w:rFonts w:cs="Times New Roman"/>
                <w:b/>
                <w:bCs/>
                <w:sz w:val="20"/>
                <w:szCs w:val="20"/>
                <w:lang w:val="en-US"/>
              </w:rPr>
              <w:t>Brand name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7D980B1" w14:textId="5F309D6F" w:rsidR="003D3AE5" w:rsidRPr="00642CFF" w:rsidRDefault="002670AA" w:rsidP="005E3C02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642CFF">
              <w:rPr>
                <w:rFonts w:cs="Times New Roman"/>
                <w:b/>
                <w:bCs/>
                <w:sz w:val="20"/>
                <w:szCs w:val="20"/>
                <w:lang w:val="en-US"/>
              </w:rPr>
              <w:t>Dosage form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E2AFB57" w14:textId="2E891117" w:rsidR="003D3AE5" w:rsidRPr="00642CFF" w:rsidRDefault="002670AA" w:rsidP="005E3C02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642CFF">
              <w:rPr>
                <w:rFonts w:cs="Times New Roman"/>
                <w:b/>
                <w:bCs/>
                <w:sz w:val="20"/>
                <w:szCs w:val="20"/>
                <w:lang w:val="en-US"/>
              </w:rPr>
              <w:t>Medicine or product ingredients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F907CD" w14:textId="1FD3657A" w:rsidR="003D3AE5" w:rsidRPr="00642CFF" w:rsidRDefault="002670AA" w:rsidP="005E3C02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642CFF">
              <w:rPr>
                <w:rFonts w:cs="Times New Roman"/>
                <w:b/>
                <w:bCs/>
                <w:sz w:val="20"/>
                <w:szCs w:val="20"/>
                <w:lang w:val="en-US"/>
              </w:rPr>
              <w:t>Number of pharmacists</w:t>
            </w:r>
          </w:p>
        </w:tc>
      </w:tr>
      <w:tr w:rsidR="00F72253" w:rsidRPr="00642CFF" w14:paraId="7FD2CABC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12F2A30A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Altra</w:t>
            </w:r>
          </w:p>
        </w:tc>
        <w:tc>
          <w:tcPr>
            <w:tcW w:w="1701" w:type="dxa"/>
            <w:noWrap/>
            <w:hideMark/>
          </w:tcPr>
          <w:p w14:paraId="0165822A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Tablet</w:t>
            </w:r>
          </w:p>
        </w:tc>
        <w:tc>
          <w:tcPr>
            <w:tcW w:w="3827" w:type="dxa"/>
            <w:noWrap/>
            <w:hideMark/>
          </w:tcPr>
          <w:p w14:paraId="2E3F3C55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Montelukast</w:t>
            </w:r>
          </w:p>
        </w:tc>
        <w:tc>
          <w:tcPr>
            <w:tcW w:w="1276" w:type="dxa"/>
            <w:noWrap/>
            <w:hideMark/>
          </w:tcPr>
          <w:p w14:paraId="4AFA4FC3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2133CF09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54B87D3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Aspira</w:t>
            </w:r>
          </w:p>
        </w:tc>
        <w:tc>
          <w:tcPr>
            <w:tcW w:w="1701" w:type="dxa"/>
            <w:noWrap/>
            <w:hideMark/>
          </w:tcPr>
          <w:p w14:paraId="44A7940C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Tablet</w:t>
            </w:r>
          </w:p>
        </w:tc>
        <w:tc>
          <w:tcPr>
            <w:tcW w:w="3827" w:type="dxa"/>
            <w:noWrap/>
            <w:hideMark/>
          </w:tcPr>
          <w:p w14:paraId="6BE762A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Montelukast</w:t>
            </w:r>
          </w:p>
        </w:tc>
        <w:tc>
          <w:tcPr>
            <w:tcW w:w="1276" w:type="dxa"/>
            <w:noWrap/>
            <w:hideMark/>
          </w:tcPr>
          <w:p w14:paraId="26BFA543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0D68AA44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5B9A61FC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Avaphen</w:t>
            </w:r>
          </w:p>
        </w:tc>
        <w:tc>
          <w:tcPr>
            <w:tcW w:w="1701" w:type="dxa"/>
            <w:noWrap/>
            <w:hideMark/>
          </w:tcPr>
          <w:p w14:paraId="4CADF8F5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4934A4D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Diphenhydramine HCl + Ammonium Chloride</w:t>
            </w:r>
          </w:p>
        </w:tc>
        <w:tc>
          <w:tcPr>
            <w:tcW w:w="1276" w:type="dxa"/>
            <w:noWrap/>
            <w:hideMark/>
          </w:tcPr>
          <w:p w14:paraId="03A5DF00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1520C226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0358AD14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Axcel Dextromethorphan</w:t>
            </w:r>
          </w:p>
        </w:tc>
        <w:tc>
          <w:tcPr>
            <w:tcW w:w="1701" w:type="dxa"/>
            <w:noWrap/>
            <w:hideMark/>
          </w:tcPr>
          <w:p w14:paraId="7BF4787B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6CBF0AEE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Dextromethorphan Hydrobromide</w:t>
            </w:r>
          </w:p>
        </w:tc>
        <w:tc>
          <w:tcPr>
            <w:tcW w:w="1276" w:type="dxa"/>
            <w:noWrap/>
            <w:hideMark/>
          </w:tcPr>
          <w:p w14:paraId="78133D3A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2</w:t>
            </w:r>
          </w:p>
        </w:tc>
      </w:tr>
      <w:tr w:rsidR="00F72253" w:rsidRPr="00642CFF" w14:paraId="24A61F4E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24C4EAD2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B-ligno</w:t>
            </w:r>
          </w:p>
        </w:tc>
        <w:tc>
          <w:tcPr>
            <w:tcW w:w="1701" w:type="dxa"/>
            <w:noWrap/>
            <w:hideMark/>
          </w:tcPr>
          <w:p w14:paraId="31714AEA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Capsule</w:t>
            </w:r>
          </w:p>
        </w:tc>
        <w:tc>
          <w:tcPr>
            <w:tcW w:w="3827" w:type="dxa"/>
            <w:noWrap/>
            <w:hideMark/>
          </w:tcPr>
          <w:p w14:paraId="6253B79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Cordyceps Sinensis + Lignosus Rhinocerus</w:t>
            </w:r>
          </w:p>
        </w:tc>
        <w:tc>
          <w:tcPr>
            <w:tcW w:w="1276" w:type="dxa"/>
            <w:noWrap/>
            <w:hideMark/>
          </w:tcPr>
          <w:p w14:paraId="40B6173C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2F231C1F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140BCA4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Bena Expectorant</w:t>
            </w:r>
          </w:p>
        </w:tc>
        <w:tc>
          <w:tcPr>
            <w:tcW w:w="1701" w:type="dxa"/>
            <w:noWrap/>
            <w:hideMark/>
          </w:tcPr>
          <w:p w14:paraId="235AEE1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726BBC78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Diphenhydramine HCl + Ammonium Chloride</w:t>
            </w:r>
          </w:p>
        </w:tc>
        <w:tc>
          <w:tcPr>
            <w:tcW w:w="1276" w:type="dxa"/>
            <w:noWrap/>
            <w:hideMark/>
          </w:tcPr>
          <w:p w14:paraId="2A2A2D93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2</w:t>
            </w:r>
          </w:p>
        </w:tc>
      </w:tr>
      <w:tr w:rsidR="00F72253" w:rsidRPr="00642CFF" w14:paraId="7193C1E7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70FAA22E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Bencodyl Linctus</w:t>
            </w:r>
          </w:p>
        </w:tc>
        <w:tc>
          <w:tcPr>
            <w:tcW w:w="1701" w:type="dxa"/>
            <w:noWrap/>
            <w:hideMark/>
          </w:tcPr>
          <w:p w14:paraId="5A2CC58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Linctus</w:t>
            </w:r>
          </w:p>
        </w:tc>
        <w:tc>
          <w:tcPr>
            <w:tcW w:w="3827" w:type="dxa"/>
            <w:noWrap/>
            <w:hideMark/>
          </w:tcPr>
          <w:p w14:paraId="02A1DD6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Diphenhydramine HCl + Ammonium Chloride</w:t>
            </w:r>
          </w:p>
        </w:tc>
        <w:tc>
          <w:tcPr>
            <w:tcW w:w="1276" w:type="dxa"/>
            <w:noWrap/>
            <w:hideMark/>
          </w:tcPr>
          <w:p w14:paraId="16B67ADA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3BCB8735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4C82C16A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Bromelain enzyme</w:t>
            </w:r>
          </w:p>
        </w:tc>
        <w:tc>
          <w:tcPr>
            <w:tcW w:w="1701" w:type="dxa"/>
            <w:noWrap/>
            <w:hideMark/>
          </w:tcPr>
          <w:p w14:paraId="4F42DB25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Powder</w:t>
            </w:r>
          </w:p>
        </w:tc>
        <w:tc>
          <w:tcPr>
            <w:tcW w:w="3827" w:type="dxa"/>
            <w:noWrap/>
            <w:hideMark/>
          </w:tcPr>
          <w:p w14:paraId="52DDF9E6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Bromelain</w:t>
            </w:r>
          </w:p>
        </w:tc>
        <w:tc>
          <w:tcPr>
            <w:tcW w:w="1276" w:type="dxa"/>
            <w:noWrap/>
            <w:hideMark/>
          </w:tcPr>
          <w:p w14:paraId="28C8D621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4E21F86A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0A0EC038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Cetirizine STADA</w:t>
            </w:r>
          </w:p>
        </w:tc>
        <w:tc>
          <w:tcPr>
            <w:tcW w:w="1701" w:type="dxa"/>
            <w:noWrap/>
            <w:hideMark/>
          </w:tcPr>
          <w:p w14:paraId="72F0CE27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Tablet</w:t>
            </w:r>
          </w:p>
        </w:tc>
        <w:tc>
          <w:tcPr>
            <w:tcW w:w="3827" w:type="dxa"/>
            <w:noWrap/>
            <w:hideMark/>
          </w:tcPr>
          <w:p w14:paraId="1B2195A6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Cetrizine</w:t>
            </w:r>
          </w:p>
        </w:tc>
        <w:tc>
          <w:tcPr>
            <w:tcW w:w="1276" w:type="dxa"/>
            <w:noWrap/>
            <w:hideMark/>
          </w:tcPr>
          <w:p w14:paraId="7276AEEF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17E2A3BB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0843E270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Cofcare</w:t>
            </w:r>
          </w:p>
        </w:tc>
        <w:tc>
          <w:tcPr>
            <w:tcW w:w="1701" w:type="dxa"/>
            <w:noWrap/>
            <w:hideMark/>
          </w:tcPr>
          <w:p w14:paraId="2F5293B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0DF8BF33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Adhatoda vasica + Other Herbs</w:t>
            </w:r>
          </w:p>
        </w:tc>
        <w:tc>
          <w:tcPr>
            <w:tcW w:w="1276" w:type="dxa"/>
            <w:noWrap/>
            <w:hideMark/>
          </w:tcPr>
          <w:p w14:paraId="1ACBCF76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74956F66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6CB009C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Copastin</w:t>
            </w:r>
          </w:p>
        </w:tc>
        <w:tc>
          <w:tcPr>
            <w:tcW w:w="1701" w:type="dxa"/>
            <w:noWrap/>
            <w:hideMark/>
          </w:tcPr>
          <w:p w14:paraId="387531FA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tablet</w:t>
            </w:r>
          </w:p>
        </w:tc>
        <w:tc>
          <w:tcPr>
            <w:tcW w:w="3827" w:type="dxa"/>
            <w:noWrap/>
            <w:hideMark/>
          </w:tcPr>
          <w:p w14:paraId="030B0D54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Cloperastine Hydrochloride</w:t>
            </w:r>
          </w:p>
        </w:tc>
        <w:tc>
          <w:tcPr>
            <w:tcW w:w="1276" w:type="dxa"/>
            <w:noWrap/>
            <w:hideMark/>
          </w:tcPr>
          <w:p w14:paraId="5A0B0A42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17</w:t>
            </w:r>
          </w:p>
        </w:tc>
      </w:tr>
      <w:tr w:rsidR="00F72253" w:rsidRPr="00642CFF" w14:paraId="78561884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23DFA2B4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Cough-en Rx</w:t>
            </w:r>
          </w:p>
        </w:tc>
        <w:tc>
          <w:tcPr>
            <w:tcW w:w="1701" w:type="dxa"/>
            <w:noWrap/>
            <w:hideMark/>
          </w:tcPr>
          <w:p w14:paraId="5571969A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Linctus</w:t>
            </w:r>
          </w:p>
        </w:tc>
        <w:tc>
          <w:tcPr>
            <w:tcW w:w="3827" w:type="dxa"/>
            <w:noWrap/>
            <w:hideMark/>
          </w:tcPr>
          <w:p w14:paraId="01AB692A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Dextromethorphan Hydrobromide + Phenylephrine Hydrochloride + Triprolidine Hydrochloride</w:t>
            </w:r>
          </w:p>
        </w:tc>
        <w:tc>
          <w:tcPr>
            <w:tcW w:w="1276" w:type="dxa"/>
            <w:noWrap/>
            <w:hideMark/>
          </w:tcPr>
          <w:p w14:paraId="27EE3438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2880ADF2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19F77E6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Dexcophan Plus</w:t>
            </w:r>
          </w:p>
        </w:tc>
        <w:tc>
          <w:tcPr>
            <w:tcW w:w="1701" w:type="dxa"/>
            <w:noWrap/>
            <w:hideMark/>
          </w:tcPr>
          <w:p w14:paraId="46BA332D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Linctus</w:t>
            </w:r>
          </w:p>
        </w:tc>
        <w:tc>
          <w:tcPr>
            <w:tcW w:w="3827" w:type="dxa"/>
            <w:noWrap/>
            <w:hideMark/>
          </w:tcPr>
          <w:p w14:paraId="704A30CB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Dextromethorphan Hydrobromide + Ephedrine Hydrochloride + Ammonium Chloride</w:t>
            </w:r>
          </w:p>
        </w:tc>
        <w:tc>
          <w:tcPr>
            <w:tcW w:w="1276" w:type="dxa"/>
            <w:noWrap/>
            <w:hideMark/>
          </w:tcPr>
          <w:p w14:paraId="693EC7B7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2</w:t>
            </w:r>
          </w:p>
        </w:tc>
      </w:tr>
      <w:tr w:rsidR="00F72253" w:rsidRPr="00642CFF" w14:paraId="55B4F612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6B9DD70E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Dextrophan</w:t>
            </w:r>
          </w:p>
        </w:tc>
        <w:tc>
          <w:tcPr>
            <w:tcW w:w="1701" w:type="dxa"/>
            <w:noWrap/>
            <w:hideMark/>
          </w:tcPr>
          <w:p w14:paraId="2150327E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1CADCFBC" w14:textId="72C0B4FA" w:rsidR="002670AA" w:rsidRPr="00642CFF" w:rsidRDefault="002670AA" w:rsidP="002670AA">
            <w:pPr>
              <w:pStyle w:val="NoSpacing"/>
              <w:rPr>
                <w:rFonts w:cs="Times New Roman"/>
                <w:sz w:val="20"/>
                <w:szCs w:val="20"/>
                <w:lang w:val="en-MY"/>
              </w:rPr>
            </w:pPr>
            <w:r w:rsidRPr="00642CFF">
              <w:rPr>
                <w:rFonts w:cs="Times New Roman"/>
                <w:sz w:val="20"/>
                <w:szCs w:val="20"/>
                <w:lang w:val="en-MY"/>
              </w:rPr>
              <w:t>Dextromethorphan Hydrobromide</w:t>
            </w:r>
          </w:p>
        </w:tc>
        <w:tc>
          <w:tcPr>
            <w:tcW w:w="1276" w:type="dxa"/>
            <w:noWrap/>
            <w:hideMark/>
          </w:tcPr>
          <w:p w14:paraId="53072F78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2</w:t>
            </w:r>
          </w:p>
        </w:tc>
      </w:tr>
      <w:tr w:rsidR="00F72253" w:rsidRPr="00642CFF" w14:paraId="33AE38D1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1A50E476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Ducodin Forte</w:t>
            </w:r>
          </w:p>
        </w:tc>
        <w:tc>
          <w:tcPr>
            <w:tcW w:w="1701" w:type="dxa"/>
            <w:noWrap/>
            <w:hideMark/>
          </w:tcPr>
          <w:p w14:paraId="2C59472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Linctus</w:t>
            </w:r>
          </w:p>
        </w:tc>
        <w:tc>
          <w:tcPr>
            <w:tcW w:w="3827" w:type="dxa"/>
            <w:noWrap/>
            <w:hideMark/>
          </w:tcPr>
          <w:p w14:paraId="780A82AB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Pholcodine</w:t>
            </w:r>
          </w:p>
        </w:tc>
        <w:tc>
          <w:tcPr>
            <w:tcW w:w="1276" w:type="dxa"/>
            <w:noWrap/>
            <w:hideMark/>
          </w:tcPr>
          <w:p w14:paraId="4643D77A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3E4D4721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3DC6671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Duro-Tuss Expectorant</w:t>
            </w:r>
          </w:p>
        </w:tc>
        <w:tc>
          <w:tcPr>
            <w:tcW w:w="1701" w:type="dxa"/>
            <w:noWrap/>
            <w:hideMark/>
          </w:tcPr>
          <w:p w14:paraId="7F6CD967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Liquid</w:t>
            </w:r>
          </w:p>
        </w:tc>
        <w:tc>
          <w:tcPr>
            <w:tcW w:w="3827" w:type="dxa"/>
            <w:noWrap/>
            <w:hideMark/>
          </w:tcPr>
          <w:p w14:paraId="0DDD49A5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Pholcodine + Bromhexine HCl</w:t>
            </w:r>
          </w:p>
        </w:tc>
        <w:tc>
          <w:tcPr>
            <w:tcW w:w="1276" w:type="dxa"/>
            <w:noWrap/>
            <w:hideMark/>
          </w:tcPr>
          <w:p w14:paraId="7D5EF0EA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2</w:t>
            </w:r>
          </w:p>
        </w:tc>
      </w:tr>
      <w:tr w:rsidR="00F72253" w:rsidRPr="00642CFF" w14:paraId="34495058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35AE9C39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Duro-Tuss Forte</w:t>
            </w:r>
          </w:p>
        </w:tc>
        <w:tc>
          <w:tcPr>
            <w:tcW w:w="1701" w:type="dxa"/>
            <w:noWrap/>
            <w:hideMark/>
          </w:tcPr>
          <w:p w14:paraId="06AC0B6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Liquid</w:t>
            </w:r>
          </w:p>
        </w:tc>
        <w:tc>
          <w:tcPr>
            <w:tcW w:w="3827" w:type="dxa"/>
            <w:noWrap/>
            <w:hideMark/>
          </w:tcPr>
          <w:p w14:paraId="113D4575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Pholcodine</w:t>
            </w:r>
          </w:p>
        </w:tc>
        <w:tc>
          <w:tcPr>
            <w:tcW w:w="1276" w:type="dxa"/>
            <w:noWrap/>
            <w:hideMark/>
          </w:tcPr>
          <w:p w14:paraId="769E5C56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10</w:t>
            </w:r>
          </w:p>
        </w:tc>
      </w:tr>
      <w:tr w:rsidR="00F72253" w:rsidRPr="00642CFF" w14:paraId="55070792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7B9C189B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Duro-Tuss Regular</w:t>
            </w:r>
          </w:p>
        </w:tc>
        <w:tc>
          <w:tcPr>
            <w:tcW w:w="1701" w:type="dxa"/>
            <w:noWrap/>
            <w:hideMark/>
          </w:tcPr>
          <w:p w14:paraId="2E68EDF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LIquid</w:t>
            </w:r>
          </w:p>
        </w:tc>
        <w:tc>
          <w:tcPr>
            <w:tcW w:w="3827" w:type="dxa"/>
            <w:noWrap/>
            <w:hideMark/>
          </w:tcPr>
          <w:p w14:paraId="0A7D054E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Pholcodine</w:t>
            </w:r>
          </w:p>
        </w:tc>
        <w:tc>
          <w:tcPr>
            <w:tcW w:w="1276" w:type="dxa"/>
            <w:noWrap/>
            <w:hideMark/>
          </w:tcPr>
          <w:p w14:paraId="79413123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25D2405C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09BA4F9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Echinacea</w:t>
            </w:r>
          </w:p>
        </w:tc>
        <w:tc>
          <w:tcPr>
            <w:tcW w:w="1701" w:type="dxa"/>
            <w:noWrap/>
            <w:hideMark/>
          </w:tcPr>
          <w:p w14:paraId="4B8D4999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Tablet</w:t>
            </w:r>
          </w:p>
        </w:tc>
        <w:tc>
          <w:tcPr>
            <w:tcW w:w="3827" w:type="dxa"/>
            <w:noWrap/>
            <w:hideMark/>
          </w:tcPr>
          <w:p w14:paraId="064D4D53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Echinacea</w:t>
            </w:r>
          </w:p>
        </w:tc>
        <w:tc>
          <w:tcPr>
            <w:tcW w:w="1276" w:type="dxa"/>
            <w:noWrap/>
            <w:hideMark/>
          </w:tcPr>
          <w:p w14:paraId="5E9C1B5A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3F98E158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0DFBDC25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Fluimucil A</w:t>
            </w:r>
          </w:p>
        </w:tc>
        <w:tc>
          <w:tcPr>
            <w:tcW w:w="1701" w:type="dxa"/>
            <w:noWrap/>
            <w:hideMark/>
          </w:tcPr>
          <w:p w14:paraId="12393F4D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Effervescent Tablet</w:t>
            </w:r>
          </w:p>
        </w:tc>
        <w:tc>
          <w:tcPr>
            <w:tcW w:w="3827" w:type="dxa"/>
            <w:noWrap/>
            <w:hideMark/>
          </w:tcPr>
          <w:p w14:paraId="393E27DE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N-Acetylcysteine</w:t>
            </w:r>
          </w:p>
        </w:tc>
        <w:tc>
          <w:tcPr>
            <w:tcW w:w="1276" w:type="dxa"/>
            <w:noWrap/>
            <w:hideMark/>
          </w:tcPr>
          <w:p w14:paraId="208C40A6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639F1318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6709B9EB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Hosolvon</w:t>
            </w:r>
          </w:p>
        </w:tc>
        <w:tc>
          <w:tcPr>
            <w:tcW w:w="1701" w:type="dxa"/>
            <w:noWrap/>
            <w:hideMark/>
          </w:tcPr>
          <w:p w14:paraId="7B2E5B1D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Elixir</w:t>
            </w:r>
          </w:p>
        </w:tc>
        <w:tc>
          <w:tcPr>
            <w:tcW w:w="3827" w:type="dxa"/>
            <w:noWrap/>
            <w:hideMark/>
          </w:tcPr>
          <w:p w14:paraId="3C6A5335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Bromhexine HCl</w:t>
            </w:r>
          </w:p>
        </w:tc>
        <w:tc>
          <w:tcPr>
            <w:tcW w:w="1276" w:type="dxa"/>
            <w:noWrap/>
            <w:hideMark/>
          </w:tcPr>
          <w:p w14:paraId="5606F2D7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3</w:t>
            </w:r>
          </w:p>
        </w:tc>
      </w:tr>
      <w:tr w:rsidR="00F72253" w:rsidRPr="00642CFF" w14:paraId="6C7BAE22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68AC7C9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Koflet</w:t>
            </w:r>
          </w:p>
        </w:tc>
        <w:tc>
          <w:tcPr>
            <w:tcW w:w="1701" w:type="dxa"/>
            <w:noWrap/>
            <w:hideMark/>
          </w:tcPr>
          <w:p w14:paraId="3C35D819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78B005FA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Adhatoda vasica + Other Herbs</w:t>
            </w:r>
          </w:p>
        </w:tc>
        <w:tc>
          <w:tcPr>
            <w:tcW w:w="1276" w:type="dxa"/>
            <w:noWrap/>
            <w:hideMark/>
          </w:tcPr>
          <w:p w14:paraId="13E2524A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0F426667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5FD4329B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 xml:space="preserve">Levocetirizine </w:t>
            </w:r>
          </w:p>
        </w:tc>
        <w:tc>
          <w:tcPr>
            <w:tcW w:w="1701" w:type="dxa"/>
            <w:noWrap/>
            <w:hideMark/>
          </w:tcPr>
          <w:p w14:paraId="6AA63FA5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Tablet</w:t>
            </w:r>
          </w:p>
        </w:tc>
        <w:tc>
          <w:tcPr>
            <w:tcW w:w="3827" w:type="dxa"/>
            <w:noWrap/>
            <w:hideMark/>
          </w:tcPr>
          <w:p w14:paraId="06E486E5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Levocetirizine</w:t>
            </w:r>
          </w:p>
        </w:tc>
        <w:tc>
          <w:tcPr>
            <w:tcW w:w="1276" w:type="dxa"/>
            <w:noWrap/>
            <w:hideMark/>
          </w:tcPr>
          <w:p w14:paraId="0817AC87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6337AA7E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015F291B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Loratadine STADA</w:t>
            </w:r>
          </w:p>
        </w:tc>
        <w:tc>
          <w:tcPr>
            <w:tcW w:w="1701" w:type="dxa"/>
            <w:noWrap/>
            <w:hideMark/>
          </w:tcPr>
          <w:p w14:paraId="3AB8A050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Tablet</w:t>
            </w:r>
          </w:p>
        </w:tc>
        <w:tc>
          <w:tcPr>
            <w:tcW w:w="3827" w:type="dxa"/>
            <w:noWrap/>
            <w:hideMark/>
          </w:tcPr>
          <w:p w14:paraId="57EAFD0C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Loratadine</w:t>
            </w:r>
          </w:p>
        </w:tc>
        <w:tc>
          <w:tcPr>
            <w:tcW w:w="1276" w:type="dxa"/>
            <w:noWrap/>
            <w:hideMark/>
          </w:tcPr>
          <w:p w14:paraId="6CFA8E72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2</w:t>
            </w:r>
          </w:p>
        </w:tc>
      </w:tr>
      <w:tr w:rsidR="00F72253" w:rsidRPr="00642CFF" w14:paraId="1F53FE39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69948002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Pabron cough</w:t>
            </w:r>
          </w:p>
        </w:tc>
        <w:tc>
          <w:tcPr>
            <w:tcW w:w="1701" w:type="dxa"/>
            <w:noWrap/>
            <w:hideMark/>
          </w:tcPr>
          <w:p w14:paraId="00FFBD93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6E1852A4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Carbocisteine</w:t>
            </w:r>
          </w:p>
        </w:tc>
        <w:tc>
          <w:tcPr>
            <w:tcW w:w="1276" w:type="dxa"/>
            <w:noWrap/>
            <w:hideMark/>
          </w:tcPr>
          <w:p w14:paraId="36275E28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6DF81B07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744C9470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Proezine</w:t>
            </w:r>
          </w:p>
        </w:tc>
        <w:tc>
          <w:tcPr>
            <w:tcW w:w="1701" w:type="dxa"/>
            <w:noWrap/>
            <w:hideMark/>
          </w:tcPr>
          <w:p w14:paraId="38E794A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Tablet</w:t>
            </w:r>
          </w:p>
        </w:tc>
        <w:tc>
          <w:tcPr>
            <w:tcW w:w="3827" w:type="dxa"/>
            <w:noWrap/>
            <w:hideMark/>
          </w:tcPr>
          <w:p w14:paraId="273FCB20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Promethazine</w:t>
            </w:r>
          </w:p>
        </w:tc>
        <w:tc>
          <w:tcPr>
            <w:tcW w:w="1276" w:type="dxa"/>
            <w:noWrap/>
            <w:hideMark/>
          </w:tcPr>
          <w:p w14:paraId="55606463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2</w:t>
            </w:r>
          </w:p>
        </w:tc>
      </w:tr>
      <w:tr w:rsidR="00F72253" w:rsidRPr="00642CFF" w14:paraId="5E9BC7B6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6231DF6A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Prospan</w:t>
            </w:r>
          </w:p>
        </w:tc>
        <w:tc>
          <w:tcPr>
            <w:tcW w:w="1701" w:type="dxa"/>
            <w:noWrap/>
            <w:hideMark/>
          </w:tcPr>
          <w:p w14:paraId="2E54D9B9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08315D7C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Ivy Extracts</w:t>
            </w:r>
          </w:p>
        </w:tc>
        <w:tc>
          <w:tcPr>
            <w:tcW w:w="1276" w:type="dxa"/>
            <w:noWrap/>
            <w:hideMark/>
          </w:tcPr>
          <w:p w14:paraId="68DC1844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5F772C3B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1949773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Sedilix-Rx Linctus</w:t>
            </w:r>
          </w:p>
        </w:tc>
        <w:tc>
          <w:tcPr>
            <w:tcW w:w="1701" w:type="dxa"/>
            <w:noWrap/>
            <w:hideMark/>
          </w:tcPr>
          <w:p w14:paraId="32707578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Linctus</w:t>
            </w:r>
          </w:p>
        </w:tc>
        <w:tc>
          <w:tcPr>
            <w:tcW w:w="3827" w:type="dxa"/>
            <w:noWrap/>
            <w:hideMark/>
          </w:tcPr>
          <w:p w14:paraId="1F573E4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Dextromethorphan Hydrobromide + Phenylephrine Hydrochloride + Promethazine Hydrochloride</w:t>
            </w:r>
          </w:p>
        </w:tc>
        <w:tc>
          <w:tcPr>
            <w:tcW w:w="1276" w:type="dxa"/>
            <w:noWrap/>
            <w:hideMark/>
          </w:tcPr>
          <w:p w14:paraId="70FE1BA3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57BF8F4B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79E8C28D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Stopcof</w:t>
            </w:r>
          </w:p>
        </w:tc>
        <w:tc>
          <w:tcPr>
            <w:tcW w:w="1701" w:type="dxa"/>
            <w:noWrap/>
            <w:hideMark/>
          </w:tcPr>
          <w:p w14:paraId="717C835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50C8BFE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Adhatoda vasica + Other Herbs</w:t>
            </w:r>
          </w:p>
        </w:tc>
        <w:tc>
          <w:tcPr>
            <w:tcW w:w="1276" w:type="dxa"/>
            <w:noWrap/>
            <w:hideMark/>
          </w:tcPr>
          <w:p w14:paraId="4078075F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2</w:t>
            </w:r>
          </w:p>
        </w:tc>
      </w:tr>
      <w:tr w:rsidR="00F72253" w:rsidRPr="00642CFF" w14:paraId="312970E0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6AE90A88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Sunex cough syrup</w:t>
            </w:r>
          </w:p>
        </w:tc>
        <w:tc>
          <w:tcPr>
            <w:tcW w:w="1701" w:type="dxa"/>
            <w:noWrap/>
            <w:hideMark/>
          </w:tcPr>
          <w:p w14:paraId="0945FEE4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5D50317D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Diphenhydramine HCl + Ammonium Chloride</w:t>
            </w:r>
          </w:p>
        </w:tc>
        <w:tc>
          <w:tcPr>
            <w:tcW w:w="1276" w:type="dxa"/>
            <w:noWrap/>
            <w:hideMark/>
          </w:tcPr>
          <w:p w14:paraId="68877F3F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7C7E1C44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1DDC04D0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Sunthorphan</w:t>
            </w:r>
          </w:p>
        </w:tc>
        <w:tc>
          <w:tcPr>
            <w:tcW w:w="1701" w:type="dxa"/>
            <w:noWrap/>
            <w:hideMark/>
          </w:tcPr>
          <w:p w14:paraId="1CB16553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5C88D8B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Dextromethorphan Hydrobromide</w:t>
            </w:r>
          </w:p>
        </w:tc>
        <w:tc>
          <w:tcPr>
            <w:tcW w:w="1276" w:type="dxa"/>
            <w:noWrap/>
            <w:hideMark/>
          </w:tcPr>
          <w:p w14:paraId="08F00F0D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67F1C4A9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0D0F65E6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lastRenderedPageBreak/>
              <w:t>Telfast</w:t>
            </w:r>
          </w:p>
        </w:tc>
        <w:tc>
          <w:tcPr>
            <w:tcW w:w="1701" w:type="dxa"/>
            <w:noWrap/>
            <w:hideMark/>
          </w:tcPr>
          <w:p w14:paraId="22C4F283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Tablet</w:t>
            </w:r>
          </w:p>
        </w:tc>
        <w:tc>
          <w:tcPr>
            <w:tcW w:w="3827" w:type="dxa"/>
            <w:noWrap/>
            <w:hideMark/>
          </w:tcPr>
          <w:p w14:paraId="789849C7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Fexofenadine HCl</w:t>
            </w:r>
          </w:p>
        </w:tc>
        <w:tc>
          <w:tcPr>
            <w:tcW w:w="1276" w:type="dxa"/>
            <w:noWrap/>
            <w:hideMark/>
          </w:tcPr>
          <w:p w14:paraId="05534E5C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31913387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41126BCC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Tussedyl Forte</w:t>
            </w:r>
          </w:p>
        </w:tc>
        <w:tc>
          <w:tcPr>
            <w:tcW w:w="1701" w:type="dxa"/>
            <w:noWrap/>
            <w:hideMark/>
          </w:tcPr>
          <w:p w14:paraId="7ABE5A3B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73988390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Pholcodine</w:t>
            </w:r>
          </w:p>
        </w:tc>
        <w:tc>
          <w:tcPr>
            <w:tcW w:w="1276" w:type="dxa"/>
            <w:noWrap/>
            <w:hideMark/>
          </w:tcPr>
          <w:p w14:paraId="3CFC2E83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5306D14C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2A729703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Tussidex Forte</w:t>
            </w:r>
          </w:p>
        </w:tc>
        <w:tc>
          <w:tcPr>
            <w:tcW w:w="1701" w:type="dxa"/>
            <w:noWrap/>
            <w:hideMark/>
          </w:tcPr>
          <w:p w14:paraId="0918272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Linctus</w:t>
            </w:r>
          </w:p>
        </w:tc>
        <w:tc>
          <w:tcPr>
            <w:tcW w:w="3827" w:type="dxa"/>
            <w:noWrap/>
            <w:hideMark/>
          </w:tcPr>
          <w:p w14:paraId="7EA3E86C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Dextromethorphan Hydrobromide</w:t>
            </w:r>
          </w:p>
        </w:tc>
        <w:tc>
          <w:tcPr>
            <w:tcW w:w="1276" w:type="dxa"/>
            <w:noWrap/>
            <w:hideMark/>
          </w:tcPr>
          <w:p w14:paraId="711879D5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39</w:t>
            </w:r>
          </w:p>
        </w:tc>
      </w:tr>
      <w:tr w:rsidR="00F72253" w:rsidRPr="00642CFF" w14:paraId="1710D167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47982042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Uphadyl Forte Expectorant</w:t>
            </w:r>
          </w:p>
        </w:tc>
        <w:tc>
          <w:tcPr>
            <w:tcW w:w="1701" w:type="dxa"/>
            <w:noWrap/>
            <w:hideMark/>
          </w:tcPr>
          <w:p w14:paraId="321A610A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3909870A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Diphenhydramine HCl + Ammonium Chloride</w:t>
            </w:r>
          </w:p>
        </w:tc>
        <w:tc>
          <w:tcPr>
            <w:tcW w:w="1276" w:type="dxa"/>
            <w:noWrap/>
            <w:hideMark/>
          </w:tcPr>
          <w:p w14:paraId="3D8E4C45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22522011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7B3E2A31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V-lief</w:t>
            </w:r>
          </w:p>
        </w:tc>
        <w:tc>
          <w:tcPr>
            <w:tcW w:w="1701" w:type="dxa"/>
            <w:noWrap/>
            <w:hideMark/>
          </w:tcPr>
          <w:p w14:paraId="1AE58879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Syrup</w:t>
            </w:r>
          </w:p>
        </w:tc>
        <w:tc>
          <w:tcPr>
            <w:tcW w:w="3827" w:type="dxa"/>
            <w:noWrap/>
            <w:hideMark/>
          </w:tcPr>
          <w:p w14:paraId="72B1485F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Ivy Extracts</w:t>
            </w:r>
          </w:p>
        </w:tc>
        <w:tc>
          <w:tcPr>
            <w:tcW w:w="1276" w:type="dxa"/>
            <w:noWrap/>
            <w:hideMark/>
          </w:tcPr>
          <w:p w14:paraId="16324A1E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41E0175C" w14:textId="77777777" w:rsidTr="00F72253">
        <w:trPr>
          <w:trHeight w:val="320"/>
        </w:trPr>
        <w:tc>
          <w:tcPr>
            <w:tcW w:w="1985" w:type="dxa"/>
            <w:noWrap/>
            <w:hideMark/>
          </w:tcPr>
          <w:p w14:paraId="43A4E45F" w14:textId="00E9CB7D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Unknown 1</w:t>
            </w:r>
            <w:r w:rsidR="00F72253" w:rsidRPr="00642CF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MY"/>
              </w:rPr>
              <w:t>a</w:t>
            </w:r>
          </w:p>
        </w:tc>
        <w:tc>
          <w:tcPr>
            <w:tcW w:w="1701" w:type="dxa"/>
            <w:noWrap/>
            <w:hideMark/>
          </w:tcPr>
          <w:p w14:paraId="27D9F332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Tablet</w:t>
            </w:r>
          </w:p>
        </w:tc>
        <w:tc>
          <w:tcPr>
            <w:tcW w:w="3827" w:type="dxa"/>
            <w:noWrap/>
            <w:hideMark/>
          </w:tcPr>
          <w:p w14:paraId="6F53811B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Unidentified</w:t>
            </w:r>
          </w:p>
        </w:tc>
        <w:tc>
          <w:tcPr>
            <w:tcW w:w="1276" w:type="dxa"/>
            <w:noWrap/>
            <w:hideMark/>
          </w:tcPr>
          <w:p w14:paraId="718CCEA2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1</w:t>
            </w:r>
          </w:p>
        </w:tc>
      </w:tr>
      <w:tr w:rsidR="00F72253" w:rsidRPr="00642CFF" w14:paraId="44F61D72" w14:textId="77777777" w:rsidTr="00F72253">
        <w:trPr>
          <w:trHeight w:val="341"/>
        </w:trPr>
        <w:tc>
          <w:tcPr>
            <w:tcW w:w="1985" w:type="dxa"/>
            <w:noWrap/>
            <w:hideMark/>
          </w:tcPr>
          <w:p w14:paraId="4CECFDA9" w14:textId="24301A8E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Unknown 2</w:t>
            </w:r>
            <w:r w:rsidR="00F72253" w:rsidRPr="00642CF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MY"/>
              </w:rPr>
              <w:t>a</w:t>
            </w:r>
          </w:p>
        </w:tc>
        <w:tc>
          <w:tcPr>
            <w:tcW w:w="1701" w:type="dxa"/>
            <w:noWrap/>
            <w:hideMark/>
          </w:tcPr>
          <w:p w14:paraId="3ACC230C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Capsule</w:t>
            </w:r>
          </w:p>
        </w:tc>
        <w:tc>
          <w:tcPr>
            <w:tcW w:w="3827" w:type="dxa"/>
            <w:noWrap/>
            <w:hideMark/>
          </w:tcPr>
          <w:p w14:paraId="4469575B" w14:textId="77777777" w:rsidR="002670AA" w:rsidRPr="00642CFF" w:rsidRDefault="002670AA" w:rsidP="002670AA">
            <w:pPr>
              <w:snapToGrid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Unidentified</w:t>
            </w:r>
          </w:p>
        </w:tc>
        <w:tc>
          <w:tcPr>
            <w:tcW w:w="1276" w:type="dxa"/>
            <w:noWrap/>
            <w:hideMark/>
          </w:tcPr>
          <w:p w14:paraId="1849094A" w14:textId="77777777" w:rsidR="002670AA" w:rsidRPr="00642CFF" w:rsidRDefault="002670AA" w:rsidP="005E3C02">
            <w:pPr>
              <w:snapToGri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</w:pPr>
            <w:r w:rsidRPr="00642CFF">
              <w:rPr>
                <w:rFonts w:eastAsia="Times New Roman" w:cs="Times New Roman"/>
                <w:color w:val="000000"/>
                <w:sz w:val="20"/>
                <w:szCs w:val="20"/>
                <w:lang w:val="en-MY"/>
              </w:rPr>
              <w:t>2</w:t>
            </w:r>
          </w:p>
        </w:tc>
      </w:tr>
    </w:tbl>
    <w:p w14:paraId="03222A0D" w14:textId="77777777" w:rsidR="00642CFF" w:rsidRDefault="00642CFF" w:rsidP="00F72253">
      <w:pPr>
        <w:pStyle w:val="NoSpacing"/>
        <w:rPr>
          <w:rFonts w:cs="Times New Roman"/>
          <w:sz w:val="20"/>
          <w:szCs w:val="20"/>
          <w:vertAlign w:val="superscript"/>
          <w:lang w:val="en-US"/>
        </w:rPr>
      </w:pPr>
    </w:p>
    <w:p w14:paraId="5BA18C53" w14:textId="303883B9" w:rsidR="003D3AE5" w:rsidRPr="00642CFF" w:rsidRDefault="00F72253" w:rsidP="00F72253">
      <w:pPr>
        <w:pStyle w:val="NoSpacing"/>
        <w:rPr>
          <w:rFonts w:cs="Times New Roman"/>
          <w:sz w:val="20"/>
          <w:szCs w:val="20"/>
          <w:lang w:val="en-US"/>
        </w:rPr>
      </w:pPr>
      <w:proofErr w:type="spellStart"/>
      <w:r w:rsidRPr="00642CFF">
        <w:rPr>
          <w:rFonts w:cs="Times New Roman"/>
          <w:sz w:val="20"/>
          <w:szCs w:val="20"/>
          <w:vertAlign w:val="superscript"/>
          <w:lang w:val="en-US"/>
        </w:rPr>
        <w:t>a</w:t>
      </w:r>
      <w:r w:rsidRPr="00642CFF">
        <w:rPr>
          <w:rFonts w:cs="Times New Roman"/>
          <w:sz w:val="20"/>
          <w:szCs w:val="20"/>
          <w:lang w:val="en-US"/>
        </w:rPr>
        <w:t>Not</w:t>
      </w:r>
      <w:proofErr w:type="spellEnd"/>
      <w:r w:rsidRPr="00642CFF">
        <w:rPr>
          <w:rFonts w:cs="Times New Roman"/>
          <w:sz w:val="20"/>
          <w:szCs w:val="20"/>
          <w:lang w:val="en-US"/>
        </w:rPr>
        <w:t xml:space="preserve"> labelled or mentioned by the pharmacist</w:t>
      </w:r>
    </w:p>
    <w:p w14:paraId="361B64FB" w14:textId="22AA78D2" w:rsidR="00F72253" w:rsidRPr="00642CFF" w:rsidRDefault="00F72253" w:rsidP="00F72253">
      <w:pPr>
        <w:pStyle w:val="NoSpacing"/>
        <w:rPr>
          <w:rFonts w:cs="Times New Roman"/>
          <w:sz w:val="20"/>
          <w:szCs w:val="20"/>
          <w:lang w:val="en-US"/>
        </w:rPr>
      </w:pPr>
      <w:r w:rsidRPr="00642CFF">
        <w:rPr>
          <w:rFonts w:cs="Times New Roman"/>
          <w:sz w:val="20"/>
          <w:szCs w:val="20"/>
          <w:lang w:val="en-US"/>
        </w:rPr>
        <w:t>Cl - Chloride; HBr - Hydrobromide; HCl - Hydrochloride</w:t>
      </w:r>
    </w:p>
    <w:sectPr w:rsidR="00F72253" w:rsidRPr="00642CFF" w:rsidSect="00AD474C">
      <w:type w:val="nextColumn"/>
      <w:pgSz w:w="11900" w:h="16840"/>
      <w:pgMar w:top="1440" w:right="1440" w:bottom="1440" w:left="1440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5DC5"/>
    <w:multiLevelType w:val="multilevel"/>
    <w:tmpl w:val="B39ACCDE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60B5E25"/>
    <w:multiLevelType w:val="multilevel"/>
    <w:tmpl w:val="0524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E5"/>
    <w:rsid w:val="00025F7E"/>
    <w:rsid w:val="0006155E"/>
    <w:rsid w:val="000C0ADE"/>
    <w:rsid w:val="002670AA"/>
    <w:rsid w:val="003417C0"/>
    <w:rsid w:val="003D3AE5"/>
    <w:rsid w:val="0056530C"/>
    <w:rsid w:val="005E3C02"/>
    <w:rsid w:val="00642CFF"/>
    <w:rsid w:val="006823F1"/>
    <w:rsid w:val="00787B34"/>
    <w:rsid w:val="009155E4"/>
    <w:rsid w:val="009C7201"/>
    <w:rsid w:val="00AD474C"/>
    <w:rsid w:val="00BB2A2B"/>
    <w:rsid w:val="00BF44F5"/>
    <w:rsid w:val="00C3610E"/>
    <w:rsid w:val="00D22EC0"/>
    <w:rsid w:val="00E86EBF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67954"/>
  <w14:defaultImageDpi w14:val="32767"/>
  <w15:chartTrackingRefBased/>
  <w15:docId w15:val="{260001DD-9690-CA45-8747-9C40202B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Thesis"/>
    <w:qFormat/>
    <w:rsid w:val="0006155E"/>
    <w:pPr>
      <w:snapToGrid w:val="0"/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155E"/>
    <w:pPr>
      <w:keepNext/>
      <w:keepLines/>
      <w:numPr>
        <w:numId w:val="4"/>
      </w:numPr>
      <w:tabs>
        <w:tab w:val="left" w:pos="2192"/>
      </w:tabs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155E"/>
    <w:pPr>
      <w:keepNext/>
      <w:keepLines/>
      <w:numPr>
        <w:ilvl w:val="1"/>
        <w:numId w:val="4"/>
      </w:numPr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155E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6155E"/>
    <w:pPr>
      <w:keepNext/>
      <w:keepLines/>
      <w:numPr>
        <w:ilvl w:val="3"/>
        <w:numId w:val="5"/>
      </w:numPr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reeStyle"/>
    <w:autoRedefine/>
    <w:uiPriority w:val="1"/>
    <w:qFormat/>
    <w:rsid w:val="0006155E"/>
    <w:pPr>
      <w:snapToGrid w:val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6155E"/>
    <w:rPr>
      <w:rFonts w:ascii="Times New Roman" w:eastAsiaTheme="majorEastAsia" w:hAnsi="Times New Roman" w:cstheme="majorBidi"/>
      <w:b/>
      <w:color w:val="000000" w:themeColor="text1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155E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155E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6155E"/>
    <w:rPr>
      <w:rFonts w:asciiTheme="majorHAnsi" w:eastAsiaTheme="majorEastAsia" w:hAnsiTheme="majorHAnsi" w:cstheme="majorBidi"/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3D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Yeow Loh</dc:creator>
  <cp:keywords/>
  <dc:description/>
  <cp:lastModifiedBy>Peng Yeow Loh</cp:lastModifiedBy>
  <cp:revision>5</cp:revision>
  <dcterms:created xsi:type="dcterms:W3CDTF">2021-03-02T09:11:00Z</dcterms:created>
  <dcterms:modified xsi:type="dcterms:W3CDTF">2021-07-29T08:40:00Z</dcterms:modified>
</cp:coreProperties>
</file>