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B1" w:rsidRDefault="00812EB1" w:rsidP="00812E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E8D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11E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1E8D">
        <w:rPr>
          <w:rFonts w:ascii="Times New Roman" w:hAnsi="Times New Roman" w:cs="Times New Roman"/>
          <w:sz w:val="24"/>
          <w:szCs w:val="24"/>
        </w:rPr>
        <w:t>Hazard ratio</w:t>
      </w:r>
      <w:r>
        <w:rPr>
          <w:rFonts w:ascii="Times New Roman" w:hAnsi="Times New Roman" w:cs="Times New Roman"/>
          <w:sz w:val="24"/>
          <w:szCs w:val="24"/>
        </w:rPr>
        <w:t>s and cause-specific hazard ratios</w:t>
      </w:r>
      <w:r w:rsidRPr="00C11E8D">
        <w:rPr>
          <w:rFonts w:ascii="Times New Roman" w:hAnsi="Times New Roman" w:cs="Times New Roman"/>
          <w:sz w:val="24"/>
          <w:szCs w:val="24"/>
        </w:rPr>
        <w:t xml:space="preserve"> (95% CI) of serum bicarbonate concentration as quintiles and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Pr="00C11E8D">
        <w:rPr>
          <w:rFonts w:ascii="Times New Roman" w:hAnsi="Times New Roman" w:cs="Times New Roman"/>
          <w:sz w:val="24"/>
          <w:szCs w:val="24"/>
        </w:rPr>
        <w:t>continuous variabl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11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C11E8D">
        <w:rPr>
          <w:rFonts w:ascii="Times New Roman" w:hAnsi="Times New Roman" w:cs="Times New Roman"/>
          <w:sz w:val="24"/>
          <w:szCs w:val="24"/>
        </w:rPr>
        <w:t xml:space="preserve"> all-cause mortality, incident coronary heart disease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11E8D">
        <w:rPr>
          <w:rFonts w:ascii="Times New Roman" w:hAnsi="Times New Roman" w:cs="Times New Roman"/>
          <w:sz w:val="24"/>
          <w:szCs w:val="24"/>
        </w:rPr>
        <w:t xml:space="preserve"> incident </w:t>
      </w:r>
      <w:r w:rsidRPr="000D29B9">
        <w:rPr>
          <w:rFonts w:ascii="Times New Roman" w:hAnsi="Times New Roman" w:cs="Times New Roman"/>
          <w:sz w:val="24"/>
          <w:szCs w:val="24"/>
        </w:rPr>
        <w:t>heart</w:t>
      </w:r>
      <w:r w:rsidRPr="00C11E8D">
        <w:rPr>
          <w:rFonts w:ascii="Times New Roman" w:hAnsi="Times New Roman" w:cs="Times New Roman"/>
          <w:sz w:val="24"/>
          <w:szCs w:val="24"/>
        </w:rPr>
        <w:t xml:space="preserve"> failure in patients with type 2 diabetes</w:t>
      </w:r>
      <w:r>
        <w:rPr>
          <w:rFonts w:ascii="Times New Roman" w:hAnsi="Times New Roman" w:cs="Times New Roman"/>
          <w:sz w:val="24"/>
          <w:szCs w:val="24"/>
        </w:rPr>
        <w:t xml:space="preserve"> with age as time scale</w:t>
      </w:r>
      <w:r w:rsidRPr="00C11E8D">
        <w:rPr>
          <w:rFonts w:ascii="Times New Roman" w:hAnsi="Times New Roman" w:cs="Times New Roman"/>
          <w:sz w:val="24"/>
          <w:szCs w:val="24"/>
        </w:rPr>
        <w:t>. (A) unadjusted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11E8D">
        <w:rPr>
          <w:rFonts w:ascii="Times New Roman" w:hAnsi="Times New Roman" w:cs="Times New Roman"/>
          <w:sz w:val="24"/>
          <w:szCs w:val="24"/>
        </w:rPr>
        <w:t xml:space="preserve"> (B) </w:t>
      </w:r>
      <w:r>
        <w:rPr>
          <w:rFonts w:ascii="Times New Roman" w:hAnsi="Times New Roman" w:cs="Times New Roman"/>
          <w:sz w:val="24"/>
          <w:szCs w:val="24"/>
        </w:rPr>
        <w:t xml:space="preserve">adjusted for age and sex; (C) adjusted for (B) plus </w:t>
      </w:r>
      <w:r w:rsidRPr="00ED281B">
        <w:rPr>
          <w:rFonts w:ascii="Times New Roman" w:hAnsi="Times New Roman" w:cs="Times New Roman"/>
          <w:sz w:val="24"/>
          <w:szCs w:val="24"/>
        </w:rPr>
        <w:t>Aboriginal, current smoking status, any exercise in the past two weeks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281B">
        <w:rPr>
          <w:rFonts w:ascii="Times New Roman" w:hAnsi="Times New Roman" w:cs="Times New Roman"/>
          <w:sz w:val="24"/>
          <w:szCs w:val="24"/>
        </w:rPr>
        <w:t xml:space="preserve"> not fluent in English, currently married/</w:t>
      </w:r>
      <w:r w:rsidRPr="00DA34F5">
        <w:rPr>
          <w:rFonts w:ascii="Times New Roman" w:hAnsi="Times New Roman" w:cs="Times New Roman"/>
          <w:i/>
          <w:sz w:val="24"/>
          <w:szCs w:val="24"/>
        </w:rPr>
        <w:t>de facto</w:t>
      </w:r>
      <w:r w:rsidRPr="00ED281B">
        <w:rPr>
          <w:rFonts w:ascii="Times New Roman" w:hAnsi="Times New Roman" w:cs="Times New Roman"/>
          <w:sz w:val="24"/>
          <w:szCs w:val="24"/>
        </w:rPr>
        <w:t xml:space="preserve"> relationship, BMI</w:t>
      </w:r>
      <w:r>
        <w:rPr>
          <w:rFonts w:ascii="Times New Roman" w:hAnsi="Times New Roman" w:cs="Times New Roman"/>
          <w:sz w:val="24"/>
          <w:szCs w:val="24"/>
        </w:rPr>
        <w:t>; (D) adjusted for (C) plus systolic and diastolic blood pressures, HbA</w:t>
      </w:r>
      <w:r w:rsidRPr="00103853">
        <w:rPr>
          <w:rFonts w:ascii="Times New Roman" w:hAnsi="Times New Roman" w:cs="Times New Roman"/>
          <w:sz w:val="24"/>
          <w:szCs w:val="24"/>
          <w:vertAlign w:val="subscript"/>
        </w:rPr>
        <w:t>1c</w:t>
      </w:r>
      <w:r>
        <w:rPr>
          <w:rFonts w:ascii="Times New Roman" w:hAnsi="Times New Roman" w:cs="Times New Roman"/>
          <w:sz w:val="24"/>
          <w:szCs w:val="24"/>
        </w:rPr>
        <w:t xml:space="preserve">, total and HDL-cholesterol, ln(serum triglycerides); and (E) </w:t>
      </w:r>
      <w:r w:rsidRPr="00C11E8D">
        <w:rPr>
          <w:rFonts w:ascii="Times New Roman" w:hAnsi="Times New Roman" w:cs="Times New Roman"/>
          <w:sz w:val="24"/>
          <w:szCs w:val="24"/>
        </w:rPr>
        <w:t>adjusted for</w:t>
      </w:r>
      <w:r>
        <w:rPr>
          <w:rFonts w:ascii="Times New Roman" w:hAnsi="Times New Roman" w:cs="Times New Roman"/>
          <w:sz w:val="24"/>
          <w:szCs w:val="24"/>
        </w:rPr>
        <w:t xml:space="preserve"> (D) plus </w:t>
      </w:r>
      <w:r w:rsidRPr="00ED281B">
        <w:rPr>
          <w:rFonts w:ascii="Times New Roman" w:hAnsi="Times New Roman" w:cs="Times New Roman"/>
          <w:sz w:val="24"/>
          <w:szCs w:val="24"/>
        </w:rPr>
        <w:t>ln(urinary albumin:creatinine ratio), eGFR (CKD-EPI) ≥90 or &lt;30 ml/min/1.73m</w:t>
      </w:r>
      <w:r w:rsidRPr="00085E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281B">
        <w:rPr>
          <w:rFonts w:ascii="Times New Roman" w:hAnsi="Times New Roman" w:cs="Times New Roman"/>
          <w:sz w:val="24"/>
          <w:szCs w:val="24"/>
        </w:rPr>
        <w:t xml:space="preserve">,  retinopathy, peripheral sensory neuropathy, coronary </w:t>
      </w:r>
      <w:r w:rsidRPr="00085ED1">
        <w:rPr>
          <w:rFonts w:ascii="Times New Roman" w:hAnsi="Times New Roman" w:cs="Times New Roman"/>
          <w:sz w:val="24"/>
          <w:szCs w:val="24"/>
        </w:rPr>
        <w:t>heart disease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085ED1">
        <w:rPr>
          <w:rFonts w:ascii="Times New Roman" w:hAnsi="Times New Roman" w:cs="Times New Roman"/>
          <w:sz w:val="24"/>
          <w:szCs w:val="24"/>
        </w:rPr>
        <w:t xml:space="preserve"> cerebrovascular disease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EB1" w:rsidRPr="00085ED1" w:rsidRDefault="00812EB1" w:rsidP="00812E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418"/>
        <w:gridCol w:w="1831"/>
        <w:gridCol w:w="1429"/>
        <w:gridCol w:w="1559"/>
        <w:gridCol w:w="1276"/>
        <w:gridCol w:w="1406"/>
      </w:tblGrid>
      <w:tr w:rsidR="00812EB1" w:rsidRPr="00085ED1" w:rsidTr="00C7208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Quintile</w:t>
            </w:r>
            <w:r w:rsidR="00C103DE">
              <w:rPr>
                <w:rFonts w:ascii="Times New Roman" w:hAnsi="Times New Roman" w:cs="Times New Roman"/>
              </w:rPr>
              <w:t xml:space="preserve"> of serum</w:t>
            </w:r>
          </w:p>
          <w:p w:rsidR="00812EB1" w:rsidRPr="00085ED1" w:rsidRDefault="00C103DE" w:rsidP="00C103DE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bookmarkStart w:id="0" w:name="_GoBack"/>
            <w:bookmarkEnd w:id="0"/>
            <w:r w:rsidR="00812EB1" w:rsidRPr="00085ED1">
              <w:rPr>
                <w:rFonts w:ascii="Times New Roman" w:hAnsi="Times New Roman" w:cs="Times New Roman"/>
              </w:rPr>
              <w:t>icarbonate (mmol/L)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Q 1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≤23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Q2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Q3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Q4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Q5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≥29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All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Increase of 1</w:t>
            </w:r>
          </w:p>
        </w:tc>
      </w:tr>
      <w:tr w:rsidR="00812EB1" w:rsidRPr="00085ED1" w:rsidTr="00C7208F">
        <w:tc>
          <w:tcPr>
            <w:tcW w:w="23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All-cause mortality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(A)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1.27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  <w:b/>
              </w:rPr>
              <w:t>(1.004-1.60)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 xml:space="preserve">1.07 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(0.86-1.33)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1.02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(0.84-1.24)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1.01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(0.80-1.29)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1.00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 xml:space="preserve">0.98 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(0.96-1.004)</w:t>
            </w:r>
          </w:p>
        </w:tc>
      </w:tr>
      <w:tr w:rsidR="00812EB1" w:rsidRPr="000D29B9" w:rsidTr="00C7208F">
        <w:tc>
          <w:tcPr>
            <w:tcW w:w="2376" w:type="dxa"/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1.20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(0.95-1.52)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1.09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(0.87-1.36)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0.93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(0.77-1.14)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0.88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(0.69-1.12)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0.98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(0.96-1.01)</w:t>
            </w:r>
          </w:p>
        </w:tc>
      </w:tr>
      <w:tr w:rsidR="00812EB1" w:rsidRPr="000D29B9" w:rsidTr="00C7208F">
        <w:tc>
          <w:tcPr>
            <w:tcW w:w="2376" w:type="dxa"/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(C)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1.13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(0.88-1.43)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1.02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(0.81-1.29)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0.95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(0.78-1.16)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0.89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(0.69-1.13)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0.99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(0.96-1.02)</w:t>
            </w:r>
          </w:p>
        </w:tc>
      </w:tr>
      <w:tr w:rsidR="00812EB1" w:rsidRPr="000D29B9" w:rsidTr="00C7208F">
        <w:tc>
          <w:tcPr>
            <w:tcW w:w="2376" w:type="dxa"/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 xml:space="preserve">(D)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1.06</w:t>
            </w:r>
          </w:p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(0.83-1.36)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1.01</w:t>
            </w:r>
          </w:p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(0.80-1.27)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0.92</w:t>
            </w:r>
          </w:p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(0.75-1.13)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0.90</w:t>
            </w:r>
          </w:p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(0.70-1.14)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1.00</w:t>
            </w:r>
          </w:p>
          <w:p w:rsidR="00812EB1" w:rsidRPr="00F1296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10BA2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1.00</w:t>
            </w:r>
          </w:p>
          <w:p w:rsidR="00812EB1" w:rsidRPr="00F1296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10BA2">
              <w:rPr>
                <w:rFonts w:ascii="Times New Roman" w:hAnsi="Times New Roman" w:cs="Times New Roman"/>
              </w:rPr>
              <w:t>(0.97-1.03)</w:t>
            </w:r>
          </w:p>
        </w:tc>
      </w:tr>
      <w:tr w:rsidR="00812EB1" w:rsidRPr="000D29B9" w:rsidTr="00C7208F">
        <w:tc>
          <w:tcPr>
            <w:tcW w:w="2376" w:type="dxa"/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1.11</w:t>
            </w:r>
          </w:p>
          <w:p w:rsidR="00812EB1" w:rsidRPr="00F1296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B10BA2">
              <w:rPr>
                <w:rFonts w:ascii="Times New Roman" w:hAnsi="Times New Roman" w:cs="Times New Roman"/>
              </w:rPr>
              <w:t>(0.85-1.46)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</w:t>
            </w:r>
          </w:p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(0.74-1.24)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(0.75-1.15)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(0.76-1.29)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1.00</w:t>
            </w:r>
          </w:p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0.99</w:t>
            </w:r>
          </w:p>
          <w:p w:rsidR="00812EB1" w:rsidRPr="00B10BA2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10BA2">
              <w:rPr>
                <w:rFonts w:ascii="Times New Roman" w:hAnsi="Times New Roman" w:cs="Times New Roman"/>
              </w:rPr>
              <w:t>(0.97-1.02)</w:t>
            </w:r>
          </w:p>
        </w:tc>
      </w:tr>
      <w:tr w:rsidR="00812EB1" w:rsidRPr="00085ED1" w:rsidTr="00C7208F">
        <w:tc>
          <w:tcPr>
            <w:tcW w:w="2376" w:type="dxa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Coronary heart disease</w:t>
            </w:r>
          </w:p>
        </w:tc>
        <w:tc>
          <w:tcPr>
            <w:tcW w:w="2268" w:type="dxa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(A) </w:t>
            </w:r>
          </w:p>
        </w:tc>
        <w:tc>
          <w:tcPr>
            <w:tcW w:w="1418" w:type="dxa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1.58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(1.14-2.20)</w:t>
            </w:r>
          </w:p>
        </w:tc>
        <w:tc>
          <w:tcPr>
            <w:tcW w:w="1831" w:type="dxa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1.53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(1.12-2.10)</w:t>
            </w:r>
          </w:p>
        </w:tc>
        <w:tc>
          <w:tcPr>
            <w:tcW w:w="1429" w:type="dxa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1.14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(0.86-1.53)</w:t>
            </w:r>
          </w:p>
        </w:tc>
        <w:tc>
          <w:tcPr>
            <w:tcW w:w="1559" w:type="dxa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0.97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(0.68-1.37)</w:t>
            </w:r>
          </w:p>
        </w:tc>
        <w:tc>
          <w:tcPr>
            <w:tcW w:w="1276" w:type="dxa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1.00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</w:tcPr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5ED1">
              <w:rPr>
                <w:rFonts w:ascii="Times New Roman" w:hAnsi="Times New Roman" w:cs="Times New Roman"/>
                <w:b/>
              </w:rPr>
              <w:t>0.94</w:t>
            </w:r>
          </w:p>
          <w:p w:rsidR="00812EB1" w:rsidRPr="00085ED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  <w:b/>
              </w:rPr>
              <w:t>(0.91-0.97)</w:t>
            </w:r>
          </w:p>
        </w:tc>
      </w:tr>
      <w:tr w:rsidR="00812EB1" w:rsidRPr="00085ED1" w:rsidTr="00C7208F">
        <w:tc>
          <w:tcPr>
            <w:tcW w:w="2376" w:type="dxa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2EB1" w:rsidRPr="000D29B9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</w:p>
        </w:tc>
        <w:tc>
          <w:tcPr>
            <w:tcW w:w="1418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 xml:space="preserve">1.38 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(0.99-1.92)</w:t>
            </w:r>
          </w:p>
        </w:tc>
        <w:tc>
          <w:tcPr>
            <w:tcW w:w="1831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9B9">
              <w:rPr>
                <w:rFonts w:ascii="Times New Roman" w:hAnsi="Times New Roman" w:cs="Times New Roman"/>
                <w:b/>
              </w:rPr>
              <w:t>1.39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  <w:b/>
              </w:rPr>
              <w:t>(1.01-1.90)</w:t>
            </w:r>
          </w:p>
        </w:tc>
        <w:tc>
          <w:tcPr>
            <w:tcW w:w="1429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0.97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(0.72-1.30)</w:t>
            </w:r>
          </w:p>
        </w:tc>
        <w:tc>
          <w:tcPr>
            <w:tcW w:w="1559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0.83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(0.58-1.17)</w:t>
            </w:r>
          </w:p>
        </w:tc>
        <w:tc>
          <w:tcPr>
            <w:tcW w:w="1276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9B9">
              <w:rPr>
                <w:rFonts w:ascii="Times New Roman" w:hAnsi="Times New Roman" w:cs="Times New Roman"/>
                <w:b/>
              </w:rPr>
              <w:t>0.95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  <w:b/>
              </w:rPr>
              <w:t>(0.92-0.98)</w:t>
            </w:r>
          </w:p>
        </w:tc>
      </w:tr>
      <w:tr w:rsidR="00812EB1" w:rsidRPr="00085ED1" w:rsidTr="00C7208F">
        <w:tc>
          <w:tcPr>
            <w:tcW w:w="2376" w:type="dxa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2EB1" w:rsidRPr="000D29B9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(C) </w:t>
            </w:r>
          </w:p>
        </w:tc>
        <w:tc>
          <w:tcPr>
            <w:tcW w:w="1418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1.34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(0.95-1.88)</w:t>
            </w:r>
          </w:p>
        </w:tc>
        <w:tc>
          <w:tcPr>
            <w:tcW w:w="1831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1.38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(0.99-1.91)</w:t>
            </w:r>
          </w:p>
        </w:tc>
        <w:tc>
          <w:tcPr>
            <w:tcW w:w="1429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0.97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(0.72-1.31)</w:t>
            </w:r>
          </w:p>
        </w:tc>
        <w:tc>
          <w:tcPr>
            <w:tcW w:w="1559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0.85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(0.59-1.20)</w:t>
            </w:r>
          </w:p>
        </w:tc>
        <w:tc>
          <w:tcPr>
            <w:tcW w:w="1276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9B9">
              <w:rPr>
                <w:rFonts w:ascii="Times New Roman" w:hAnsi="Times New Roman" w:cs="Times New Roman"/>
                <w:b/>
              </w:rPr>
              <w:t>0.95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9B9">
              <w:rPr>
                <w:rFonts w:ascii="Times New Roman" w:hAnsi="Times New Roman" w:cs="Times New Roman"/>
                <w:b/>
              </w:rPr>
              <w:t>(0.92-0.99)</w:t>
            </w:r>
          </w:p>
        </w:tc>
      </w:tr>
      <w:tr w:rsidR="00812EB1" w:rsidRPr="00085ED1" w:rsidTr="00C7208F">
        <w:tc>
          <w:tcPr>
            <w:tcW w:w="2376" w:type="dxa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2EB1" w:rsidRPr="000D29B9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(D) </w:t>
            </w:r>
          </w:p>
        </w:tc>
        <w:tc>
          <w:tcPr>
            <w:tcW w:w="1418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1.29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(0.91-1.83)</w:t>
            </w:r>
          </w:p>
        </w:tc>
        <w:tc>
          <w:tcPr>
            <w:tcW w:w="1831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(0.96-1.87)</w:t>
            </w:r>
          </w:p>
        </w:tc>
        <w:tc>
          <w:tcPr>
            <w:tcW w:w="1429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(0.68-1.25)</w:t>
            </w:r>
          </w:p>
        </w:tc>
        <w:tc>
          <w:tcPr>
            <w:tcW w:w="1559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0.85 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(0.59-1.22)</w:t>
            </w:r>
          </w:p>
        </w:tc>
        <w:tc>
          <w:tcPr>
            <w:tcW w:w="1276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0.96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(0.92-0.99)</w:t>
            </w:r>
          </w:p>
        </w:tc>
      </w:tr>
      <w:tr w:rsidR="00812EB1" w:rsidRPr="00085ED1" w:rsidTr="00C7208F">
        <w:tc>
          <w:tcPr>
            <w:tcW w:w="2376" w:type="dxa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2EB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1418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(0.84-1.81)</w:t>
            </w:r>
          </w:p>
        </w:tc>
        <w:tc>
          <w:tcPr>
            <w:tcW w:w="1831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(0.86-1.75)</w:t>
            </w:r>
          </w:p>
        </w:tc>
        <w:tc>
          <w:tcPr>
            <w:tcW w:w="1429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(0.64-1.22)</w:t>
            </w:r>
          </w:p>
        </w:tc>
        <w:tc>
          <w:tcPr>
            <w:tcW w:w="1559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0.90 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(0.62-1.30)</w:t>
            </w:r>
          </w:p>
        </w:tc>
        <w:tc>
          <w:tcPr>
            <w:tcW w:w="1276" w:type="dxa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</w:tcPr>
          <w:p w:rsidR="00812EB1" w:rsidRPr="00740CAA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740CAA">
              <w:rPr>
                <w:rFonts w:ascii="Times New Roman" w:hAnsi="Times New Roman" w:cs="Times New Roman"/>
              </w:rPr>
              <w:t>0.96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CAA">
              <w:rPr>
                <w:rFonts w:ascii="Times New Roman" w:hAnsi="Times New Roman" w:cs="Times New Roman"/>
              </w:rPr>
              <w:t>(0.92-1.001)</w:t>
            </w:r>
          </w:p>
        </w:tc>
      </w:tr>
      <w:tr w:rsidR="00812EB1" w:rsidRPr="00085ED1" w:rsidTr="00C7208F">
        <w:tc>
          <w:tcPr>
            <w:tcW w:w="2376" w:type="dxa"/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085ED1">
              <w:rPr>
                <w:rFonts w:ascii="Times New Roman" w:hAnsi="Times New Roman" w:cs="Times New Roman"/>
              </w:rPr>
              <w:t>Heart failure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9B9">
              <w:rPr>
                <w:rFonts w:ascii="Times New Roman" w:hAnsi="Times New Roman" w:cs="Times New Roman"/>
                <w:b/>
              </w:rPr>
              <w:t>1.54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  <w:b/>
              </w:rPr>
              <w:t>(1.13-2.09)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1.04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(0.76-1.43)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1.05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(0.80-1.38)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0.81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(0.57-1.15)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9B9">
              <w:rPr>
                <w:rFonts w:ascii="Times New Roman" w:hAnsi="Times New Roman" w:cs="Times New Roman"/>
                <w:b/>
              </w:rPr>
              <w:t>0.95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  <w:b/>
              </w:rPr>
              <w:t>(0.92-0.98)</w:t>
            </w:r>
          </w:p>
        </w:tc>
      </w:tr>
      <w:tr w:rsidR="00812EB1" w:rsidRPr="00085ED1" w:rsidTr="00C7208F">
        <w:tc>
          <w:tcPr>
            <w:tcW w:w="2376" w:type="dxa"/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9B9">
              <w:rPr>
                <w:rFonts w:ascii="Times New Roman" w:hAnsi="Times New Roman" w:cs="Times New Roman"/>
                <w:b/>
              </w:rPr>
              <w:t>1.41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  <w:b/>
              </w:rPr>
              <w:t>(1.03-1.91)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0.99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(0.72-1.37)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0.92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(0.70-1.21)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0.72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(0.51-1.03)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(reference)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29B9">
              <w:rPr>
                <w:rFonts w:ascii="Times New Roman" w:hAnsi="Times New Roman" w:cs="Times New Roman"/>
                <w:b/>
              </w:rPr>
              <w:t>0.95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  <w:b/>
              </w:rPr>
              <w:t>(0.92-0.99)</w:t>
            </w:r>
          </w:p>
        </w:tc>
      </w:tr>
      <w:tr w:rsidR="00812EB1" w:rsidRPr="00085ED1" w:rsidTr="00C7208F">
        <w:tc>
          <w:tcPr>
            <w:tcW w:w="2376" w:type="dxa"/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(C)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1.27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(0.93-1.75)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0.87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(0.62-1.21)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0.88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(0.66-1.17)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0.70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(0.49-1.17)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(reference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0.97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(0.93-1.003)</w:t>
            </w:r>
          </w:p>
        </w:tc>
      </w:tr>
      <w:tr w:rsidR="00812EB1" w:rsidRPr="00085ED1" w:rsidTr="00812EB1">
        <w:tc>
          <w:tcPr>
            <w:tcW w:w="2376" w:type="dxa"/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82</w:t>
            </w:r>
            <w:r w:rsidRPr="000D29B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1.57</w:t>
            </w:r>
            <w:r w:rsidRPr="000D29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0.8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60</w:t>
            </w:r>
            <w:r w:rsidRPr="000D29B9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18</w:t>
            </w:r>
            <w:r w:rsidRPr="000D29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85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(0.6</w:t>
            </w:r>
            <w:r>
              <w:rPr>
                <w:rFonts w:ascii="Times New Roman" w:hAnsi="Times New Roman" w:cs="Times New Roman"/>
              </w:rPr>
              <w:t>3</w:t>
            </w:r>
            <w:r w:rsidRPr="000D29B9">
              <w:rPr>
                <w:rFonts w:ascii="Times New Roman" w:hAnsi="Times New Roman" w:cs="Times New Roman"/>
              </w:rPr>
              <w:t>-1.1</w:t>
            </w:r>
            <w:r>
              <w:rPr>
                <w:rFonts w:ascii="Times New Roman" w:hAnsi="Times New Roman" w:cs="Times New Roman"/>
              </w:rPr>
              <w:t>3</w:t>
            </w:r>
            <w:r w:rsidRPr="000D29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</w:t>
            </w:r>
            <w:r>
              <w:rPr>
                <w:rFonts w:ascii="Times New Roman" w:hAnsi="Times New Roman" w:cs="Times New Roman"/>
              </w:rPr>
              <w:t>49</w:t>
            </w:r>
            <w:r w:rsidRPr="000D29B9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01</w:t>
            </w:r>
            <w:r w:rsidRPr="000D29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(reference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(0.9</w:t>
            </w:r>
            <w:r>
              <w:rPr>
                <w:rFonts w:ascii="Times New Roman" w:hAnsi="Times New Roman" w:cs="Times New Roman"/>
              </w:rPr>
              <w:t>4</w:t>
            </w:r>
            <w:r w:rsidRPr="000D29B9">
              <w:rPr>
                <w:rFonts w:ascii="Times New Roman" w:hAnsi="Times New Roman" w:cs="Times New Roman"/>
              </w:rPr>
              <w:t>-1.0</w:t>
            </w:r>
            <w:r>
              <w:rPr>
                <w:rFonts w:ascii="Times New Roman" w:hAnsi="Times New Roman" w:cs="Times New Roman"/>
              </w:rPr>
              <w:t>2</w:t>
            </w:r>
            <w:r w:rsidRPr="000D29B9">
              <w:rPr>
                <w:rFonts w:ascii="Times New Roman" w:hAnsi="Times New Roman" w:cs="Times New Roman"/>
              </w:rPr>
              <w:t>)</w:t>
            </w:r>
          </w:p>
        </w:tc>
      </w:tr>
      <w:tr w:rsidR="00812EB1" w:rsidRPr="00085ED1" w:rsidTr="00812EB1"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EB1" w:rsidRPr="00085ED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EB1" w:rsidRDefault="00812EB1" w:rsidP="00812EB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(0.76-1.55)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(0.54-1.13)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(0.64-1.18)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(0.48-1.05)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1.00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D29B9">
              <w:rPr>
                <w:rFonts w:ascii="Times New Roman" w:hAnsi="Times New Roman" w:cs="Times New Roman"/>
              </w:rPr>
              <w:t>(reference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2EB1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</w:t>
            </w:r>
          </w:p>
          <w:p w:rsidR="00812EB1" w:rsidRPr="000D29B9" w:rsidRDefault="00812EB1" w:rsidP="00812EB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(0.95-1.03)</w:t>
            </w:r>
          </w:p>
        </w:tc>
      </w:tr>
    </w:tbl>
    <w:p w:rsidR="00812EB1" w:rsidRDefault="00812EB1" w:rsidP="00812EB1">
      <w:pPr>
        <w:jc w:val="center"/>
        <w:rPr>
          <w:rFonts w:ascii="Times New Roman" w:hAnsi="Times New Roman" w:cs="Times New Roman"/>
          <w:sz w:val="24"/>
        </w:rPr>
      </w:pPr>
    </w:p>
    <w:p w:rsidR="00812EB1" w:rsidRDefault="00812EB1" w:rsidP="00812EB1">
      <w:pPr>
        <w:jc w:val="center"/>
        <w:rPr>
          <w:rFonts w:ascii="Times New Roman" w:hAnsi="Times New Roman" w:cs="Times New Roman"/>
          <w:sz w:val="24"/>
        </w:rPr>
      </w:pPr>
    </w:p>
    <w:p w:rsidR="00812EB1" w:rsidRDefault="00812EB1" w:rsidP="00812EB1">
      <w:pPr>
        <w:jc w:val="center"/>
        <w:rPr>
          <w:rFonts w:ascii="Times New Roman" w:hAnsi="Times New Roman" w:cs="Times New Roman"/>
          <w:sz w:val="24"/>
        </w:rPr>
      </w:pPr>
    </w:p>
    <w:p w:rsidR="00E51C09" w:rsidRDefault="00C103DE"/>
    <w:sectPr w:rsidR="00E51C09" w:rsidSect="00812EB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B1"/>
    <w:rsid w:val="00812EB1"/>
    <w:rsid w:val="008B6117"/>
    <w:rsid w:val="00C103DE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E314C-7E8A-4CBD-817D-A70079AA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and Dentistry, UWA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Davis</dc:creator>
  <cp:keywords/>
  <dc:description/>
  <cp:lastModifiedBy>Tim Davis</cp:lastModifiedBy>
  <cp:revision>2</cp:revision>
  <dcterms:created xsi:type="dcterms:W3CDTF">2016-09-16T03:40:00Z</dcterms:created>
  <dcterms:modified xsi:type="dcterms:W3CDTF">2016-09-16T03:42:00Z</dcterms:modified>
</cp:coreProperties>
</file>