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43B8" w14:textId="2157752B" w:rsidR="00AF4D17" w:rsidRDefault="001328E1" w:rsidP="00AF4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 1</w:t>
      </w:r>
    </w:p>
    <w:p w14:paraId="7B0AC6D9" w14:textId="77777777" w:rsidR="003C1C30" w:rsidRDefault="003C1C30" w:rsidP="00AF4D17">
      <w:pPr>
        <w:rPr>
          <w:rFonts w:ascii="Times New Roman" w:hAnsi="Times New Roman" w:cs="Times New Roman"/>
          <w:b/>
          <w:sz w:val="28"/>
          <w:szCs w:val="28"/>
        </w:rPr>
      </w:pPr>
    </w:p>
    <w:p w14:paraId="20B7333F" w14:textId="2C9F6C4E" w:rsidR="00F3628C" w:rsidRPr="005436A2" w:rsidRDefault="00F3628C" w:rsidP="00AF4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Cardiovascular Diabetology</w:t>
      </w:r>
    </w:p>
    <w:p w14:paraId="0B52CABB" w14:textId="77777777" w:rsidR="00AF4D17" w:rsidRPr="005436A2" w:rsidRDefault="00AF4D17" w:rsidP="00AF4D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81618" w14:textId="77777777" w:rsidR="00D92890" w:rsidRPr="00D92890" w:rsidRDefault="00D92890" w:rsidP="00D928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890">
        <w:rPr>
          <w:rFonts w:ascii="Times New Roman" w:hAnsi="Times New Roman" w:cs="Times New Roman"/>
          <w:b/>
          <w:sz w:val="24"/>
          <w:szCs w:val="24"/>
        </w:rPr>
        <w:t xml:space="preserve">Midlife development of type 2 diabetes and hypertension in women by history of hypertensive disorders of pregnancy </w:t>
      </w:r>
    </w:p>
    <w:p w14:paraId="3CB44600" w14:textId="77777777" w:rsidR="00AF4D17" w:rsidRPr="005436A2" w:rsidRDefault="00AF4D17" w:rsidP="00AF4D17">
      <w:pPr>
        <w:rPr>
          <w:rFonts w:ascii="Times New Roman" w:hAnsi="Times New Roman" w:cs="Times New Roman"/>
          <w:sz w:val="24"/>
          <w:szCs w:val="24"/>
        </w:rPr>
      </w:pPr>
      <w:r w:rsidRPr="005436A2">
        <w:rPr>
          <w:rFonts w:ascii="Times New Roman" w:hAnsi="Times New Roman" w:cs="Times New Roman"/>
          <w:sz w:val="24"/>
          <w:szCs w:val="24"/>
        </w:rPr>
        <w:t>Timpka et al.</w:t>
      </w:r>
    </w:p>
    <w:p w14:paraId="6AEE3914" w14:textId="77777777" w:rsidR="00AF4D17" w:rsidRPr="005436A2" w:rsidRDefault="00AF4D17" w:rsidP="00AF4D17">
      <w:pPr>
        <w:rPr>
          <w:rFonts w:ascii="Times New Roman" w:hAnsi="Times New Roman" w:cs="Times New Roman"/>
          <w:b/>
          <w:sz w:val="28"/>
          <w:szCs w:val="28"/>
        </w:rPr>
      </w:pPr>
    </w:p>
    <w:p w14:paraId="5010A542" w14:textId="77777777" w:rsidR="00AF4D17" w:rsidRPr="005436A2" w:rsidRDefault="00AF4D17" w:rsidP="00AF4D17">
      <w:pPr>
        <w:rPr>
          <w:rFonts w:ascii="Times New Roman" w:hAnsi="Times New Roman" w:cs="Times New Roman"/>
          <w:b/>
          <w:sz w:val="28"/>
          <w:szCs w:val="28"/>
        </w:rPr>
      </w:pPr>
    </w:p>
    <w:p w14:paraId="29A0AB85" w14:textId="525555D5" w:rsidR="00AF4D17" w:rsidRPr="005436A2" w:rsidRDefault="001328E1" w:rsidP="00AF4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Methods</w:t>
      </w:r>
    </w:p>
    <w:p w14:paraId="13E0DF4A" w14:textId="77777777" w:rsidR="00AF4D17" w:rsidRPr="005436A2" w:rsidRDefault="00AF4D17" w:rsidP="00AF4D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6A2">
        <w:rPr>
          <w:rFonts w:ascii="Times New Roman" w:hAnsi="Times New Roman" w:cs="Times New Roman"/>
          <w:sz w:val="24"/>
          <w:szCs w:val="24"/>
          <w:u w:val="single"/>
        </w:rPr>
        <w:t>International classification of disease code definitions</w:t>
      </w:r>
    </w:p>
    <w:p w14:paraId="34E2E8C9" w14:textId="77777777" w:rsidR="00AF4D17" w:rsidRPr="005436A2" w:rsidRDefault="00AF4D17" w:rsidP="00AF4D17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36A2">
        <w:rPr>
          <w:rFonts w:ascii="Times New Roman" w:hAnsi="Times New Roman" w:cs="Times New Roman"/>
          <w:i/>
          <w:sz w:val="24"/>
          <w:szCs w:val="24"/>
        </w:rPr>
        <w:t>Hypertensive disorders of pregnancy</w:t>
      </w:r>
    </w:p>
    <w:p w14:paraId="000924C4" w14:textId="77777777" w:rsidR="00AF4D17" w:rsidRPr="005436A2" w:rsidRDefault="00AF4D17" w:rsidP="00AF4D1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36A2">
        <w:rPr>
          <w:rFonts w:ascii="Times New Roman" w:hAnsi="Times New Roman" w:cs="Times New Roman"/>
          <w:sz w:val="24"/>
          <w:szCs w:val="24"/>
        </w:rPr>
        <w:t>ICD-8: 637.01, 637.03, 637.04, 637.09, 637.10, 661.2; ICD-9: 642A, 642D, 642E, 642F, 642G, 642X; ICD-10: O13, O14, O15</w:t>
      </w:r>
    </w:p>
    <w:p w14:paraId="79D41A16" w14:textId="77777777" w:rsidR="00AF4D17" w:rsidRPr="0042359C" w:rsidRDefault="00AF4D17" w:rsidP="00AF4D17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 xml:space="preserve">Diabetes </w:t>
      </w:r>
      <w:proofErr w:type="spellStart"/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>mellitus</w:t>
      </w:r>
      <w:proofErr w:type="spellEnd"/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or </w:t>
      </w:r>
      <w:proofErr w:type="spellStart"/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>gestational</w:t>
      </w:r>
      <w:proofErr w:type="spellEnd"/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diabetes </w:t>
      </w:r>
      <w:proofErr w:type="spellStart"/>
      <w:r w:rsidRPr="0042359C">
        <w:rPr>
          <w:rFonts w:ascii="Times New Roman" w:hAnsi="Times New Roman" w:cs="Times New Roman"/>
          <w:i/>
          <w:sz w:val="24"/>
          <w:szCs w:val="24"/>
          <w:lang w:val="sv-SE"/>
        </w:rPr>
        <w:t>mellitus</w:t>
      </w:r>
      <w:proofErr w:type="spellEnd"/>
    </w:p>
    <w:p w14:paraId="58F9C89C" w14:textId="77777777" w:rsidR="00AF4D17" w:rsidRPr="00EC2491" w:rsidRDefault="00AF4D17" w:rsidP="00AF4D17">
      <w:pPr>
        <w:rPr>
          <w:rFonts w:ascii="Times New Roman" w:hAnsi="Times New Roman" w:cs="Times New Roman"/>
          <w:sz w:val="24"/>
          <w:szCs w:val="24"/>
        </w:rPr>
      </w:pPr>
      <w:r w:rsidRPr="00EC2491">
        <w:rPr>
          <w:rFonts w:ascii="Times New Roman" w:hAnsi="Times New Roman" w:cs="Times New Roman"/>
          <w:sz w:val="24"/>
          <w:szCs w:val="24"/>
        </w:rPr>
        <w:t>ICD-8: 250; ICD-9: 250, 6480, 648A; ICD-10: O24, E10, E11</w:t>
      </w:r>
    </w:p>
    <w:p w14:paraId="0191F1A7" w14:textId="77777777" w:rsidR="00AF4D17" w:rsidRPr="005436A2" w:rsidRDefault="00AF4D17" w:rsidP="00AF4D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6A2">
        <w:rPr>
          <w:rFonts w:ascii="Times New Roman" w:hAnsi="Times New Roman" w:cs="Times New Roman"/>
          <w:sz w:val="24"/>
          <w:szCs w:val="24"/>
          <w:u w:val="single"/>
        </w:rPr>
        <w:t>Acquiring the local delivery registry data</w:t>
      </w:r>
    </w:p>
    <w:p w14:paraId="56F03323" w14:textId="77777777" w:rsidR="00AF4D17" w:rsidRPr="0042359C" w:rsidRDefault="00AF4D17" w:rsidP="00AF4D17">
      <w:pPr>
        <w:rPr>
          <w:rFonts w:ascii="Times New Roman" w:hAnsi="Times New Roman" w:cs="Times New Roman"/>
          <w:sz w:val="24"/>
          <w:szCs w:val="24"/>
        </w:rPr>
        <w:sectPr w:rsidR="00AF4D17" w:rsidRPr="0042359C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5436A2">
        <w:rPr>
          <w:rFonts w:ascii="Times New Roman" w:hAnsi="Times New Roman" w:cs="Times New Roman"/>
          <w:sz w:val="24"/>
          <w:szCs w:val="24"/>
        </w:rPr>
        <w:t>The data in the local birth registry had originally been lost. However, by matching data in current registries with data in a register file copy without unique identifiers, Statistics Sweden managed to uniquely identify the delivering woman in 99.2% for all deliveries in the local registry 1955-1972.</w:t>
      </w:r>
    </w:p>
    <w:p w14:paraId="57E6AAA5" w14:textId="5B16310D" w:rsidR="00AF4D17" w:rsidRPr="005436A2" w:rsidRDefault="001328E1" w:rsidP="00AF4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Results</w:t>
      </w:r>
    </w:p>
    <w:p w14:paraId="472D5495" w14:textId="77777777" w:rsidR="00AF4D17" w:rsidRPr="005436A2" w:rsidRDefault="00AF4D17" w:rsidP="00AF4D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6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57"/>
        <w:gridCol w:w="1403"/>
        <w:gridCol w:w="1978"/>
      </w:tblGrid>
      <w:tr w:rsidR="00AF4D17" w:rsidRPr="005436A2" w14:paraId="3492F0A8" w14:textId="77777777" w:rsidTr="00E1013F">
        <w:trPr>
          <w:jc w:val="right"/>
        </w:trPr>
        <w:tc>
          <w:tcPr>
            <w:tcW w:w="9767" w:type="dxa"/>
            <w:gridSpan w:val="5"/>
            <w:tcBorders>
              <w:bottom w:val="single" w:sz="4" w:space="0" w:color="auto"/>
            </w:tcBorders>
          </w:tcPr>
          <w:p w14:paraId="3112AD66" w14:textId="344A4C22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Table </w:t>
            </w:r>
            <w:r w:rsidR="001328E1">
              <w:rPr>
                <w:rFonts w:ascii="Arial Narrow" w:hAnsi="Arial Narrow" w:cs="Times New Roman"/>
                <w:b/>
                <w:sz w:val="18"/>
                <w:szCs w:val="18"/>
              </w:rPr>
              <w:t>S</w:t>
            </w:r>
            <w:r w:rsidRPr="005436A2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 – Descriptive comparison of cardiometabolic status at age 50 years between women alive at age 60 years with or without clinical visit </w:t>
            </w:r>
          </w:p>
        </w:tc>
      </w:tr>
      <w:tr w:rsidR="00AF4D17" w:rsidRPr="005436A2" w14:paraId="348EE675" w14:textId="77777777" w:rsidTr="00E1013F">
        <w:trPr>
          <w:jc w:val="right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4272544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D5913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Clinical visit also at age 60±1 years (N=6,641)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F10A9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No clinical visit at age 60±1 years (N=1,514)</w:t>
            </w:r>
          </w:p>
        </w:tc>
      </w:tr>
      <w:tr w:rsidR="00AF4D17" w:rsidRPr="005436A2" w14:paraId="33125427" w14:textId="77777777" w:rsidTr="00E1013F">
        <w:trPr>
          <w:jc w:val="right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692BDFC8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334EE39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30A3D022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Missing, 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7747083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90D01FE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Missing, N</w:t>
            </w:r>
          </w:p>
        </w:tc>
      </w:tr>
      <w:tr w:rsidR="00AF4D17" w:rsidRPr="005436A2" w14:paraId="3A46F12B" w14:textId="77777777" w:rsidTr="00E1013F">
        <w:trPr>
          <w:jc w:val="right"/>
        </w:trPr>
        <w:tc>
          <w:tcPr>
            <w:tcW w:w="3085" w:type="dxa"/>
          </w:tcPr>
          <w:p w14:paraId="61331EB4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Age, years </w:t>
            </w:r>
            <w:proofErr w:type="spellStart"/>
            <w:r w:rsidRPr="005436A2">
              <w:rPr>
                <w:rFonts w:ascii="Arial Narrow" w:hAnsi="Arial Narrow" w:cs="Times New Roman"/>
                <w:sz w:val="18"/>
                <w:szCs w:val="18"/>
              </w:rPr>
              <w:t>Mean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±SD</w:t>
            </w:r>
            <w:proofErr w:type="spellEnd"/>
          </w:p>
        </w:tc>
        <w:tc>
          <w:tcPr>
            <w:tcW w:w="1444" w:type="dxa"/>
          </w:tcPr>
          <w:p w14:paraId="012DC49F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50.1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857" w:type="dxa"/>
          </w:tcPr>
          <w:p w14:paraId="53DCCA72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  <w:tc>
          <w:tcPr>
            <w:tcW w:w="1403" w:type="dxa"/>
          </w:tcPr>
          <w:p w14:paraId="584F6A94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50.1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1978" w:type="dxa"/>
          </w:tcPr>
          <w:p w14:paraId="79B89C09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</w:tr>
      <w:tr w:rsidR="00AF4D17" w:rsidRPr="005436A2" w14:paraId="0A1A7735" w14:textId="77777777" w:rsidTr="00E1013F">
        <w:trPr>
          <w:jc w:val="right"/>
        </w:trPr>
        <w:tc>
          <w:tcPr>
            <w:tcW w:w="3085" w:type="dxa"/>
          </w:tcPr>
          <w:p w14:paraId="4E9EC7AD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History of HDP, N (%)</w:t>
            </w:r>
          </w:p>
        </w:tc>
        <w:tc>
          <w:tcPr>
            <w:tcW w:w="1444" w:type="dxa"/>
          </w:tcPr>
          <w:p w14:paraId="3C5F1582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289 (4.4)</w:t>
            </w:r>
          </w:p>
        </w:tc>
        <w:tc>
          <w:tcPr>
            <w:tcW w:w="1857" w:type="dxa"/>
          </w:tcPr>
          <w:p w14:paraId="26C8F804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  <w:tc>
          <w:tcPr>
            <w:tcW w:w="1403" w:type="dxa"/>
          </w:tcPr>
          <w:p w14:paraId="06DF787D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58 (3.8)</w:t>
            </w:r>
          </w:p>
        </w:tc>
        <w:tc>
          <w:tcPr>
            <w:tcW w:w="1978" w:type="dxa"/>
          </w:tcPr>
          <w:p w14:paraId="461E0E61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</w:tr>
      <w:tr w:rsidR="00AF4D17" w:rsidRPr="005436A2" w14:paraId="7D265769" w14:textId="77777777" w:rsidTr="00E1013F">
        <w:trPr>
          <w:jc w:val="right"/>
        </w:trPr>
        <w:tc>
          <w:tcPr>
            <w:tcW w:w="3085" w:type="dxa"/>
          </w:tcPr>
          <w:p w14:paraId="345BE92C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Family history of CVD, N (%)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4" w:type="dxa"/>
          </w:tcPr>
          <w:p w14:paraId="450D0A4F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1,899 (28.6)</w:t>
            </w:r>
          </w:p>
        </w:tc>
        <w:tc>
          <w:tcPr>
            <w:tcW w:w="1857" w:type="dxa"/>
          </w:tcPr>
          <w:p w14:paraId="205163ED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6D732BCC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360 (23.8)</w:t>
            </w:r>
          </w:p>
        </w:tc>
        <w:tc>
          <w:tcPr>
            <w:tcW w:w="1978" w:type="dxa"/>
          </w:tcPr>
          <w:p w14:paraId="766433DB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AF4D17" w:rsidRPr="005436A2" w14:paraId="3590BAEF" w14:textId="77777777" w:rsidTr="00E1013F">
        <w:trPr>
          <w:jc w:val="right"/>
        </w:trPr>
        <w:tc>
          <w:tcPr>
            <w:tcW w:w="3085" w:type="dxa"/>
          </w:tcPr>
          <w:p w14:paraId="42F444EA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Family history of diabetes, N (%)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44" w:type="dxa"/>
          </w:tcPr>
          <w:p w14:paraId="3004A2E5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2,080 (31.3)</w:t>
            </w:r>
          </w:p>
        </w:tc>
        <w:tc>
          <w:tcPr>
            <w:tcW w:w="1857" w:type="dxa"/>
          </w:tcPr>
          <w:p w14:paraId="3CE9F585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14:paraId="767CD058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351 (23.2)</w:t>
            </w:r>
          </w:p>
        </w:tc>
        <w:tc>
          <w:tcPr>
            <w:tcW w:w="1978" w:type="dxa"/>
          </w:tcPr>
          <w:p w14:paraId="2D51C8CA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26</w:t>
            </w:r>
          </w:p>
        </w:tc>
      </w:tr>
      <w:tr w:rsidR="00AF4D17" w:rsidRPr="005436A2" w14:paraId="1C26B37C" w14:textId="77777777" w:rsidTr="00E1013F">
        <w:trPr>
          <w:jc w:val="right"/>
        </w:trPr>
        <w:tc>
          <w:tcPr>
            <w:tcW w:w="3085" w:type="dxa"/>
          </w:tcPr>
          <w:p w14:paraId="0C603C97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Hypertension, N (%)</w:t>
            </w:r>
          </w:p>
        </w:tc>
        <w:tc>
          <w:tcPr>
            <w:tcW w:w="1444" w:type="dxa"/>
          </w:tcPr>
          <w:p w14:paraId="6301378F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1,580 (23.8)</w:t>
            </w:r>
          </w:p>
        </w:tc>
        <w:tc>
          <w:tcPr>
            <w:tcW w:w="1857" w:type="dxa"/>
          </w:tcPr>
          <w:p w14:paraId="40BD4676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403" w:type="dxa"/>
          </w:tcPr>
          <w:p w14:paraId="3844EAB8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426 (28.1)</w:t>
            </w:r>
          </w:p>
        </w:tc>
        <w:tc>
          <w:tcPr>
            <w:tcW w:w="1978" w:type="dxa"/>
          </w:tcPr>
          <w:p w14:paraId="46ED641E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F4D17" w:rsidRPr="005436A2" w14:paraId="7772E479" w14:textId="77777777" w:rsidTr="00E1013F">
        <w:trPr>
          <w:jc w:val="right"/>
        </w:trPr>
        <w:tc>
          <w:tcPr>
            <w:tcW w:w="3085" w:type="dxa"/>
          </w:tcPr>
          <w:p w14:paraId="13C054B2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MAP, mmHg </w:t>
            </w:r>
            <w:proofErr w:type="spellStart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547DF06D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96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57" w:type="dxa"/>
          </w:tcPr>
          <w:p w14:paraId="7E7D7589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403" w:type="dxa"/>
          </w:tcPr>
          <w:p w14:paraId="2E131736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97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78" w:type="dxa"/>
          </w:tcPr>
          <w:p w14:paraId="2D6E31A2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36</w:t>
            </w:r>
          </w:p>
        </w:tc>
      </w:tr>
      <w:tr w:rsidR="00AF4D17" w:rsidRPr="005436A2" w14:paraId="23C992E7" w14:textId="77777777" w:rsidTr="00E1013F">
        <w:trPr>
          <w:jc w:val="right"/>
        </w:trPr>
        <w:tc>
          <w:tcPr>
            <w:tcW w:w="3085" w:type="dxa"/>
          </w:tcPr>
          <w:p w14:paraId="0DB3E0E2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SBP, mmHg </w:t>
            </w:r>
            <w:proofErr w:type="spellStart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48C6F95F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128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57" w:type="dxa"/>
          </w:tcPr>
          <w:p w14:paraId="14597EFE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403" w:type="dxa"/>
          </w:tcPr>
          <w:p w14:paraId="486982B5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130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78" w:type="dxa"/>
          </w:tcPr>
          <w:p w14:paraId="12C82895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35</w:t>
            </w:r>
          </w:p>
        </w:tc>
      </w:tr>
      <w:tr w:rsidR="00AF4D17" w:rsidRPr="005436A2" w14:paraId="3648052E" w14:textId="77777777" w:rsidTr="00E1013F">
        <w:trPr>
          <w:jc w:val="right"/>
        </w:trPr>
        <w:tc>
          <w:tcPr>
            <w:tcW w:w="3085" w:type="dxa"/>
          </w:tcPr>
          <w:p w14:paraId="0715794B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DBP, mmHg </w:t>
            </w:r>
            <w:proofErr w:type="spellStart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</w:tcPr>
          <w:p w14:paraId="5DDAEFC3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80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7" w:type="dxa"/>
          </w:tcPr>
          <w:p w14:paraId="332CEA8D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403" w:type="dxa"/>
          </w:tcPr>
          <w:p w14:paraId="5D2EED7A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81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78" w:type="dxa"/>
          </w:tcPr>
          <w:p w14:paraId="6C593B62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36</w:t>
            </w:r>
          </w:p>
        </w:tc>
      </w:tr>
      <w:tr w:rsidR="00AF4D17" w:rsidRPr="005436A2" w14:paraId="1598F873" w14:textId="77777777" w:rsidTr="00E1013F">
        <w:trPr>
          <w:jc w:val="right"/>
        </w:trPr>
        <w:tc>
          <w:tcPr>
            <w:tcW w:w="3085" w:type="dxa"/>
          </w:tcPr>
          <w:p w14:paraId="03FB82D1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BMI, kg/m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444" w:type="dxa"/>
          </w:tcPr>
          <w:p w14:paraId="62D63BE1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25.4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857" w:type="dxa"/>
          </w:tcPr>
          <w:p w14:paraId="4FC40A2B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403" w:type="dxa"/>
          </w:tcPr>
          <w:p w14:paraId="2EC6EEE3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25.9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1978" w:type="dxa"/>
          </w:tcPr>
          <w:p w14:paraId="20C73716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21</w:t>
            </w:r>
          </w:p>
        </w:tc>
      </w:tr>
      <w:tr w:rsidR="00AF4D17" w:rsidRPr="005436A2" w14:paraId="586CB9CB" w14:textId="77777777" w:rsidTr="00E1013F">
        <w:trPr>
          <w:jc w:val="right"/>
        </w:trPr>
        <w:tc>
          <w:tcPr>
            <w:tcW w:w="3085" w:type="dxa"/>
          </w:tcPr>
          <w:p w14:paraId="288002C2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 xml:space="preserve">2h glucose post OGTT, mmol/l </w:t>
            </w:r>
            <w:proofErr w:type="spellStart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1444" w:type="dxa"/>
          </w:tcPr>
          <w:p w14:paraId="51F6A20B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6.79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57" w:type="dxa"/>
          </w:tcPr>
          <w:p w14:paraId="7DB36A77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279</w:t>
            </w:r>
          </w:p>
        </w:tc>
        <w:tc>
          <w:tcPr>
            <w:tcW w:w="1403" w:type="dxa"/>
          </w:tcPr>
          <w:p w14:paraId="67085BB4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6.93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978" w:type="dxa"/>
          </w:tcPr>
          <w:p w14:paraId="46B2E7A0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65</w:t>
            </w:r>
          </w:p>
        </w:tc>
      </w:tr>
      <w:tr w:rsidR="00AF4D17" w:rsidRPr="005436A2" w14:paraId="075593B7" w14:textId="77777777" w:rsidTr="00E1013F">
        <w:trPr>
          <w:jc w:val="right"/>
        </w:trPr>
        <w:tc>
          <w:tcPr>
            <w:tcW w:w="3085" w:type="dxa"/>
          </w:tcPr>
          <w:p w14:paraId="5E208453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Education level, N (%)</w:t>
            </w:r>
          </w:p>
        </w:tc>
        <w:tc>
          <w:tcPr>
            <w:tcW w:w="1444" w:type="dxa"/>
          </w:tcPr>
          <w:p w14:paraId="20814D5B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</w:tcPr>
          <w:p w14:paraId="1B815070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4AF78AE4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5981B22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D17" w:rsidRPr="005436A2" w14:paraId="2B04B8AF" w14:textId="77777777" w:rsidTr="00E1013F">
        <w:trPr>
          <w:jc w:val="right"/>
        </w:trPr>
        <w:tc>
          <w:tcPr>
            <w:tcW w:w="3085" w:type="dxa"/>
          </w:tcPr>
          <w:p w14:paraId="791074F8" w14:textId="77777777" w:rsidR="00AF4D17" w:rsidRPr="005436A2" w:rsidRDefault="00AF4D17" w:rsidP="00AF4D17">
            <w:pPr>
              <w:pStyle w:val="ListParagraph"/>
              <w:keepNext/>
              <w:numPr>
                <w:ilvl w:val="0"/>
                <w:numId w:val="1"/>
              </w:numPr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Elementary school or less</w:t>
            </w:r>
          </w:p>
        </w:tc>
        <w:tc>
          <w:tcPr>
            <w:tcW w:w="1444" w:type="dxa"/>
          </w:tcPr>
          <w:p w14:paraId="076455B8" w14:textId="5872A8F6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1,242 (18.7)</w:t>
            </w:r>
          </w:p>
        </w:tc>
        <w:tc>
          <w:tcPr>
            <w:tcW w:w="1857" w:type="dxa"/>
          </w:tcPr>
          <w:p w14:paraId="2F391EA1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14:paraId="3D58D577" w14:textId="2C142819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313 (20.7)</w:t>
            </w:r>
          </w:p>
        </w:tc>
        <w:tc>
          <w:tcPr>
            <w:tcW w:w="1978" w:type="dxa"/>
          </w:tcPr>
          <w:p w14:paraId="1401FAF1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F4D17" w:rsidRPr="005436A2" w14:paraId="636530F9" w14:textId="77777777" w:rsidTr="00E1013F">
        <w:trPr>
          <w:jc w:val="right"/>
        </w:trPr>
        <w:tc>
          <w:tcPr>
            <w:tcW w:w="3085" w:type="dxa"/>
          </w:tcPr>
          <w:p w14:paraId="6F2DCFD6" w14:textId="77777777" w:rsidR="00AF4D17" w:rsidRPr="005436A2" w:rsidRDefault="00AF4D17" w:rsidP="00AF4D17">
            <w:pPr>
              <w:pStyle w:val="ListParagraph"/>
              <w:keepNext/>
              <w:numPr>
                <w:ilvl w:val="0"/>
                <w:numId w:val="1"/>
              </w:numPr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444" w:type="dxa"/>
          </w:tcPr>
          <w:p w14:paraId="4B8B42C5" w14:textId="2DEF829E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3,569 (53.7)</w:t>
            </w:r>
          </w:p>
        </w:tc>
        <w:tc>
          <w:tcPr>
            <w:tcW w:w="1857" w:type="dxa"/>
          </w:tcPr>
          <w:p w14:paraId="388D6D7D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4AE19CC" w14:textId="4CFD4A31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753 (49.7)</w:t>
            </w:r>
          </w:p>
        </w:tc>
        <w:tc>
          <w:tcPr>
            <w:tcW w:w="1978" w:type="dxa"/>
          </w:tcPr>
          <w:p w14:paraId="4620623A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F4D17" w:rsidRPr="005436A2" w14:paraId="3E1135C2" w14:textId="77777777" w:rsidTr="00E1013F">
        <w:trPr>
          <w:jc w:val="right"/>
        </w:trPr>
        <w:tc>
          <w:tcPr>
            <w:tcW w:w="3085" w:type="dxa"/>
          </w:tcPr>
          <w:p w14:paraId="3C149B7F" w14:textId="77777777" w:rsidR="00AF4D17" w:rsidRPr="005436A2" w:rsidRDefault="00AF4D17" w:rsidP="00AF4D17">
            <w:pPr>
              <w:pStyle w:val="ListParagraph"/>
              <w:numPr>
                <w:ilvl w:val="0"/>
                <w:numId w:val="1"/>
              </w:numPr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College/University</w:t>
            </w:r>
          </w:p>
        </w:tc>
        <w:tc>
          <w:tcPr>
            <w:tcW w:w="1444" w:type="dxa"/>
          </w:tcPr>
          <w:p w14:paraId="7D9E2535" w14:textId="6F2307CF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1,829 (27.5)</w:t>
            </w:r>
          </w:p>
        </w:tc>
        <w:tc>
          <w:tcPr>
            <w:tcW w:w="1857" w:type="dxa"/>
          </w:tcPr>
          <w:p w14:paraId="37066CCC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</w:tcPr>
          <w:p w14:paraId="0C88A268" w14:textId="41C8BCBC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446 (29.5)</w:t>
            </w:r>
          </w:p>
        </w:tc>
        <w:tc>
          <w:tcPr>
            <w:tcW w:w="1978" w:type="dxa"/>
          </w:tcPr>
          <w:p w14:paraId="70CB3084" w14:textId="77777777" w:rsidR="00AF4D17" w:rsidRPr="005436A2" w:rsidRDefault="00AF4D17" w:rsidP="00E1013F">
            <w:pPr>
              <w:keepNext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AF4D17" w:rsidRPr="005436A2" w14:paraId="2BB8421E" w14:textId="77777777" w:rsidTr="00E1013F">
        <w:trPr>
          <w:jc w:val="right"/>
        </w:trPr>
        <w:tc>
          <w:tcPr>
            <w:tcW w:w="3085" w:type="dxa"/>
          </w:tcPr>
          <w:p w14:paraId="35482C6B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Cholesterol, 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mmol/l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 Median (IQR)</w:t>
            </w:r>
          </w:p>
        </w:tc>
        <w:tc>
          <w:tcPr>
            <w:tcW w:w="1444" w:type="dxa"/>
          </w:tcPr>
          <w:p w14:paraId="2CDCCFA7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sz w:val="18"/>
                <w:szCs w:val="18"/>
              </w:rPr>
              <w:t>5.63 (5.00; 6.36)</w:t>
            </w:r>
          </w:p>
        </w:tc>
        <w:tc>
          <w:tcPr>
            <w:tcW w:w="1857" w:type="dxa"/>
          </w:tcPr>
          <w:p w14:paraId="2E16F7C9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436A2"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1403" w:type="dxa"/>
          </w:tcPr>
          <w:p w14:paraId="422CA3C0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/>
                <w:sz w:val="18"/>
                <w:szCs w:val="18"/>
              </w:rPr>
              <w:t>5.73 (5.08 ; 6.50)</w:t>
            </w:r>
          </w:p>
        </w:tc>
        <w:tc>
          <w:tcPr>
            <w:tcW w:w="1978" w:type="dxa"/>
          </w:tcPr>
          <w:p w14:paraId="4592CC66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436A2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AF4D17" w:rsidRPr="005436A2" w14:paraId="7960833F" w14:textId="77777777" w:rsidTr="00E1013F">
        <w:trPr>
          <w:jc w:val="right"/>
        </w:trPr>
        <w:tc>
          <w:tcPr>
            <w:tcW w:w="3085" w:type="dxa"/>
          </w:tcPr>
          <w:p w14:paraId="56CD434D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Smoking, N (%)</w:t>
            </w:r>
          </w:p>
        </w:tc>
        <w:tc>
          <w:tcPr>
            <w:tcW w:w="1444" w:type="dxa"/>
          </w:tcPr>
          <w:p w14:paraId="1B9BC8FA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1,517 (22.8)</w:t>
            </w:r>
          </w:p>
        </w:tc>
        <w:tc>
          <w:tcPr>
            <w:tcW w:w="1857" w:type="dxa"/>
          </w:tcPr>
          <w:p w14:paraId="4279D6CB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  <w:tc>
          <w:tcPr>
            <w:tcW w:w="1403" w:type="dxa"/>
          </w:tcPr>
          <w:p w14:paraId="5731F785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/>
                <w:color w:val="000000" w:themeColor="text1"/>
                <w:sz w:val="18"/>
                <w:szCs w:val="18"/>
              </w:rPr>
              <w:t>474 (31.3)</w:t>
            </w:r>
          </w:p>
        </w:tc>
        <w:tc>
          <w:tcPr>
            <w:tcW w:w="1978" w:type="dxa"/>
          </w:tcPr>
          <w:p w14:paraId="32F197FD" w14:textId="77777777" w:rsidR="00AF4D17" w:rsidRPr="005436A2" w:rsidRDefault="00AF4D17" w:rsidP="00E1013F">
            <w:pPr>
              <w:spacing w:before="60" w:after="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</w:tr>
      <w:tr w:rsidR="00AF4D17" w:rsidRPr="00BE6E13" w14:paraId="0F96524C" w14:textId="77777777" w:rsidTr="00E1013F">
        <w:trPr>
          <w:jc w:val="right"/>
        </w:trPr>
        <w:tc>
          <w:tcPr>
            <w:tcW w:w="9767" w:type="dxa"/>
            <w:gridSpan w:val="5"/>
            <w:tcBorders>
              <w:top w:val="single" w:sz="4" w:space="0" w:color="auto"/>
            </w:tcBorders>
          </w:tcPr>
          <w:p w14:paraId="06980CE3" w14:textId="0B32E4C6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BMI: Body mass index;</w:t>
            </w:r>
            <w:r w:rsidR="00FD71D1">
              <w:rPr>
                <w:rFonts w:ascii="Arial Narrow" w:hAnsi="Arial Narrow" w:cs="Times New Roman"/>
                <w:sz w:val="18"/>
                <w:szCs w:val="18"/>
              </w:rPr>
              <w:t xml:space="preserve"> CVD: Cardiovascular disease;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 DBP: Diastolic blood pressure; HDP: Hypertensive disorders of pregnancy; MAP: Mean arterial blood pressure; OGTT: Oral glucose tolerance test; SBP: Systolic blood pressure</w:t>
            </w:r>
            <w:r w:rsidR="00FD71D1">
              <w:rPr>
                <w:rFonts w:ascii="Arial Narrow" w:hAnsi="Arial Narrow" w:cs="Times New Roman"/>
                <w:sz w:val="18"/>
                <w:szCs w:val="18"/>
              </w:rPr>
              <w:t>; SD: Standard deviation</w:t>
            </w:r>
          </w:p>
          <w:p w14:paraId="123323D4" w14:textId="77777777" w:rsidR="00AF4D17" w:rsidRPr="005436A2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* Variable combines answers at both age 50 and age 60 years visits.</w:t>
            </w:r>
          </w:p>
          <w:p w14:paraId="74795E49" w14:textId="2A4DBB08" w:rsidR="000B5324" w:rsidRPr="005436A2" w:rsidRDefault="000B5324" w:rsidP="000B5324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Percentage</w:t>
            </w:r>
            <w:r>
              <w:rPr>
                <w:rFonts w:ascii="Arial Narrow" w:hAnsi="Arial Narrow" w:cs="Times New Roman"/>
                <w:sz w:val="18"/>
                <w:szCs w:val="18"/>
              </w:rPr>
              <w:t>s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are 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>not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always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 adding up to 100% due to rounding</w:t>
            </w:r>
            <w:r w:rsidR="006E271C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14:paraId="3DC6D2EB" w14:textId="77777777" w:rsidR="00AF4D17" w:rsidRDefault="00AF4D17" w:rsidP="00E1013F">
            <w:p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Dashes in columns are markers of no missing data in the study sample.</w:t>
            </w:r>
          </w:p>
        </w:tc>
      </w:tr>
    </w:tbl>
    <w:p w14:paraId="14DFE7AF" w14:textId="77777777" w:rsidR="00AF4D17" w:rsidRDefault="00AF4D17" w:rsidP="00AF4D17">
      <w:pPr>
        <w:rPr>
          <w:rFonts w:ascii="Times New Roman" w:hAnsi="Times New Roman" w:cs="Times New Roman"/>
          <w:sz w:val="24"/>
          <w:szCs w:val="24"/>
        </w:rPr>
      </w:pPr>
    </w:p>
    <w:p w14:paraId="07F2ACAA" w14:textId="77777777" w:rsidR="0042359C" w:rsidRDefault="0042359C" w:rsidP="00AF4D17">
      <w:pPr>
        <w:rPr>
          <w:rFonts w:ascii="Times New Roman" w:hAnsi="Times New Roman" w:cs="Times New Roman"/>
          <w:sz w:val="24"/>
          <w:szCs w:val="24"/>
        </w:rPr>
        <w:sectPr w:rsidR="0042359C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3118"/>
      </w:tblGrid>
      <w:tr w:rsidR="0042359C" w:rsidRPr="0042359C" w14:paraId="2EC8EA0E" w14:textId="77777777" w:rsidTr="00F3628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EE2D318" w14:textId="664B9F24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 xml:space="preserve">Table </w:t>
            </w:r>
            <w:r w:rsidR="001328E1">
              <w:rPr>
                <w:rFonts w:ascii="Arial Narrow" w:hAnsi="Arial Narrow" w:cs="Times New Roman"/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Pr="0042359C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 – </w:t>
            </w:r>
            <w:r w:rsidR="00F3628C">
              <w:rPr>
                <w:rFonts w:ascii="Arial Narrow" w:hAnsi="Arial Narrow" w:cs="Times New Roman"/>
                <w:sz w:val="18"/>
                <w:szCs w:val="18"/>
              </w:rPr>
              <w:t>Descriptive comparison of</w:t>
            </w: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 cardiometabolic status </w:t>
            </w:r>
            <w:r w:rsidR="00F3628C">
              <w:rPr>
                <w:rFonts w:ascii="Arial Narrow" w:hAnsi="Arial Narrow" w:cs="Times New Roman"/>
                <w:sz w:val="18"/>
                <w:szCs w:val="18"/>
              </w:rPr>
              <w:t>between</w:t>
            </w: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 women with and without full reproductive history at</w:t>
            </w:r>
            <w:r w:rsidR="00A44B6A">
              <w:rPr>
                <w:rFonts w:ascii="Arial Narrow" w:hAnsi="Arial Narrow" w:cs="Times New Roman"/>
                <w:sz w:val="18"/>
                <w:szCs w:val="18"/>
              </w:rPr>
              <w:t xml:space="preserve"> age</w:t>
            </w: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 50 years</w:t>
            </w:r>
          </w:p>
        </w:tc>
      </w:tr>
      <w:tr w:rsidR="0042359C" w:rsidRPr="0042359C" w14:paraId="1E3970BE" w14:textId="77777777" w:rsidTr="00F3628C">
        <w:tc>
          <w:tcPr>
            <w:tcW w:w="3652" w:type="dxa"/>
            <w:tcBorders>
              <w:bottom w:val="single" w:sz="4" w:space="0" w:color="auto"/>
            </w:tcBorders>
          </w:tcPr>
          <w:p w14:paraId="71424215" w14:textId="77777777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8A48A9" w14:textId="3B08139B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Women with f</w:t>
            </w:r>
            <w:r w:rsidRPr="0042359C">
              <w:rPr>
                <w:rFonts w:ascii="Arial Narrow" w:hAnsi="Arial Narrow" w:cs="Times New Roman"/>
                <w:b/>
                <w:sz w:val="18"/>
                <w:szCs w:val="18"/>
              </w:rPr>
              <w:t>ull reproductive history</w:t>
            </w:r>
          </w:p>
          <w:p w14:paraId="56125F33" w14:textId="77777777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>(N=8,720)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DAFF45" w14:textId="55B6633F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Women w</w:t>
            </w:r>
            <w:r w:rsidRPr="0042359C">
              <w:rPr>
                <w:rFonts w:ascii="Arial Narrow" w:hAnsi="Arial Narrow" w:cs="Times New Roman"/>
                <w:b/>
                <w:sz w:val="18"/>
                <w:szCs w:val="18"/>
              </w:rPr>
              <w:t>ithout full reproductive history</w:t>
            </w:r>
          </w:p>
          <w:p w14:paraId="017FC872" w14:textId="77777777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>(N=2,524)</w:t>
            </w:r>
          </w:p>
        </w:tc>
      </w:tr>
      <w:tr w:rsidR="0042359C" w:rsidRPr="0042359C" w14:paraId="4FDD0975" w14:textId="77777777" w:rsidTr="00F3628C">
        <w:tc>
          <w:tcPr>
            <w:tcW w:w="3652" w:type="dxa"/>
            <w:tcBorders>
              <w:top w:val="single" w:sz="4" w:space="0" w:color="auto"/>
            </w:tcBorders>
          </w:tcPr>
          <w:p w14:paraId="1CA6ECC3" w14:textId="5E75CBFC" w:rsidR="0042359C" w:rsidRPr="0042359C" w:rsidRDefault="0042359C" w:rsidP="0042359C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>Age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Pr="005436A2">
              <w:rPr>
                <w:rFonts w:ascii="Arial Narrow" w:hAnsi="Arial Narrow" w:cs="Times New Roman"/>
                <w:sz w:val="18"/>
                <w:szCs w:val="18"/>
              </w:rPr>
              <w:t xml:space="preserve">years </w:t>
            </w:r>
            <w:proofErr w:type="spellStart"/>
            <w:r w:rsidRPr="005436A2">
              <w:rPr>
                <w:rFonts w:ascii="Arial Narrow" w:hAnsi="Arial Narrow" w:cs="Times New Roman"/>
                <w:sz w:val="18"/>
                <w:szCs w:val="18"/>
              </w:rPr>
              <w:t>Mean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±SD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8B2BCD" w14:textId="5052ADFC" w:rsidR="0042359C" w:rsidRPr="0042359C" w:rsidRDefault="0042359C" w:rsidP="0042359C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A1C0447" w14:textId="46B7D424" w:rsidR="0042359C" w:rsidRPr="0042359C" w:rsidRDefault="0042359C" w:rsidP="0042359C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</w:tr>
      <w:tr w:rsidR="0022470E" w:rsidRPr="0042359C" w14:paraId="1E828BA6" w14:textId="77777777" w:rsidTr="00F3628C">
        <w:tc>
          <w:tcPr>
            <w:tcW w:w="3652" w:type="dxa"/>
          </w:tcPr>
          <w:p w14:paraId="672FF01F" w14:textId="7D76F616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>E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>ducation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>level</w:t>
            </w:r>
            <w:proofErr w:type="spellEnd"/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977" w:type="dxa"/>
          </w:tcPr>
          <w:p w14:paraId="351BCC53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67A57AF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2470E" w:rsidRPr="0042359C" w14:paraId="49C4261F" w14:textId="77777777" w:rsidTr="00F3628C">
        <w:tc>
          <w:tcPr>
            <w:tcW w:w="3652" w:type="dxa"/>
          </w:tcPr>
          <w:p w14:paraId="6DC0BC65" w14:textId="57CBA014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Elementary school or less</w:t>
            </w:r>
          </w:p>
        </w:tc>
        <w:tc>
          <w:tcPr>
            <w:tcW w:w="2977" w:type="dxa"/>
          </w:tcPr>
          <w:p w14:paraId="5B962451" w14:textId="14DAE211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691 (19.4)</w:t>
            </w:r>
          </w:p>
        </w:tc>
        <w:tc>
          <w:tcPr>
            <w:tcW w:w="3118" w:type="dxa"/>
          </w:tcPr>
          <w:p w14:paraId="29FC292B" w14:textId="6F9040E4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271 (10.7)</w:t>
            </w:r>
          </w:p>
        </w:tc>
      </w:tr>
      <w:tr w:rsidR="0022470E" w:rsidRPr="0042359C" w14:paraId="1AA76929" w14:textId="77777777" w:rsidTr="00F3628C">
        <w:tc>
          <w:tcPr>
            <w:tcW w:w="3652" w:type="dxa"/>
          </w:tcPr>
          <w:p w14:paraId="04F74264" w14:textId="0C165335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2977" w:type="dxa"/>
          </w:tcPr>
          <w:p w14:paraId="3EFD21EC" w14:textId="2C1F5D79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644 (53.3)</w:t>
            </w:r>
          </w:p>
        </w:tc>
        <w:tc>
          <w:tcPr>
            <w:tcW w:w="3118" w:type="dxa"/>
          </w:tcPr>
          <w:p w14:paraId="100B401E" w14:textId="21DC691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063 (42.1)</w:t>
            </w:r>
          </w:p>
        </w:tc>
      </w:tr>
      <w:tr w:rsidR="0022470E" w:rsidRPr="0042359C" w14:paraId="567D3263" w14:textId="77777777" w:rsidTr="00F3628C">
        <w:tc>
          <w:tcPr>
            <w:tcW w:w="3652" w:type="dxa"/>
          </w:tcPr>
          <w:p w14:paraId="237A0E75" w14:textId="034E5C2C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College/University</w:t>
            </w:r>
          </w:p>
        </w:tc>
        <w:tc>
          <w:tcPr>
            <w:tcW w:w="2977" w:type="dxa"/>
          </w:tcPr>
          <w:p w14:paraId="5C42EE89" w14:textId="4A51C6BE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382 (27.3)</w:t>
            </w:r>
          </w:p>
        </w:tc>
        <w:tc>
          <w:tcPr>
            <w:tcW w:w="3118" w:type="dxa"/>
          </w:tcPr>
          <w:p w14:paraId="0EC5D4B1" w14:textId="4AF1307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190 (47.2)</w:t>
            </w:r>
          </w:p>
        </w:tc>
      </w:tr>
      <w:tr w:rsidR="0022470E" w:rsidRPr="0042359C" w14:paraId="39A8ACB1" w14:textId="77777777" w:rsidTr="00F3628C">
        <w:tc>
          <w:tcPr>
            <w:tcW w:w="3652" w:type="dxa"/>
          </w:tcPr>
          <w:p w14:paraId="04165A75" w14:textId="70C1A4D1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977" w:type="dxa"/>
          </w:tcPr>
          <w:p w14:paraId="6898DE64" w14:textId="4FDCD7F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3 (0.03)</w:t>
            </w:r>
          </w:p>
        </w:tc>
        <w:tc>
          <w:tcPr>
            <w:tcW w:w="3118" w:type="dxa"/>
          </w:tcPr>
          <w:p w14:paraId="4B98A2C1" w14:textId="66560A40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</w:tr>
      <w:tr w:rsidR="0022470E" w:rsidRPr="0042359C" w14:paraId="01F2110A" w14:textId="77777777" w:rsidTr="00F3628C">
        <w:tc>
          <w:tcPr>
            <w:tcW w:w="3652" w:type="dxa"/>
          </w:tcPr>
          <w:p w14:paraId="33F74D58" w14:textId="0D30191E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Family history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CVD, 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2977" w:type="dxa"/>
          </w:tcPr>
          <w:p w14:paraId="24F2F143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1E56BB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2470E" w:rsidRPr="0042359C" w14:paraId="70369074" w14:textId="77777777" w:rsidTr="00F3628C">
        <w:tc>
          <w:tcPr>
            <w:tcW w:w="3652" w:type="dxa"/>
          </w:tcPr>
          <w:p w14:paraId="1C02E0A0" w14:textId="09404B0D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77" w:type="dxa"/>
          </w:tcPr>
          <w:p w14:paraId="289849AB" w14:textId="3E42546B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439 (28.0)</w:t>
            </w:r>
          </w:p>
        </w:tc>
        <w:tc>
          <w:tcPr>
            <w:tcW w:w="3118" w:type="dxa"/>
          </w:tcPr>
          <w:p w14:paraId="754EEF13" w14:textId="4A18BBE4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  <w:u w:val="single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654 (25.9)</w:t>
            </w:r>
          </w:p>
        </w:tc>
      </w:tr>
      <w:tr w:rsidR="0022470E" w:rsidRPr="0042359C" w14:paraId="5F251681" w14:textId="77777777" w:rsidTr="00F3628C">
        <w:tc>
          <w:tcPr>
            <w:tcW w:w="3652" w:type="dxa"/>
          </w:tcPr>
          <w:p w14:paraId="7850A959" w14:textId="31ECFA6A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7784C908" w14:textId="11213E5D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C91A1A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241 (71.6)</w:t>
            </w:r>
          </w:p>
        </w:tc>
        <w:tc>
          <w:tcPr>
            <w:tcW w:w="3118" w:type="dxa"/>
          </w:tcPr>
          <w:p w14:paraId="3C2128C0" w14:textId="4AD7916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864 (73.9)</w:t>
            </w:r>
          </w:p>
        </w:tc>
      </w:tr>
      <w:tr w:rsidR="0022470E" w:rsidRPr="0042359C" w14:paraId="0062E935" w14:textId="77777777" w:rsidTr="00F3628C">
        <w:tc>
          <w:tcPr>
            <w:tcW w:w="3652" w:type="dxa"/>
          </w:tcPr>
          <w:p w14:paraId="2CDD3B04" w14:textId="2F61C4C6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977" w:type="dxa"/>
          </w:tcPr>
          <w:p w14:paraId="7E528B51" w14:textId="54C6AF81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40 (0.5)</w:t>
            </w:r>
          </w:p>
        </w:tc>
        <w:tc>
          <w:tcPr>
            <w:tcW w:w="3118" w:type="dxa"/>
          </w:tcPr>
          <w:p w14:paraId="3FB791D8" w14:textId="6547BDF4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 (0.2)</w:t>
            </w:r>
          </w:p>
        </w:tc>
      </w:tr>
      <w:tr w:rsidR="0022470E" w:rsidRPr="0042359C" w14:paraId="6D48737F" w14:textId="77777777" w:rsidTr="00F3628C">
        <w:tc>
          <w:tcPr>
            <w:tcW w:w="3652" w:type="dxa"/>
          </w:tcPr>
          <w:p w14:paraId="79F467B9" w14:textId="0C4F2E88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>Family history of diabetes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977" w:type="dxa"/>
          </w:tcPr>
          <w:p w14:paraId="0DC0C84E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D1236A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</w:p>
        </w:tc>
      </w:tr>
      <w:tr w:rsidR="0022470E" w:rsidRPr="0042359C" w14:paraId="1204C7CC" w14:textId="77777777" w:rsidTr="00F3628C">
        <w:tc>
          <w:tcPr>
            <w:tcW w:w="3652" w:type="dxa"/>
          </w:tcPr>
          <w:p w14:paraId="22961C21" w14:textId="54B8D8AB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77" w:type="dxa"/>
          </w:tcPr>
          <w:p w14:paraId="6F25C189" w14:textId="11AD6E35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669 (30.6)</w:t>
            </w:r>
          </w:p>
        </w:tc>
        <w:tc>
          <w:tcPr>
            <w:tcW w:w="3118" w:type="dxa"/>
          </w:tcPr>
          <w:p w14:paraId="167E9AC9" w14:textId="73E0AB18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738 (29.2)</w:t>
            </w:r>
          </w:p>
        </w:tc>
      </w:tr>
      <w:tr w:rsidR="0022470E" w:rsidRPr="0042359C" w14:paraId="4AF8A276" w14:textId="77777777" w:rsidTr="00F3628C">
        <w:tc>
          <w:tcPr>
            <w:tcW w:w="3652" w:type="dxa"/>
          </w:tcPr>
          <w:p w14:paraId="5C71881E" w14:textId="0B696754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63931300" w14:textId="456998DB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017 (69.0)</w:t>
            </w:r>
          </w:p>
        </w:tc>
        <w:tc>
          <w:tcPr>
            <w:tcW w:w="3118" w:type="dxa"/>
          </w:tcPr>
          <w:p w14:paraId="1C4CD79F" w14:textId="2DECE38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FD71D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778 (70.4)</w:t>
            </w:r>
          </w:p>
        </w:tc>
      </w:tr>
      <w:tr w:rsidR="0022470E" w:rsidRPr="0042359C" w14:paraId="7857BC32" w14:textId="77777777" w:rsidTr="00F3628C">
        <w:trPr>
          <w:trHeight w:val="135"/>
        </w:trPr>
        <w:tc>
          <w:tcPr>
            <w:tcW w:w="3652" w:type="dxa"/>
          </w:tcPr>
          <w:p w14:paraId="3F7D6F72" w14:textId="0D0A94BD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977" w:type="dxa"/>
          </w:tcPr>
          <w:p w14:paraId="29F3FF67" w14:textId="69F8D9CB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34 (0.4)</w:t>
            </w:r>
          </w:p>
        </w:tc>
        <w:tc>
          <w:tcPr>
            <w:tcW w:w="3118" w:type="dxa"/>
          </w:tcPr>
          <w:p w14:paraId="1099D39C" w14:textId="0AC8375C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8 (0.3)</w:t>
            </w:r>
          </w:p>
        </w:tc>
      </w:tr>
      <w:tr w:rsidR="0022470E" w:rsidRPr="0042359C" w14:paraId="5A9476BB" w14:textId="77777777" w:rsidTr="00F3628C">
        <w:trPr>
          <w:trHeight w:val="135"/>
        </w:trPr>
        <w:tc>
          <w:tcPr>
            <w:tcW w:w="3652" w:type="dxa"/>
          </w:tcPr>
          <w:p w14:paraId="38F18A30" w14:textId="6131AF72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>Smoking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977" w:type="dxa"/>
          </w:tcPr>
          <w:p w14:paraId="254F15E7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607F6D0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2470E" w:rsidRPr="0042359C" w14:paraId="6B156403" w14:textId="77777777" w:rsidTr="00F3628C">
        <w:trPr>
          <w:trHeight w:val="135"/>
        </w:trPr>
        <w:tc>
          <w:tcPr>
            <w:tcW w:w="3652" w:type="dxa"/>
          </w:tcPr>
          <w:p w14:paraId="3DF0F3FD" w14:textId="4A24A5B2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77" w:type="dxa"/>
          </w:tcPr>
          <w:p w14:paraId="5FCD0D38" w14:textId="7F19ECD6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145 (24.6)</w:t>
            </w:r>
          </w:p>
        </w:tc>
        <w:tc>
          <w:tcPr>
            <w:tcW w:w="3118" w:type="dxa"/>
          </w:tcPr>
          <w:p w14:paraId="58811527" w14:textId="3441753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581 (23.0)</w:t>
            </w:r>
          </w:p>
        </w:tc>
      </w:tr>
      <w:tr w:rsidR="0022470E" w:rsidRPr="0042359C" w14:paraId="619A3E7C" w14:textId="77777777" w:rsidTr="00F3628C">
        <w:trPr>
          <w:trHeight w:val="135"/>
        </w:trPr>
        <w:tc>
          <w:tcPr>
            <w:tcW w:w="3652" w:type="dxa"/>
          </w:tcPr>
          <w:p w14:paraId="014843FD" w14:textId="4E39BEED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4C64E9D2" w14:textId="209FC16F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575 (75.4)</w:t>
            </w:r>
          </w:p>
        </w:tc>
        <w:tc>
          <w:tcPr>
            <w:tcW w:w="3118" w:type="dxa"/>
          </w:tcPr>
          <w:p w14:paraId="566AFDDF" w14:textId="3EF36B16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943 (77.0)</w:t>
            </w:r>
          </w:p>
        </w:tc>
      </w:tr>
      <w:tr w:rsidR="0022470E" w:rsidRPr="0042359C" w14:paraId="1A393388" w14:textId="77777777" w:rsidTr="00F3628C">
        <w:tc>
          <w:tcPr>
            <w:tcW w:w="3652" w:type="dxa"/>
          </w:tcPr>
          <w:p w14:paraId="66AC184A" w14:textId="74093969" w:rsidR="0022470E" w:rsidRPr="0042359C" w:rsidRDefault="000B5324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</w:t>
            </w:r>
            <w:r w:rsidR="0022470E" w:rsidRPr="0042359C">
              <w:rPr>
                <w:rFonts w:ascii="Arial Narrow" w:hAnsi="Arial Narrow" w:cs="Times New Roman"/>
                <w:sz w:val="18"/>
                <w:szCs w:val="18"/>
              </w:rPr>
              <w:t>iabetes</w:t>
            </w:r>
            <w:r w:rsidR="0022470E" w:rsidRPr="005436A2">
              <w:rPr>
                <w:rFonts w:ascii="Arial Narrow" w:hAnsi="Arial Narro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977" w:type="dxa"/>
          </w:tcPr>
          <w:p w14:paraId="18E352BC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3E9C50B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2470E" w:rsidRPr="0042359C" w14:paraId="037587B2" w14:textId="77777777" w:rsidTr="00F3628C">
        <w:tc>
          <w:tcPr>
            <w:tcW w:w="3652" w:type="dxa"/>
          </w:tcPr>
          <w:p w14:paraId="58DBB0AA" w14:textId="4605BC35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77" w:type="dxa"/>
          </w:tcPr>
          <w:p w14:paraId="7097F62E" w14:textId="6512082E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229 (2.6)</w:t>
            </w:r>
          </w:p>
        </w:tc>
        <w:tc>
          <w:tcPr>
            <w:tcW w:w="3118" w:type="dxa"/>
          </w:tcPr>
          <w:p w14:paraId="10CC2A0A" w14:textId="7FD0BF1F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72 (2.9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22470E" w:rsidRPr="0042359C" w14:paraId="2B32C0BA" w14:textId="77777777" w:rsidTr="00F3628C">
        <w:tc>
          <w:tcPr>
            <w:tcW w:w="3652" w:type="dxa"/>
          </w:tcPr>
          <w:p w14:paraId="4EE364C5" w14:textId="0641167B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32F8176F" w14:textId="2BCC842F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491 (97.4)</w:t>
            </w:r>
          </w:p>
        </w:tc>
        <w:tc>
          <w:tcPr>
            <w:tcW w:w="3118" w:type="dxa"/>
          </w:tcPr>
          <w:p w14:paraId="72A7D211" w14:textId="1E51B0AC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451 (97.1)</w:t>
            </w:r>
          </w:p>
        </w:tc>
      </w:tr>
      <w:tr w:rsidR="0022470E" w:rsidRPr="0042359C" w14:paraId="5999CF95" w14:textId="77777777" w:rsidTr="00F3628C">
        <w:tc>
          <w:tcPr>
            <w:tcW w:w="3652" w:type="dxa"/>
          </w:tcPr>
          <w:p w14:paraId="55185E6F" w14:textId="176FC7A0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84344">
              <w:rPr>
                <w:rFonts w:ascii="Arial Narrow" w:hAnsi="Arial Narrow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977" w:type="dxa"/>
          </w:tcPr>
          <w:p w14:paraId="47007CAD" w14:textId="364A0B55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5436A2">
              <w:rPr>
                <w:rFonts w:ascii="Arial Narrow" w:hAnsi="Arial Narrow" w:cs="Times New Roman"/>
                <w:sz w:val="18"/>
                <w:szCs w:val="18"/>
              </w:rPr>
              <w:t>–</w:t>
            </w:r>
          </w:p>
        </w:tc>
        <w:tc>
          <w:tcPr>
            <w:tcW w:w="3118" w:type="dxa"/>
          </w:tcPr>
          <w:p w14:paraId="78BBD9A7" w14:textId="51A19D49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 (0.04)</w:t>
            </w:r>
          </w:p>
        </w:tc>
      </w:tr>
      <w:tr w:rsidR="0022470E" w:rsidRPr="0042359C" w14:paraId="402EE521" w14:textId="77777777" w:rsidTr="00F3628C">
        <w:tc>
          <w:tcPr>
            <w:tcW w:w="3652" w:type="dxa"/>
          </w:tcPr>
          <w:p w14:paraId="221817AF" w14:textId="7F215267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  <w:lang w:val="sv-SE" w:eastAsia="sv-SE"/>
              </w:rPr>
              <w:t>Hypertension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2977" w:type="dxa"/>
          </w:tcPr>
          <w:p w14:paraId="76C74692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EB5529" w14:textId="777777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2470E" w:rsidRPr="0042359C" w14:paraId="608114F2" w14:textId="77777777" w:rsidTr="00F3628C">
        <w:tc>
          <w:tcPr>
            <w:tcW w:w="3652" w:type="dxa"/>
          </w:tcPr>
          <w:p w14:paraId="7CBD60F7" w14:textId="4BB6C2F5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77" w:type="dxa"/>
          </w:tcPr>
          <w:p w14:paraId="4824C7BE" w14:textId="5FF7D624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237 (25.7)</w:t>
            </w:r>
          </w:p>
        </w:tc>
        <w:tc>
          <w:tcPr>
            <w:tcW w:w="3118" w:type="dxa"/>
          </w:tcPr>
          <w:p w14:paraId="460FA02F" w14:textId="68DACC46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518 (20.5)</w:t>
            </w:r>
          </w:p>
        </w:tc>
      </w:tr>
      <w:tr w:rsidR="0022470E" w:rsidRPr="0042359C" w14:paraId="3AF1479E" w14:textId="77777777" w:rsidTr="00F3628C">
        <w:tc>
          <w:tcPr>
            <w:tcW w:w="3652" w:type="dxa"/>
          </w:tcPr>
          <w:p w14:paraId="530D7B01" w14:textId="4A73E45D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77" w:type="dxa"/>
          </w:tcPr>
          <w:p w14:paraId="4B322F90" w14:textId="41DEFF7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361 (73.0)</w:t>
            </w:r>
          </w:p>
        </w:tc>
        <w:tc>
          <w:tcPr>
            <w:tcW w:w="3118" w:type="dxa"/>
          </w:tcPr>
          <w:p w14:paraId="5F5780B3" w14:textId="22FB50A6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EC2491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982 (78.5)</w:t>
            </w:r>
          </w:p>
        </w:tc>
      </w:tr>
      <w:tr w:rsidR="0022470E" w:rsidRPr="0042359C" w14:paraId="5F14D420" w14:textId="77777777" w:rsidTr="00F3628C">
        <w:tc>
          <w:tcPr>
            <w:tcW w:w="3652" w:type="dxa"/>
          </w:tcPr>
          <w:p w14:paraId="55554426" w14:textId="3FFB29B0" w:rsidR="0022470E" w:rsidRPr="0042359C" w:rsidRDefault="0022470E" w:rsidP="0022470E">
            <w:pPr>
              <w:pStyle w:val="PlainText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977" w:type="dxa"/>
          </w:tcPr>
          <w:p w14:paraId="64566452" w14:textId="7BE47896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122 (1.4)</w:t>
            </w:r>
          </w:p>
        </w:tc>
        <w:tc>
          <w:tcPr>
            <w:tcW w:w="3118" w:type="dxa"/>
          </w:tcPr>
          <w:p w14:paraId="615398AB" w14:textId="3074C415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24 (1.0)</w:t>
            </w:r>
          </w:p>
        </w:tc>
      </w:tr>
      <w:tr w:rsidR="0022470E" w:rsidRPr="0042359C" w14:paraId="5175DC23" w14:textId="77777777" w:rsidTr="00F3628C">
        <w:trPr>
          <w:trHeight w:val="208"/>
        </w:trPr>
        <w:tc>
          <w:tcPr>
            <w:tcW w:w="3652" w:type="dxa"/>
          </w:tcPr>
          <w:p w14:paraId="32E805AD" w14:textId="79AEE8B1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 xml:space="preserve">SBP, mmHg </w:t>
            </w:r>
            <w:proofErr w:type="spellStart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7479A94" w14:textId="3BE93C83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14:paraId="5101E9DE" w14:textId="54A6537B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  <w:r w:rsidR="00FD71D1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  <w:tr w:rsidR="0022470E" w:rsidRPr="0042359C" w14:paraId="6A53B7F2" w14:textId="77777777" w:rsidTr="00F3628C">
        <w:tc>
          <w:tcPr>
            <w:tcW w:w="3652" w:type="dxa"/>
          </w:tcPr>
          <w:p w14:paraId="318B1989" w14:textId="1B019F28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 xml:space="preserve">DBP, mmHg </w:t>
            </w:r>
            <w:proofErr w:type="spellStart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74DC7C1" w14:textId="1200FC62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FD71D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6DF4FB25" w14:textId="47B06900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22470E" w:rsidRPr="0042359C" w14:paraId="63565A7E" w14:textId="77777777" w:rsidTr="00F3628C">
        <w:tc>
          <w:tcPr>
            <w:tcW w:w="3652" w:type="dxa"/>
          </w:tcPr>
          <w:p w14:paraId="28C4A258" w14:textId="69249727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  <w:lang w:eastAsia="sv-SE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BMI, kg/m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2977" w:type="dxa"/>
          </w:tcPr>
          <w:p w14:paraId="5D2AEB6A" w14:textId="76CC681C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118" w:type="dxa"/>
          </w:tcPr>
          <w:p w14:paraId="52961953" w14:textId="28B37DAE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</w:tr>
      <w:tr w:rsidR="0022470E" w:rsidRPr="0042359C" w14:paraId="5C333810" w14:textId="77777777" w:rsidTr="00F3628C">
        <w:tc>
          <w:tcPr>
            <w:tcW w:w="3652" w:type="dxa"/>
          </w:tcPr>
          <w:p w14:paraId="02DA8FB5" w14:textId="351B5DB1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  <w:lang w:eastAsia="sv-SE"/>
              </w:rPr>
            </w:pP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Cholesterol, 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mmol/l</w:t>
            </w:r>
            <w:r w:rsidRPr="0042359C">
              <w:rPr>
                <w:rFonts w:ascii="Arial Narrow" w:hAnsi="Arial Narrow" w:cs="Times New Roman"/>
                <w:sz w:val="18"/>
                <w:szCs w:val="18"/>
              </w:rPr>
              <w:t xml:space="preserve"> Median (IQR)</w:t>
            </w:r>
          </w:p>
        </w:tc>
        <w:tc>
          <w:tcPr>
            <w:tcW w:w="2977" w:type="dxa"/>
          </w:tcPr>
          <w:p w14:paraId="2E8ABA66" w14:textId="46CB04AE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5.66 (5.00; 6.40)</w:t>
            </w:r>
          </w:p>
        </w:tc>
        <w:tc>
          <w:tcPr>
            <w:tcW w:w="3118" w:type="dxa"/>
          </w:tcPr>
          <w:p w14:paraId="1B1DAAEE" w14:textId="24C01CAC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5.59 (4.95; 6.26)</w:t>
            </w:r>
          </w:p>
        </w:tc>
      </w:tr>
      <w:tr w:rsidR="0022470E" w:rsidRPr="0042359C" w14:paraId="79E4EE10" w14:textId="77777777" w:rsidTr="00F3628C">
        <w:tc>
          <w:tcPr>
            <w:tcW w:w="3652" w:type="dxa"/>
            <w:tcBorders>
              <w:bottom w:val="single" w:sz="4" w:space="0" w:color="auto"/>
            </w:tcBorders>
          </w:tcPr>
          <w:p w14:paraId="33FAA238" w14:textId="6D310B7F" w:rsidR="0022470E" w:rsidRPr="0042359C" w:rsidRDefault="0022470E" w:rsidP="0022470E">
            <w:pPr>
              <w:pStyle w:val="PlainText"/>
              <w:spacing w:before="60" w:after="60"/>
              <w:rPr>
                <w:rFonts w:ascii="Arial Narrow" w:hAnsi="Arial Narrow" w:cs="Times New Roman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 xml:space="preserve">2h glucose post OGTT, mmol/l </w:t>
            </w:r>
            <w:proofErr w:type="spellStart"/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Mean±SD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ED3C94" w14:textId="2A51B2B7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6.89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39D674" w14:textId="1ADA6F1D" w:rsidR="0022470E" w:rsidRPr="0042359C" w:rsidRDefault="0022470E" w:rsidP="0022470E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6.85</w:t>
            </w:r>
            <w:r w:rsidRPr="005436A2">
              <w:rPr>
                <w:rFonts w:ascii="Arial Narrow" w:hAnsi="Arial Narrow"/>
                <w:color w:val="000000"/>
                <w:sz w:val="18"/>
                <w:szCs w:val="18"/>
              </w:rPr>
              <w:t>±</w:t>
            </w:r>
            <w:r w:rsidRPr="0042359C"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</w:tr>
    </w:tbl>
    <w:p w14:paraId="5A3B49BA" w14:textId="21569EF6" w:rsidR="0042359C" w:rsidRDefault="0042359C" w:rsidP="0042359C">
      <w:pPr>
        <w:spacing w:before="60" w:after="60"/>
        <w:rPr>
          <w:rFonts w:ascii="Arial Narrow" w:hAnsi="Arial Narrow" w:cs="Times New Roman"/>
          <w:sz w:val="18"/>
          <w:szCs w:val="18"/>
        </w:rPr>
      </w:pPr>
      <w:r w:rsidRPr="005436A2">
        <w:rPr>
          <w:rFonts w:ascii="Arial Narrow" w:hAnsi="Arial Narrow" w:cs="Times New Roman"/>
          <w:sz w:val="18"/>
          <w:szCs w:val="18"/>
        </w:rPr>
        <w:t xml:space="preserve">BMI: Body mass index; </w:t>
      </w:r>
      <w:r w:rsidR="00FD71D1">
        <w:rPr>
          <w:rFonts w:ascii="Arial Narrow" w:hAnsi="Arial Narrow" w:cs="Times New Roman"/>
          <w:sz w:val="18"/>
          <w:szCs w:val="18"/>
        </w:rPr>
        <w:t>CVD: Cardiovascular disease;</w:t>
      </w:r>
      <w:r w:rsidR="00FD71D1" w:rsidRPr="005436A2">
        <w:rPr>
          <w:rFonts w:ascii="Arial Narrow" w:hAnsi="Arial Narrow" w:cs="Times New Roman"/>
          <w:sz w:val="18"/>
          <w:szCs w:val="18"/>
        </w:rPr>
        <w:t xml:space="preserve"> </w:t>
      </w:r>
      <w:r w:rsidRPr="005436A2">
        <w:rPr>
          <w:rFonts w:ascii="Arial Narrow" w:hAnsi="Arial Narrow" w:cs="Times New Roman"/>
          <w:sz w:val="18"/>
          <w:szCs w:val="18"/>
        </w:rPr>
        <w:t>DBP: Diastolic blood pressure; HDP: Hypertensive disorders of pregnancy</w:t>
      </w:r>
      <w:r w:rsidR="00FD71D1">
        <w:rPr>
          <w:rFonts w:ascii="Arial Narrow" w:hAnsi="Arial Narrow" w:cs="Times New Roman"/>
          <w:sz w:val="18"/>
          <w:szCs w:val="18"/>
        </w:rPr>
        <w:t xml:space="preserve">; </w:t>
      </w:r>
      <w:r w:rsidRPr="005436A2">
        <w:rPr>
          <w:rFonts w:ascii="Arial Narrow" w:hAnsi="Arial Narrow" w:cs="Times New Roman"/>
          <w:sz w:val="18"/>
          <w:szCs w:val="18"/>
        </w:rPr>
        <w:t>OGTT: Oral glucose tolerance test; SBP: Systolic blood pressure</w:t>
      </w:r>
      <w:r w:rsidR="00FD71D1">
        <w:rPr>
          <w:rFonts w:ascii="Arial Narrow" w:hAnsi="Arial Narrow" w:cs="Times New Roman"/>
          <w:sz w:val="18"/>
          <w:szCs w:val="18"/>
        </w:rPr>
        <w:t>; SD: Standard deviation</w:t>
      </w:r>
    </w:p>
    <w:p w14:paraId="18E0530B" w14:textId="274F5A73" w:rsidR="0042359C" w:rsidRPr="005436A2" w:rsidRDefault="0042359C" w:rsidP="0042359C">
      <w:pPr>
        <w:spacing w:before="60" w:after="60"/>
        <w:rPr>
          <w:rFonts w:ascii="Arial Narrow" w:hAnsi="Arial Narrow" w:cs="Times New Roman"/>
          <w:sz w:val="18"/>
          <w:szCs w:val="18"/>
        </w:rPr>
      </w:pPr>
      <w:r w:rsidRPr="005436A2">
        <w:rPr>
          <w:rFonts w:ascii="Arial Narrow" w:hAnsi="Arial Narrow" w:cs="Times New Roman"/>
          <w:sz w:val="18"/>
          <w:szCs w:val="18"/>
        </w:rPr>
        <w:t>Percentage</w:t>
      </w:r>
      <w:r>
        <w:rPr>
          <w:rFonts w:ascii="Arial Narrow" w:hAnsi="Arial Narrow" w:cs="Times New Roman"/>
          <w:sz w:val="18"/>
          <w:szCs w:val="18"/>
        </w:rPr>
        <w:t>s</w:t>
      </w:r>
      <w:r w:rsidRPr="005436A2">
        <w:rPr>
          <w:rFonts w:ascii="Arial Narrow" w:hAnsi="Arial Narrow" w:cs="Times New Roman"/>
          <w:sz w:val="18"/>
          <w:szCs w:val="18"/>
        </w:rPr>
        <w:t xml:space="preserve"> </w:t>
      </w:r>
      <w:r w:rsidR="000B5324">
        <w:rPr>
          <w:rFonts w:ascii="Arial Narrow" w:hAnsi="Arial Narrow" w:cs="Times New Roman"/>
          <w:sz w:val="18"/>
          <w:szCs w:val="18"/>
        </w:rPr>
        <w:t xml:space="preserve">are </w:t>
      </w:r>
      <w:r w:rsidRPr="005436A2">
        <w:rPr>
          <w:rFonts w:ascii="Arial Narrow" w:hAnsi="Arial Narrow" w:cs="Times New Roman"/>
          <w:sz w:val="18"/>
          <w:szCs w:val="18"/>
        </w:rPr>
        <w:t>not</w:t>
      </w:r>
      <w:r>
        <w:rPr>
          <w:rFonts w:ascii="Arial Narrow" w:hAnsi="Arial Narrow" w:cs="Times New Roman"/>
          <w:sz w:val="18"/>
          <w:szCs w:val="18"/>
        </w:rPr>
        <w:t xml:space="preserve"> always</w:t>
      </w:r>
      <w:r w:rsidRPr="005436A2">
        <w:rPr>
          <w:rFonts w:ascii="Arial Narrow" w:hAnsi="Arial Narrow" w:cs="Times New Roman"/>
          <w:sz w:val="18"/>
          <w:szCs w:val="18"/>
        </w:rPr>
        <w:t xml:space="preserve"> adding up to 100% due to rounding</w:t>
      </w:r>
      <w:r w:rsidR="006E271C">
        <w:rPr>
          <w:rFonts w:ascii="Arial Narrow" w:hAnsi="Arial Narrow" w:cs="Times New Roman"/>
          <w:sz w:val="18"/>
          <w:szCs w:val="18"/>
        </w:rPr>
        <w:t>.</w:t>
      </w:r>
    </w:p>
    <w:p w14:paraId="6CC7CF48" w14:textId="70DE8DA8" w:rsidR="00AF4D17" w:rsidRDefault="0042359C" w:rsidP="0042359C">
      <w:pPr>
        <w:rPr>
          <w:rFonts w:ascii="Times New Roman" w:hAnsi="Times New Roman" w:cs="Times New Roman"/>
          <w:sz w:val="24"/>
          <w:szCs w:val="24"/>
        </w:rPr>
      </w:pPr>
      <w:r w:rsidRPr="005436A2">
        <w:rPr>
          <w:rFonts w:ascii="Arial Narrow" w:hAnsi="Arial Narrow" w:cs="Times New Roman"/>
          <w:sz w:val="18"/>
          <w:szCs w:val="18"/>
        </w:rPr>
        <w:t>Dashes in columns are markers of no missing data in the study sample.</w:t>
      </w:r>
    </w:p>
    <w:sectPr w:rsidR="00AF4D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BBF6" w14:textId="77777777" w:rsidR="002B7044" w:rsidRDefault="002B7044" w:rsidP="00AF4D17">
      <w:pPr>
        <w:spacing w:after="0" w:line="240" w:lineRule="auto"/>
      </w:pPr>
      <w:r>
        <w:separator/>
      </w:r>
    </w:p>
  </w:endnote>
  <w:endnote w:type="continuationSeparator" w:id="0">
    <w:p w14:paraId="5FFC185B" w14:textId="77777777" w:rsidR="002B7044" w:rsidRDefault="002B7044" w:rsidP="00AF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3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3453B" w14:textId="77777777" w:rsidR="00AF4D17" w:rsidRDefault="00AF4D17">
        <w:pPr>
          <w:pStyle w:val="Footer"/>
          <w:jc w:val="right"/>
        </w:pPr>
        <w:r w:rsidRPr="00AF4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D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4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8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F4D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4B3D4EE" w14:textId="77777777" w:rsidR="00AF4D17" w:rsidRDefault="00AF4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A61E" w14:textId="77777777" w:rsidR="002B7044" w:rsidRDefault="002B7044" w:rsidP="00AF4D17">
      <w:pPr>
        <w:spacing w:after="0" w:line="240" w:lineRule="auto"/>
      </w:pPr>
      <w:r>
        <w:separator/>
      </w:r>
    </w:p>
  </w:footnote>
  <w:footnote w:type="continuationSeparator" w:id="0">
    <w:p w14:paraId="10723849" w14:textId="77777777" w:rsidR="002B7044" w:rsidRDefault="002B7044" w:rsidP="00AF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7E7"/>
    <w:multiLevelType w:val="hybridMultilevel"/>
    <w:tmpl w:val="FB442CFA"/>
    <w:lvl w:ilvl="0" w:tplc="5D9ED0CE">
      <w:start w:val="5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5"/>
    <w:rsid w:val="000B5324"/>
    <w:rsid w:val="001328E1"/>
    <w:rsid w:val="0022470E"/>
    <w:rsid w:val="00296467"/>
    <w:rsid w:val="002B7044"/>
    <w:rsid w:val="003A05A7"/>
    <w:rsid w:val="003B5B71"/>
    <w:rsid w:val="003C1C30"/>
    <w:rsid w:val="0042359C"/>
    <w:rsid w:val="00470A04"/>
    <w:rsid w:val="00582013"/>
    <w:rsid w:val="006E271C"/>
    <w:rsid w:val="00774D56"/>
    <w:rsid w:val="007E1918"/>
    <w:rsid w:val="008F18E0"/>
    <w:rsid w:val="009307BF"/>
    <w:rsid w:val="00A44B6A"/>
    <w:rsid w:val="00AF4D17"/>
    <w:rsid w:val="00B1068B"/>
    <w:rsid w:val="00C10829"/>
    <w:rsid w:val="00C91A1A"/>
    <w:rsid w:val="00D62565"/>
    <w:rsid w:val="00D92890"/>
    <w:rsid w:val="00D94522"/>
    <w:rsid w:val="00EC2491"/>
    <w:rsid w:val="00F3628C"/>
    <w:rsid w:val="00F70A1C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4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17"/>
    <w:pPr>
      <w:ind w:left="720"/>
      <w:contextualSpacing/>
    </w:pPr>
  </w:style>
  <w:style w:type="table" w:styleId="TableGrid">
    <w:name w:val="Table Grid"/>
    <w:basedOn w:val="TableNormal"/>
    <w:uiPriority w:val="59"/>
    <w:rsid w:val="00A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4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17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42359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59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59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5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17"/>
    <w:pPr>
      <w:ind w:left="720"/>
      <w:contextualSpacing/>
    </w:pPr>
  </w:style>
  <w:style w:type="table" w:styleId="TableGrid">
    <w:name w:val="Table Grid"/>
    <w:basedOn w:val="TableNormal"/>
    <w:uiPriority w:val="59"/>
    <w:rsid w:val="00A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4D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17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42359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359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59C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5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Timpka</dc:creator>
  <cp:lastModifiedBy>Simon Timpka</cp:lastModifiedBy>
  <cp:revision>3</cp:revision>
  <dcterms:created xsi:type="dcterms:W3CDTF">2018-09-07T13:57:00Z</dcterms:created>
  <dcterms:modified xsi:type="dcterms:W3CDTF">2018-09-07T14:00:00Z</dcterms:modified>
</cp:coreProperties>
</file>