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474D" w14:textId="2D014871" w:rsidR="003A4E8C" w:rsidRPr="00B513D3" w:rsidRDefault="00843330" w:rsidP="003A4E8C">
      <w:pPr>
        <w:spacing w:line="48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ADDITIONAL</w:t>
      </w:r>
      <w:r w:rsidR="003A4E8C" w:rsidRPr="00B513D3">
        <w:rPr>
          <w:rFonts w:cs="Times New Roman"/>
          <w:b/>
          <w:bCs/>
          <w:szCs w:val="24"/>
          <w:lang w:val="en-US"/>
        </w:rPr>
        <w:t xml:space="preserve"> TABLES</w:t>
      </w:r>
    </w:p>
    <w:p w14:paraId="101E4345" w14:textId="5FEE771A" w:rsidR="003A4E8C" w:rsidRPr="00B513D3" w:rsidRDefault="003A4E8C" w:rsidP="003A4E8C">
      <w:pPr>
        <w:pStyle w:val="Caption"/>
        <w:keepNext/>
        <w:spacing w:line="480" w:lineRule="auto"/>
        <w:jc w:val="both"/>
        <w:rPr>
          <w:rFonts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513D3">
        <w:rPr>
          <w:rFonts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Table </w:t>
      </w:r>
      <w:r w:rsidR="00843330">
        <w:rPr>
          <w:rFonts w:cs="Times New Roman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bookmarkStart w:id="0" w:name="_GoBack"/>
      <w:bookmarkEnd w:id="0"/>
      <w:r w:rsidRPr="00B513D3">
        <w:rPr>
          <w:rFonts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1 Primer sequences for genotyping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72"/>
        <w:gridCol w:w="5437"/>
      </w:tblGrid>
      <w:tr w:rsidR="003A4E8C" w:rsidRPr="00B513D3" w14:paraId="15282D2C" w14:textId="77777777" w:rsidTr="007849FF">
        <w:trPr>
          <w:trHeight w:val="291"/>
        </w:trPr>
        <w:tc>
          <w:tcPr>
            <w:tcW w:w="3772" w:type="dxa"/>
          </w:tcPr>
          <w:p w14:paraId="74076FED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b/>
                <w:bCs/>
                <w:szCs w:val="24"/>
                <w:lang w:val="en-US"/>
              </w:rPr>
            </w:pPr>
            <w:r w:rsidRPr="00B513D3">
              <w:rPr>
                <w:rFonts w:cs="Times New Roman"/>
                <w:b/>
                <w:bCs/>
                <w:szCs w:val="24"/>
                <w:lang w:val="en-US"/>
              </w:rPr>
              <w:t xml:space="preserve">Primers for genotyping </w:t>
            </w:r>
          </w:p>
        </w:tc>
        <w:tc>
          <w:tcPr>
            <w:tcW w:w="5437" w:type="dxa"/>
          </w:tcPr>
          <w:p w14:paraId="5C5DCA56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b/>
                <w:bCs/>
                <w:szCs w:val="24"/>
                <w:lang w:val="en-US"/>
              </w:rPr>
            </w:pPr>
            <w:r w:rsidRPr="00B513D3">
              <w:rPr>
                <w:rFonts w:cs="Times New Roman"/>
                <w:b/>
                <w:bCs/>
                <w:szCs w:val="24"/>
                <w:lang w:val="en-US"/>
              </w:rPr>
              <w:t>Sequence</w:t>
            </w:r>
          </w:p>
        </w:tc>
      </w:tr>
      <w:tr w:rsidR="003A4E8C" w:rsidRPr="00B513D3" w14:paraId="1E982522" w14:textId="77777777" w:rsidTr="003A4E8C">
        <w:trPr>
          <w:trHeight w:val="379"/>
        </w:trPr>
        <w:tc>
          <w:tcPr>
            <w:tcW w:w="3772" w:type="dxa"/>
          </w:tcPr>
          <w:p w14:paraId="4159A1FD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LYVE1_KO_CM3145F (Forward)</w:t>
            </w:r>
          </w:p>
        </w:tc>
        <w:tc>
          <w:tcPr>
            <w:tcW w:w="5437" w:type="dxa"/>
          </w:tcPr>
          <w:p w14:paraId="26A838CF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AGCTGGGAACAAAGCTGGAA</w:t>
            </w:r>
            <w:r w:rsidRPr="00B513D3">
              <w:rPr>
                <w:rStyle w:val="ffline"/>
                <w:rFonts w:cs="Times New Roman"/>
                <w:szCs w:val="24"/>
                <w:lang w:val="en-US"/>
              </w:rPr>
              <w:t>GCAA</w:t>
            </w:r>
            <w:r w:rsidRPr="00B513D3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3A4E8C" w:rsidRPr="00B513D3" w14:paraId="1B253E56" w14:textId="77777777" w:rsidTr="007849FF">
        <w:trPr>
          <w:trHeight w:val="291"/>
        </w:trPr>
        <w:tc>
          <w:tcPr>
            <w:tcW w:w="3772" w:type="dxa"/>
          </w:tcPr>
          <w:p w14:paraId="4DD54B37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LYVE1_KO_WT3513R (Reverse)</w:t>
            </w:r>
          </w:p>
        </w:tc>
        <w:tc>
          <w:tcPr>
            <w:tcW w:w="5437" w:type="dxa"/>
          </w:tcPr>
          <w:p w14:paraId="0AB349DC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TTCCCACACCTGGGGTTTGAGAA</w:t>
            </w:r>
          </w:p>
        </w:tc>
      </w:tr>
      <w:tr w:rsidR="003A4E8C" w:rsidRPr="00B513D3" w14:paraId="7D3B2361" w14:textId="77777777" w:rsidTr="007849FF">
        <w:trPr>
          <w:trHeight w:val="315"/>
        </w:trPr>
        <w:tc>
          <w:tcPr>
            <w:tcW w:w="3772" w:type="dxa"/>
          </w:tcPr>
          <w:p w14:paraId="7ED532AB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LYVE1_KO_KO6956R (Reverse)</w:t>
            </w:r>
          </w:p>
        </w:tc>
        <w:tc>
          <w:tcPr>
            <w:tcW w:w="5437" w:type="dxa"/>
          </w:tcPr>
          <w:p w14:paraId="5405CA9F" w14:textId="77777777" w:rsidR="003A4E8C" w:rsidRPr="00B513D3" w:rsidRDefault="003A4E8C" w:rsidP="007849FF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513D3">
              <w:rPr>
                <w:rFonts w:cs="Times New Roman"/>
                <w:szCs w:val="24"/>
                <w:lang w:val="en-US"/>
              </w:rPr>
              <w:t>ACTAGGGCTCACAACCCTCTTTA</w:t>
            </w:r>
          </w:p>
        </w:tc>
      </w:tr>
    </w:tbl>
    <w:p w14:paraId="60C93679" w14:textId="77777777" w:rsidR="001E501A" w:rsidRDefault="00843330"/>
    <w:sectPr w:rsidR="001E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C"/>
    <w:rsid w:val="000C00F4"/>
    <w:rsid w:val="003A4E8C"/>
    <w:rsid w:val="005852F1"/>
    <w:rsid w:val="008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C742"/>
  <w15:chartTrackingRefBased/>
  <w15:docId w15:val="{CE7D65F7-47DB-44C9-84EB-FF047D3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line">
    <w:name w:val="ff_line"/>
    <w:basedOn w:val="DefaultParagraphFont"/>
    <w:rsid w:val="003A4E8C"/>
  </w:style>
  <w:style w:type="paragraph" w:styleId="Caption">
    <w:name w:val="caption"/>
    <w:basedOn w:val="Normal"/>
    <w:next w:val="Normal"/>
    <w:uiPriority w:val="35"/>
    <w:unhideWhenUsed/>
    <w:qFormat/>
    <w:rsid w:val="003A4E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MEDMA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Wohlfeil, Sebastian</dc:creator>
  <cp:keywords/>
  <dc:description/>
  <cp:lastModifiedBy>Maria Flora V.</cp:lastModifiedBy>
  <cp:revision>2</cp:revision>
  <dcterms:created xsi:type="dcterms:W3CDTF">2022-03-31T06:51:00Z</dcterms:created>
  <dcterms:modified xsi:type="dcterms:W3CDTF">2022-11-24T02:06:00Z</dcterms:modified>
</cp:coreProperties>
</file>