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F81BA" w14:textId="570E5265" w:rsidR="00355510" w:rsidRPr="000D265A" w:rsidRDefault="00B854BD" w:rsidP="00DB51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D26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Table </w:t>
      </w:r>
      <w:r w:rsidR="0046330A" w:rsidRPr="000D265A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3844F0" w:rsidRPr="000D265A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Pr="000D26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8601BB" w:rsidRPr="000D265A">
        <w:rPr>
          <w:rFonts w:ascii="Times New Roman" w:hAnsi="Times New Roman" w:cs="Times New Roman"/>
          <w:color w:val="000000" w:themeColor="text1"/>
          <w:sz w:val="32"/>
          <w:szCs w:val="32"/>
        </w:rPr>
        <w:t>HER3 expression in ovarian cancer at initial diagnosis</w:t>
      </w:r>
    </w:p>
    <w:p w14:paraId="4FB84860" w14:textId="6BBD6071" w:rsidR="00B854BD" w:rsidRPr="000D265A" w:rsidRDefault="00B854BD" w:rsidP="00DB51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1315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15"/>
        <w:gridCol w:w="1605"/>
        <w:gridCol w:w="1701"/>
        <w:gridCol w:w="1701"/>
        <w:gridCol w:w="1701"/>
        <w:gridCol w:w="1559"/>
        <w:gridCol w:w="1670"/>
      </w:tblGrid>
      <w:tr w:rsidR="000D265A" w:rsidRPr="000D265A" w14:paraId="15B07913" w14:textId="77777777" w:rsidTr="0002088C">
        <w:trPr>
          <w:trHeight w:val="413"/>
        </w:trPr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D3CE8E" w14:textId="7BEC9906" w:rsidR="008601BB" w:rsidRPr="000D265A" w:rsidRDefault="008601BB" w:rsidP="008601B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HER3</w:t>
            </w:r>
            <w:r w:rsidR="00691BCD" w:rsidRPr="000D265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score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6AA2A4B" w14:textId="20F24665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1920FDD" w14:textId="098348F7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1+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A7E272" w14:textId="7BE84AA2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2+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8706D56" w14:textId="1984356B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3+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CEC6FC" w14:textId="00021A6C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2+/3+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A7067C" w14:textId="348EAA55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1+/2+/3+</w:t>
            </w:r>
          </w:p>
        </w:tc>
      </w:tr>
      <w:tr w:rsidR="000D265A" w:rsidRPr="000D265A" w14:paraId="20E6EC02" w14:textId="77777777" w:rsidTr="0002088C">
        <w:trPr>
          <w:trHeight w:val="413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1237C9" w14:textId="01DEFFE0" w:rsidR="008601BB" w:rsidRPr="000D265A" w:rsidRDefault="008601BB" w:rsidP="008601B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High</w:t>
            </w:r>
            <w:r w:rsidR="00001813"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-</w:t>
            </w: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grade serous carcinoma (N=27)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D269B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79F125FD" w14:textId="0C9EC9E0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(3.7%)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34761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9</w:t>
            </w:r>
          </w:p>
          <w:p w14:paraId="5FC8771F" w14:textId="72C62622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(33.3%)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B1D4A6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6</w:t>
            </w:r>
          </w:p>
          <w:p w14:paraId="20F2E3D3" w14:textId="5F37A62A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(22.2%)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E8C7F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11</w:t>
            </w:r>
          </w:p>
          <w:p w14:paraId="1D60A553" w14:textId="7E90CBE9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(40.7%)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B9984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17</w:t>
            </w:r>
          </w:p>
          <w:p w14:paraId="6D2F765B" w14:textId="506D17C5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(62.9%)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35D0F6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26</w:t>
            </w:r>
          </w:p>
          <w:p w14:paraId="211AEC46" w14:textId="1F9E3287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(96.3%)</w:t>
            </w:r>
          </w:p>
        </w:tc>
      </w:tr>
      <w:tr w:rsidR="000D265A" w:rsidRPr="000D265A" w14:paraId="67A2F7AD" w14:textId="77777777" w:rsidTr="0002088C">
        <w:trPr>
          <w:trHeight w:val="413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F8D381" w14:textId="1305319F" w:rsidR="008601BB" w:rsidRPr="000D265A" w:rsidRDefault="008601BB" w:rsidP="008601B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Clear cell carcinoma (N=4)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D6CAA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69D9DCF9" w14:textId="6D10B52A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</w:t>
            </w:r>
            <w:r w:rsidR="005C0324"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.0</w:t>
            </w: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A921F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0A859B15" w14:textId="70B710BE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(25</w:t>
            </w:r>
            <w:r w:rsidR="005C0324"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.0</w:t>
            </w: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84B0B7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45D6E058" w14:textId="4EBA56CB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</w:t>
            </w:r>
            <w:r w:rsidR="005C0324"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.0</w:t>
            </w: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55BED3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3</w:t>
            </w:r>
          </w:p>
          <w:p w14:paraId="34F18D3D" w14:textId="3372183E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(75</w:t>
            </w:r>
            <w:r w:rsidR="005C0324"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.0</w:t>
            </w: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D0125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3</w:t>
            </w:r>
          </w:p>
          <w:p w14:paraId="3432B1B7" w14:textId="3F9A7DB2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(75</w:t>
            </w:r>
            <w:r w:rsidR="005C0324"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.0</w:t>
            </w: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%)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9BF05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4</w:t>
            </w:r>
          </w:p>
          <w:p w14:paraId="5F6959B2" w14:textId="184855CA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(100</w:t>
            </w:r>
            <w:r w:rsidR="005C0324"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.0</w:t>
            </w: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%)</w:t>
            </w:r>
          </w:p>
        </w:tc>
      </w:tr>
      <w:tr w:rsidR="000D265A" w:rsidRPr="000D265A" w14:paraId="47799CA1" w14:textId="77777777" w:rsidTr="0002088C">
        <w:trPr>
          <w:trHeight w:val="413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0484E8" w14:textId="21E7F39D" w:rsidR="008601BB" w:rsidRPr="000D265A" w:rsidRDefault="008601BB" w:rsidP="008601B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Endometrioid carcinoma (N=5)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99EF5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0ABB9D19" w14:textId="06D3FD71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E82C3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53E8B64B" w14:textId="7ADB3AD8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FBC583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4</w:t>
            </w:r>
          </w:p>
          <w:p w14:paraId="326BA90D" w14:textId="5AD51ABD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(80.0%)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6FB0EF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4D0F08BC" w14:textId="031AE652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</w:t>
            </w:r>
            <w:r w:rsidR="0033702B"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</w:t>
            </w: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0.0%)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6407A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5</w:t>
            </w:r>
          </w:p>
          <w:p w14:paraId="67C1432E" w14:textId="070465FC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(100.0%)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5BFC7E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5</w:t>
            </w:r>
          </w:p>
          <w:p w14:paraId="6741196F" w14:textId="61F228BE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(100%)</w:t>
            </w:r>
          </w:p>
        </w:tc>
      </w:tr>
      <w:tr w:rsidR="000D265A" w:rsidRPr="000D265A" w14:paraId="045C6F72" w14:textId="77777777" w:rsidTr="0002088C">
        <w:trPr>
          <w:trHeight w:val="413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7A9625" w14:textId="2211D8FE" w:rsidR="008601BB" w:rsidRPr="000D265A" w:rsidRDefault="008601BB" w:rsidP="008601B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Mucinous carcinoma (N=1)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E4531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741F500A" w14:textId="1B713621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654D8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000A61C6" w14:textId="7C61DFE5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2F340A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3CDED21F" w14:textId="26EC5154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F8DA5B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234A529A" w14:textId="2FDDC2E8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(100.0%)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AFCB2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02AAE8E8" w14:textId="140D1E45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(100.0%)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2F41FF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4B2FD071" w14:textId="43038FF4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(100.0%)</w:t>
            </w:r>
          </w:p>
        </w:tc>
      </w:tr>
      <w:tr w:rsidR="000D265A" w:rsidRPr="000D265A" w14:paraId="1119D6E9" w14:textId="77777777" w:rsidTr="0002088C">
        <w:trPr>
          <w:trHeight w:val="413"/>
        </w:trPr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2C2D92" w14:textId="7AB665F1" w:rsidR="008601BB" w:rsidRPr="000D265A" w:rsidRDefault="008601BB" w:rsidP="008601B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Others (N=3)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71DABE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11EAEB51" w14:textId="24E17F2B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(33.3%)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86DC8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51DFF02A" w14:textId="7EF897B3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(33.3%)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49A207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5EDD2CFA" w14:textId="7AD9AE79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(33.3%)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74030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</w:t>
            </w:r>
          </w:p>
          <w:p w14:paraId="0BB8294F" w14:textId="0D361807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(0.0%)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8CEC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63BB5076" w14:textId="33DF2568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(33.3%)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94C424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</w:t>
            </w:r>
          </w:p>
          <w:p w14:paraId="66136515" w14:textId="26356F9F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(66.7%)</w:t>
            </w:r>
          </w:p>
        </w:tc>
      </w:tr>
      <w:tr w:rsidR="00F90BEE" w:rsidRPr="000D265A" w14:paraId="3F9D3CF6" w14:textId="77777777" w:rsidTr="0002088C">
        <w:trPr>
          <w:trHeight w:val="413"/>
        </w:trPr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565AEC" w14:textId="6B07F8BB" w:rsidR="008601BB" w:rsidRPr="000D265A" w:rsidRDefault="008601BB" w:rsidP="008601B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Total (N=40)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DE1333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</w:t>
            </w:r>
          </w:p>
          <w:p w14:paraId="78F63012" w14:textId="01934959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(5.0%)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18931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11</w:t>
            </w:r>
          </w:p>
          <w:p w14:paraId="76A02514" w14:textId="40A8D692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(27.5%)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F17A8C" w14:textId="3A02965B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  <w:r w:rsidR="00F90BEE"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  <w:p w14:paraId="36EAE501" w14:textId="104EEE3E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(2</w:t>
            </w:r>
            <w:r w:rsidR="00F90BEE"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7.5</w:t>
            </w: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876D6" w14:textId="3F166816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  <w:r w:rsidR="00F90BEE"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6</w:t>
            </w:r>
          </w:p>
          <w:p w14:paraId="5BBAFBF6" w14:textId="59A3EA3C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(4</w:t>
            </w:r>
            <w:r w:rsidR="00F90BEE"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0.0</w:t>
            </w: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E9C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27</w:t>
            </w:r>
          </w:p>
          <w:p w14:paraId="476E53F5" w14:textId="0C720008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(67.5%)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CE3AC8" w14:textId="77777777" w:rsidR="008601BB" w:rsidRPr="000D265A" w:rsidRDefault="008601BB" w:rsidP="008601BB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38</w:t>
            </w:r>
          </w:p>
          <w:p w14:paraId="6C6025F6" w14:textId="1BB1F98D" w:rsidR="008601BB" w:rsidRPr="000D265A" w:rsidRDefault="008601BB" w:rsidP="0086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265A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(95.0%)</w:t>
            </w:r>
          </w:p>
        </w:tc>
      </w:tr>
    </w:tbl>
    <w:p w14:paraId="5B29B986" w14:textId="77777777" w:rsidR="00B854BD" w:rsidRPr="000D265A" w:rsidRDefault="00B854BD" w:rsidP="00DB51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B854BD" w:rsidRPr="000D265A" w:rsidSect="000D265A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59B7F" w14:textId="77777777" w:rsidR="00FF23CE" w:rsidRDefault="00FF23CE" w:rsidP="00FD44A8">
      <w:r>
        <w:separator/>
      </w:r>
    </w:p>
  </w:endnote>
  <w:endnote w:type="continuationSeparator" w:id="0">
    <w:p w14:paraId="3EB8DAB8" w14:textId="77777777" w:rsidR="00FF23CE" w:rsidRDefault="00FF23CE" w:rsidP="00FD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4CDF9" w14:textId="77777777" w:rsidR="00FF23CE" w:rsidRDefault="00FF23CE" w:rsidP="00FD44A8">
      <w:r>
        <w:separator/>
      </w:r>
    </w:p>
  </w:footnote>
  <w:footnote w:type="continuationSeparator" w:id="0">
    <w:p w14:paraId="3355E274" w14:textId="77777777" w:rsidR="00FF23CE" w:rsidRDefault="00FF23CE" w:rsidP="00FD4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bordersDoNotSurroundHeader/>
  <w:bordersDoNotSurroundFooter/>
  <w:hideSpellingErrors/>
  <w:hideGrammaticalErrors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NTEzN7WwtLQ0sTBX0lEKTi0uzszPAykwrAUATytaniwAAAA="/>
  </w:docVars>
  <w:rsids>
    <w:rsidRoot w:val="00B854BD"/>
    <w:rsid w:val="00001813"/>
    <w:rsid w:val="0002088C"/>
    <w:rsid w:val="000D265A"/>
    <w:rsid w:val="001A62D0"/>
    <w:rsid w:val="00207C71"/>
    <w:rsid w:val="0027475F"/>
    <w:rsid w:val="0033702B"/>
    <w:rsid w:val="003844F0"/>
    <w:rsid w:val="003B144A"/>
    <w:rsid w:val="003C7830"/>
    <w:rsid w:val="003D3471"/>
    <w:rsid w:val="0046330A"/>
    <w:rsid w:val="00487A2A"/>
    <w:rsid w:val="004D1F43"/>
    <w:rsid w:val="00506329"/>
    <w:rsid w:val="005C0324"/>
    <w:rsid w:val="005D503E"/>
    <w:rsid w:val="005F35B0"/>
    <w:rsid w:val="005F441A"/>
    <w:rsid w:val="00611A8E"/>
    <w:rsid w:val="00670A28"/>
    <w:rsid w:val="00691BCD"/>
    <w:rsid w:val="006A6058"/>
    <w:rsid w:val="0070084C"/>
    <w:rsid w:val="00710B86"/>
    <w:rsid w:val="007A2696"/>
    <w:rsid w:val="007E513B"/>
    <w:rsid w:val="008601BB"/>
    <w:rsid w:val="008E54DA"/>
    <w:rsid w:val="0098732D"/>
    <w:rsid w:val="00994519"/>
    <w:rsid w:val="0099791E"/>
    <w:rsid w:val="009C2FB8"/>
    <w:rsid w:val="00A42B8D"/>
    <w:rsid w:val="00AC49E4"/>
    <w:rsid w:val="00B5269B"/>
    <w:rsid w:val="00B60CD7"/>
    <w:rsid w:val="00B854BD"/>
    <w:rsid w:val="00C85F7F"/>
    <w:rsid w:val="00D045A5"/>
    <w:rsid w:val="00D12354"/>
    <w:rsid w:val="00DB515D"/>
    <w:rsid w:val="00DC0BBF"/>
    <w:rsid w:val="00DE1012"/>
    <w:rsid w:val="00E1574F"/>
    <w:rsid w:val="00E64CB2"/>
    <w:rsid w:val="00E86B79"/>
    <w:rsid w:val="00E87B4B"/>
    <w:rsid w:val="00E91AD5"/>
    <w:rsid w:val="00EE2BE4"/>
    <w:rsid w:val="00EF414A"/>
    <w:rsid w:val="00F42825"/>
    <w:rsid w:val="00F90BEE"/>
    <w:rsid w:val="00FB70AD"/>
    <w:rsid w:val="00FD186F"/>
    <w:rsid w:val="00FD44A8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8BD04"/>
  <w15:chartTrackingRefBased/>
  <w15:docId w15:val="{50C8277E-FF7B-964D-875C-E81EBBCA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1B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styleId="Revision">
    <w:name w:val="Revision"/>
    <w:hidden/>
    <w:uiPriority w:val="99"/>
    <w:semiHidden/>
    <w:rsid w:val="00001813"/>
  </w:style>
  <w:style w:type="character" w:styleId="CommentReference">
    <w:name w:val="annotation reference"/>
    <w:basedOn w:val="DefaultParagraphFont"/>
    <w:uiPriority w:val="99"/>
    <w:semiHidden/>
    <w:unhideWhenUsed/>
    <w:rsid w:val="007A2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6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44A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D44A8"/>
  </w:style>
  <w:style w:type="paragraph" w:styleId="Footer">
    <w:name w:val="footer"/>
    <w:basedOn w:val="Normal"/>
    <w:link w:val="FooterChar"/>
    <w:uiPriority w:val="99"/>
    <w:unhideWhenUsed/>
    <w:rsid w:val="00FD44A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D44A8"/>
  </w:style>
  <w:style w:type="paragraph" w:styleId="BalloonText">
    <w:name w:val="Balloon Text"/>
    <w:basedOn w:val="Normal"/>
    <w:link w:val="BalloonTextChar"/>
    <w:uiPriority w:val="99"/>
    <w:semiHidden/>
    <w:unhideWhenUsed/>
    <w:rsid w:val="00FD4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Kojima</dc:creator>
  <cp:keywords/>
  <dc:description/>
  <cp:lastModifiedBy>Nithya sudalai</cp:lastModifiedBy>
  <cp:revision>5</cp:revision>
  <dcterms:created xsi:type="dcterms:W3CDTF">2022-08-09T23:31:00Z</dcterms:created>
  <dcterms:modified xsi:type="dcterms:W3CDTF">2022-12-31T09:42:00Z</dcterms:modified>
</cp:coreProperties>
</file>