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5ACC" w14:textId="0C05CB31" w:rsidR="005457A1" w:rsidRDefault="005457A1" w:rsidP="005457A1">
      <w:pPr>
        <w:pStyle w:val="Caption"/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65464A">
        <w:rPr>
          <w:rFonts w:cs="Times New Roman"/>
          <w:sz w:val="24"/>
          <w:szCs w:val="24"/>
        </w:rPr>
        <w:t>The diseases included in</w:t>
      </w:r>
      <w:r>
        <w:rPr>
          <w:rFonts w:cs="Times New Roman"/>
          <w:sz w:val="24"/>
          <w:szCs w:val="24"/>
        </w:rPr>
        <w:t xml:space="preserve"> the</w:t>
      </w:r>
      <w:r w:rsidRPr="0065464A">
        <w:rPr>
          <w:rFonts w:cs="Times New Roman"/>
          <w:sz w:val="24"/>
          <w:szCs w:val="24"/>
        </w:rPr>
        <w:t xml:space="preserve"> </w:t>
      </w:r>
      <w:r w:rsidR="00F01638">
        <w:rPr>
          <w:rFonts w:cs="Times New Roman"/>
          <w:sz w:val="24"/>
          <w:szCs w:val="24"/>
        </w:rPr>
        <w:t>Integrated Community Malaria Volunteer (</w:t>
      </w:r>
      <w:r w:rsidRPr="0065464A">
        <w:rPr>
          <w:rFonts w:cs="Times New Roman"/>
          <w:sz w:val="24"/>
          <w:szCs w:val="24"/>
        </w:rPr>
        <w:t>ICMV</w:t>
      </w:r>
      <w:r w:rsidR="00F01638">
        <w:rPr>
          <w:rFonts w:cs="Times New Roman"/>
          <w:sz w:val="24"/>
          <w:szCs w:val="24"/>
        </w:rPr>
        <w:t>)</w:t>
      </w:r>
      <w:r w:rsidRPr="0065464A">
        <w:rPr>
          <w:rFonts w:cs="Times New Roman"/>
          <w:sz w:val="24"/>
          <w:szCs w:val="24"/>
        </w:rPr>
        <w:t xml:space="preserve"> model and interventions ICMVs provide</w:t>
      </w:r>
    </w:p>
    <w:p w14:paraId="20E90D2B" w14:textId="4B9A684A" w:rsidR="005457A1" w:rsidRDefault="005457A1" w:rsidP="005457A1">
      <w:pPr>
        <w:spacing w:line="360" w:lineRule="auto"/>
        <w:contextualSpacing/>
        <w:jc w:val="both"/>
      </w:pPr>
    </w:p>
    <w:tbl>
      <w:tblPr>
        <w:tblStyle w:val="MediumShading1-Accent1"/>
        <w:tblW w:w="9242" w:type="dxa"/>
        <w:tblLayout w:type="fixed"/>
        <w:tblLook w:val="04A0" w:firstRow="1" w:lastRow="0" w:firstColumn="1" w:lastColumn="0" w:noHBand="0" w:noVBand="1"/>
      </w:tblPr>
      <w:tblGrid>
        <w:gridCol w:w="468"/>
        <w:gridCol w:w="1507"/>
        <w:gridCol w:w="7267"/>
      </w:tblGrid>
      <w:tr w:rsidR="005457A1" w:rsidRPr="004A0C60" w14:paraId="7CD6146D" w14:textId="77777777" w:rsidTr="00EB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7AAE1EC" w14:textId="77777777" w:rsidR="005457A1" w:rsidRPr="004A0C60" w:rsidRDefault="005457A1" w:rsidP="00681668">
            <w:pPr>
              <w:pStyle w:val="Body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1A9D028" w14:textId="77777777" w:rsidR="005457A1" w:rsidRPr="004A0C60" w:rsidRDefault="005457A1" w:rsidP="00681668">
            <w:pPr>
              <w:pStyle w:val="Body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7267" w:type="dxa"/>
          </w:tcPr>
          <w:p w14:paraId="4AA37BED" w14:textId="77777777" w:rsidR="005457A1" w:rsidRPr="004A0C60" w:rsidRDefault="005457A1" w:rsidP="00681668">
            <w:pPr>
              <w:pStyle w:val="Body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</w:tr>
      <w:tr w:rsidR="005457A1" w:rsidRPr="004A0C60" w14:paraId="049C5F54" w14:textId="77777777" w:rsidTr="00EB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BDA97ED" w14:textId="77777777" w:rsidR="005457A1" w:rsidRPr="004A0C60" w:rsidRDefault="005457A1" w:rsidP="00681668">
            <w:pPr>
              <w:pStyle w:val="Body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14:paraId="4C034287" w14:textId="77777777" w:rsidR="005457A1" w:rsidRPr="004A0C60" w:rsidRDefault="005457A1" w:rsidP="00681668">
            <w:pPr>
              <w:pStyle w:val="Body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Malaria </w:t>
            </w:r>
          </w:p>
        </w:tc>
        <w:tc>
          <w:tcPr>
            <w:tcW w:w="7267" w:type="dxa"/>
          </w:tcPr>
          <w:p w14:paraId="341C104F" w14:textId="77777777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Prevention and health education, community </w:t>
            </w:r>
            <w:proofErr w:type="spellStart"/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mobili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 for malaria activities </w:t>
            </w:r>
          </w:p>
          <w:p w14:paraId="33AA6351" w14:textId="085DA7BE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Helping in distribution of </w:t>
            </w:r>
            <w:r w:rsidR="00FF3D46" w:rsidRPr="00FF3D46">
              <w:rPr>
                <w:rFonts w:ascii="Times New Roman" w:hAnsi="Times New Roman" w:cs="Times New Roman"/>
                <w:sz w:val="24"/>
                <w:szCs w:val="24"/>
              </w:rPr>
              <w:t>long-lasting</w:t>
            </w:r>
            <w:r w:rsidR="00FF3D46" w:rsidRPr="00FF3D46">
              <w:rPr>
                <w:rFonts w:ascii="Times New Roman" w:hAnsi="Times New Roman" w:cs="Times New Roman"/>
                <w:sz w:val="24"/>
                <w:szCs w:val="24"/>
              </w:rPr>
              <w:t xml:space="preserve"> insecticidal nets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 and dipping existing bed nets </w:t>
            </w:r>
          </w:p>
          <w:p w14:paraId="2AB0F23E" w14:textId="77777777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Early diagnosis, treatment and referral of malaria cases according to the National Malaria Treatment Guideline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14A09DD" w14:textId="77777777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Early warning and reporting of possible malaria outbreak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 in the community to the health department </w:t>
            </w:r>
          </w:p>
          <w:p w14:paraId="70695F37" w14:textId="7EE3C4E2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 xml:space="preserve">Data entry, compilation and reporting of </w:t>
            </w:r>
            <w:r w:rsidR="00FF3D46">
              <w:rPr>
                <w:rFonts w:ascii="Times New Roman" w:hAnsi="Times New Roman" w:cs="Times New Roman"/>
                <w:sz w:val="24"/>
                <w:szCs w:val="24"/>
              </w:rPr>
              <w:t>rapid diagnostic test-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tested malaria cases using the prescribed formats</w:t>
            </w:r>
          </w:p>
          <w:p w14:paraId="1576AB75" w14:textId="77777777" w:rsidR="005457A1" w:rsidRPr="004A0C60" w:rsidRDefault="005457A1" w:rsidP="005457A1">
            <w:pPr>
              <w:pStyle w:val="Body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Helping in entomological, malaria elimination and 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based research activities</w:t>
            </w:r>
          </w:p>
        </w:tc>
      </w:tr>
      <w:tr w:rsidR="005457A1" w:rsidRPr="004A0C60" w14:paraId="5BF815D7" w14:textId="77777777" w:rsidTr="00EB2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E01D95A" w14:textId="77777777" w:rsidR="005457A1" w:rsidRPr="004A0C60" w:rsidRDefault="005457A1" w:rsidP="00681668">
            <w:pPr>
              <w:pStyle w:val="Body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14:paraId="27FC489C" w14:textId="77777777" w:rsidR="005457A1" w:rsidRPr="004A0C60" w:rsidRDefault="005457A1" w:rsidP="00681668">
            <w:pPr>
              <w:pStyle w:val="Body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  <w:tc>
          <w:tcPr>
            <w:tcW w:w="7267" w:type="dxa"/>
          </w:tcPr>
          <w:p w14:paraId="147A4657" w14:textId="4A1289E6" w:rsidR="005457A1" w:rsidRPr="004A0C60" w:rsidRDefault="005457A1" w:rsidP="005457A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Assisting </w:t>
            </w:r>
            <w:r w:rsidR="00053A67">
              <w:rPr>
                <w:rFonts w:cs="Times New Roman"/>
                <w:szCs w:val="24"/>
              </w:rPr>
              <w:t xml:space="preserve">the </w:t>
            </w:r>
            <w:r w:rsidRPr="004A0C60">
              <w:rPr>
                <w:rFonts w:cs="Times New Roman"/>
                <w:szCs w:val="24"/>
              </w:rPr>
              <w:t>V</w:t>
            </w:r>
            <w:r w:rsidR="00053A67">
              <w:rPr>
                <w:rFonts w:cs="Times New Roman"/>
                <w:szCs w:val="24"/>
              </w:rPr>
              <w:t xml:space="preserve">ector </w:t>
            </w:r>
            <w:r w:rsidRPr="004A0C60">
              <w:rPr>
                <w:rFonts w:cs="Times New Roman"/>
                <w:szCs w:val="24"/>
              </w:rPr>
              <w:t>B</w:t>
            </w:r>
            <w:r w:rsidR="00053A67">
              <w:rPr>
                <w:rFonts w:cs="Times New Roman"/>
                <w:szCs w:val="24"/>
              </w:rPr>
              <w:t xml:space="preserve">orne </w:t>
            </w:r>
            <w:r w:rsidRPr="004A0C60">
              <w:rPr>
                <w:rFonts w:cs="Times New Roman"/>
                <w:szCs w:val="24"/>
              </w:rPr>
              <w:t>D</w:t>
            </w:r>
            <w:r w:rsidR="00053A67">
              <w:rPr>
                <w:rFonts w:cs="Times New Roman"/>
                <w:szCs w:val="24"/>
              </w:rPr>
              <w:t xml:space="preserve">iseases </w:t>
            </w:r>
            <w:r w:rsidRPr="004A0C60">
              <w:rPr>
                <w:rFonts w:cs="Times New Roman"/>
                <w:szCs w:val="24"/>
              </w:rPr>
              <w:t>C</w:t>
            </w:r>
            <w:r w:rsidR="00053A67">
              <w:rPr>
                <w:rFonts w:cs="Times New Roman"/>
                <w:szCs w:val="24"/>
              </w:rPr>
              <w:t>ontrol</w:t>
            </w:r>
            <w:r w:rsidRPr="004A0C6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</w:t>
            </w:r>
            <w:r w:rsidRPr="004A0C60">
              <w:rPr>
                <w:rFonts w:cs="Times New Roman"/>
                <w:szCs w:val="24"/>
              </w:rPr>
              <w:t>rogram</w:t>
            </w:r>
            <w:r w:rsidR="00053A67">
              <w:rPr>
                <w:rFonts w:cs="Times New Roman"/>
                <w:szCs w:val="24"/>
              </w:rPr>
              <w:t>me</w:t>
            </w:r>
            <w:r w:rsidRPr="004A0C60">
              <w:rPr>
                <w:rFonts w:cs="Times New Roman"/>
                <w:szCs w:val="24"/>
              </w:rPr>
              <w:t xml:space="preserve"> staff and </w:t>
            </w:r>
            <w:r w:rsidR="00644F23">
              <w:rPr>
                <w:rFonts w:cs="Times New Roman"/>
                <w:szCs w:val="24"/>
              </w:rPr>
              <w:t>basic health staff</w:t>
            </w:r>
            <w:r w:rsidR="003A6286">
              <w:rPr>
                <w:rFonts w:cs="Times New Roman"/>
                <w:szCs w:val="24"/>
              </w:rPr>
              <w:t xml:space="preserve"> (BHS)</w:t>
            </w:r>
            <w:r w:rsidRPr="004A0C60">
              <w:rPr>
                <w:rFonts w:cs="Times New Roman"/>
                <w:szCs w:val="24"/>
              </w:rPr>
              <w:t xml:space="preserve"> in vector control activities</w:t>
            </w:r>
          </w:p>
          <w:p w14:paraId="31E93DE4" w14:textId="77777777" w:rsidR="005457A1" w:rsidRPr="004A0C60" w:rsidRDefault="005457A1" w:rsidP="005457A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Helping in referral of dengue suspected patients to the nearest health </w:t>
            </w:r>
            <w:r>
              <w:rPr>
                <w:rFonts w:cs="Times New Roman"/>
                <w:szCs w:val="24"/>
              </w:rPr>
              <w:t>centre</w:t>
            </w:r>
          </w:p>
        </w:tc>
      </w:tr>
      <w:tr w:rsidR="005457A1" w:rsidRPr="004A0C60" w14:paraId="49DAB411" w14:textId="77777777" w:rsidTr="00EB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76AB3EB" w14:textId="77777777" w:rsidR="005457A1" w:rsidRPr="004A0C60" w:rsidRDefault="005457A1" w:rsidP="00681668">
            <w:pPr>
              <w:pStyle w:val="Body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14:paraId="33851DE8" w14:textId="34BC8A32" w:rsidR="005457A1" w:rsidRPr="004A0C60" w:rsidRDefault="003A6286" w:rsidP="00681668">
            <w:pPr>
              <w:pStyle w:val="Body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Lymphatic filariasis</w:t>
            </w:r>
          </w:p>
        </w:tc>
        <w:tc>
          <w:tcPr>
            <w:tcW w:w="7267" w:type="dxa"/>
          </w:tcPr>
          <w:p w14:paraId="14D91777" w14:textId="03805EAA" w:rsidR="005457A1" w:rsidRPr="004A0C60" w:rsidRDefault="005457A1" w:rsidP="005457A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Helping BHS in </w:t>
            </w:r>
            <w:r w:rsidR="00461AA1">
              <w:rPr>
                <w:rFonts w:cs="Times New Roman"/>
                <w:szCs w:val="24"/>
              </w:rPr>
              <w:t>mass drug administration</w:t>
            </w:r>
            <w:r w:rsidRPr="004A0C60">
              <w:rPr>
                <w:rFonts w:cs="Times New Roman"/>
                <w:szCs w:val="24"/>
              </w:rPr>
              <w:t xml:space="preserve"> activity for </w:t>
            </w:r>
            <w:r w:rsidR="00461AA1">
              <w:rPr>
                <w:rFonts w:cs="Times New Roman"/>
                <w:szCs w:val="24"/>
              </w:rPr>
              <w:t>lymphatic filariasis</w:t>
            </w:r>
            <w:r w:rsidRPr="004A0C60">
              <w:rPr>
                <w:rFonts w:cs="Times New Roman"/>
                <w:szCs w:val="24"/>
              </w:rPr>
              <w:t xml:space="preserve"> elimination</w:t>
            </w:r>
          </w:p>
          <w:p w14:paraId="6765DCF6" w14:textId="05C77CED" w:rsidR="005457A1" w:rsidRPr="004A0C60" w:rsidRDefault="005457A1" w:rsidP="005457A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Reporting of </w:t>
            </w:r>
            <w:r w:rsidR="00461AA1">
              <w:rPr>
                <w:rFonts w:cs="Times New Roman"/>
                <w:szCs w:val="24"/>
              </w:rPr>
              <w:t>lymphatic filariasis</w:t>
            </w:r>
            <w:r w:rsidRPr="004A0C60">
              <w:rPr>
                <w:rFonts w:cs="Times New Roman"/>
                <w:szCs w:val="24"/>
              </w:rPr>
              <w:t xml:space="preserve"> cases to the health department and assisting in the home-based care of </w:t>
            </w:r>
            <w:r w:rsidR="00461AA1">
              <w:rPr>
                <w:rFonts w:cs="Times New Roman"/>
                <w:szCs w:val="24"/>
              </w:rPr>
              <w:t>lymphatic filariasis</w:t>
            </w:r>
            <w:r w:rsidRPr="004A0C60">
              <w:rPr>
                <w:rFonts w:cs="Times New Roman"/>
                <w:szCs w:val="24"/>
              </w:rPr>
              <w:t xml:space="preserve"> cases </w:t>
            </w:r>
            <w:r w:rsidR="00461AA1">
              <w:rPr>
                <w:rFonts w:cs="Times New Roman"/>
                <w:szCs w:val="24"/>
              </w:rPr>
              <w:t xml:space="preserve"> </w:t>
            </w:r>
          </w:p>
        </w:tc>
      </w:tr>
      <w:tr w:rsidR="005457A1" w:rsidRPr="004A0C60" w14:paraId="1A044ECD" w14:textId="77777777" w:rsidTr="00EB2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63ABCD3" w14:textId="77777777" w:rsidR="005457A1" w:rsidRPr="004A0C60" w:rsidRDefault="005457A1" w:rsidP="00681668">
            <w:pPr>
              <w:pStyle w:val="Body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14:paraId="766AE3E2" w14:textId="181D4821" w:rsidR="005457A1" w:rsidRPr="004A0C60" w:rsidRDefault="00461AA1" w:rsidP="00681668">
            <w:pPr>
              <w:pStyle w:val="Body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Tuberculosis (</w:t>
            </w:r>
            <w:r w:rsidR="005457A1" w:rsidRPr="004A0C60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67" w:type="dxa"/>
          </w:tcPr>
          <w:p w14:paraId="7DB55141" w14:textId="7777777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Pr="004A0C60">
              <w:rPr>
                <w:rFonts w:cs="Times New Roman"/>
                <w:szCs w:val="24"/>
              </w:rPr>
              <w:t xml:space="preserve">hecking </w:t>
            </w:r>
            <w:r>
              <w:rPr>
                <w:rFonts w:cs="Times New Roman"/>
                <w:szCs w:val="24"/>
              </w:rPr>
              <w:t xml:space="preserve">for </w:t>
            </w:r>
            <w:r w:rsidRPr="004A0C60">
              <w:rPr>
                <w:rFonts w:cs="Times New Roman"/>
                <w:szCs w:val="24"/>
              </w:rPr>
              <w:t>TB sign</w:t>
            </w:r>
            <w:r>
              <w:rPr>
                <w:rFonts w:cs="Times New Roman"/>
                <w:szCs w:val="24"/>
              </w:rPr>
              <w:t>s</w:t>
            </w:r>
            <w:r w:rsidRPr="004A0C60">
              <w:rPr>
                <w:rFonts w:cs="Times New Roman"/>
                <w:szCs w:val="24"/>
              </w:rPr>
              <w:t xml:space="preserve"> and symptoms</w:t>
            </w:r>
            <w:r>
              <w:rPr>
                <w:rFonts w:cs="Times New Roman"/>
                <w:szCs w:val="24"/>
              </w:rPr>
              <w:t xml:space="preserve">, </w:t>
            </w:r>
            <w:r w:rsidRPr="004A0C60">
              <w:rPr>
                <w:rFonts w:cs="Times New Roman"/>
                <w:szCs w:val="24"/>
              </w:rPr>
              <w:t>and referral</w:t>
            </w:r>
            <w:r>
              <w:rPr>
                <w:rFonts w:cs="Times New Roman"/>
                <w:szCs w:val="24"/>
              </w:rPr>
              <w:t xml:space="preserve"> of </w:t>
            </w:r>
            <w:r w:rsidRPr="004A0C60">
              <w:rPr>
                <w:rFonts w:cs="Times New Roman"/>
                <w:szCs w:val="24"/>
              </w:rPr>
              <w:t xml:space="preserve">suspected TB patients </w:t>
            </w:r>
          </w:p>
          <w:p w14:paraId="2FFB2A11" w14:textId="7777777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Contact tracing of TB patients in their communit</w:t>
            </w:r>
            <w:r>
              <w:rPr>
                <w:rFonts w:cs="Times New Roman"/>
                <w:szCs w:val="24"/>
              </w:rPr>
              <w:t>ies</w:t>
            </w:r>
          </w:p>
          <w:p w14:paraId="5189A6F7" w14:textId="550486C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Serving as </w:t>
            </w:r>
            <w:r>
              <w:rPr>
                <w:rFonts w:cs="Times New Roman"/>
                <w:szCs w:val="24"/>
              </w:rPr>
              <w:t>D</w:t>
            </w:r>
            <w:r w:rsidR="007224D6">
              <w:rPr>
                <w:rFonts w:cs="Times New Roman"/>
                <w:szCs w:val="24"/>
              </w:rPr>
              <w:t xml:space="preserve">irectly </w:t>
            </w:r>
            <w:r>
              <w:rPr>
                <w:rFonts w:cs="Times New Roman"/>
                <w:szCs w:val="24"/>
              </w:rPr>
              <w:t>O</w:t>
            </w:r>
            <w:r w:rsidR="007224D6">
              <w:rPr>
                <w:rFonts w:cs="Times New Roman"/>
                <w:szCs w:val="24"/>
              </w:rPr>
              <w:t xml:space="preserve">bserved </w:t>
            </w:r>
            <w:r>
              <w:rPr>
                <w:rFonts w:cs="Times New Roman"/>
                <w:szCs w:val="24"/>
              </w:rPr>
              <w:t>T</w:t>
            </w:r>
            <w:r w:rsidR="007224D6">
              <w:rPr>
                <w:rFonts w:cs="Times New Roman"/>
                <w:szCs w:val="24"/>
              </w:rPr>
              <w:t>reatment</w:t>
            </w:r>
            <w:r>
              <w:rPr>
                <w:rFonts w:cs="Times New Roman"/>
                <w:szCs w:val="24"/>
              </w:rPr>
              <w:t xml:space="preserve"> p</w:t>
            </w:r>
            <w:r w:rsidRPr="004A0C60">
              <w:rPr>
                <w:rFonts w:cs="Times New Roman"/>
                <w:szCs w:val="24"/>
              </w:rPr>
              <w:t>roviders</w:t>
            </w:r>
          </w:p>
          <w:p w14:paraId="28D734F0" w14:textId="7777777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Following up the lost-to-follow-up TB patients (defaulter tracing)</w:t>
            </w:r>
          </w:p>
          <w:p w14:paraId="6316A18B" w14:textId="7777777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Helping TB patients in follow</w:t>
            </w:r>
            <w:r>
              <w:rPr>
                <w:rFonts w:cs="Times New Roman"/>
                <w:szCs w:val="24"/>
              </w:rPr>
              <w:t>-</w:t>
            </w:r>
            <w:r w:rsidRPr="004A0C60">
              <w:rPr>
                <w:rFonts w:cs="Times New Roman"/>
                <w:szCs w:val="24"/>
              </w:rPr>
              <w:t>up sputum examinations</w:t>
            </w:r>
          </w:p>
          <w:p w14:paraId="764040D6" w14:textId="77777777" w:rsidR="005457A1" w:rsidRPr="004A0C60" w:rsidRDefault="005457A1" w:rsidP="005457A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Assisting BHS</w:t>
            </w:r>
            <w:r w:rsidRPr="004A0C60">
              <w:rPr>
                <w:rFonts w:cs="Times New Roman"/>
                <w:szCs w:val="24"/>
              </w:rPr>
              <w:t xml:space="preserve"> in TB health education talks and active case detection activities</w:t>
            </w:r>
            <w:bookmarkStart w:id="0" w:name="_GoBack"/>
            <w:bookmarkEnd w:id="0"/>
          </w:p>
        </w:tc>
      </w:tr>
      <w:tr w:rsidR="005457A1" w:rsidRPr="004A0C60" w14:paraId="7BB98154" w14:textId="77777777" w:rsidTr="00EB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24FC818" w14:textId="77777777" w:rsidR="005457A1" w:rsidRPr="004A0C60" w:rsidRDefault="005457A1" w:rsidP="00681668">
            <w:pPr>
              <w:pStyle w:val="Body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14:paraId="39BC0E58" w14:textId="77777777" w:rsidR="005457A1" w:rsidRPr="004A0C60" w:rsidRDefault="005457A1" w:rsidP="00681668">
            <w:pPr>
              <w:pStyle w:val="Body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HIV/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7267" w:type="dxa"/>
          </w:tcPr>
          <w:p w14:paraId="7E7F26B3" w14:textId="77777777" w:rsidR="005457A1" w:rsidRPr="004A0C60" w:rsidRDefault="005457A1" w:rsidP="005457A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Providing health education on HIV/AIDS and other sexually transmitted diseases (STDs) </w:t>
            </w:r>
          </w:p>
          <w:p w14:paraId="6EFC8DF8" w14:textId="77777777" w:rsidR="005457A1" w:rsidRPr="004A0C60" w:rsidRDefault="005457A1" w:rsidP="005457A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Assisting in the mitigation of discrimination against HIV/AIDS patients</w:t>
            </w:r>
          </w:p>
          <w:p w14:paraId="69DF677D" w14:textId="77777777" w:rsidR="005457A1" w:rsidRPr="004A0C60" w:rsidRDefault="005457A1" w:rsidP="005457A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lastRenderedPageBreak/>
              <w:t>Informing villagers o</w:t>
            </w:r>
            <w:r>
              <w:rPr>
                <w:rFonts w:cs="Times New Roman"/>
                <w:szCs w:val="24"/>
              </w:rPr>
              <w:t>f</w:t>
            </w:r>
            <w:r w:rsidRPr="004A0C60">
              <w:rPr>
                <w:rFonts w:cs="Times New Roman"/>
                <w:szCs w:val="24"/>
              </w:rPr>
              <w:t xml:space="preserve"> locations of clinics where they can get free services for HIV/AIDS and other STDs</w:t>
            </w:r>
          </w:p>
          <w:p w14:paraId="3A92251D" w14:textId="77777777" w:rsidR="005457A1" w:rsidRPr="004A0C60" w:rsidRDefault="005457A1" w:rsidP="005457A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Helping in referral of clients who need STD treatment and HIV</w:t>
            </w:r>
            <w:r>
              <w:rPr>
                <w:rFonts w:cs="Times New Roman"/>
                <w:szCs w:val="24"/>
              </w:rPr>
              <w:t xml:space="preserve"> testing</w:t>
            </w:r>
          </w:p>
          <w:p w14:paraId="13A6A94C" w14:textId="77777777" w:rsidR="005457A1" w:rsidRPr="002249D3" w:rsidRDefault="005457A1" w:rsidP="006816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49D3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Note</w:t>
            </w:r>
            <w:r w:rsidRPr="002249D3">
              <w:rPr>
                <w:rFonts w:cs="Times New Roman"/>
                <w:szCs w:val="24"/>
              </w:rPr>
              <w:t xml:space="preserve">: ICMVs </w:t>
            </w:r>
            <w:r>
              <w:rPr>
                <w:rFonts w:cs="Times New Roman"/>
                <w:szCs w:val="24"/>
              </w:rPr>
              <w:t>must</w:t>
            </w:r>
            <w:r w:rsidRPr="002249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keep</w:t>
            </w:r>
            <w:r w:rsidRPr="002249D3">
              <w:rPr>
                <w:rFonts w:cs="Times New Roman"/>
                <w:szCs w:val="24"/>
              </w:rPr>
              <w:t xml:space="preserve"> HIV/AIDS and STD information confidential.)</w:t>
            </w:r>
          </w:p>
        </w:tc>
      </w:tr>
      <w:tr w:rsidR="005457A1" w:rsidRPr="004A0C60" w14:paraId="3571341C" w14:textId="77777777" w:rsidTr="00EB2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6A3609D" w14:textId="77777777" w:rsidR="005457A1" w:rsidRPr="004A0C60" w:rsidRDefault="005457A1" w:rsidP="00681668">
            <w:pPr>
              <w:pStyle w:val="Body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7" w:type="dxa"/>
          </w:tcPr>
          <w:p w14:paraId="14BE2C7F" w14:textId="77777777" w:rsidR="005457A1" w:rsidRPr="004A0C60" w:rsidRDefault="005457A1" w:rsidP="00681668">
            <w:pPr>
              <w:pStyle w:val="Body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0">
              <w:rPr>
                <w:rFonts w:ascii="Times New Roman" w:hAnsi="Times New Roman" w:cs="Times New Roman"/>
                <w:sz w:val="24"/>
                <w:szCs w:val="24"/>
              </w:rPr>
              <w:t>Leprosy</w:t>
            </w:r>
          </w:p>
        </w:tc>
        <w:tc>
          <w:tcPr>
            <w:tcW w:w="7267" w:type="dxa"/>
          </w:tcPr>
          <w:p w14:paraId="5EBDC639" w14:textId="77777777" w:rsidR="005457A1" w:rsidRPr="004A0C60" w:rsidRDefault="005457A1" w:rsidP="005457A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Providing health education in the community</w:t>
            </w:r>
            <w:r>
              <w:rPr>
                <w:rFonts w:cs="Times New Roman"/>
                <w:szCs w:val="24"/>
              </w:rPr>
              <w:t xml:space="preserve"> –</w:t>
            </w:r>
            <w:r w:rsidRPr="004A0C60">
              <w:rPr>
                <w:rFonts w:cs="Times New Roman"/>
                <w:szCs w:val="24"/>
              </w:rPr>
              <w:t xml:space="preserve"> communicating key leprosy messages to villagers</w:t>
            </w:r>
          </w:p>
          <w:p w14:paraId="316A5A7D" w14:textId="77777777" w:rsidR="005457A1" w:rsidRPr="004A0C60" w:rsidRDefault="005457A1" w:rsidP="005457A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Referral of suspected leprosy cases to health departments </w:t>
            </w:r>
          </w:p>
          <w:p w14:paraId="581E48D2" w14:textId="77777777" w:rsidR="005457A1" w:rsidRPr="004A0C60" w:rsidRDefault="005457A1" w:rsidP="005457A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>Referral of disabled, old and new leprosy patients who are suffering from reaction and complications of leprosy</w:t>
            </w:r>
          </w:p>
          <w:p w14:paraId="1CDC9135" w14:textId="77777777" w:rsidR="005457A1" w:rsidRPr="004A0C60" w:rsidRDefault="005457A1" w:rsidP="005457A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Assisting BHS and leprosy program staff </w:t>
            </w:r>
            <w:r>
              <w:rPr>
                <w:rFonts w:cs="Times New Roman"/>
                <w:szCs w:val="24"/>
              </w:rPr>
              <w:t>to</w:t>
            </w:r>
            <w:r w:rsidRPr="004A0C60">
              <w:rPr>
                <w:rFonts w:cs="Times New Roman"/>
                <w:szCs w:val="24"/>
              </w:rPr>
              <w:t xml:space="preserve"> detect new leprosy cases </w:t>
            </w:r>
          </w:p>
          <w:p w14:paraId="54BB6DD4" w14:textId="77777777" w:rsidR="005457A1" w:rsidRPr="004A0C60" w:rsidRDefault="005457A1" w:rsidP="005457A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A0C60">
              <w:rPr>
                <w:rFonts w:cs="Times New Roman"/>
                <w:szCs w:val="24"/>
              </w:rPr>
              <w:t xml:space="preserve">Assisting the leprosy program in </w:t>
            </w:r>
            <w:r>
              <w:rPr>
                <w:rFonts w:cs="Times New Roman"/>
                <w:szCs w:val="24"/>
              </w:rPr>
              <w:t>its</w:t>
            </w:r>
            <w:r w:rsidRPr="004A0C60">
              <w:rPr>
                <w:rFonts w:cs="Times New Roman"/>
                <w:szCs w:val="24"/>
              </w:rPr>
              <w:t xml:space="preserve"> public health projects </w:t>
            </w:r>
          </w:p>
        </w:tc>
      </w:tr>
    </w:tbl>
    <w:p w14:paraId="6F1B3419" w14:textId="77777777" w:rsidR="00391CD2" w:rsidRDefault="007224D6"/>
    <w:sectPr w:rsidR="0039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CBD"/>
    <w:multiLevelType w:val="hybridMultilevel"/>
    <w:tmpl w:val="340C05AA"/>
    <w:lvl w:ilvl="0" w:tplc="25B28F6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40AF4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6982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CFEAE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E6DFA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C13C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72FA50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DE47D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5E558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ADE2F63"/>
    <w:multiLevelType w:val="hybridMultilevel"/>
    <w:tmpl w:val="4162A9B0"/>
    <w:lvl w:ilvl="0" w:tplc="25B28F6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8F08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2A04F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84C86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BC38A8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108BF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40BF58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D09D9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C61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E890688"/>
    <w:multiLevelType w:val="hybridMultilevel"/>
    <w:tmpl w:val="8DD81528"/>
    <w:lvl w:ilvl="0" w:tplc="0962666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ADCD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F2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8C16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247C5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1E9C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A4DB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A5C5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656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BAB5658"/>
    <w:multiLevelType w:val="hybridMultilevel"/>
    <w:tmpl w:val="7C460B98"/>
    <w:lvl w:ilvl="0" w:tplc="14AC859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6A5A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FEF2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D28DD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889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B45F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F8565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395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CC2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F11276D"/>
    <w:multiLevelType w:val="hybridMultilevel"/>
    <w:tmpl w:val="71AE97C0"/>
    <w:lvl w:ilvl="0" w:tplc="25B28F6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44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655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0C9F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387E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F0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48DC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4715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9077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804C26"/>
    <w:multiLevelType w:val="hybridMultilevel"/>
    <w:tmpl w:val="393074B8"/>
    <w:lvl w:ilvl="0" w:tplc="524CBBD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2F6D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4AD9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5A757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892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208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831A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84F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E84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9A"/>
    <w:rsid w:val="00053A67"/>
    <w:rsid w:val="003A6286"/>
    <w:rsid w:val="00461AA1"/>
    <w:rsid w:val="004E7FC0"/>
    <w:rsid w:val="005457A1"/>
    <w:rsid w:val="00644F23"/>
    <w:rsid w:val="007224D6"/>
    <w:rsid w:val="00AA099A"/>
    <w:rsid w:val="00EB2C8A"/>
    <w:rsid w:val="00F01638"/>
    <w:rsid w:val="00F457A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E4B2"/>
  <w15:chartTrackingRefBased/>
  <w15:docId w15:val="{95924D32-E528-4E7D-BF00-97C5FCD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7A1"/>
    <w:pPr>
      <w:spacing w:after="0" w:line="300" w:lineRule="auto"/>
    </w:pPr>
    <w:rPr>
      <w:rFonts w:ascii="Times New Roman" w:hAnsi="Times New Roman"/>
      <w:sz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7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57A1"/>
    <w:rPr>
      <w:rFonts w:ascii="Times New Roman" w:hAnsi="Times New Roman"/>
      <w:sz w:val="24"/>
      <w:lang w:val="en-AU" w:bidi="ar-SA"/>
    </w:rPr>
  </w:style>
  <w:style w:type="paragraph" w:customStyle="1" w:styleId="Body">
    <w:name w:val="Body"/>
    <w:link w:val="BodyChar"/>
    <w:rsid w:val="005457A1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</w:pPr>
    <w:rPr>
      <w:rFonts w:ascii="Calibri" w:eastAsia="Calibri" w:hAnsi="Calibri" w:cs="Calibri"/>
      <w:color w:val="000000"/>
      <w:u w:color="000000"/>
      <w:bdr w:val="nil"/>
      <w:lang w:val="en-US" w:eastAsia="en-AU" w:bidi="ar-SA"/>
    </w:rPr>
  </w:style>
  <w:style w:type="character" w:customStyle="1" w:styleId="BodyChar">
    <w:name w:val="Body Char"/>
    <w:basedOn w:val="DefaultParagraphFont"/>
    <w:link w:val="Body"/>
    <w:rsid w:val="005457A1"/>
    <w:rPr>
      <w:rFonts w:ascii="Calibri" w:eastAsia="Calibri" w:hAnsi="Calibri" w:cs="Calibri"/>
      <w:color w:val="000000"/>
      <w:u w:color="000000"/>
      <w:bdr w:val="nil"/>
      <w:lang w:val="en-US" w:eastAsia="en-AU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5457A1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5457A1"/>
    <w:pPr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Han Oo</dc:creator>
  <cp:keywords/>
  <dc:description/>
  <cp:lastModifiedBy>Win Han Oo</cp:lastModifiedBy>
  <cp:revision>43</cp:revision>
  <dcterms:created xsi:type="dcterms:W3CDTF">2020-04-07T05:06:00Z</dcterms:created>
  <dcterms:modified xsi:type="dcterms:W3CDTF">2020-07-07T10:23:00Z</dcterms:modified>
</cp:coreProperties>
</file>