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B6" w:rsidRPr="00DE6D67" w:rsidRDefault="00DE6D67">
      <w:pPr>
        <w:rPr>
          <w:rFonts w:ascii="Times New Roman" w:hAnsi="Times New Roman" w:cs="Times New Roman"/>
          <w:sz w:val="24"/>
          <w:szCs w:val="24"/>
        </w:rPr>
      </w:pPr>
      <w:r w:rsidRPr="00DE6D67">
        <w:rPr>
          <w:rFonts w:ascii="Times New Roman" w:hAnsi="Times New Roman" w:cs="Times New Roman"/>
          <w:sz w:val="24"/>
          <w:szCs w:val="24"/>
        </w:rPr>
        <w:t>Table S1. Localities sampled in the previous and present study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904"/>
        <w:gridCol w:w="5477"/>
        <w:gridCol w:w="1078"/>
        <w:gridCol w:w="1209"/>
      </w:tblGrid>
      <w:tr w:rsidR="00DE6D67" w:rsidRPr="00DE6D67" w:rsidTr="00DE6D67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Site n#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Locality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Latitude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Longitude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Réserve Spéciale d’Ambohitantely, Grotte des Chauves-souris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18.181167°S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47.2893°E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Réserve Spéciale d’Ambohitantely, début sentier touristique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18.181167°S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47.2893°E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Sous-préfecture d’Anjozorobe, Forêt d’Antsahabe, Andohasahabe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18.410033°S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47.93678°E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Ambohibeloma, 3.2 km W d’Anjozorobe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18.40882°S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47.85168°E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d’Ankarana, Ambahibe Cave, 2 km W Mahamasina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12.967667°S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49.12052°E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d’Ankarana, Grotte des Chauves-souris, 3 km NW Mahamasina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12.956317°S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49.11808°E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d’Ankarana, Grotte d’Andrafiabe, 3.3 ESE d’Andrafiabe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12.931667°S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49.06°E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d’Ankarana, 2.6 km E Andrafiabe, in forest near Andrafiabe Cave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12.931667°S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49.05667°E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d’Ankarana, Grotte du troisième Canyon, along Andokotokana River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12.91417°S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49.055°E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d’Ankarana, 2.2 km ESE Amboandriky, Grotte d’Ambatoharanana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12.9883°S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49.0217°E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Masoala, Sarahandrano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15.27106°S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50.18392°E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Masoala, Sahabe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15.33373°S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50.16545°E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Marojejy, Antsahabe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14.27393°S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49.4657°E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Marojejy, Beamalona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14.27086°S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49.46233°E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Marojejy, Mandena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14.27344°S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49.48093°E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Marojejy, Antanimbaribe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14.29427°S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49.3545°E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Commune rurale d’Ankily, west of Ihosy off RN 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22.385°S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46.09556°E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Grotte d’Andranomilitra, west of Ihosy off RN 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22.38524°S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46.05601°E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Grotte de Fandanana, 4.1 km NE de Fandriana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20.182983°S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47.38552°E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d’Isalo, 3.8 km NW de Ranohira, along Namaza River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22.54°S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d’Isalo, Grotte de Bekapity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22.633336°S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45.21808°E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Edge of Parc National of Isalo, 7.8 km N Ranohira, along Menamaty River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22.548°S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45.399°E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de l’Isalo, Ambinanindranohira-bas, Andranomboalavo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22.4858°S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45.3868°E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Zazafotsy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22.20708°S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46.36339°E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Ihosy, Bureau du chef de la Région,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22.40336°S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46.12887°E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Vohiposa, CSB II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20.99598°S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47.16156°E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Grotte Andoharano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21.37341°S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47.86042°E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Station FOFIFA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21.37904°S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47.86769°E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Site 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21.37911°S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47.86901°E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Grotte Ampatsakana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21.37724°S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47.87723°E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Grotte Sangasanga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21.37512°S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47.85926°E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Site 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21.37904°S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47.86769°E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Site 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21.38061°S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47.90532°E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Grotte Ankazotokana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21.37065°S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47.8416°E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Site 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21.38243°S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47.89855°E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Site 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21.37911°S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47.86907°E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Station FOFIFA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21.37854°S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47.86769°E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Station FOFIFA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21.37854°S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47.86749°E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Grotte near Sangasanga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21.36787°S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47.86319°E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Proximity of site 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21.38061°S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47.90532°E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Grotte mavogisy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21.3782°S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47.90153°E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Grotte Seranantsara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21.36421°S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47.88977°E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Ambolotara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21.38316°S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47.92598°E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Morarano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21.33549°S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47.91588°E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Ambinany Lalangy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21.34209°S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47.92178°E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Ambinany Lalangy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21.34252°S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47.92141°E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Kianjavato Forest Station, Ambalahosy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21.38177°S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47.89281°E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Ambovondramanesy village near Berivotra, along RN 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46.5833°E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Mahajanga, Petite Plage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15.66797°S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46.32205°E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Grotte d’Anjohikely (south entrance), 1.5 km NE d’Antanamarina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15.560883°S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46.8742°E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Grotte d’Anjohibe, 3.7 km NE d’Antanamarina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15.53815°S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46.88598°E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Grotte d’Anjohikely 2, 1.6 km NE d’Antanamarina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15.5589°S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46.8775°E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Cascade d’Antanamarina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15.576183°S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46.86928°E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Grotte de Beenta, 2 km W de Mitsinjo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15.44251°S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46.90207°E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Parc National de Bemaraha, Anjohikinakina 15.5 km N de Bekopaka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19.0099°S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44.7677°E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Limit of Parc National de Bemaraha, Ankapoka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19.0449°S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44.7735°E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Andasibe, CEG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18.92016°S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48.41768°E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Outskirts of Andasibe, Mangarivotra, Ambany Atsinanana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18.91984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48.42044°E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Réserve Naturelle Intégrale de Betampona, Rendrirendry Betampona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17.9311°S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49.2034°E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Réserve Naturelle Intégrale de Betampona, Fotsimavo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17.9433°S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49.227°E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Réserve Naturelle Intégrale de Betampona, Ambodirafia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17.55677°S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49.10896°E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Réserve Naturelle Intégrale de Betampona, RNI Betampona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17.55828°S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49.12198°E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Réserve Naturelle Intégrale de Betampona, RNI Betampona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17.5567°S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49.12156°E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Réserve Naturelle Intégrale de Betampona, RNI Betampona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17.55417°S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49.11971°E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Réserve Naturelle Intégrale de Betampona, Rendrirendry Betampona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17.931°S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49.203°E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Réserve Naturelle Intégrale de Betampona, Fotsimavo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17.55916°S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49.12732°E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Masoala, Ambohitsitondroina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15.34097°S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50.00123°E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Masoala, Tampolo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15.43456°S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49.57494°E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Grotte de Sarodrano (sea cave)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43.73°E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Grotte de Makis (Mikea), near Hotel la Mangrove on Toliara-St. Augustin Road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23.47211°S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43.77069°E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Grotte de Bekoaky, 9.4 km SSE d’Ankililaoka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22.773°S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43.72267°E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Grotte de Tanambao (Bishiko), 0.75 km E de St. Augustin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23.54888°S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43.7674°E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Grotte d'Ambanilia, 3.7 km SSE de Sarodrano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23.53995°S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43.74605°E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St. Augustin, in lycée building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23.5493°S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43.7572°E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 National de Tsimanampetsotsa, Grotte d’Andranoilovy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24.05°S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43.75°E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Grotte d’Androimpano, 4.2 km NE d’Itampolo (village), on old road to Ejeda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24.48353°S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43.96328°E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Itampolo (village)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24.68431°S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43.94583°E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Grotte de Vintane (Vintany), 4.1 km SE d’Itampolo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24.70236°S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43.96372°E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Betioky Sud, New Lutheran Church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23.71986°S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44.3835°E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Sakaraha, Direction des Eaux et forêts, Bureau chef de cantonnement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22.90946°S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44.52279°E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Sakaraha, near Direction des Eaux et forêts complex at edge of town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22.909°S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44.523°E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Marofandilia (village), Ecole primaire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20.06743°S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44.658°E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Kirindy (village)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20.06332°S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44.59679°E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Antanandava, Eglise FLM, 5.8 km NE de Beroboka Sud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19.92973°S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44.60594°E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Tsimafana, CEG de Tsimafana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19.7235°S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44.58432°E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 km N de Kirindy (village)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20.06222°S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44.60126°E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Marofototra, Tsarafototra FLM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20.30244°S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44.39807°E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Mahabo, EPP de Mahabo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20.3777°S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44.66072°E</w:t>
            </w:r>
          </w:p>
        </w:tc>
      </w:tr>
      <w:tr w:rsidR="00DE6D67" w:rsidRPr="00DE6D67" w:rsidTr="00DE6D6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[27]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Belo Tsiribihina, Central Hospital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19.7004°S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67" w:rsidRPr="00DE6D67" w:rsidRDefault="00DE6D67" w:rsidP="00DE6D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44.5475°E</w:t>
            </w:r>
          </w:p>
        </w:tc>
      </w:tr>
    </w:tbl>
    <w:p w:rsidR="00DE6D67" w:rsidRDefault="00DE6D67"/>
    <w:sectPr w:rsidR="00DE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21C3"/>
    <w:multiLevelType w:val="multilevel"/>
    <w:tmpl w:val="94B0A20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2269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57" w:firstLine="283"/>
      </w:pPr>
      <w:rPr>
        <w:rFonts w:hint="default"/>
      </w:rPr>
    </w:lvl>
    <w:lvl w:ilvl="6">
      <w:start w:val="1"/>
      <w:numFmt w:val="bullet"/>
      <w:pStyle w:val="Titre7"/>
      <w:lvlText w:val="­"/>
      <w:lvlJc w:val="left"/>
      <w:pPr>
        <w:ind w:left="340" w:hanging="56"/>
      </w:pPr>
      <w:rPr>
        <w:rFonts w:ascii="Calibri" w:hAnsi="Calibri" w:hint="default"/>
        <w:color w:val="auto"/>
      </w:rPr>
    </w:lvl>
    <w:lvl w:ilvl="7">
      <w:start w:val="1"/>
      <w:numFmt w:val="bullet"/>
      <w:pStyle w:val="Titre8"/>
      <w:lvlText w:val=""/>
      <w:lvlJc w:val="left"/>
      <w:pPr>
        <w:ind w:left="624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ind w:left="680" w:firstLine="0"/>
      </w:pPr>
      <w:rPr>
        <w:rFonts w:ascii="Symbol" w:hAnsi="Symbol" w:hint="default"/>
        <w:color w:val="auto"/>
      </w:rPr>
    </w:lvl>
  </w:abstractNum>
  <w:abstractNum w:abstractNumId="1">
    <w:nsid w:val="7043786A"/>
    <w:multiLevelType w:val="hybridMultilevel"/>
    <w:tmpl w:val="E0ACDC2A"/>
    <w:lvl w:ilvl="0" w:tplc="F5C6593E">
      <w:start w:val="1"/>
      <w:numFmt w:val="bullet"/>
      <w:pStyle w:val="TM3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67"/>
    <w:rsid w:val="00242008"/>
    <w:rsid w:val="006967D6"/>
    <w:rsid w:val="00DE33B6"/>
    <w:rsid w:val="00D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D6"/>
    <w:pPr>
      <w:spacing w:before="120" w:after="280"/>
      <w:jc w:val="both"/>
    </w:pPr>
    <w:rPr>
      <w:rFonts w:ascii="Calibri" w:hAnsi="Calibri" w:cs="Arial"/>
      <w:color w:val="2B3646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69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67D6"/>
    <w:pPr>
      <w:keepNext/>
      <w:keepLines/>
      <w:numPr>
        <w:ilvl w:val="6"/>
        <w:numId w:val="3"/>
      </w:numPr>
      <w:spacing w:before="200" w:after="0"/>
      <w:outlineLvl w:val="6"/>
    </w:pPr>
    <w:rPr>
      <w:rFonts w:eastAsia="Times New Roman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67D6"/>
    <w:pPr>
      <w:keepNext/>
      <w:keepLines/>
      <w:numPr>
        <w:ilvl w:val="7"/>
        <w:numId w:val="3"/>
      </w:numPr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67D6"/>
    <w:pPr>
      <w:keepNext/>
      <w:keepLines/>
      <w:spacing w:before="200" w:after="0"/>
      <w:ind w:left="68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6967D6"/>
    <w:rPr>
      <w:rFonts w:ascii="Calibri" w:eastAsia="Times New Roman" w:hAnsi="Calibri" w:cs="Times New Roman"/>
      <w:i/>
      <w:iCs/>
      <w:color w:val="40404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967D6"/>
    <w:rPr>
      <w:rFonts w:ascii="Calibri" w:eastAsia="Times New Roman" w:hAnsi="Calibri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967D6"/>
    <w:rPr>
      <w:rFonts w:ascii="Calibri" w:eastAsia="Times New Roman" w:hAnsi="Calibri" w:cs="Times New Roman"/>
      <w:i/>
      <w:iCs/>
      <w:color w:val="404040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967D6"/>
    <w:pPr>
      <w:tabs>
        <w:tab w:val="right" w:leader="dot" w:pos="9062"/>
      </w:tabs>
      <w:spacing w:after="100"/>
      <w:jc w:val="left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6967D6"/>
    <w:pPr>
      <w:tabs>
        <w:tab w:val="right" w:leader="dot" w:pos="9062"/>
      </w:tabs>
      <w:spacing w:after="100" w:line="360" w:lineRule="auto"/>
      <w:ind w:left="221"/>
      <w:jc w:val="left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6967D6"/>
    <w:pPr>
      <w:numPr>
        <w:numId w:val="4"/>
      </w:numPr>
      <w:tabs>
        <w:tab w:val="left" w:pos="1100"/>
        <w:tab w:val="right" w:leader="dot" w:pos="9062"/>
      </w:tabs>
      <w:spacing w:after="100" w:line="360" w:lineRule="auto"/>
      <w:jc w:val="left"/>
    </w:pPr>
  </w:style>
  <w:style w:type="paragraph" w:styleId="Titre">
    <w:name w:val="Title"/>
    <w:aliases w:val="Titre1"/>
    <w:basedOn w:val="Normal"/>
    <w:next w:val="Normal"/>
    <w:link w:val="TitreCar"/>
    <w:uiPriority w:val="10"/>
    <w:qFormat/>
    <w:rsid w:val="006967D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32"/>
      <w:sz w:val="32"/>
      <w:szCs w:val="52"/>
    </w:rPr>
  </w:style>
  <w:style w:type="character" w:customStyle="1" w:styleId="TitreCar">
    <w:name w:val="Titre Car"/>
    <w:aliases w:val="Titre1 Car"/>
    <w:basedOn w:val="Policepardfaut"/>
    <w:link w:val="Titre"/>
    <w:uiPriority w:val="10"/>
    <w:rsid w:val="006967D6"/>
    <w:rPr>
      <w:rFonts w:ascii="Times New Roman" w:eastAsiaTheme="majorEastAsia" w:hAnsi="Times New Roman" w:cstheme="majorBidi"/>
      <w:b/>
      <w:color w:val="17365D" w:themeColor="text2" w:themeShade="BF"/>
      <w:spacing w:val="5"/>
      <w:kern w:val="32"/>
      <w:sz w:val="32"/>
      <w:szCs w:val="52"/>
      <w:lang w:eastAsia="fr-FR"/>
    </w:r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6967D6"/>
    <w:pPr>
      <w:numPr>
        <w:ilvl w:val="1"/>
      </w:numPr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6967D6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6967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6967D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967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9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967D6"/>
    <w:pPr>
      <w:jc w:val="left"/>
      <w:outlineLvl w:val="9"/>
    </w:pPr>
    <w:rPr>
      <w:color w:val="F79646" w:themeColor="accent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D6"/>
    <w:pPr>
      <w:spacing w:before="120" w:after="280"/>
      <w:jc w:val="both"/>
    </w:pPr>
    <w:rPr>
      <w:rFonts w:ascii="Calibri" w:hAnsi="Calibri" w:cs="Arial"/>
      <w:color w:val="2B3646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69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67D6"/>
    <w:pPr>
      <w:keepNext/>
      <w:keepLines/>
      <w:numPr>
        <w:ilvl w:val="6"/>
        <w:numId w:val="3"/>
      </w:numPr>
      <w:spacing w:before="200" w:after="0"/>
      <w:outlineLvl w:val="6"/>
    </w:pPr>
    <w:rPr>
      <w:rFonts w:eastAsia="Times New Roman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67D6"/>
    <w:pPr>
      <w:keepNext/>
      <w:keepLines/>
      <w:numPr>
        <w:ilvl w:val="7"/>
        <w:numId w:val="3"/>
      </w:numPr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67D6"/>
    <w:pPr>
      <w:keepNext/>
      <w:keepLines/>
      <w:spacing w:before="200" w:after="0"/>
      <w:ind w:left="68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6967D6"/>
    <w:rPr>
      <w:rFonts w:ascii="Calibri" w:eastAsia="Times New Roman" w:hAnsi="Calibri" w:cs="Times New Roman"/>
      <w:i/>
      <w:iCs/>
      <w:color w:val="40404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967D6"/>
    <w:rPr>
      <w:rFonts w:ascii="Calibri" w:eastAsia="Times New Roman" w:hAnsi="Calibri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967D6"/>
    <w:rPr>
      <w:rFonts w:ascii="Calibri" w:eastAsia="Times New Roman" w:hAnsi="Calibri" w:cs="Times New Roman"/>
      <w:i/>
      <w:iCs/>
      <w:color w:val="404040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967D6"/>
    <w:pPr>
      <w:tabs>
        <w:tab w:val="right" w:leader="dot" w:pos="9062"/>
      </w:tabs>
      <w:spacing w:after="100"/>
      <w:jc w:val="left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6967D6"/>
    <w:pPr>
      <w:tabs>
        <w:tab w:val="right" w:leader="dot" w:pos="9062"/>
      </w:tabs>
      <w:spacing w:after="100" w:line="360" w:lineRule="auto"/>
      <w:ind w:left="221"/>
      <w:jc w:val="left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6967D6"/>
    <w:pPr>
      <w:numPr>
        <w:numId w:val="4"/>
      </w:numPr>
      <w:tabs>
        <w:tab w:val="left" w:pos="1100"/>
        <w:tab w:val="right" w:leader="dot" w:pos="9062"/>
      </w:tabs>
      <w:spacing w:after="100" w:line="360" w:lineRule="auto"/>
      <w:jc w:val="left"/>
    </w:pPr>
  </w:style>
  <w:style w:type="paragraph" w:styleId="Titre">
    <w:name w:val="Title"/>
    <w:aliases w:val="Titre1"/>
    <w:basedOn w:val="Normal"/>
    <w:next w:val="Normal"/>
    <w:link w:val="TitreCar"/>
    <w:uiPriority w:val="10"/>
    <w:qFormat/>
    <w:rsid w:val="006967D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32"/>
      <w:sz w:val="32"/>
      <w:szCs w:val="52"/>
    </w:rPr>
  </w:style>
  <w:style w:type="character" w:customStyle="1" w:styleId="TitreCar">
    <w:name w:val="Titre Car"/>
    <w:aliases w:val="Titre1 Car"/>
    <w:basedOn w:val="Policepardfaut"/>
    <w:link w:val="Titre"/>
    <w:uiPriority w:val="10"/>
    <w:rsid w:val="006967D6"/>
    <w:rPr>
      <w:rFonts w:ascii="Times New Roman" w:eastAsiaTheme="majorEastAsia" w:hAnsi="Times New Roman" w:cstheme="majorBidi"/>
      <w:b/>
      <w:color w:val="17365D" w:themeColor="text2" w:themeShade="BF"/>
      <w:spacing w:val="5"/>
      <w:kern w:val="32"/>
      <w:sz w:val="32"/>
      <w:szCs w:val="52"/>
      <w:lang w:eastAsia="fr-FR"/>
    </w:r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6967D6"/>
    <w:pPr>
      <w:numPr>
        <w:ilvl w:val="1"/>
      </w:numPr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6967D6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6967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6967D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967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9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967D6"/>
    <w:pPr>
      <w:jc w:val="left"/>
      <w:outlineLvl w:val="9"/>
    </w:pPr>
    <w:rPr>
      <w:color w:val="F79646" w:themeColor="accent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</dc:creator>
  <cp:lastModifiedBy>Beza</cp:lastModifiedBy>
  <cp:revision>1</cp:revision>
  <dcterms:created xsi:type="dcterms:W3CDTF">2020-10-15T06:08:00Z</dcterms:created>
  <dcterms:modified xsi:type="dcterms:W3CDTF">2020-10-15T06:11:00Z</dcterms:modified>
</cp:coreProperties>
</file>