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A3" w:rsidRPr="004B461A" w:rsidRDefault="006B73A3" w:rsidP="006B73A3">
      <w:pPr>
        <w:rPr>
          <w:sz w:val="20"/>
          <w:szCs w:val="20"/>
        </w:rPr>
      </w:pPr>
      <w:proofErr w:type="gramStart"/>
      <w:r w:rsidRPr="004B461A">
        <w:rPr>
          <w:b/>
          <w:sz w:val="20"/>
          <w:szCs w:val="20"/>
        </w:rPr>
        <w:t>Additional file</w:t>
      </w:r>
      <w:r w:rsidR="00A20CA0">
        <w:rPr>
          <w:b/>
          <w:sz w:val="20"/>
          <w:szCs w:val="20"/>
        </w:rPr>
        <w:t xml:space="preserve"> </w:t>
      </w:r>
      <w:bookmarkStart w:id="0" w:name="_GoBack"/>
      <w:bookmarkEnd w:id="0"/>
      <w:r w:rsidR="0080120D">
        <w:rPr>
          <w:b/>
          <w:sz w:val="20"/>
          <w:szCs w:val="20"/>
        </w:rPr>
        <w:t>6</w:t>
      </w:r>
      <w:r w:rsidRPr="004B461A">
        <w:rPr>
          <w:sz w:val="20"/>
          <w:szCs w:val="20"/>
        </w:rPr>
        <w:t>.</w:t>
      </w:r>
      <w:proofErr w:type="gramEnd"/>
      <w:r w:rsidR="00156DC1">
        <w:rPr>
          <w:sz w:val="20"/>
          <w:szCs w:val="20"/>
        </w:rPr>
        <w:t xml:space="preserve"> Within-group c</w:t>
      </w:r>
      <w:r w:rsidRPr="004B461A">
        <w:rPr>
          <w:sz w:val="20"/>
          <w:szCs w:val="20"/>
        </w:rPr>
        <w:t xml:space="preserve">hanges </w:t>
      </w:r>
      <w:r w:rsidR="00156DC1">
        <w:rPr>
          <w:sz w:val="20"/>
          <w:szCs w:val="20"/>
        </w:rPr>
        <w:t>(</w:t>
      </w:r>
      <w:r w:rsidR="00156DC1" w:rsidRPr="004B461A">
        <w:rPr>
          <w:sz w:val="20"/>
          <w:szCs w:val="20"/>
        </w:rPr>
        <w:t>T</w:t>
      </w:r>
      <w:r w:rsidR="00156DC1" w:rsidRPr="00536279">
        <w:rPr>
          <w:sz w:val="20"/>
          <w:szCs w:val="20"/>
          <w:vertAlign w:val="subscript"/>
        </w:rPr>
        <w:t>1</w:t>
      </w:r>
      <w:r w:rsidR="00156DC1" w:rsidRPr="004B461A">
        <w:rPr>
          <w:sz w:val="20"/>
          <w:szCs w:val="20"/>
        </w:rPr>
        <w:t xml:space="preserve"> </w:t>
      </w:r>
      <w:r w:rsidR="00156DC1">
        <w:rPr>
          <w:sz w:val="20"/>
          <w:szCs w:val="20"/>
        </w:rPr>
        <w:t>-</w:t>
      </w:r>
      <w:r w:rsidR="00156DC1" w:rsidRPr="004B461A">
        <w:rPr>
          <w:sz w:val="20"/>
          <w:szCs w:val="20"/>
        </w:rPr>
        <w:t xml:space="preserve"> T</w:t>
      </w:r>
      <w:r w:rsidR="00156DC1" w:rsidRPr="00536279">
        <w:rPr>
          <w:sz w:val="20"/>
          <w:szCs w:val="20"/>
          <w:vertAlign w:val="subscript"/>
        </w:rPr>
        <w:t>2</w:t>
      </w:r>
      <w:r w:rsidR="00156DC1">
        <w:rPr>
          <w:sz w:val="20"/>
          <w:szCs w:val="20"/>
        </w:rPr>
        <w:t>)</w:t>
      </w:r>
      <w:r w:rsidR="00156DC1" w:rsidRPr="004B461A">
        <w:rPr>
          <w:sz w:val="20"/>
          <w:szCs w:val="20"/>
        </w:rPr>
        <w:t xml:space="preserve"> </w:t>
      </w:r>
      <w:r w:rsidRPr="004B461A">
        <w:rPr>
          <w:sz w:val="20"/>
          <w:szCs w:val="20"/>
        </w:rPr>
        <w:t>in median values (q</w:t>
      </w:r>
      <w:r w:rsidRPr="004B461A">
        <w:rPr>
          <w:sz w:val="20"/>
          <w:szCs w:val="20"/>
          <w:vertAlign w:val="subscript"/>
        </w:rPr>
        <w:t>1</w:t>
      </w:r>
      <w:r w:rsidRPr="004B461A">
        <w:rPr>
          <w:sz w:val="20"/>
          <w:szCs w:val="20"/>
        </w:rPr>
        <w:t>-q</w:t>
      </w:r>
      <w:r w:rsidRPr="004B461A">
        <w:rPr>
          <w:sz w:val="20"/>
          <w:szCs w:val="20"/>
          <w:vertAlign w:val="subscript"/>
        </w:rPr>
        <w:t>3</w:t>
      </w:r>
      <w:r w:rsidRPr="004B461A">
        <w:rPr>
          <w:sz w:val="20"/>
          <w:szCs w:val="20"/>
        </w:rPr>
        <w:t xml:space="preserve">) </w:t>
      </w:r>
      <w:r w:rsidR="00156DC1">
        <w:rPr>
          <w:sz w:val="20"/>
          <w:szCs w:val="20"/>
        </w:rPr>
        <w:t>in</w:t>
      </w:r>
      <w:r w:rsidRPr="004B461A">
        <w:rPr>
          <w:sz w:val="20"/>
          <w:szCs w:val="20"/>
        </w:rPr>
        <w:t xml:space="preserve"> </w:t>
      </w:r>
      <w:r w:rsidR="00156DC1">
        <w:rPr>
          <w:sz w:val="20"/>
          <w:szCs w:val="20"/>
        </w:rPr>
        <w:t>determinants</w:t>
      </w:r>
      <w:r w:rsidRPr="004B461A">
        <w:rPr>
          <w:sz w:val="20"/>
          <w:szCs w:val="20"/>
        </w:rPr>
        <w:t xml:space="preserve"> </w:t>
      </w:r>
      <w:r w:rsidR="00156DC1">
        <w:rPr>
          <w:sz w:val="20"/>
          <w:szCs w:val="20"/>
        </w:rPr>
        <w:t>per behavior.</w:t>
      </w:r>
    </w:p>
    <w:tbl>
      <w:tblPr>
        <w:tblStyle w:val="TableGrid"/>
        <w:tblW w:w="10912" w:type="dxa"/>
        <w:tblInd w:w="-9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8"/>
        <w:gridCol w:w="86"/>
        <w:gridCol w:w="41"/>
        <w:gridCol w:w="141"/>
        <w:gridCol w:w="233"/>
        <w:gridCol w:w="107"/>
        <w:gridCol w:w="937"/>
        <w:gridCol w:w="102"/>
        <w:gridCol w:w="884"/>
        <w:gridCol w:w="101"/>
        <w:gridCol w:w="550"/>
        <w:gridCol w:w="225"/>
        <w:gridCol w:w="102"/>
        <w:gridCol w:w="323"/>
        <w:gridCol w:w="545"/>
        <w:gridCol w:w="98"/>
        <w:gridCol w:w="303"/>
        <w:gridCol w:w="735"/>
        <w:gridCol w:w="127"/>
        <w:gridCol w:w="495"/>
        <w:gridCol w:w="1415"/>
        <w:gridCol w:w="24"/>
      </w:tblGrid>
      <w:tr w:rsidR="00807D4E" w:rsidRPr="00D91755" w:rsidTr="00D91755">
        <w:trPr>
          <w:gridAfter w:val="1"/>
          <w:wAfter w:w="23" w:type="dxa"/>
          <w:trHeight w:val="571"/>
        </w:trPr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D4E" w:rsidRPr="00D91755" w:rsidRDefault="00807D4E" w:rsidP="007B6D0E">
            <w:pPr>
              <w:rPr>
                <w:b/>
              </w:rPr>
            </w:pPr>
            <w:r w:rsidRPr="00D91755">
              <w:rPr>
                <w:b/>
              </w:rPr>
              <w:t>Determinant (s)</w:t>
            </w:r>
          </w:p>
          <w:p w:rsidR="00807D4E" w:rsidRPr="00D91755" w:rsidRDefault="00807D4E" w:rsidP="007B6D0E">
            <w:pPr>
              <w:rPr>
                <w:b/>
              </w:rPr>
            </w:pPr>
            <w:r w:rsidRPr="00D91755">
              <w:rPr>
                <w:b/>
              </w:rPr>
              <w:t xml:space="preserve"> by country</w:t>
            </w:r>
          </w:p>
        </w:tc>
        <w:tc>
          <w:tcPr>
            <w:tcW w:w="74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D4E" w:rsidRPr="00D91755" w:rsidRDefault="00807D4E" w:rsidP="007B6D0E">
            <w:pPr>
              <w:jc w:val="center"/>
              <w:rPr>
                <w:b/>
              </w:rPr>
            </w:pPr>
            <w:r w:rsidRPr="00D91755">
              <w:rPr>
                <w:b/>
              </w:rPr>
              <w:t>Fruit juices consumption</w:t>
            </w:r>
          </w:p>
        </w:tc>
      </w:tr>
      <w:tr w:rsidR="00807D4E" w:rsidRPr="00D91755" w:rsidTr="00D91755">
        <w:trPr>
          <w:gridAfter w:val="1"/>
          <w:wAfter w:w="23" w:type="dxa"/>
          <w:trHeight w:val="209"/>
        </w:trPr>
        <w:tc>
          <w:tcPr>
            <w:tcW w:w="34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4E" w:rsidRPr="00D91755" w:rsidRDefault="00807D4E" w:rsidP="007B6D0E"/>
        </w:tc>
        <w:tc>
          <w:tcPr>
            <w:tcW w:w="42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4E" w:rsidRPr="00D91755" w:rsidRDefault="00807D4E" w:rsidP="0036386C">
            <w:pPr>
              <w:jc w:val="center"/>
            </w:pPr>
            <w:r w:rsidRPr="00D91755">
              <w:t>T</w:t>
            </w:r>
            <w:r w:rsidRPr="00D91755">
              <w:rPr>
                <w:vertAlign w:val="subscript"/>
              </w:rPr>
              <w:t>1</w:t>
            </w:r>
          </w:p>
        </w:tc>
        <w:tc>
          <w:tcPr>
            <w:tcW w:w="3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4E" w:rsidRPr="00D91755" w:rsidRDefault="00807D4E" w:rsidP="0036386C">
            <w:pPr>
              <w:jc w:val="center"/>
            </w:pPr>
            <w:r w:rsidRPr="00D91755">
              <w:t>T</w:t>
            </w:r>
            <w:r w:rsidRPr="00D91755">
              <w:rPr>
                <w:vertAlign w:val="subscript"/>
              </w:rPr>
              <w:t>2</w:t>
            </w:r>
          </w:p>
        </w:tc>
      </w:tr>
      <w:tr w:rsidR="006B73A3" w:rsidRPr="00D91755" w:rsidTr="00D91755">
        <w:trPr>
          <w:gridAfter w:val="1"/>
          <w:wAfter w:w="24" w:type="dxa"/>
          <w:trHeight w:val="442"/>
        </w:trPr>
        <w:tc>
          <w:tcPr>
            <w:tcW w:w="3947" w:type="dxa"/>
            <w:gridSpan w:val="6"/>
            <w:tcBorders>
              <w:top w:val="nil"/>
              <w:bottom w:val="single" w:sz="4" w:space="0" w:color="auto"/>
              <w:tl2br w:val="single" w:sz="4" w:space="0" w:color="auto"/>
            </w:tcBorders>
          </w:tcPr>
          <w:p w:rsidR="006B73A3" w:rsidRPr="00D91755" w:rsidRDefault="006B73A3" w:rsidP="007B6D0E">
            <w:pPr>
              <w:jc w:val="right"/>
              <w:rPr>
                <w:b/>
              </w:rPr>
            </w:pPr>
            <w:r w:rsidRPr="00D91755">
              <w:rPr>
                <w:b/>
              </w:rPr>
              <w:t>Education level</w:t>
            </w:r>
          </w:p>
          <w:p w:rsidR="006B73A3" w:rsidRPr="00D91755" w:rsidRDefault="006B73A3" w:rsidP="007B6D0E">
            <w:pPr>
              <w:rPr>
                <w:b/>
              </w:rPr>
            </w:pPr>
            <w:r w:rsidRPr="00D91755">
              <w:rPr>
                <w:b/>
              </w:rPr>
              <w:t>Belgium</w:t>
            </w:r>
          </w:p>
        </w:tc>
        <w:tc>
          <w:tcPr>
            <w:tcW w:w="2024" w:type="dxa"/>
            <w:gridSpan w:val="4"/>
            <w:tcBorders>
              <w:top w:val="nil"/>
              <w:bottom w:val="single" w:sz="4" w:space="0" w:color="auto"/>
            </w:tcBorders>
          </w:tcPr>
          <w:p w:rsidR="006B73A3" w:rsidRPr="00D91755" w:rsidRDefault="006B73A3" w:rsidP="00AE2449">
            <w:pPr>
              <w:jc w:val="center"/>
            </w:pPr>
            <w:r w:rsidRPr="00D91755">
              <w:t>High</w:t>
            </w:r>
          </w:p>
        </w:tc>
        <w:tc>
          <w:tcPr>
            <w:tcW w:w="2146" w:type="dxa"/>
            <w:gridSpan w:val="7"/>
            <w:tcBorders>
              <w:top w:val="nil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Low</w:t>
            </w:r>
          </w:p>
        </w:tc>
        <w:tc>
          <w:tcPr>
            <w:tcW w:w="1357" w:type="dxa"/>
            <w:gridSpan w:val="3"/>
            <w:tcBorders>
              <w:top w:val="nil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High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Low</w:t>
            </w:r>
          </w:p>
        </w:tc>
      </w:tr>
      <w:tr w:rsidR="006B73A3" w:rsidRPr="00D91755" w:rsidTr="00D91755">
        <w:trPr>
          <w:gridAfter w:val="1"/>
          <w:wAfter w:w="24" w:type="dxa"/>
          <w:trHeight w:val="600"/>
        </w:trPr>
        <w:tc>
          <w:tcPr>
            <w:tcW w:w="39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 xml:space="preserve">Parental allowance </w:t>
            </w:r>
          </w:p>
          <w:p w:rsidR="006B73A3" w:rsidRPr="00D91755" w:rsidRDefault="006B73A3" w:rsidP="007B6D0E">
            <w:pPr>
              <w:rPr>
                <w:b/>
              </w:rPr>
            </w:pPr>
            <w:r w:rsidRPr="00D91755">
              <w:rPr>
                <w:i/>
              </w:rPr>
              <w:t>never (0)-always (4)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AE2449">
            <w:pPr>
              <w:widowControl w:val="0"/>
              <w:spacing w:line="360" w:lineRule="auto"/>
              <w:jc w:val="center"/>
            </w:pPr>
            <w:r w:rsidRPr="00D91755">
              <w:t>2 (</w:t>
            </w:r>
            <w:r w:rsidR="00202EC5" w:rsidRPr="00D91755">
              <w:t>1</w:t>
            </w:r>
            <w:r w:rsidRPr="00D91755">
              <w:t>-3)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36386C" w:rsidP="0036386C">
            <w:pPr>
              <w:widowControl w:val="0"/>
              <w:spacing w:line="360" w:lineRule="auto"/>
            </w:pPr>
            <w:r w:rsidRPr="00D91755">
              <w:t xml:space="preserve">2 (1-3)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202EC5" w:rsidP="007B6D0E">
            <w:pPr>
              <w:widowControl w:val="0"/>
              <w:spacing w:line="360" w:lineRule="auto"/>
            </w:pPr>
            <w:r w:rsidRPr="00D91755">
              <w:t>2 (1-3)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36386C" w:rsidP="007B6D0E">
            <w:pPr>
              <w:widowControl w:val="0"/>
              <w:spacing w:line="360" w:lineRule="auto"/>
            </w:pPr>
            <w:r w:rsidRPr="00D91755">
              <w:t>3 (1-3)</w:t>
            </w:r>
          </w:p>
        </w:tc>
      </w:tr>
      <w:tr w:rsidR="006B73A3" w:rsidRPr="00D91755" w:rsidTr="00D91755">
        <w:trPr>
          <w:gridAfter w:val="1"/>
          <w:wAfter w:w="24" w:type="dxa"/>
          <w:trHeight w:val="617"/>
        </w:trPr>
        <w:tc>
          <w:tcPr>
            <w:tcW w:w="3947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B73A3" w:rsidRPr="00D91755" w:rsidRDefault="006B73A3" w:rsidP="007B6D0E">
            <w:pPr>
              <w:jc w:val="right"/>
              <w:rPr>
                <w:b/>
              </w:rPr>
            </w:pPr>
            <w:r w:rsidRPr="00D91755">
              <w:rPr>
                <w:b/>
              </w:rPr>
              <w:t>Education level</w:t>
            </w:r>
          </w:p>
          <w:p w:rsidR="006B73A3" w:rsidRPr="00D91755" w:rsidRDefault="006B73A3" w:rsidP="007B6D0E">
            <w:pPr>
              <w:rPr>
                <w:b/>
              </w:rPr>
            </w:pPr>
            <w:r w:rsidRPr="00D91755">
              <w:rPr>
                <w:b/>
              </w:rPr>
              <w:t>Greece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AE2449">
            <w:pPr>
              <w:jc w:val="center"/>
            </w:pPr>
            <w:r w:rsidRPr="00D91755">
              <w:t>High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Low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High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Low</w:t>
            </w:r>
          </w:p>
        </w:tc>
      </w:tr>
      <w:tr w:rsidR="006B73A3" w:rsidRPr="00D91755" w:rsidTr="00D91755">
        <w:trPr>
          <w:gridAfter w:val="1"/>
          <w:wAfter w:w="24" w:type="dxa"/>
          <w:trHeight w:val="681"/>
        </w:trPr>
        <w:tc>
          <w:tcPr>
            <w:tcW w:w="39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 xml:space="preserve">Negotiating </w:t>
            </w:r>
          </w:p>
          <w:p w:rsidR="006B73A3" w:rsidRPr="00D91755" w:rsidRDefault="006B73A3" w:rsidP="007B6D0E">
            <w:r w:rsidRPr="00D91755">
              <w:rPr>
                <w:i/>
              </w:rPr>
              <w:t>never (0)-always (4)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AE2449">
            <w:pPr>
              <w:spacing w:line="360" w:lineRule="auto"/>
              <w:jc w:val="center"/>
              <w:rPr>
                <w:b/>
              </w:rPr>
            </w:pPr>
            <w:r w:rsidRPr="00D91755">
              <w:rPr>
                <w:b/>
              </w:rPr>
              <w:t>2 (</w:t>
            </w:r>
            <w:r w:rsidR="00922256" w:rsidRPr="00D91755">
              <w:rPr>
                <w:b/>
              </w:rPr>
              <w:t>0-2</w:t>
            </w:r>
            <w:r w:rsidRPr="00D91755">
              <w:rPr>
                <w:b/>
              </w:rPr>
              <w:t>)</w:t>
            </w:r>
            <w:r w:rsidR="00922256" w:rsidRPr="00D91755">
              <w:rPr>
                <w:b/>
              </w:rPr>
              <w:t>*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922256" w:rsidP="007B6D0E">
            <w:pPr>
              <w:spacing w:line="360" w:lineRule="auto"/>
              <w:rPr>
                <w:b/>
                <w:color w:val="000000" w:themeColor="text1"/>
              </w:rPr>
            </w:pPr>
            <w:r w:rsidRPr="00D91755">
              <w:rPr>
                <w:b/>
                <w:color w:val="000000" w:themeColor="text1"/>
              </w:rPr>
              <w:t>2 (1-3)*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922256">
            <w:pPr>
              <w:spacing w:line="360" w:lineRule="auto"/>
              <w:rPr>
                <w:b/>
              </w:rPr>
            </w:pPr>
            <w:r w:rsidRPr="00D91755">
              <w:rPr>
                <w:b/>
              </w:rPr>
              <w:t>2 (</w:t>
            </w:r>
            <w:r w:rsidR="00922256" w:rsidRPr="00D91755">
              <w:rPr>
                <w:b/>
              </w:rPr>
              <w:t>1</w:t>
            </w:r>
            <w:r w:rsidRPr="00D91755">
              <w:rPr>
                <w:b/>
              </w:rPr>
              <w:t xml:space="preserve">-3) </w:t>
            </w:r>
            <w:r w:rsidR="00922256" w:rsidRPr="00D91755">
              <w:rPr>
                <w:b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922256" w:rsidP="007B6D0E">
            <w:pPr>
              <w:spacing w:line="360" w:lineRule="auto"/>
              <w:rPr>
                <w:b/>
                <w:color w:val="000000" w:themeColor="text1"/>
              </w:rPr>
            </w:pPr>
            <w:r w:rsidRPr="00D91755">
              <w:rPr>
                <w:b/>
                <w:color w:val="000000" w:themeColor="text1"/>
              </w:rPr>
              <w:t>3 (2-4)*</w:t>
            </w:r>
          </w:p>
        </w:tc>
      </w:tr>
      <w:tr w:rsidR="006B73A3" w:rsidRPr="00D91755" w:rsidTr="00D91755">
        <w:trPr>
          <w:gridAfter w:val="1"/>
          <w:wAfter w:w="24" w:type="dxa"/>
          <w:trHeight w:val="537"/>
        </w:trPr>
        <w:tc>
          <w:tcPr>
            <w:tcW w:w="3947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B73A3" w:rsidRPr="00D91755" w:rsidRDefault="006B73A3" w:rsidP="007B6D0E">
            <w:pPr>
              <w:jc w:val="right"/>
              <w:rPr>
                <w:b/>
              </w:rPr>
            </w:pPr>
            <w:r w:rsidRPr="00D91755">
              <w:rPr>
                <w:b/>
              </w:rPr>
              <w:t>Education level</w:t>
            </w:r>
          </w:p>
          <w:p w:rsidR="006B73A3" w:rsidRPr="00D91755" w:rsidRDefault="006B73A3" w:rsidP="007B6D0E">
            <w:pPr>
              <w:rPr>
                <w:b/>
              </w:rPr>
            </w:pPr>
            <w:r w:rsidRPr="00D91755">
              <w:rPr>
                <w:b/>
              </w:rPr>
              <w:t>Portugal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AE2449">
            <w:pPr>
              <w:jc w:val="center"/>
            </w:pPr>
            <w:r w:rsidRPr="00D91755">
              <w:t>High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Low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High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r w:rsidRPr="00D91755">
              <w:t>Low</w:t>
            </w:r>
          </w:p>
        </w:tc>
      </w:tr>
      <w:tr w:rsidR="006B73A3" w:rsidRPr="00D91755" w:rsidTr="00D91755">
        <w:trPr>
          <w:gridAfter w:val="1"/>
          <w:wAfter w:w="24" w:type="dxa"/>
          <w:trHeight w:val="591"/>
        </w:trPr>
        <w:tc>
          <w:tcPr>
            <w:tcW w:w="39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pPr>
              <w:rPr>
                <w:i/>
              </w:rPr>
            </w:pPr>
            <w:r w:rsidRPr="00D91755">
              <w:t>Rewarding/comforting practice</w:t>
            </w:r>
            <w:r w:rsidRPr="00D91755">
              <w:rPr>
                <w:i/>
              </w:rPr>
              <w:t xml:space="preserve"> </w:t>
            </w:r>
          </w:p>
          <w:p w:rsidR="006B73A3" w:rsidRPr="00D91755" w:rsidRDefault="006B73A3" w:rsidP="007B6D0E">
            <w:r w:rsidRPr="00D91755">
              <w:rPr>
                <w:i/>
              </w:rPr>
              <w:t>never (0)-always (4)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AE2449">
            <w:pPr>
              <w:spacing w:line="360" w:lineRule="auto"/>
              <w:jc w:val="center"/>
            </w:pPr>
            <w:r w:rsidRPr="00D91755">
              <w:t>0 (0-0)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D74EEE" w:rsidP="007B6D0E">
            <w:pPr>
              <w:spacing w:line="360" w:lineRule="auto"/>
            </w:pPr>
            <w:r w:rsidRPr="00D91755">
              <w:t>0 (0-1)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pPr>
              <w:spacing w:line="360" w:lineRule="auto"/>
            </w:pPr>
            <w:r w:rsidRPr="00D91755">
              <w:t xml:space="preserve">0 (0-0)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B73A3" w:rsidRPr="00D91755" w:rsidRDefault="006B73A3" w:rsidP="007B6D0E">
            <w:pPr>
              <w:spacing w:line="360" w:lineRule="auto"/>
            </w:pPr>
            <w:r w:rsidRPr="00D91755">
              <w:t xml:space="preserve">0 (0-1) 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7"/>
        </w:trPr>
        <w:tc>
          <w:tcPr>
            <w:tcW w:w="384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B2386" w:rsidRPr="00D91755" w:rsidRDefault="00CF61D0" w:rsidP="00067B54">
            <w:pPr>
              <w:rPr>
                <w:b/>
              </w:rPr>
            </w:pPr>
            <w:r w:rsidRPr="00D91755">
              <w:rPr>
                <w:b/>
              </w:rPr>
              <w:t xml:space="preserve">Determinant </w:t>
            </w:r>
            <w:r w:rsidR="00EB2386" w:rsidRPr="00D91755">
              <w:rPr>
                <w:b/>
              </w:rPr>
              <w:t>(s)</w:t>
            </w:r>
          </w:p>
          <w:p w:rsidR="00EB2386" w:rsidRPr="00D91755" w:rsidRDefault="00EB2386" w:rsidP="00067B54">
            <w:pPr>
              <w:rPr>
                <w:b/>
              </w:rPr>
            </w:pPr>
            <w:r w:rsidRPr="00D91755">
              <w:rPr>
                <w:b/>
              </w:rPr>
              <w:t xml:space="preserve"> by country</w:t>
            </w:r>
          </w:p>
        </w:tc>
        <w:tc>
          <w:tcPr>
            <w:tcW w:w="7072" w:type="dxa"/>
            <w:gridSpan w:val="17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b/>
              </w:rPr>
            </w:pPr>
            <w:r w:rsidRPr="00D91755">
              <w:rPr>
                <w:b/>
              </w:rPr>
              <w:t>Soft drinks consumption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7"/>
        </w:trPr>
        <w:tc>
          <w:tcPr>
            <w:tcW w:w="3840" w:type="dxa"/>
            <w:gridSpan w:val="5"/>
            <w:vMerge/>
            <w:tcBorders>
              <w:bottom w:val="single" w:sz="4" w:space="0" w:color="auto"/>
            </w:tcBorders>
          </w:tcPr>
          <w:p w:rsidR="00EB2386" w:rsidRPr="00D91755" w:rsidRDefault="00EB2386" w:rsidP="00067B54"/>
        </w:tc>
        <w:tc>
          <w:tcPr>
            <w:tcW w:w="3008" w:type="dxa"/>
            <w:gridSpan w:val="8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</w:pPr>
            <w:r w:rsidRPr="00D91755">
              <w:t>T</w:t>
            </w:r>
            <w:r w:rsidRPr="00D91755">
              <w:rPr>
                <w:vertAlign w:val="subscript"/>
              </w:rPr>
              <w:t>1</w:t>
            </w:r>
          </w:p>
        </w:tc>
        <w:tc>
          <w:tcPr>
            <w:tcW w:w="4063" w:type="dxa"/>
            <w:gridSpan w:val="9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</w:pPr>
            <w:r w:rsidRPr="00D91755">
              <w:t>T</w:t>
            </w:r>
            <w:r w:rsidRPr="00D91755">
              <w:rPr>
                <w:vertAlign w:val="subscript"/>
              </w:rPr>
              <w:t>2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19"/>
        </w:trPr>
        <w:tc>
          <w:tcPr>
            <w:tcW w:w="3840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B2386" w:rsidRPr="00D91755" w:rsidRDefault="00EB2386" w:rsidP="00067B54">
            <w:pPr>
              <w:jc w:val="right"/>
              <w:rPr>
                <w:b/>
              </w:rPr>
            </w:pPr>
            <w:r w:rsidRPr="00D91755">
              <w:rPr>
                <w:b/>
              </w:rPr>
              <w:t>Education level</w:t>
            </w:r>
          </w:p>
          <w:p w:rsidR="00EB2386" w:rsidRPr="00D91755" w:rsidRDefault="00EB2386" w:rsidP="00067B54">
            <w:pPr>
              <w:rPr>
                <w:b/>
              </w:rPr>
            </w:pPr>
            <w:r w:rsidRPr="00D91755">
              <w:rPr>
                <w:b/>
              </w:rPr>
              <w:t>Portugal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</w:pPr>
            <w:r w:rsidRPr="00D91755">
              <w:t>High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</w:pPr>
            <w:r w:rsidRPr="00D91755">
              <w:t>Low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</w:pPr>
            <w:r w:rsidRPr="00D91755">
              <w:t>High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</w:pPr>
            <w:r w:rsidRPr="00D91755">
              <w:t>Low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36"/>
        </w:trPr>
        <w:tc>
          <w:tcPr>
            <w:tcW w:w="3840" w:type="dxa"/>
            <w:gridSpan w:val="5"/>
            <w:tcBorders>
              <w:bottom w:val="single" w:sz="4" w:space="0" w:color="auto"/>
            </w:tcBorders>
          </w:tcPr>
          <w:p w:rsidR="00EB2386" w:rsidRPr="00D91755" w:rsidRDefault="00EB2386" w:rsidP="00067B54">
            <w:r w:rsidRPr="00D91755">
              <w:t xml:space="preserve">Home availability </w:t>
            </w:r>
          </w:p>
          <w:p w:rsidR="00EB2386" w:rsidRPr="00D91755" w:rsidRDefault="00EB2386" w:rsidP="00067B54">
            <w:r w:rsidRPr="00D91755">
              <w:rPr>
                <w:i/>
              </w:rPr>
              <w:t>never (0)-always (4)</w:t>
            </w:r>
          </w:p>
        </w:tc>
        <w:tc>
          <w:tcPr>
            <w:tcW w:w="2030" w:type="dxa"/>
            <w:gridSpan w:val="4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</w:pPr>
            <w:r w:rsidRPr="00D91755">
              <w:t>1 (1-2)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</w:pPr>
            <w:r w:rsidRPr="00D91755">
              <w:t>1 (1-2)</w:t>
            </w: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</w:pPr>
            <w:r w:rsidRPr="00D91755">
              <w:t>1 (1-2)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</w:pPr>
            <w:r w:rsidRPr="00D91755">
              <w:t>1 (1-2)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514"/>
        </w:trPr>
        <w:tc>
          <w:tcPr>
            <w:tcW w:w="360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1D0" w:rsidRPr="00D91755" w:rsidRDefault="00EB2386" w:rsidP="00CF61D0">
            <w:pPr>
              <w:rPr>
                <w:b/>
              </w:rPr>
            </w:pPr>
            <w:r w:rsidRPr="00D91755">
              <w:rPr>
                <w:b/>
                <w:lang w:val="en-GB"/>
              </w:rPr>
              <w:t>Determinant</w:t>
            </w:r>
            <w:r w:rsidR="00CF61D0" w:rsidRPr="00D91755">
              <w:rPr>
                <w:b/>
                <w:lang w:val="en-GB"/>
              </w:rPr>
              <w:t xml:space="preserve"> </w:t>
            </w:r>
            <w:r w:rsidR="00CF61D0" w:rsidRPr="00D91755">
              <w:rPr>
                <w:b/>
              </w:rPr>
              <w:t>(s)</w:t>
            </w:r>
          </w:p>
          <w:p w:rsidR="00EB2386" w:rsidRPr="00D91755" w:rsidRDefault="00EB2386" w:rsidP="00067B54">
            <w:pPr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 xml:space="preserve"> by country</w:t>
            </w:r>
          </w:p>
        </w:tc>
        <w:tc>
          <w:tcPr>
            <w:tcW w:w="7281" w:type="dxa"/>
            <w:gridSpan w:val="17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TV exposure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3" w:type="dxa"/>
          <w:trHeight w:val="84"/>
        </w:trPr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rPr>
                <w:lang w:val="en-GB"/>
              </w:rPr>
            </w:pPr>
          </w:p>
        </w:tc>
        <w:tc>
          <w:tcPr>
            <w:tcW w:w="3564" w:type="dxa"/>
            <w:gridSpan w:val="10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T</w:t>
            </w:r>
            <w:r w:rsidRPr="00D91755">
              <w:rPr>
                <w:vertAlign w:val="subscript"/>
                <w:lang w:val="en-GB"/>
              </w:rPr>
              <w:t>1</w:t>
            </w:r>
          </w:p>
        </w:tc>
        <w:tc>
          <w:tcPr>
            <w:tcW w:w="3718" w:type="dxa"/>
            <w:gridSpan w:val="7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l-GR"/>
              </w:rPr>
            </w:pPr>
            <w:r w:rsidRPr="00D91755">
              <w:rPr>
                <w:lang w:val="en-GB"/>
              </w:rPr>
              <w:t>T</w:t>
            </w:r>
            <w:r w:rsidRPr="00D91755">
              <w:rPr>
                <w:vertAlign w:val="subscript"/>
                <w:lang w:val="el-GR"/>
              </w:rPr>
              <w:t>2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399"/>
        </w:trPr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B2386" w:rsidRPr="00D91755" w:rsidRDefault="00EB2386" w:rsidP="00067B54">
            <w:pPr>
              <w:jc w:val="right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Education group</w:t>
            </w:r>
          </w:p>
          <w:p w:rsidR="00EB2386" w:rsidRPr="00D91755" w:rsidRDefault="00EB2386" w:rsidP="00067B54">
            <w:pPr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Belgium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High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Low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High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Low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634"/>
        </w:trPr>
        <w:tc>
          <w:tcPr>
            <w:tcW w:w="3607" w:type="dxa"/>
            <w:gridSpan w:val="4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rPr>
                <w:lang w:val="en-GB"/>
              </w:rPr>
            </w:pPr>
            <w:r w:rsidRPr="00D91755">
              <w:rPr>
                <w:lang w:val="en-GB"/>
              </w:rPr>
              <w:t xml:space="preserve">Paying attention/monitoring </w:t>
            </w:r>
          </w:p>
          <w:p w:rsidR="00EB2386" w:rsidRPr="00D91755" w:rsidRDefault="00EB2386" w:rsidP="00067B54">
            <w:pPr>
              <w:rPr>
                <w:b/>
                <w:lang w:val="en-GB"/>
              </w:rPr>
            </w:pPr>
            <w:r w:rsidRPr="00D91755">
              <w:rPr>
                <w:i/>
                <w:lang w:val="en-GB"/>
              </w:rPr>
              <w:t>never (0)-always (4)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widowControl w:val="0"/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3 (2-4)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widowControl w:val="0"/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3 (2-4)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widowControl w:val="0"/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3 (3-4)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</w:tcBorders>
          </w:tcPr>
          <w:p w:rsidR="00EB2386" w:rsidRPr="00D91755" w:rsidRDefault="00EB2386" w:rsidP="00067B54">
            <w:pPr>
              <w:widowControl w:val="0"/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3 (2-4)</w:t>
            </w: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554"/>
        </w:trPr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B2386" w:rsidRPr="00D91755" w:rsidRDefault="00EB2386" w:rsidP="00067B54">
            <w:pPr>
              <w:jc w:val="right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Education group</w:t>
            </w:r>
          </w:p>
          <w:p w:rsidR="00EB2386" w:rsidRPr="00D91755" w:rsidRDefault="00EB2386" w:rsidP="00067B54">
            <w:pPr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Greece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High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Low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386" w:rsidRPr="00D91755" w:rsidRDefault="00EB2386" w:rsidP="00067B54">
            <w:pPr>
              <w:jc w:val="center"/>
              <w:rPr>
                <w:lang w:val="en-GB"/>
              </w:rPr>
            </w:pPr>
          </w:p>
        </w:tc>
      </w:tr>
      <w:tr w:rsidR="00EB2386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852"/>
        </w:trPr>
        <w:tc>
          <w:tcPr>
            <w:tcW w:w="3607" w:type="dxa"/>
            <w:gridSpan w:val="4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rPr>
                <w:lang w:val="en-GB"/>
              </w:rPr>
            </w:pPr>
            <w:r w:rsidRPr="00D91755">
              <w:rPr>
                <w:lang w:val="en-GB"/>
              </w:rPr>
              <w:t xml:space="preserve">Parental self- efficacy to manage child’s exposure </w:t>
            </w:r>
          </w:p>
          <w:p w:rsidR="00EB2386" w:rsidRPr="00D91755" w:rsidRDefault="00EB2386" w:rsidP="00067B54">
            <w:pPr>
              <w:spacing w:line="360" w:lineRule="auto"/>
              <w:rPr>
                <w:lang w:val="en-GB"/>
              </w:rPr>
            </w:pPr>
            <w:r w:rsidRPr="00D91755">
              <w:rPr>
                <w:i/>
                <w:lang w:val="en-GB"/>
              </w:rPr>
              <w:t>never (0)-always (4)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1 (0-1)*</w:t>
            </w:r>
          </w:p>
        </w:tc>
        <w:tc>
          <w:tcPr>
            <w:tcW w:w="2286" w:type="dxa"/>
            <w:gridSpan w:val="7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1 (0-1)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1 (0-2)*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</w:tcPr>
          <w:p w:rsidR="00EB2386" w:rsidRPr="00D91755" w:rsidRDefault="00EB2386" w:rsidP="00067B54">
            <w:pPr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0 (0-1)</w:t>
            </w:r>
          </w:p>
        </w:tc>
      </w:tr>
      <w:tr w:rsidR="004B461A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481"/>
        </w:trPr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461A" w:rsidRPr="00D91755" w:rsidRDefault="004B461A" w:rsidP="00067B54">
            <w:pPr>
              <w:jc w:val="right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Education group</w:t>
            </w:r>
          </w:p>
          <w:p w:rsidR="004B461A" w:rsidRPr="00D91755" w:rsidRDefault="004B461A" w:rsidP="00067B54">
            <w:pPr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Portugal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High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Low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195069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High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195069">
            <w:pPr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Low</w:t>
            </w:r>
          </w:p>
        </w:tc>
      </w:tr>
      <w:tr w:rsidR="004B461A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647"/>
        </w:trPr>
        <w:tc>
          <w:tcPr>
            <w:tcW w:w="3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rPr>
                <w:lang w:val="en-GB"/>
              </w:rPr>
            </w:pPr>
            <w:r w:rsidRPr="00D91755">
              <w:rPr>
                <w:lang w:val="en-GB"/>
              </w:rPr>
              <w:t>Parental allowance</w:t>
            </w:r>
          </w:p>
          <w:p w:rsidR="004B461A" w:rsidRPr="00D91755" w:rsidRDefault="004B461A" w:rsidP="00067B54">
            <w:pPr>
              <w:rPr>
                <w:lang w:val="en-GB"/>
              </w:rPr>
            </w:pPr>
            <w:r w:rsidRPr="00D91755">
              <w:rPr>
                <w:i/>
                <w:lang w:val="en-GB"/>
              </w:rPr>
              <w:t>never (0)-always (4)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2 (1-2)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2 (1-2)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  <w:rPr>
                <w:b/>
                <w:lang w:val="en-GB"/>
              </w:rPr>
            </w:pPr>
            <w:r w:rsidRPr="00D91755">
              <w:rPr>
                <w:b/>
                <w:lang w:val="en-GB"/>
              </w:rPr>
              <w:t>1 (1-2)*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  <w:rPr>
                <w:lang w:val="en-GB"/>
              </w:rPr>
            </w:pPr>
            <w:r w:rsidRPr="00D91755">
              <w:rPr>
                <w:lang w:val="en-GB"/>
              </w:rPr>
              <w:t>2 (1-3)</w:t>
            </w:r>
          </w:p>
        </w:tc>
      </w:tr>
      <w:tr w:rsidR="004B461A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3" w:type="dxa"/>
          <w:trHeight w:val="580"/>
        </w:trPr>
        <w:tc>
          <w:tcPr>
            <w:tcW w:w="34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B461A" w:rsidRPr="00D91755" w:rsidRDefault="004B461A" w:rsidP="00067B54">
            <w:pPr>
              <w:rPr>
                <w:b/>
              </w:rPr>
            </w:pPr>
            <w:r w:rsidRPr="00D91755">
              <w:rPr>
                <w:b/>
              </w:rPr>
              <w:t>Determinants</w:t>
            </w:r>
          </w:p>
          <w:p w:rsidR="004B461A" w:rsidRPr="00D91755" w:rsidRDefault="004B461A" w:rsidP="00067B54">
            <w:pPr>
              <w:rPr>
                <w:b/>
              </w:rPr>
            </w:pPr>
            <w:r w:rsidRPr="00D91755">
              <w:rPr>
                <w:b/>
              </w:rPr>
              <w:t xml:space="preserve"> by country</w:t>
            </w:r>
          </w:p>
        </w:tc>
        <w:tc>
          <w:tcPr>
            <w:tcW w:w="7423" w:type="dxa"/>
            <w:gridSpan w:val="18"/>
            <w:tcBorders>
              <w:top w:val="single" w:sz="4" w:space="0" w:color="auto"/>
            </w:tcBorders>
          </w:tcPr>
          <w:p w:rsidR="004B461A" w:rsidRPr="00D91755" w:rsidRDefault="004B461A" w:rsidP="00067B54">
            <w:pPr>
              <w:jc w:val="center"/>
              <w:rPr>
                <w:b/>
              </w:rPr>
            </w:pPr>
            <w:r w:rsidRPr="00D91755">
              <w:rPr>
                <w:b/>
              </w:rPr>
              <w:t>PC exposure</w:t>
            </w:r>
          </w:p>
        </w:tc>
      </w:tr>
      <w:tr w:rsidR="004B461A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3" w:type="dxa"/>
          <w:trHeight w:val="109"/>
        </w:trPr>
        <w:tc>
          <w:tcPr>
            <w:tcW w:w="3466" w:type="dxa"/>
            <w:gridSpan w:val="3"/>
            <w:vMerge/>
            <w:tcBorders>
              <w:bottom w:val="single" w:sz="4" w:space="0" w:color="auto"/>
            </w:tcBorders>
          </w:tcPr>
          <w:p w:rsidR="004B461A" w:rsidRPr="00D91755" w:rsidRDefault="004B461A" w:rsidP="00067B54"/>
        </w:tc>
        <w:tc>
          <w:tcPr>
            <w:tcW w:w="3280" w:type="dxa"/>
            <w:gridSpan w:val="9"/>
            <w:tcBorders>
              <w:bottom w:val="single" w:sz="4" w:space="0" w:color="auto"/>
            </w:tcBorders>
          </w:tcPr>
          <w:p w:rsidR="004B461A" w:rsidRPr="00D91755" w:rsidRDefault="004B461A" w:rsidP="00067B54">
            <w:pPr>
              <w:jc w:val="center"/>
              <w:rPr>
                <w:b/>
              </w:rPr>
            </w:pPr>
            <w:r w:rsidRPr="00D91755">
              <w:t>T</w:t>
            </w:r>
            <w:r w:rsidRPr="00D91755">
              <w:rPr>
                <w:vertAlign w:val="subscript"/>
              </w:rPr>
              <w:t>1</w:t>
            </w:r>
          </w:p>
        </w:tc>
        <w:tc>
          <w:tcPr>
            <w:tcW w:w="4143" w:type="dxa"/>
            <w:gridSpan w:val="9"/>
            <w:tcBorders>
              <w:bottom w:val="single" w:sz="4" w:space="0" w:color="auto"/>
            </w:tcBorders>
          </w:tcPr>
          <w:p w:rsidR="004B461A" w:rsidRPr="00D91755" w:rsidRDefault="004B461A" w:rsidP="00067B54">
            <w:pPr>
              <w:jc w:val="center"/>
            </w:pPr>
            <w:r w:rsidRPr="00D91755">
              <w:t>T</w:t>
            </w:r>
            <w:r w:rsidRPr="00D91755">
              <w:rPr>
                <w:vertAlign w:val="subscript"/>
              </w:rPr>
              <w:t>2</w:t>
            </w:r>
          </w:p>
        </w:tc>
      </w:tr>
      <w:tr w:rsidR="004B461A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528"/>
        </w:trPr>
        <w:tc>
          <w:tcPr>
            <w:tcW w:w="333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B461A" w:rsidRPr="00D91755" w:rsidRDefault="004B461A" w:rsidP="00067B54">
            <w:pPr>
              <w:jc w:val="right"/>
              <w:rPr>
                <w:b/>
              </w:rPr>
            </w:pPr>
            <w:r w:rsidRPr="00D91755">
              <w:rPr>
                <w:b/>
              </w:rPr>
              <w:lastRenderedPageBreak/>
              <w:t>Education level</w:t>
            </w:r>
          </w:p>
          <w:p w:rsidR="004B461A" w:rsidRPr="00D91755" w:rsidRDefault="004B461A" w:rsidP="00067B54">
            <w:pPr>
              <w:rPr>
                <w:b/>
              </w:rPr>
            </w:pPr>
            <w:r w:rsidRPr="00D91755">
              <w:rPr>
                <w:b/>
              </w:rPr>
              <w:t>The Netherlands</w:t>
            </w:r>
          </w:p>
        </w:tc>
        <w:tc>
          <w:tcPr>
            <w:tcW w:w="1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jc w:val="center"/>
            </w:pPr>
            <w:r w:rsidRPr="00D91755">
              <w:t>High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067B54">
            <w:pPr>
              <w:jc w:val="center"/>
            </w:pPr>
            <w:r w:rsidRPr="00D91755">
              <w:t>Low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195069">
            <w:pPr>
              <w:jc w:val="center"/>
            </w:pPr>
            <w:r w:rsidRPr="00D91755">
              <w:t>High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461A" w:rsidRPr="00D91755" w:rsidRDefault="004B461A" w:rsidP="00195069">
            <w:pPr>
              <w:jc w:val="center"/>
            </w:pPr>
            <w:r w:rsidRPr="00D91755">
              <w:t>Low</w:t>
            </w:r>
          </w:p>
        </w:tc>
      </w:tr>
      <w:tr w:rsidR="004B461A" w:rsidRPr="00D91755" w:rsidTr="00D9175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dxa"/>
          <w:trHeight w:val="346"/>
        </w:trPr>
        <w:tc>
          <w:tcPr>
            <w:tcW w:w="3339" w:type="dxa"/>
            <w:tcBorders>
              <w:bottom w:val="single" w:sz="4" w:space="0" w:color="auto"/>
            </w:tcBorders>
          </w:tcPr>
          <w:p w:rsidR="004B461A" w:rsidRPr="00D91755" w:rsidRDefault="004B461A" w:rsidP="00067B54">
            <w:r w:rsidRPr="00D91755">
              <w:t xml:space="preserve">Avoid negative modelling </w:t>
            </w:r>
          </w:p>
          <w:p w:rsidR="004B461A" w:rsidRPr="00D91755" w:rsidRDefault="004B461A" w:rsidP="00067B54">
            <w:r w:rsidRPr="00D91755">
              <w:rPr>
                <w:i/>
              </w:rPr>
              <w:t>never (0)-always (4)</w:t>
            </w:r>
          </w:p>
        </w:tc>
        <w:tc>
          <w:tcPr>
            <w:tcW w:w="1647" w:type="dxa"/>
            <w:gridSpan w:val="7"/>
            <w:tcBorders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</w:pPr>
            <w:r w:rsidRPr="00D91755">
              <w:t>2 (1-3)</w:t>
            </w: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</w:pPr>
            <w:r w:rsidRPr="00D91755">
              <w:t>2</w:t>
            </w:r>
            <w:r w:rsidR="00B222DD" w:rsidRPr="00D91755">
              <w:t xml:space="preserve"> (0-2)</w:t>
            </w: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</w:tcPr>
          <w:p w:rsidR="004B461A" w:rsidRPr="00D91755" w:rsidRDefault="004B461A" w:rsidP="004B461A">
            <w:pPr>
              <w:spacing w:line="360" w:lineRule="auto"/>
              <w:jc w:val="center"/>
            </w:pPr>
            <w:r w:rsidRPr="00D91755">
              <w:t>2 (0-2)</w:t>
            </w:r>
          </w:p>
        </w:tc>
        <w:tc>
          <w:tcPr>
            <w:tcW w:w="3074" w:type="dxa"/>
            <w:gridSpan w:val="5"/>
            <w:tcBorders>
              <w:bottom w:val="single" w:sz="4" w:space="0" w:color="auto"/>
            </w:tcBorders>
          </w:tcPr>
          <w:p w:rsidR="004B461A" w:rsidRPr="00D91755" w:rsidRDefault="004B461A" w:rsidP="00067B54">
            <w:pPr>
              <w:spacing w:line="360" w:lineRule="auto"/>
              <w:jc w:val="center"/>
            </w:pPr>
            <w:r w:rsidRPr="00D91755">
              <w:t>2 (1-3)</w:t>
            </w:r>
          </w:p>
        </w:tc>
      </w:tr>
    </w:tbl>
    <w:p w:rsidR="00EB2386" w:rsidRPr="000A34D4" w:rsidRDefault="00EB2386" w:rsidP="006B73A3">
      <w:pPr>
        <w:tabs>
          <w:tab w:val="left" w:pos="900"/>
        </w:tabs>
        <w:spacing w:after="60" w:line="240" w:lineRule="auto"/>
        <w:rPr>
          <w:color w:val="FF0000"/>
          <w:sz w:val="16"/>
          <w:szCs w:val="16"/>
        </w:rPr>
      </w:pPr>
    </w:p>
    <w:p w:rsidR="006B73A3" w:rsidRPr="000A34D4" w:rsidRDefault="006B73A3" w:rsidP="006B73A3">
      <w:pPr>
        <w:tabs>
          <w:tab w:val="left" w:pos="900"/>
        </w:tabs>
        <w:spacing w:after="60" w:line="240" w:lineRule="auto"/>
        <w:rPr>
          <w:rFonts w:eastAsia="MS Mincho" w:cs="Times New Roman"/>
          <w:sz w:val="16"/>
          <w:szCs w:val="16"/>
        </w:rPr>
      </w:pPr>
      <w:r w:rsidRPr="000A34D4">
        <w:rPr>
          <w:sz w:val="16"/>
          <w:szCs w:val="16"/>
        </w:rPr>
        <w:t>Comparison between the educational groups of each country with Wilcoxon signed rank test.</w:t>
      </w:r>
      <w:r w:rsidRPr="000A34D4">
        <w:rPr>
          <w:rFonts w:eastAsia="MS Mincho" w:cs="Times New Roman"/>
          <w:sz w:val="16"/>
          <w:szCs w:val="16"/>
        </w:rPr>
        <w:t xml:space="preserve"> Rounded values are presented.</w:t>
      </w:r>
    </w:p>
    <w:p w:rsidR="000A34D4" w:rsidRPr="000A34D4" w:rsidRDefault="000A34D4" w:rsidP="006B73A3">
      <w:pPr>
        <w:tabs>
          <w:tab w:val="left" w:pos="900"/>
        </w:tabs>
        <w:spacing w:after="60" w:line="240" w:lineRule="auto"/>
        <w:rPr>
          <w:sz w:val="16"/>
          <w:szCs w:val="16"/>
        </w:rPr>
      </w:pPr>
      <w:r w:rsidRPr="000A34D4">
        <w:rPr>
          <w:sz w:val="16"/>
          <w:szCs w:val="16"/>
        </w:rPr>
        <w:t>T</w:t>
      </w:r>
      <w:r w:rsidRPr="000A34D4">
        <w:rPr>
          <w:sz w:val="16"/>
          <w:szCs w:val="16"/>
          <w:vertAlign w:val="subscript"/>
        </w:rPr>
        <w:t>1</w:t>
      </w:r>
      <w:r w:rsidRPr="000A34D4">
        <w:rPr>
          <w:sz w:val="16"/>
          <w:szCs w:val="16"/>
        </w:rPr>
        <w:t>-T</w:t>
      </w:r>
      <w:r w:rsidRPr="000A34D4">
        <w:rPr>
          <w:sz w:val="16"/>
          <w:szCs w:val="16"/>
          <w:vertAlign w:val="subscript"/>
        </w:rPr>
        <w:t>2</w:t>
      </w:r>
      <w:r w:rsidRPr="000A34D4">
        <w:rPr>
          <w:sz w:val="16"/>
          <w:szCs w:val="16"/>
        </w:rPr>
        <w:t>: changes between post-intervention and follow-up (a year after) period</w:t>
      </w:r>
    </w:p>
    <w:p w:rsidR="006B73A3" w:rsidRPr="000A34D4" w:rsidRDefault="006B73A3" w:rsidP="006B73A3">
      <w:pPr>
        <w:spacing w:after="60" w:line="240" w:lineRule="auto"/>
        <w:rPr>
          <w:rFonts w:eastAsia="MS Mincho" w:cs="Times New Roman"/>
          <w:sz w:val="16"/>
          <w:szCs w:val="16"/>
        </w:rPr>
      </w:pPr>
      <w:r w:rsidRPr="000A34D4">
        <w:rPr>
          <w:rFonts w:eastAsia="MS Mincho" w:cs="Times New Roman"/>
          <w:sz w:val="16"/>
          <w:szCs w:val="16"/>
        </w:rPr>
        <w:t>*</w:t>
      </w:r>
      <w:proofErr w:type="gramStart"/>
      <w:r w:rsidRPr="000A34D4">
        <w:rPr>
          <w:rFonts w:eastAsia="MS Mincho" w:cs="Times New Roman"/>
          <w:sz w:val="16"/>
          <w:szCs w:val="16"/>
        </w:rPr>
        <w:t>,*</w:t>
      </w:r>
      <w:proofErr w:type="gramEnd"/>
      <w:r w:rsidRPr="000A34D4">
        <w:rPr>
          <w:rFonts w:eastAsia="MS Mincho" w:cs="Times New Roman"/>
          <w:sz w:val="16"/>
          <w:szCs w:val="16"/>
        </w:rPr>
        <w:t>*,***: significant  within-group differences at .05, .01 and .001 respectively</w:t>
      </w:r>
    </w:p>
    <w:p w:rsidR="00B57132" w:rsidRPr="004B461A" w:rsidRDefault="0080120D">
      <w:pPr>
        <w:rPr>
          <w:sz w:val="20"/>
          <w:szCs w:val="20"/>
        </w:rPr>
      </w:pPr>
    </w:p>
    <w:sectPr w:rsidR="00B57132" w:rsidRPr="004B461A" w:rsidSect="00D712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30" w:rsidRDefault="00840330" w:rsidP="00840330">
      <w:pPr>
        <w:spacing w:after="0" w:line="240" w:lineRule="auto"/>
      </w:pPr>
      <w:r>
        <w:separator/>
      </w:r>
    </w:p>
  </w:endnote>
  <w:endnote w:type="continuationSeparator" w:id="0">
    <w:p w:rsidR="00840330" w:rsidRDefault="00840330" w:rsidP="0084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1829"/>
      <w:docPartObj>
        <w:docPartGallery w:val="Page Numbers (Bottom of Page)"/>
        <w:docPartUnique/>
      </w:docPartObj>
    </w:sdtPr>
    <w:sdtContent>
      <w:p w:rsidR="00BA6B69" w:rsidRDefault="004E16C2">
        <w:pPr>
          <w:pStyle w:val="Footer"/>
        </w:pPr>
        <w:r>
          <w:fldChar w:fldCharType="begin"/>
        </w:r>
        <w:r w:rsidR="00503D4B">
          <w:instrText xml:space="preserve"> PAGE   \* MERGEFORMAT </w:instrText>
        </w:r>
        <w:r>
          <w:fldChar w:fldCharType="separate"/>
        </w:r>
        <w:r w:rsidR="0080120D">
          <w:rPr>
            <w:noProof/>
          </w:rPr>
          <w:t>1</w:t>
        </w:r>
        <w:r>
          <w:fldChar w:fldCharType="end"/>
        </w:r>
      </w:p>
    </w:sdtContent>
  </w:sdt>
  <w:p w:rsidR="00BA6B69" w:rsidRDefault="0080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30" w:rsidRDefault="00840330" w:rsidP="00840330">
      <w:pPr>
        <w:spacing w:after="0" w:line="240" w:lineRule="auto"/>
      </w:pPr>
      <w:r>
        <w:separator/>
      </w:r>
    </w:p>
  </w:footnote>
  <w:footnote w:type="continuationSeparator" w:id="0">
    <w:p w:rsidR="00840330" w:rsidRDefault="00840330" w:rsidP="00840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A3"/>
    <w:rsid w:val="000A34D4"/>
    <w:rsid w:val="0015235F"/>
    <w:rsid w:val="00156DC1"/>
    <w:rsid w:val="001B0E3D"/>
    <w:rsid w:val="00202EC5"/>
    <w:rsid w:val="002A527B"/>
    <w:rsid w:val="0036386C"/>
    <w:rsid w:val="004B461A"/>
    <w:rsid w:val="004E16C2"/>
    <w:rsid w:val="00503D4B"/>
    <w:rsid w:val="00536279"/>
    <w:rsid w:val="005D5454"/>
    <w:rsid w:val="0060087C"/>
    <w:rsid w:val="00690EB4"/>
    <w:rsid w:val="006B73A3"/>
    <w:rsid w:val="007765FF"/>
    <w:rsid w:val="007F3C5B"/>
    <w:rsid w:val="0080120D"/>
    <w:rsid w:val="00807D4E"/>
    <w:rsid w:val="00840330"/>
    <w:rsid w:val="00856A67"/>
    <w:rsid w:val="00915AAA"/>
    <w:rsid w:val="00922256"/>
    <w:rsid w:val="009E503B"/>
    <w:rsid w:val="00A20CA0"/>
    <w:rsid w:val="00AE2449"/>
    <w:rsid w:val="00B222DD"/>
    <w:rsid w:val="00B63C3D"/>
    <w:rsid w:val="00C00526"/>
    <w:rsid w:val="00CF61D0"/>
    <w:rsid w:val="00D74EEE"/>
    <w:rsid w:val="00D91755"/>
    <w:rsid w:val="00DD58B8"/>
    <w:rsid w:val="00EA78DD"/>
    <w:rsid w:val="00EB2386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A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A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Mantziki, K.</dc:creator>
  <cp:lastModifiedBy>Krystallia Mantziki</cp:lastModifiedBy>
  <cp:revision>19</cp:revision>
  <dcterms:created xsi:type="dcterms:W3CDTF">2015-09-15T17:08:00Z</dcterms:created>
  <dcterms:modified xsi:type="dcterms:W3CDTF">2016-09-20T06:54:00Z</dcterms:modified>
</cp:coreProperties>
</file>