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04" w:rsidRDefault="00906B04" w:rsidP="00333917">
      <w:pPr>
        <w:spacing w:before="12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file 1</w:t>
      </w:r>
    </w:p>
    <w:p w:rsidR="00333917" w:rsidRPr="00991983" w:rsidRDefault="00333917" w:rsidP="00333917">
      <w:pPr>
        <w:spacing w:before="120" w:line="480" w:lineRule="auto"/>
        <w:rPr>
          <w:rFonts w:ascii="Times New Roman" w:hAnsi="Times New Roman"/>
          <w:sz w:val="24"/>
          <w:szCs w:val="24"/>
        </w:rPr>
      </w:pPr>
      <w:r w:rsidRPr="00991983"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="00906B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>1</w:t>
      </w:r>
      <w:proofErr w:type="spellEnd"/>
      <w:r w:rsidR="00906B04">
        <w:rPr>
          <w:rFonts w:ascii="Times New Roman" w:hAnsi="Times New Roman"/>
          <w:b/>
          <w:sz w:val="24"/>
          <w:szCs w:val="24"/>
        </w:rPr>
        <w:t>.</w:t>
      </w:r>
      <w:r w:rsidRPr="00991983">
        <w:rPr>
          <w:rFonts w:ascii="Times New Roman" w:hAnsi="Times New Roman"/>
          <w:b/>
          <w:sz w:val="24"/>
          <w:szCs w:val="24"/>
        </w:rPr>
        <w:t xml:space="preserve"> </w:t>
      </w:r>
      <w:r w:rsidRPr="00991983">
        <w:rPr>
          <w:rFonts w:ascii="Times New Roman" w:hAnsi="Times New Roman"/>
          <w:sz w:val="24"/>
          <w:szCs w:val="24"/>
        </w:rPr>
        <w:t xml:space="preserve">Prevalence and concentration index of </w:t>
      </w:r>
      <w:r w:rsidRPr="00991983">
        <w:rPr>
          <w:rFonts w:ascii="Times New Roman" w:hAnsi="Times New Roman" w:hint="eastAsia"/>
          <w:sz w:val="24"/>
          <w:szCs w:val="24"/>
        </w:rPr>
        <w:t xml:space="preserve">suspected </w:t>
      </w:r>
      <w:r w:rsidRPr="00991983">
        <w:rPr>
          <w:rFonts w:ascii="Times New Roman" w:hAnsi="Times New Roman"/>
          <w:sz w:val="24"/>
          <w:szCs w:val="24"/>
        </w:rPr>
        <w:t>developmental delay</w:t>
      </w:r>
      <w:r>
        <w:rPr>
          <w:rFonts w:ascii="Times New Roman" w:hAnsi="Times New Roman" w:hint="eastAsia"/>
          <w:sz w:val="24"/>
          <w:szCs w:val="24"/>
        </w:rPr>
        <w:t xml:space="preserve">, with missing income </w:t>
      </w:r>
      <w:r>
        <w:rPr>
          <w:rFonts w:ascii="Times New Roman" w:hAnsi="Times New Roman"/>
          <w:sz w:val="24"/>
          <w:szCs w:val="24"/>
        </w:rPr>
        <w:t>imputed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tbl>
      <w:tblPr>
        <w:tblW w:w="5187" w:type="pct"/>
        <w:tblInd w:w="-31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837"/>
        <w:gridCol w:w="2979"/>
        <w:gridCol w:w="3025"/>
      </w:tblGrid>
      <w:tr w:rsidR="00333917" w:rsidRPr="00991983" w:rsidTr="0066326A">
        <w:tc>
          <w:tcPr>
            <w:tcW w:w="1604" w:type="pct"/>
            <w:tcBorders>
              <w:top w:val="single" w:sz="12" w:space="0" w:color="auto"/>
              <w:bottom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Domain</w:t>
            </w:r>
          </w:p>
        </w:tc>
        <w:tc>
          <w:tcPr>
            <w:tcW w:w="168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ind w:firstLineChars="24" w:firstLine="53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Developmental delay N (%)</w:t>
            </w:r>
          </w:p>
        </w:tc>
        <w:tc>
          <w:tcPr>
            <w:tcW w:w="171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Concentration index (95% CI)</w:t>
            </w:r>
          </w:p>
        </w:tc>
      </w:tr>
      <w:tr w:rsidR="00333917" w:rsidRPr="00991983" w:rsidTr="0066326A">
        <w:tc>
          <w:tcPr>
            <w:tcW w:w="1604" w:type="pct"/>
            <w:tcBorders>
              <w:top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Communication</w:t>
            </w:r>
          </w:p>
        </w:tc>
        <w:tc>
          <w:tcPr>
            <w:tcW w:w="1685" w:type="pct"/>
            <w:tcBorders>
              <w:top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303</w:t>
            </w:r>
            <w:r w:rsidRPr="00991983">
              <w:rPr>
                <w:rFonts w:ascii="Times New Roman" w:hAnsi="Times New Roman"/>
                <w:sz w:val="22"/>
              </w:rPr>
              <w:t xml:space="preserve"> (1</w:t>
            </w:r>
            <w:r>
              <w:rPr>
                <w:rFonts w:ascii="Times New Roman" w:hAnsi="Times New Roman" w:hint="eastAsia"/>
                <w:sz w:val="22"/>
              </w:rPr>
              <w:t>1.2)</w:t>
            </w:r>
          </w:p>
        </w:tc>
        <w:tc>
          <w:tcPr>
            <w:tcW w:w="1711" w:type="pct"/>
            <w:tcBorders>
              <w:top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-0.1</w:t>
            </w:r>
            <w:r>
              <w:rPr>
                <w:rFonts w:ascii="Times New Roman" w:hAnsi="Times New Roman" w:hint="eastAsia"/>
                <w:sz w:val="22"/>
              </w:rPr>
              <w:t>318</w:t>
            </w:r>
            <w:r w:rsidRPr="00991983">
              <w:rPr>
                <w:rFonts w:ascii="Times New Roman" w:hAnsi="Times New Roman"/>
                <w:sz w:val="22"/>
              </w:rPr>
              <w:t xml:space="preserve"> </w:t>
            </w:r>
            <w:bookmarkStart w:id="0" w:name="OLE_LINK75"/>
            <w:bookmarkStart w:id="1" w:name="OLE_LINK76"/>
            <w:r w:rsidRPr="00991983">
              <w:rPr>
                <w:rFonts w:ascii="Times New Roman" w:hAnsi="Times New Roman"/>
                <w:sz w:val="22"/>
              </w:rPr>
              <w:t>(-0.19</w:t>
            </w:r>
            <w:r>
              <w:rPr>
                <w:rFonts w:ascii="Times New Roman" w:hAnsi="Times New Roman" w:hint="eastAsia"/>
                <w:sz w:val="22"/>
              </w:rPr>
              <w:t>2</w:t>
            </w:r>
            <w:r w:rsidRPr="00991983">
              <w:rPr>
                <w:rFonts w:ascii="Times New Roman" w:hAnsi="Times New Roman"/>
                <w:sz w:val="22"/>
              </w:rPr>
              <w:t>1, -0.0</w:t>
            </w:r>
            <w:r>
              <w:rPr>
                <w:rFonts w:ascii="Times New Roman" w:hAnsi="Times New Roman" w:hint="eastAsia"/>
                <w:sz w:val="22"/>
              </w:rPr>
              <w:t>716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  <w:bookmarkEnd w:id="0"/>
            <w:bookmarkEnd w:id="1"/>
          </w:p>
        </w:tc>
      </w:tr>
      <w:tr w:rsidR="00333917" w:rsidRPr="00991983" w:rsidTr="0066326A">
        <w:tc>
          <w:tcPr>
            <w:tcW w:w="1604" w:type="pct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Gross motor</w:t>
            </w:r>
          </w:p>
        </w:tc>
        <w:tc>
          <w:tcPr>
            <w:tcW w:w="1685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489</w:t>
            </w:r>
            <w:r w:rsidRPr="00991983">
              <w:rPr>
                <w:rFonts w:ascii="Times New Roman" w:hAnsi="Times New Roman"/>
                <w:sz w:val="22"/>
              </w:rPr>
              <w:t xml:space="preserve"> (1</w:t>
            </w:r>
            <w:r>
              <w:rPr>
                <w:rFonts w:ascii="Times New Roman" w:hAnsi="Times New Roman" w:hint="eastAsia"/>
                <w:sz w:val="22"/>
              </w:rPr>
              <w:t>8.1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711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-0.</w:t>
            </w:r>
            <w:r>
              <w:rPr>
                <w:rFonts w:ascii="Times New Roman" w:hAnsi="Times New Roman" w:hint="eastAsia"/>
                <w:sz w:val="22"/>
              </w:rPr>
              <w:t>0965</w:t>
            </w:r>
            <w:r w:rsidRPr="00991983">
              <w:rPr>
                <w:rFonts w:ascii="Times New Roman" w:hAnsi="Times New Roman"/>
                <w:sz w:val="22"/>
              </w:rPr>
              <w:t xml:space="preserve"> (-0.1</w:t>
            </w:r>
            <w:r>
              <w:rPr>
                <w:rFonts w:ascii="Times New Roman" w:hAnsi="Times New Roman" w:hint="eastAsia"/>
                <w:sz w:val="22"/>
              </w:rPr>
              <w:t>425</w:t>
            </w:r>
            <w:r w:rsidRPr="00991983">
              <w:rPr>
                <w:rFonts w:ascii="Times New Roman" w:hAnsi="Times New Roman"/>
                <w:sz w:val="22"/>
              </w:rPr>
              <w:t>, -0.0</w:t>
            </w:r>
            <w:r>
              <w:rPr>
                <w:rFonts w:ascii="Times New Roman" w:hAnsi="Times New Roman" w:hint="eastAsia"/>
                <w:sz w:val="22"/>
              </w:rPr>
              <w:t>504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333917" w:rsidRPr="00991983" w:rsidTr="0066326A">
        <w:tc>
          <w:tcPr>
            <w:tcW w:w="1604" w:type="pct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Fine motor</w:t>
            </w:r>
          </w:p>
        </w:tc>
        <w:tc>
          <w:tcPr>
            <w:tcW w:w="1685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586</w:t>
            </w:r>
            <w:r w:rsidRPr="00991983"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21.7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711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-0.12</w:t>
            </w:r>
            <w:r>
              <w:rPr>
                <w:rFonts w:ascii="Times New Roman" w:hAnsi="Times New Roman" w:hint="eastAsia"/>
                <w:sz w:val="22"/>
              </w:rPr>
              <w:t>0</w:t>
            </w:r>
            <w:r w:rsidRPr="00991983">
              <w:rPr>
                <w:rFonts w:ascii="Times New Roman" w:hAnsi="Times New Roman"/>
                <w:sz w:val="22"/>
              </w:rPr>
              <w:t>0 (-0.1</w:t>
            </w:r>
            <w:r>
              <w:rPr>
                <w:rFonts w:ascii="Times New Roman" w:hAnsi="Times New Roman" w:hint="eastAsia"/>
                <w:sz w:val="22"/>
              </w:rPr>
              <w:t>600</w:t>
            </w:r>
            <w:r w:rsidRPr="00991983">
              <w:rPr>
                <w:rFonts w:ascii="Times New Roman" w:hAnsi="Times New Roman"/>
                <w:sz w:val="22"/>
              </w:rPr>
              <w:t>, -0.080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333917" w:rsidRPr="00991983" w:rsidTr="0066326A">
        <w:tc>
          <w:tcPr>
            <w:tcW w:w="1604" w:type="pct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Problem solving</w:t>
            </w:r>
          </w:p>
        </w:tc>
        <w:tc>
          <w:tcPr>
            <w:tcW w:w="1685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505</w:t>
            </w:r>
            <w:r w:rsidRPr="00991983"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18.7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711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-0.1</w:t>
            </w:r>
            <w:r>
              <w:rPr>
                <w:rFonts w:ascii="Times New Roman" w:hAnsi="Times New Roman" w:hint="eastAsia"/>
                <w:sz w:val="22"/>
              </w:rPr>
              <w:t>527</w:t>
            </w:r>
            <w:r w:rsidRPr="00991983">
              <w:rPr>
                <w:rFonts w:ascii="Times New Roman" w:hAnsi="Times New Roman"/>
                <w:sz w:val="22"/>
              </w:rPr>
              <w:t xml:space="preserve"> (-0.</w:t>
            </w:r>
            <w:r>
              <w:rPr>
                <w:rFonts w:ascii="Times New Roman" w:hAnsi="Times New Roman" w:hint="eastAsia"/>
                <w:sz w:val="22"/>
              </w:rPr>
              <w:t>1972</w:t>
            </w:r>
            <w:r>
              <w:rPr>
                <w:rFonts w:ascii="Times New Roman" w:hAnsi="Times New Roman"/>
                <w:sz w:val="22"/>
              </w:rPr>
              <w:t>, -0.10</w:t>
            </w:r>
            <w:r>
              <w:rPr>
                <w:rFonts w:ascii="Times New Roman" w:hAnsi="Times New Roman" w:hint="eastAsia"/>
                <w:sz w:val="22"/>
              </w:rPr>
              <w:t>82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333917" w:rsidRPr="00991983" w:rsidTr="0066326A">
        <w:tc>
          <w:tcPr>
            <w:tcW w:w="1604" w:type="pct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Personal-social</w:t>
            </w:r>
          </w:p>
        </w:tc>
        <w:tc>
          <w:tcPr>
            <w:tcW w:w="1685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490</w:t>
            </w:r>
            <w:r w:rsidRPr="00991983">
              <w:rPr>
                <w:rFonts w:ascii="Times New Roman" w:hAnsi="Times New Roman"/>
                <w:sz w:val="22"/>
              </w:rPr>
              <w:t xml:space="preserve"> (1</w:t>
            </w:r>
            <w:r>
              <w:rPr>
                <w:rFonts w:ascii="Times New Roman" w:hAnsi="Times New Roman" w:hint="eastAsia"/>
                <w:sz w:val="22"/>
              </w:rPr>
              <w:t>8.2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711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-0.1</w:t>
            </w:r>
            <w:r>
              <w:rPr>
                <w:rFonts w:ascii="Times New Roman" w:hAnsi="Times New Roman" w:hint="eastAsia"/>
                <w:sz w:val="22"/>
              </w:rPr>
              <w:t xml:space="preserve">298 </w:t>
            </w:r>
            <w:r w:rsidRPr="00991983">
              <w:rPr>
                <w:rFonts w:ascii="Times New Roman" w:hAnsi="Times New Roman"/>
                <w:sz w:val="22"/>
              </w:rPr>
              <w:t>(-0.1</w:t>
            </w:r>
            <w:r>
              <w:rPr>
                <w:rFonts w:ascii="Times New Roman" w:hAnsi="Times New Roman" w:hint="eastAsia"/>
                <w:sz w:val="22"/>
              </w:rPr>
              <w:t>747</w:t>
            </w:r>
            <w:r w:rsidRPr="00991983">
              <w:rPr>
                <w:rFonts w:ascii="Times New Roman" w:hAnsi="Times New Roman"/>
                <w:sz w:val="22"/>
              </w:rPr>
              <w:t>, -0.0</w:t>
            </w:r>
            <w:r>
              <w:rPr>
                <w:rFonts w:ascii="Times New Roman" w:hAnsi="Times New Roman" w:hint="eastAsia"/>
                <w:sz w:val="22"/>
              </w:rPr>
              <w:t>850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333917" w:rsidRPr="00991983" w:rsidTr="0066326A">
        <w:tc>
          <w:tcPr>
            <w:tcW w:w="1604" w:type="pct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Overall developmental delay</w:t>
            </w:r>
          </w:p>
        </w:tc>
        <w:tc>
          <w:tcPr>
            <w:tcW w:w="1685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1061</w:t>
            </w:r>
            <w:r w:rsidRPr="00991983"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39.4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711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57" w:firstLine="345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-0.08</w:t>
            </w:r>
            <w:r>
              <w:rPr>
                <w:rFonts w:ascii="Times New Roman" w:hAnsi="Times New Roman" w:hint="eastAsia"/>
                <w:sz w:val="22"/>
              </w:rPr>
              <w:t>03</w:t>
            </w:r>
            <w:r w:rsidRPr="00991983">
              <w:rPr>
                <w:rFonts w:ascii="Times New Roman" w:hAnsi="Times New Roman"/>
                <w:sz w:val="22"/>
              </w:rPr>
              <w:t xml:space="preserve"> (-0.1</w:t>
            </w:r>
            <w:r>
              <w:rPr>
                <w:rFonts w:ascii="Times New Roman" w:hAnsi="Times New Roman" w:hint="eastAsia"/>
                <w:sz w:val="22"/>
              </w:rPr>
              <w:t>070</w:t>
            </w:r>
            <w:r w:rsidRPr="00991983">
              <w:rPr>
                <w:rFonts w:ascii="Times New Roman" w:hAnsi="Times New Roman"/>
                <w:sz w:val="22"/>
              </w:rPr>
              <w:t>, -0.05</w:t>
            </w:r>
            <w:r>
              <w:rPr>
                <w:rFonts w:ascii="Times New Roman" w:hAnsi="Times New Roman" w:hint="eastAsia"/>
                <w:sz w:val="22"/>
              </w:rPr>
              <w:t>36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</w:tr>
    </w:tbl>
    <w:p w:rsidR="00333917" w:rsidRPr="00991983" w:rsidRDefault="00333917" w:rsidP="00333917">
      <w:pPr>
        <w:spacing w:before="120" w:line="480" w:lineRule="auto"/>
        <w:rPr>
          <w:rFonts w:ascii="Times New Roman" w:hAnsi="Times New Roman"/>
          <w:sz w:val="24"/>
          <w:szCs w:val="24"/>
        </w:rPr>
      </w:pPr>
      <w:r w:rsidRPr="00991983"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="00906B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>2</w:t>
      </w:r>
      <w:proofErr w:type="spellEnd"/>
      <w:r w:rsidR="00906B04">
        <w:rPr>
          <w:rFonts w:ascii="Times New Roman" w:hAnsi="Times New Roman"/>
          <w:b/>
          <w:sz w:val="24"/>
          <w:szCs w:val="24"/>
        </w:rPr>
        <w:t>.</w:t>
      </w:r>
      <w:r w:rsidRPr="00991983">
        <w:rPr>
          <w:rFonts w:ascii="Times New Roman" w:hAnsi="Times New Roman"/>
          <w:b/>
          <w:sz w:val="24"/>
          <w:szCs w:val="24"/>
        </w:rPr>
        <w:t xml:space="preserve"> </w:t>
      </w:r>
      <w:r w:rsidRPr="00991983">
        <w:rPr>
          <w:rFonts w:ascii="Times New Roman" w:hAnsi="Times New Roman" w:hint="eastAsia"/>
          <w:sz w:val="24"/>
          <w:szCs w:val="24"/>
        </w:rPr>
        <w:t>Associations</w:t>
      </w:r>
      <w:r w:rsidRPr="00991983">
        <w:rPr>
          <w:rFonts w:ascii="Times New Roman" w:hAnsi="Times New Roman"/>
          <w:sz w:val="24"/>
          <w:szCs w:val="24"/>
        </w:rPr>
        <w:t xml:space="preserve"> of socioeconomic factors </w:t>
      </w:r>
      <w:r w:rsidRPr="00991983">
        <w:rPr>
          <w:rFonts w:ascii="Times New Roman" w:hAnsi="Times New Roman" w:hint="eastAsia"/>
          <w:sz w:val="24"/>
          <w:szCs w:val="24"/>
        </w:rPr>
        <w:t>with suspected</w:t>
      </w:r>
      <w:r w:rsidRPr="00991983">
        <w:rPr>
          <w:rFonts w:ascii="Times New Roman" w:hAnsi="Times New Roman"/>
          <w:sz w:val="24"/>
          <w:szCs w:val="24"/>
        </w:rPr>
        <w:t xml:space="preserve"> developmental delay</w:t>
      </w:r>
      <w:r>
        <w:rPr>
          <w:rFonts w:ascii="Times New Roman" w:hAnsi="Times New Roman" w:hint="eastAsia"/>
          <w:sz w:val="24"/>
          <w:szCs w:val="24"/>
        </w:rPr>
        <w:t xml:space="preserve">, with missing income </w:t>
      </w:r>
      <w:r>
        <w:rPr>
          <w:rFonts w:ascii="Times New Roman" w:hAnsi="Times New Roman"/>
          <w:sz w:val="24"/>
          <w:szCs w:val="24"/>
        </w:rPr>
        <w:t>imputed</w:t>
      </w:r>
      <w:r>
        <w:rPr>
          <w:rFonts w:ascii="Times New Roman" w:hAnsi="Times New Roman" w:hint="eastAsia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651"/>
        <w:gridCol w:w="3120"/>
        <w:gridCol w:w="1529"/>
        <w:gridCol w:w="222"/>
      </w:tblGrid>
      <w:tr w:rsidR="00333917" w:rsidRPr="00991983" w:rsidTr="0066326A">
        <w:trPr>
          <w:jc w:val="center"/>
        </w:trPr>
        <w:tc>
          <w:tcPr>
            <w:tcW w:w="3651" w:type="dxa"/>
            <w:tcBorders>
              <w:top w:val="single" w:sz="12" w:space="0" w:color="auto"/>
              <w:bottom w:val="nil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Developmental delay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tcBorders>
              <w:top w:val="nil"/>
              <w:bottom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OR (95%CI)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i/>
                <w:sz w:val="22"/>
              </w:rPr>
              <w:t>P</w:t>
            </w:r>
            <w:r w:rsidRPr="00991983">
              <w:rPr>
                <w:rFonts w:ascii="Times New Roman" w:hAnsi="Times New Roman"/>
                <w:sz w:val="22"/>
              </w:rPr>
              <w:t>-value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tcBorders>
              <w:top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b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Household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Region (Guizhou vs. Shanxi)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1.1</w:t>
            </w:r>
            <w:r>
              <w:rPr>
                <w:rFonts w:ascii="Times New Roman" w:hAnsi="Times New Roman" w:hint="eastAsia"/>
                <w:sz w:val="22"/>
              </w:rPr>
              <w:t>2</w:t>
            </w:r>
            <w:r w:rsidRPr="00991983">
              <w:rPr>
                <w:rFonts w:ascii="Times New Roman" w:hAnsi="Times New Roman"/>
                <w:sz w:val="22"/>
              </w:rPr>
              <w:t xml:space="preserve"> (0.9</w:t>
            </w:r>
            <w:r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1.3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  <w:vAlign w:val="center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0.211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Per capita net income (1000 </w:t>
            </w:r>
            <w:r w:rsidR="0001603B">
              <w:rPr>
                <w:rFonts w:ascii="Times New Roman" w:hAnsi="Times New Roman"/>
                <w:sz w:val="22"/>
              </w:rPr>
              <w:t>CNY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0.9</w:t>
            </w:r>
            <w:r>
              <w:rPr>
                <w:rFonts w:ascii="Times New Roman" w:hAnsi="Times New Roman" w:hint="eastAsia"/>
                <w:sz w:val="22"/>
              </w:rPr>
              <w:t>7</w:t>
            </w:r>
            <w:r w:rsidRPr="00991983">
              <w:rPr>
                <w:rFonts w:ascii="Times New Roman" w:hAnsi="Times New Roman"/>
                <w:sz w:val="22"/>
              </w:rPr>
              <w:t xml:space="preserve"> (0.95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 w:hint="eastAsia"/>
                <w:sz w:val="22"/>
              </w:rPr>
              <w:t>0.99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  <w:vAlign w:val="center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0.008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Caregiver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F56726">
            <w:pPr>
              <w:spacing w:line="480" w:lineRule="auto"/>
              <w:ind w:leftChars="70" w:left="154" w:hangingChars="3" w:hanging="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Education (Middle </w:t>
            </w:r>
            <w:r w:rsidRPr="00991983">
              <w:rPr>
                <w:rFonts w:ascii="Times New Roman" w:hAnsi="Times New Roman" w:hint="eastAsia"/>
                <w:sz w:val="22"/>
              </w:rPr>
              <w:t>s</w:t>
            </w:r>
            <w:r w:rsidRPr="00991983">
              <w:rPr>
                <w:rFonts w:ascii="Times New Roman" w:hAnsi="Times New Roman"/>
                <w:sz w:val="22"/>
              </w:rPr>
              <w:t xml:space="preserve">chool or above vs. </w:t>
            </w:r>
            <w:r w:rsidRPr="00991983">
              <w:rPr>
                <w:rFonts w:ascii="Times New Roman" w:hAnsi="Times New Roman" w:hint="eastAsia"/>
                <w:sz w:val="22"/>
              </w:rPr>
              <w:t>P</w:t>
            </w:r>
            <w:r w:rsidRPr="00991983">
              <w:rPr>
                <w:rFonts w:ascii="Times New Roman" w:hAnsi="Times New Roman"/>
                <w:sz w:val="22"/>
              </w:rPr>
              <w:t>rimary school or below)</w:t>
            </w:r>
          </w:p>
        </w:tc>
        <w:tc>
          <w:tcPr>
            <w:tcW w:w="3120" w:type="dxa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0.8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 w:rsidRPr="00991983">
              <w:rPr>
                <w:rFonts w:ascii="Times New Roman" w:hAnsi="Times New Roman"/>
                <w:sz w:val="22"/>
              </w:rPr>
              <w:t xml:space="preserve"> (0.</w:t>
            </w:r>
            <w:r>
              <w:rPr>
                <w:rFonts w:ascii="Times New Roman" w:hAnsi="Times New Roman" w:hint="eastAsia"/>
                <w:sz w:val="22"/>
              </w:rPr>
              <w:t>70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1.0</w:t>
            </w:r>
            <w:r>
              <w:rPr>
                <w:rFonts w:ascii="Times New Roman" w:hAnsi="Times New Roman" w:hint="eastAsia"/>
                <w:sz w:val="22"/>
              </w:rPr>
              <w:t>2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0.</w:t>
            </w:r>
            <w:r>
              <w:rPr>
                <w:rFonts w:ascii="Times New Roman" w:hAnsi="Times New Roman" w:hint="eastAsia"/>
                <w:sz w:val="22"/>
              </w:rPr>
              <w:t>080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Depression (Yes vs. No)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 w:hint="eastAsia"/>
                <w:sz w:val="22"/>
              </w:rPr>
              <w:t>21</w:t>
            </w:r>
            <w:r w:rsidRPr="00991983">
              <w:rPr>
                <w:rFonts w:ascii="Times New Roman" w:hAnsi="Times New Roman"/>
                <w:sz w:val="22"/>
              </w:rPr>
              <w:t xml:space="preserve"> (1.</w:t>
            </w:r>
            <w:r>
              <w:rPr>
                <w:rFonts w:ascii="Times New Roman" w:hAnsi="Times New Roman" w:hint="eastAsia"/>
                <w:sz w:val="22"/>
              </w:rPr>
              <w:t>86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 w:hint="eastAsia"/>
                <w:sz w:val="22"/>
              </w:rPr>
              <w:t>62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＜</w:t>
            </w:r>
            <w:r w:rsidRPr="00991983"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lastRenderedPageBreak/>
              <w:t>Child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Age (month)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0.94 (0.93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0.95)</w:t>
            </w:r>
          </w:p>
        </w:tc>
        <w:tc>
          <w:tcPr>
            <w:tcW w:w="1529" w:type="dxa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＜</w:t>
            </w:r>
            <w:r w:rsidRPr="00991983"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Gender (Male vs. Female)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 w:hint="eastAsia"/>
                <w:sz w:val="22"/>
              </w:rPr>
              <w:t>14</w:t>
            </w:r>
            <w:r w:rsidRPr="00991983"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0.96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 w:hint="eastAsia"/>
                <w:sz w:val="22"/>
              </w:rPr>
              <w:t>34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0.145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Stunting (Yes vs. No)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1.3</w:t>
            </w:r>
            <w:r>
              <w:rPr>
                <w:rFonts w:ascii="Times New Roman" w:hAnsi="Times New Roman" w:hint="eastAsia"/>
                <w:sz w:val="22"/>
              </w:rPr>
              <w:t>7</w:t>
            </w:r>
            <w:r w:rsidRPr="00991983">
              <w:rPr>
                <w:rFonts w:ascii="Times New Roman" w:hAnsi="Times New Roman"/>
                <w:sz w:val="22"/>
              </w:rPr>
              <w:t xml:space="preserve"> (1.0</w:t>
            </w:r>
            <w:r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1.7</w:t>
            </w:r>
            <w:r>
              <w:rPr>
                <w:rFonts w:ascii="Times New Roman" w:hAnsi="Times New Roman" w:hint="eastAsia"/>
                <w:sz w:val="22"/>
              </w:rPr>
              <w:t>4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0.0</w:t>
            </w:r>
            <w:r>
              <w:rPr>
                <w:rFonts w:ascii="Times New Roman" w:hAnsi="Times New Roman" w:hint="eastAsia"/>
                <w:sz w:val="22"/>
              </w:rPr>
              <w:t>10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Wasting (Yes vs. No)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 w:hint="eastAsia"/>
                <w:sz w:val="22"/>
              </w:rPr>
              <w:t>37</w:t>
            </w:r>
            <w:r w:rsidRPr="00991983">
              <w:rPr>
                <w:rFonts w:ascii="Times New Roman" w:hAnsi="Times New Roman"/>
                <w:sz w:val="22"/>
              </w:rPr>
              <w:t xml:space="preserve"> (0.</w:t>
            </w:r>
            <w:r>
              <w:rPr>
                <w:rFonts w:ascii="Times New Roman" w:hAnsi="Times New Roman" w:hint="eastAsia"/>
                <w:sz w:val="22"/>
              </w:rPr>
              <w:t>89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 w:hint="eastAsia"/>
                <w:sz w:val="22"/>
              </w:rPr>
              <w:t>10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0.1</w:t>
            </w:r>
            <w:r>
              <w:rPr>
                <w:rFonts w:ascii="Times New Roman" w:hAnsi="Times New Roman" w:hint="eastAsia"/>
                <w:sz w:val="22"/>
              </w:rPr>
              <w:t>49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991983" w:rsidRDefault="00AF1C8E" w:rsidP="00AF1C8E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Learning </w:t>
            </w:r>
            <w:r>
              <w:rPr>
                <w:rFonts w:ascii="Times New Roman" w:hAnsi="Times New Roman" w:hint="eastAsia"/>
                <w:sz w:val="22"/>
              </w:rPr>
              <w:t>material</w:t>
            </w:r>
            <w:r w:rsidR="00333917" w:rsidRPr="00991983">
              <w:rPr>
                <w:rFonts w:ascii="Times New Roman" w:hAnsi="Times New Roman"/>
                <w:sz w:val="22"/>
              </w:rPr>
              <w:t xml:space="preserve"> (Yes vs. No)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0.5</w:t>
            </w:r>
            <w:r>
              <w:rPr>
                <w:rFonts w:ascii="Times New Roman" w:hAnsi="Times New Roman" w:hint="eastAsia"/>
                <w:sz w:val="22"/>
              </w:rPr>
              <w:t>7</w:t>
            </w:r>
            <w:r w:rsidRPr="00991983">
              <w:rPr>
                <w:rFonts w:ascii="Times New Roman" w:hAnsi="Times New Roman"/>
                <w:sz w:val="22"/>
              </w:rPr>
              <w:t xml:space="preserve"> (0.</w:t>
            </w:r>
            <w:r>
              <w:rPr>
                <w:rFonts w:ascii="Times New Roman" w:hAnsi="Times New Roman" w:hint="eastAsia"/>
                <w:sz w:val="22"/>
              </w:rPr>
              <w:t>44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0.7</w:t>
            </w:r>
            <w:r>
              <w:rPr>
                <w:rFonts w:ascii="Times New Roman" w:hAnsi="Times New Roman" w:hint="eastAsia"/>
                <w:sz w:val="22"/>
              </w:rPr>
              <w:t>6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＜</w:t>
            </w:r>
            <w:r w:rsidRPr="00991983"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3651" w:type="dxa"/>
            <w:vAlign w:val="center"/>
          </w:tcPr>
          <w:p w:rsidR="00333917" w:rsidRPr="00701DA2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color w:val="000000" w:themeColor="text1"/>
                <w:sz w:val="22"/>
              </w:rPr>
            </w:pPr>
            <w:r w:rsidRPr="00701DA2">
              <w:rPr>
                <w:rFonts w:ascii="Times New Roman" w:hAnsi="Times New Roman" w:hint="eastAsia"/>
                <w:color w:val="000000" w:themeColor="text1"/>
                <w:sz w:val="22"/>
              </w:rPr>
              <w:t>Support-for-learning</w:t>
            </w:r>
            <w:r w:rsidRPr="00701DA2">
              <w:rPr>
                <w:rFonts w:ascii="Times New Roman" w:hAnsi="Times New Roman"/>
                <w:color w:val="000000" w:themeColor="text1"/>
                <w:sz w:val="22"/>
              </w:rPr>
              <w:t xml:space="preserve"> (Yes vs. No)</w:t>
            </w:r>
          </w:p>
        </w:tc>
        <w:tc>
          <w:tcPr>
            <w:tcW w:w="3120" w:type="dxa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0.</w:t>
            </w:r>
            <w:r>
              <w:rPr>
                <w:rFonts w:ascii="Times New Roman" w:hAnsi="Times New Roman" w:hint="eastAsia"/>
                <w:sz w:val="22"/>
              </w:rPr>
              <w:t>59</w:t>
            </w:r>
            <w:r w:rsidRPr="00991983">
              <w:rPr>
                <w:rFonts w:ascii="Times New Roman" w:hAnsi="Times New Roman"/>
                <w:sz w:val="22"/>
              </w:rPr>
              <w:t xml:space="preserve"> (0.</w:t>
            </w:r>
            <w:r>
              <w:rPr>
                <w:rFonts w:ascii="Times New Roman" w:hAnsi="Times New Roman" w:hint="eastAsia"/>
                <w:sz w:val="22"/>
              </w:rPr>
              <w:t>47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991983">
              <w:rPr>
                <w:rFonts w:ascii="Times New Roman" w:hAnsi="Times New Roman"/>
                <w:sz w:val="22"/>
              </w:rPr>
              <w:t>0.</w:t>
            </w:r>
            <w:r>
              <w:rPr>
                <w:rFonts w:ascii="Times New Roman" w:hAnsi="Times New Roman" w:hint="eastAsia"/>
                <w:sz w:val="22"/>
              </w:rPr>
              <w:t>73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29" w:type="dxa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＜</w:t>
            </w:r>
            <w:r w:rsidRPr="00991983"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0" w:type="auto"/>
          </w:tcPr>
          <w:p w:rsidR="00333917" w:rsidRPr="00991983" w:rsidRDefault="00333917" w:rsidP="0066326A">
            <w:pPr>
              <w:spacing w:line="480" w:lineRule="auto"/>
              <w:ind w:firstLineChars="12" w:firstLine="26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333917" w:rsidRPr="00991983" w:rsidRDefault="00333917" w:rsidP="00333917">
      <w:pPr>
        <w:spacing w:before="120" w:line="480" w:lineRule="auto"/>
        <w:rPr>
          <w:rFonts w:ascii="Times New Roman" w:hAnsi="Times New Roman"/>
          <w:sz w:val="24"/>
          <w:szCs w:val="24"/>
        </w:rPr>
      </w:pPr>
      <w:r w:rsidRPr="00991983"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="00906B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>3</w:t>
      </w:r>
      <w:proofErr w:type="spellEnd"/>
      <w:r w:rsidR="00906B04">
        <w:rPr>
          <w:rFonts w:ascii="Times New Roman" w:hAnsi="Times New Roman"/>
          <w:b/>
          <w:sz w:val="24"/>
          <w:szCs w:val="24"/>
        </w:rPr>
        <w:t>.</w:t>
      </w:r>
      <w:r w:rsidRPr="00991983">
        <w:rPr>
          <w:rFonts w:ascii="Times New Roman" w:hAnsi="Times New Roman"/>
          <w:b/>
          <w:sz w:val="24"/>
          <w:szCs w:val="24"/>
        </w:rPr>
        <w:t xml:space="preserve"> </w:t>
      </w:r>
      <w:r w:rsidRPr="00991983">
        <w:rPr>
          <w:rFonts w:ascii="Times New Roman" w:hAnsi="Times New Roman"/>
          <w:sz w:val="24"/>
          <w:szCs w:val="24"/>
        </w:rPr>
        <w:t xml:space="preserve">Contributions of socioeconomic factors to inequality in </w:t>
      </w:r>
      <w:r w:rsidRPr="00991983">
        <w:rPr>
          <w:rFonts w:ascii="Times New Roman" w:hAnsi="Times New Roman" w:hint="eastAsia"/>
          <w:sz w:val="24"/>
          <w:szCs w:val="24"/>
        </w:rPr>
        <w:t xml:space="preserve">suspected </w:t>
      </w:r>
      <w:r w:rsidRPr="00991983">
        <w:rPr>
          <w:rFonts w:ascii="Times New Roman" w:hAnsi="Times New Roman"/>
          <w:sz w:val="24"/>
          <w:szCs w:val="24"/>
        </w:rPr>
        <w:t>developmental delay</w:t>
      </w:r>
      <w:r>
        <w:rPr>
          <w:rFonts w:ascii="Times New Roman" w:hAnsi="Times New Roman" w:hint="eastAsia"/>
          <w:sz w:val="24"/>
          <w:szCs w:val="24"/>
        </w:rPr>
        <w:t xml:space="preserve">, with missing income </w:t>
      </w:r>
      <w:r>
        <w:rPr>
          <w:rFonts w:ascii="Times New Roman" w:hAnsi="Times New Roman"/>
          <w:sz w:val="24"/>
          <w:szCs w:val="24"/>
        </w:rPr>
        <w:t>imputed</w:t>
      </w:r>
      <w:r>
        <w:rPr>
          <w:rFonts w:ascii="Times New Roman" w:hAnsi="Times New Roman" w:hint="eastAsia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4034"/>
        <w:gridCol w:w="1638"/>
        <w:gridCol w:w="2579"/>
        <w:gridCol w:w="271"/>
      </w:tblGrid>
      <w:tr w:rsidR="00333917" w:rsidRPr="00991983" w:rsidTr="0066326A">
        <w:trPr>
          <w:jc w:val="center"/>
        </w:trPr>
        <w:tc>
          <w:tcPr>
            <w:tcW w:w="23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Contribution</w:t>
            </w:r>
          </w:p>
        </w:tc>
        <w:tc>
          <w:tcPr>
            <w:tcW w:w="1513" w:type="pct"/>
            <w:tcBorders>
              <w:top w:val="single" w:sz="12" w:space="0" w:color="auto"/>
              <w:bottom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Contribution rate (%)</w:t>
            </w:r>
          </w:p>
        </w:tc>
        <w:tc>
          <w:tcPr>
            <w:tcW w:w="159" w:type="pct"/>
            <w:tcBorders>
              <w:top w:val="single" w:sz="12" w:space="0" w:color="auto"/>
              <w:bottom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991983" w:rsidTr="0066326A">
        <w:trPr>
          <w:jc w:val="center"/>
        </w:trPr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b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Household</w:t>
            </w:r>
          </w:p>
        </w:tc>
        <w:tc>
          <w:tcPr>
            <w:tcW w:w="961" w:type="pct"/>
            <w:tcBorders>
              <w:top w:val="single" w:sz="6" w:space="0" w:color="auto"/>
            </w:tcBorders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13" w:type="pct"/>
            <w:tcBorders>
              <w:top w:val="single" w:sz="6" w:space="0" w:color="auto"/>
            </w:tcBorders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6" w:space="0" w:color="auto"/>
            </w:tcBorders>
          </w:tcPr>
          <w:p w:rsidR="00333917" w:rsidRPr="00991983" w:rsidRDefault="00333917" w:rsidP="0066326A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Live in Guizhou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-0.0037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4.6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Per capita net income (1000 </w:t>
            </w:r>
            <w:r w:rsidR="0001603B">
              <w:rPr>
                <w:rFonts w:ascii="Times New Roman" w:hAnsi="Times New Roman"/>
                <w:sz w:val="22"/>
              </w:rPr>
              <w:t>CNY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-0.0290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36.1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Caregiver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Middle school or above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-0.0047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5.8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Depression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-0.0126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15.7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Child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Age (month)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0.0003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-0.4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Male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-0.0004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0.5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shd w:val="clear" w:color="auto" w:fill="auto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Stunting 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-0.0021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2.6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991983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Wasting 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-0.0006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0.8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721FEE" w:rsidRDefault="00333917" w:rsidP="00AF1C8E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721FEE">
              <w:rPr>
                <w:rFonts w:ascii="Times New Roman" w:hAnsi="Times New Roman"/>
                <w:sz w:val="22"/>
              </w:rPr>
              <w:lastRenderedPageBreak/>
              <w:t xml:space="preserve">Learning </w:t>
            </w:r>
            <w:r w:rsidR="00AF1C8E">
              <w:rPr>
                <w:rFonts w:ascii="Times New Roman" w:hAnsi="Times New Roman" w:hint="eastAsia"/>
                <w:sz w:val="22"/>
              </w:rPr>
              <w:t>material</w:t>
            </w:r>
            <w:r w:rsidRPr="00721FE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-0.0066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8.3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917" w:rsidRPr="00EA3084" w:rsidTr="0066326A">
        <w:trPr>
          <w:jc w:val="center"/>
        </w:trPr>
        <w:tc>
          <w:tcPr>
            <w:tcW w:w="2367" w:type="pct"/>
            <w:vAlign w:val="center"/>
          </w:tcPr>
          <w:p w:rsidR="00333917" w:rsidRPr="00721FEE" w:rsidRDefault="00333917" w:rsidP="0066326A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721FEE">
              <w:rPr>
                <w:rFonts w:ascii="Times New Roman" w:hAnsi="Times New Roman" w:hint="eastAsia"/>
                <w:sz w:val="22"/>
              </w:rPr>
              <w:t>Support-for-learning</w:t>
            </w:r>
            <w:r w:rsidRPr="00721FE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61" w:type="pct"/>
            <w:vAlign w:val="center"/>
          </w:tcPr>
          <w:p w:rsidR="00333917" w:rsidRPr="009705D4" w:rsidRDefault="00333917" w:rsidP="0066326A">
            <w:pPr>
              <w:spacing w:line="480" w:lineRule="auto"/>
              <w:ind w:rightChars="145" w:right="3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05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-0.0097 </w:t>
            </w:r>
          </w:p>
        </w:tc>
        <w:tc>
          <w:tcPr>
            <w:tcW w:w="1513" w:type="pct"/>
            <w:vAlign w:val="center"/>
          </w:tcPr>
          <w:p w:rsidR="00333917" w:rsidRPr="00F30CEA" w:rsidRDefault="00333917" w:rsidP="0066326A">
            <w:pPr>
              <w:spacing w:line="480" w:lineRule="auto"/>
              <w:ind w:rightChars="383" w:right="804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0CE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12.0 </w:t>
            </w:r>
          </w:p>
        </w:tc>
        <w:tc>
          <w:tcPr>
            <w:tcW w:w="159" w:type="pct"/>
          </w:tcPr>
          <w:p w:rsidR="00333917" w:rsidRPr="00EA3084" w:rsidRDefault="00333917" w:rsidP="0066326A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46104" w:rsidRPr="00991983" w:rsidRDefault="00946104" w:rsidP="00801674">
      <w:pPr>
        <w:spacing w:before="120" w:line="480" w:lineRule="auto"/>
        <w:rPr>
          <w:rFonts w:ascii="Times New Roman" w:hAnsi="Times New Roman"/>
          <w:sz w:val="24"/>
          <w:szCs w:val="24"/>
        </w:rPr>
      </w:pPr>
      <w:r w:rsidRPr="00991983"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="00906B04">
        <w:rPr>
          <w:rFonts w:ascii="Times New Roman" w:hAnsi="Times New Roman"/>
          <w:b/>
          <w:sz w:val="24"/>
          <w:szCs w:val="24"/>
        </w:rPr>
        <w:t>S</w:t>
      </w:r>
      <w:r w:rsidR="00333917">
        <w:rPr>
          <w:rFonts w:ascii="Times New Roman" w:hAnsi="Times New Roman" w:hint="eastAsia"/>
          <w:b/>
          <w:sz w:val="24"/>
          <w:szCs w:val="24"/>
        </w:rPr>
        <w:t>4</w:t>
      </w:r>
      <w:proofErr w:type="spellEnd"/>
      <w:r w:rsidR="00906B04">
        <w:rPr>
          <w:rFonts w:ascii="Times New Roman" w:hAnsi="Times New Roman"/>
          <w:b/>
          <w:sz w:val="24"/>
          <w:szCs w:val="24"/>
        </w:rPr>
        <w:t>.</w:t>
      </w:r>
      <w:r w:rsidRPr="00991983">
        <w:rPr>
          <w:rFonts w:ascii="Times New Roman" w:hAnsi="Times New Roman"/>
          <w:b/>
          <w:sz w:val="24"/>
          <w:szCs w:val="24"/>
        </w:rPr>
        <w:t xml:space="preserve"> </w:t>
      </w:r>
      <w:r w:rsidRPr="00991983">
        <w:rPr>
          <w:rFonts w:ascii="Times New Roman" w:hAnsi="Times New Roman" w:hint="eastAsia"/>
          <w:sz w:val="24"/>
          <w:szCs w:val="24"/>
        </w:rPr>
        <w:t>Associations</w:t>
      </w:r>
      <w:r w:rsidRPr="00991983">
        <w:rPr>
          <w:rFonts w:ascii="Times New Roman" w:hAnsi="Times New Roman"/>
          <w:sz w:val="24"/>
          <w:szCs w:val="24"/>
        </w:rPr>
        <w:t xml:space="preserve"> of socioeconomic factors </w:t>
      </w:r>
      <w:r w:rsidRPr="00991983">
        <w:rPr>
          <w:rFonts w:ascii="Times New Roman" w:hAnsi="Times New Roman" w:hint="eastAsia"/>
          <w:sz w:val="24"/>
          <w:szCs w:val="24"/>
        </w:rPr>
        <w:t>with suspected</w:t>
      </w:r>
      <w:r w:rsidRPr="00991983">
        <w:rPr>
          <w:rFonts w:ascii="Times New Roman" w:hAnsi="Times New Roman"/>
          <w:sz w:val="24"/>
          <w:szCs w:val="24"/>
        </w:rPr>
        <w:t xml:space="preserve"> developmental delay</w:t>
      </w:r>
      <w:r w:rsidR="001373BC">
        <w:rPr>
          <w:rFonts w:ascii="Times New Roman" w:hAnsi="Times New Roman" w:hint="eastAsia"/>
          <w:sz w:val="24"/>
          <w:szCs w:val="24"/>
        </w:rPr>
        <w:t>, with different cutoff points.</w:t>
      </w:r>
    </w:p>
    <w:tbl>
      <w:tblPr>
        <w:tblW w:w="5409" w:type="pct"/>
        <w:jc w:val="center"/>
        <w:tblInd w:w="-380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3575"/>
        <w:gridCol w:w="1702"/>
        <w:gridCol w:w="992"/>
        <w:gridCol w:w="284"/>
        <w:gridCol w:w="1626"/>
        <w:gridCol w:w="76"/>
        <w:gridCol w:w="964"/>
      </w:tblGrid>
      <w:tr w:rsidR="00946104" w:rsidRPr="00991983" w:rsidTr="000B12DF">
        <w:trPr>
          <w:jc w:val="center"/>
        </w:trPr>
        <w:tc>
          <w:tcPr>
            <w:tcW w:w="1939" w:type="pct"/>
            <w:tcBorders>
              <w:top w:val="single" w:sz="12" w:space="0" w:color="auto"/>
              <w:bottom w:val="nil"/>
            </w:tcBorders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46104" w:rsidRPr="00991983" w:rsidRDefault="001373B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10% </w:t>
            </w:r>
            <w:r w:rsidR="00CA02C1"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 w:hint="eastAsia"/>
                <w:sz w:val="22"/>
              </w:rPr>
              <w:t>utoff points</w:t>
            </w:r>
          </w:p>
        </w:tc>
        <w:tc>
          <w:tcPr>
            <w:tcW w:w="154" w:type="pct"/>
            <w:tcBorders>
              <w:top w:val="single" w:sz="12" w:space="0" w:color="auto"/>
              <w:bottom w:val="nil"/>
            </w:tcBorders>
          </w:tcPr>
          <w:p w:rsidR="00946104" w:rsidRPr="00991983" w:rsidRDefault="00946104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6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46104" w:rsidRPr="00991983" w:rsidRDefault="001373B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15% </w:t>
            </w:r>
            <w:r w:rsidR="00CA02C1"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 w:hint="eastAsia"/>
                <w:sz w:val="22"/>
              </w:rPr>
              <w:t>utoff points</w:t>
            </w:r>
          </w:p>
        </w:tc>
      </w:tr>
      <w:tr w:rsidR="000B12DF" w:rsidRPr="00991983" w:rsidTr="000B12DF">
        <w:trPr>
          <w:jc w:val="center"/>
        </w:trPr>
        <w:tc>
          <w:tcPr>
            <w:tcW w:w="1939" w:type="pct"/>
            <w:tcBorders>
              <w:top w:val="nil"/>
              <w:bottom w:val="single" w:sz="6" w:space="0" w:color="auto"/>
            </w:tcBorders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single" w:sz="6" w:space="0" w:color="auto"/>
            </w:tcBorders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OR (95%CI)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6" w:space="0" w:color="auto"/>
            </w:tcBorders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i/>
                <w:sz w:val="22"/>
              </w:rPr>
              <w:t>P</w:t>
            </w:r>
            <w:r w:rsidRPr="00991983">
              <w:rPr>
                <w:rFonts w:ascii="Times New Roman" w:hAnsi="Times New Roman"/>
                <w:sz w:val="22"/>
              </w:rPr>
              <w:t>-value</w:t>
            </w:r>
          </w:p>
        </w:tc>
        <w:tc>
          <w:tcPr>
            <w:tcW w:w="154" w:type="pct"/>
            <w:tcBorders>
              <w:top w:val="nil"/>
              <w:bottom w:val="single" w:sz="6" w:space="0" w:color="auto"/>
            </w:tcBorders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6" w:space="0" w:color="auto"/>
            </w:tcBorders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OR (95%CI)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i/>
                <w:sz w:val="22"/>
              </w:rPr>
              <w:t>P</w:t>
            </w:r>
            <w:r w:rsidRPr="00991983">
              <w:rPr>
                <w:rFonts w:ascii="Times New Roman" w:hAnsi="Times New Roman"/>
                <w:sz w:val="22"/>
              </w:rPr>
              <w:t>-value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  <w:tcBorders>
              <w:top w:val="single" w:sz="6" w:space="0" w:color="auto"/>
            </w:tcBorders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b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Household</w:t>
            </w:r>
          </w:p>
        </w:tc>
        <w:tc>
          <w:tcPr>
            <w:tcW w:w="923" w:type="pct"/>
            <w:tcBorders>
              <w:top w:val="single" w:sz="6" w:space="0" w:color="auto"/>
            </w:tcBorders>
          </w:tcPr>
          <w:p w:rsidR="00946104" w:rsidRPr="00F74135" w:rsidRDefault="00946104" w:rsidP="0080167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  <w:tcBorders>
              <w:top w:val="single" w:sz="6" w:space="0" w:color="auto"/>
            </w:tcBorders>
          </w:tcPr>
          <w:p w:rsidR="00946104" w:rsidRPr="00F74135" w:rsidRDefault="00946104" w:rsidP="0080167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" w:type="pct"/>
            <w:tcBorders>
              <w:top w:val="single" w:sz="6" w:space="0" w:color="auto"/>
            </w:tcBorders>
          </w:tcPr>
          <w:p w:rsidR="00946104" w:rsidRPr="00F74135" w:rsidRDefault="00946104" w:rsidP="0080167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  <w:tcBorders>
              <w:top w:val="single" w:sz="6" w:space="0" w:color="auto"/>
            </w:tcBorders>
          </w:tcPr>
          <w:p w:rsidR="00946104" w:rsidRPr="00F74135" w:rsidRDefault="00946104" w:rsidP="0080167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</w:tcBorders>
          </w:tcPr>
          <w:p w:rsidR="00946104" w:rsidRPr="00F74135" w:rsidRDefault="00946104" w:rsidP="0080167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991983" w:rsidRDefault="00D601C3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Region (Guizhou vs. Shanxi)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1.05 (0.83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1.33)</w:t>
            </w:r>
          </w:p>
        </w:tc>
        <w:tc>
          <w:tcPr>
            <w:tcW w:w="538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0.675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1.07 (0.87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1.32)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0.517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991983" w:rsidRDefault="00D601C3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Per capita net income (1000 </w:t>
            </w:r>
            <w:r w:rsidR="0001603B">
              <w:rPr>
                <w:rFonts w:ascii="Times New Roman" w:hAnsi="Times New Roman"/>
                <w:sz w:val="22"/>
              </w:rPr>
              <w:t>CNY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0.97 (0.94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1.00)</w:t>
            </w:r>
          </w:p>
        </w:tc>
        <w:tc>
          <w:tcPr>
            <w:tcW w:w="538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0.040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0.96 (0.94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0.99)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0.004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Caregiver</w:t>
            </w:r>
          </w:p>
        </w:tc>
        <w:tc>
          <w:tcPr>
            <w:tcW w:w="923" w:type="pct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" w:type="pct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pct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991983" w:rsidRDefault="00D601C3" w:rsidP="00EA0C9A">
            <w:pPr>
              <w:spacing w:line="480" w:lineRule="auto"/>
              <w:ind w:leftChars="69" w:left="152" w:hangingChars="3" w:hanging="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Education (Middle </w:t>
            </w:r>
            <w:r w:rsidRPr="00991983">
              <w:rPr>
                <w:rFonts w:ascii="Times New Roman" w:hAnsi="Times New Roman" w:hint="eastAsia"/>
                <w:sz w:val="22"/>
              </w:rPr>
              <w:t>s</w:t>
            </w:r>
            <w:r w:rsidR="00686F36">
              <w:rPr>
                <w:rFonts w:ascii="Times New Roman" w:hAnsi="Times New Roman"/>
                <w:sz w:val="22"/>
              </w:rPr>
              <w:t>chool or above</w:t>
            </w:r>
            <w:r w:rsidR="00686F36">
              <w:rPr>
                <w:rFonts w:ascii="Times New Roman" w:hAnsi="Times New Roman" w:hint="eastAsia"/>
                <w:sz w:val="22"/>
              </w:rPr>
              <w:t xml:space="preserve"> </w:t>
            </w:r>
            <w:r w:rsidRPr="00991983">
              <w:rPr>
                <w:rFonts w:ascii="Times New Roman" w:hAnsi="Times New Roman"/>
                <w:sz w:val="22"/>
              </w:rPr>
              <w:t xml:space="preserve">vs. </w:t>
            </w:r>
            <w:r w:rsidRPr="00991983">
              <w:rPr>
                <w:rFonts w:ascii="Times New Roman" w:hAnsi="Times New Roman" w:hint="eastAsia"/>
                <w:sz w:val="22"/>
              </w:rPr>
              <w:t>P</w:t>
            </w:r>
            <w:r w:rsidRPr="00991983">
              <w:rPr>
                <w:rFonts w:ascii="Times New Roman" w:hAnsi="Times New Roman"/>
                <w:sz w:val="22"/>
              </w:rPr>
              <w:t>rimary school or below)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0.78 (0.61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0.99)</w:t>
            </w:r>
          </w:p>
        </w:tc>
        <w:tc>
          <w:tcPr>
            <w:tcW w:w="538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0.043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0.80 (0.64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0.99)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0.042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991983" w:rsidRDefault="00D601C3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Depression (Yes vs. No)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2.96 (2.38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3.69)</w:t>
            </w:r>
          </w:p>
        </w:tc>
        <w:tc>
          <w:tcPr>
            <w:tcW w:w="538" w:type="pct"/>
          </w:tcPr>
          <w:p w:rsidR="00D601C3" w:rsidRPr="00F74135" w:rsidRDefault="00EA38BC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sz w:val="22"/>
              </w:rPr>
              <w:t>＜</w:t>
            </w:r>
            <w:r w:rsidR="00D601C3" w:rsidRPr="00F74135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2.55 (2.10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3.09)</w:t>
            </w:r>
          </w:p>
        </w:tc>
        <w:tc>
          <w:tcPr>
            <w:tcW w:w="523" w:type="pct"/>
          </w:tcPr>
          <w:p w:rsidR="00D601C3" w:rsidRPr="00F74135" w:rsidRDefault="00EA38BC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sz w:val="22"/>
              </w:rPr>
              <w:t>＜</w:t>
            </w:r>
            <w:r w:rsidR="00D601C3" w:rsidRPr="00F74135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946104" w:rsidRPr="00991983" w:rsidRDefault="00946104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Child</w:t>
            </w:r>
          </w:p>
        </w:tc>
        <w:tc>
          <w:tcPr>
            <w:tcW w:w="923" w:type="pct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pct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" w:type="pct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" w:type="pct"/>
          </w:tcPr>
          <w:p w:rsidR="00946104" w:rsidRPr="00F74135" w:rsidRDefault="00946104" w:rsidP="00801674">
            <w:pPr>
              <w:spacing w:line="480" w:lineRule="auto"/>
              <w:ind w:firstLineChars="12" w:firstLine="2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991983" w:rsidRDefault="00D601C3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Age (month)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1.01 (0.99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1.02)</w:t>
            </w:r>
          </w:p>
        </w:tc>
        <w:tc>
          <w:tcPr>
            <w:tcW w:w="538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0.409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1.00 (0.99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1.01)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0.740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991983" w:rsidRDefault="00D601C3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Gender (Male vs. Female)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1.01 (0.81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1.25)</w:t>
            </w:r>
          </w:p>
        </w:tc>
        <w:tc>
          <w:tcPr>
            <w:tcW w:w="538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0.961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1.11 (0.92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1.36)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0.275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  <w:shd w:val="clear" w:color="auto" w:fill="auto"/>
          </w:tcPr>
          <w:p w:rsidR="00D601C3" w:rsidRPr="00991983" w:rsidRDefault="00D601C3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Stunting (Yes vs. No)</w:t>
            </w:r>
          </w:p>
        </w:tc>
        <w:tc>
          <w:tcPr>
            <w:tcW w:w="923" w:type="pct"/>
            <w:shd w:val="clear" w:color="auto" w:fill="auto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1.56 (1.16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2.09)</w:t>
            </w:r>
          </w:p>
        </w:tc>
        <w:tc>
          <w:tcPr>
            <w:tcW w:w="538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1.45 (1.10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1.90)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0.007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991983" w:rsidRDefault="00D601C3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Wasting (Yes vs. No)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1.35 (0.76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2.30)</w:t>
            </w:r>
          </w:p>
        </w:tc>
        <w:tc>
          <w:tcPr>
            <w:tcW w:w="538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0.289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1.65 (0.99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2.72)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0.051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721FEE" w:rsidRDefault="00AF1C8E" w:rsidP="00AF1C8E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Learning </w:t>
            </w:r>
            <w:r>
              <w:rPr>
                <w:rFonts w:ascii="Times New Roman" w:hAnsi="Times New Roman" w:hint="eastAsia"/>
                <w:sz w:val="22"/>
              </w:rPr>
              <w:t>material</w:t>
            </w:r>
            <w:r w:rsidR="00D601C3" w:rsidRPr="00721FEE">
              <w:rPr>
                <w:rFonts w:ascii="Times New Roman" w:hAnsi="Times New Roman"/>
                <w:sz w:val="22"/>
              </w:rPr>
              <w:t xml:space="preserve"> (Yes vs. No)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0.49 (0.35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0.70)</w:t>
            </w:r>
          </w:p>
        </w:tc>
        <w:tc>
          <w:tcPr>
            <w:tcW w:w="538" w:type="pct"/>
          </w:tcPr>
          <w:p w:rsidR="00D601C3" w:rsidRPr="00F74135" w:rsidRDefault="00EA38BC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sz w:val="22"/>
              </w:rPr>
              <w:t>＜</w:t>
            </w:r>
            <w:r w:rsidR="00D601C3" w:rsidRPr="00F74135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0.57 (0.41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0.79)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</w:tr>
      <w:tr w:rsidR="00EA38BC" w:rsidRPr="00991983" w:rsidTr="00935B7D">
        <w:trPr>
          <w:jc w:val="center"/>
        </w:trPr>
        <w:tc>
          <w:tcPr>
            <w:tcW w:w="1939" w:type="pct"/>
          </w:tcPr>
          <w:p w:rsidR="00D601C3" w:rsidRPr="00721FEE" w:rsidRDefault="00D601C3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721FEE">
              <w:rPr>
                <w:rFonts w:ascii="Times New Roman" w:hAnsi="Times New Roman" w:hint="eastAsia"/>
                <w:sz w:val="22"/>
              </w:rPr>
              <w:t>Support-for-learning</w:t>
            </w:r>
            <w:r w:rsidRPr="00721FEE">
              <w:rPr>
                <w:rFonts w:ascii="Times New Roman" w:hAnsi="Times New Roman"/>
                <w:sz w:val="22"/>
              </w:rPr>
              <w:t xml:space="preserve"> (Yes vs. No)</w:t>
            </w:r>
          </w:p>
        </w:tc>
        <w:tc>
          <w:tcPr>
            <w:tcW w:w="923" w:type="pct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0.74 (0.55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1.00)</w:t>
            </w:r>
          </w:p>
        </w:tc>
        <w:tc>
          <w:tcPr>
            <w:tcW w:w="538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0.044</w:t>
            </w:r>
          </w:p>
        </w:tc>
        <w:tc>
          <w:tcPr>
            <w:tcW w:w="154" w:type="pct"/>
          </w:tcPr>
          <w:p w:rsidR="00D601C3" w:rsidRPr="00F74135" w:rsidRDefault="00D601C3" w:rsidP="00801674">
            <w:pPr>
              <w:spacing w:line="480" w:lineRule="auto"/>
              <w:ind w:firstLineChars="12" w:firstLine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pct"/>
            <w:gridSpan w:val="2"/>
          </w:tcPr>
          <w:p w:rsidR="00D601C3" w:rsidRPr="00F74135" w:rsidRDefault="00D601C3" w:rsidP="008016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0.75 (0.57</w:t>
            </w:r>
            <w:r w:rsidR="00935B7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0.98)</w:t>
            </w:r>
          </w:p>
        </w:tc>
        <w:tc>
          <w:tcPr>
            <w:tcW w:w="523" w:type="pct"/>
          </w:tcPr>
          <w:p w:rsidR="00D601C3" w:rsidRPr="00F74135" w:rsidRDefault="00D601C3" w:rsidP="008016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74135">
              <w:rPr>
                <w:rFonts w:ascii="Times New Roman" w:hAnsi="Times New Roman" w:cs="Times New Roman"/>
                <w:color w:val="000000"/>
                <w:sz w:val="22"/>
              </w:rPr>
              <w:t>0.037</w:t>
            </w:r>
          </w:p>
        </w:tc>
      </w:tr>
    </w:tbl>
    <w:p w:rsidR="00435442" w:rsidRDefault="00435442" w:rsidP="00801674">
      <w:pPr>
        <w:spacing w:before="120" w:line="480" w:lineRule="auto"/>
        <w:rPr>
          <w:rFonts w:ascii="Times New Roman" w:hAnsi="Times New Roman"/>
          <w:sz w:val="24"/>
          <w:szCs w:val="24"/>
        </w:rPr>
      </w:pPr>
      <w:r w:rsidRPr="00991983"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="00906B04">
        <w:rPr>
          <w:rFonts w:ascii="Times New Roman" w:hAnsi="Times New Roman"/>
          <w:b/>
          <w:sz w:val="24"/>
          <w:szCs w:val="24"/>
        </w:rPr>
        <w:t>S</w:t>
      </w:r>
      <w:r w:rsidR="00333917">
        <w:rPr>
          <w:rFonts w:ascii="Times New Roman" w:hAnsi="Times New Roman" w:hint="eastAsia"/>
          <w:b/>
          <w:sz w:val="24"/>
          <w:szCs w:val="24"/>
        </w:rPr>
        <w:t>5</w:t>
      </w:r>
      <w:proofErr w:type="spellEnd"/>
      <w:r w:rsidR="00906B04">
        <w:rPr>
          <w:rFonts w:ascii="Times New Roman" w:hAnsi="Times New Roman"/>
          <w:b/>
          <w:sz w:val="24"/>
          <w:szCs w:val="24"/>
        </w:rPr>
        <w:t>.</w:t>
      </w:r>
      <w:r w:rsidRPr="009919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C</w:t>
      </w:r>
      <w:r w:rsidRPr="00991983">
        <w:rPr>
          <w:rFonts w:ascii="Times New Roman" w:hAnsi="Times New Roman"/>
          <w:sz w:val="24"/>
          <w:szCs w:val="24"/>
        </w:rPr>
        <w:t xml:space="preserve">oncentration index of </w:t>
      </w:r>
      <w:r w:rsidRPr="00991983">
        <w:rPr>
          <w:rFonts w:ascii="Times New Roman" w:hAnsi="Times New Roman" w:hint="eastAsia"/>
          <w:sz w:val="24"/>
          <w:szCs w:val="24"/>
        </w:rPr>
        <w:t xml:space="preserve">suspected </w:t>
      </w:r>
      <w:r w:rsidRPr="00991983">
        <w:rPr>
          <w:rFonts w:ascii="Times New Roman" w:hAnsi="Times New Roman"/>
          <w:sz w:val="24"/>
          <w:szCs w:val="24"/>
        </w:rPr>
        <w:t>developmental delay</w:t>
      </w:r>
      <w:r w:rsidR="00C96932">
        <w:rPr>
          <w:rFonts w:ascii="Times New Roman" w:hAnsi="Times New Roman" w:hint="eastAsia"/>
          <w:sz w:val="24"/>
          <w:szCs w:val="24"/>
        </w:rPr>
        <w:t>, with different cutoff points</w:t>
      </w:r>
      <w:r w:rsidRPr="00991983">
        <w:rPr>
          <w:rFonts w:ascii="Times New Roman" w:hAnsi="Times New Roman" w:hint="eastAsia"/>
          <w:sz w:val="24"/>
          <w:szCs w:val="24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804"/>
        <w:gridCol w:w="140"/>
        <w:gridCol w:w="2551"/>
        <w:gridCol w:w="141"/>
        <w:gridCol w:w="2886"/>
      </w:tblGrid>
      <w:tr w:rsidR="00CA02C1" w:rsidRPr="00991983" w:rsidTr="00BB22DF">
        <w:tc>
          <w:tcPr>
            <w:tcW w:w="1645" w:type="pct"/>
            <w:tcBorders>
              <w:top w:val="single" w:sz="12" w:space="0" w:color="auto"/>
              <w:bottom w:val="nil"/>
            </w:tcBorders>
          </w:tcPr>
          <w:p w:rsidR="00CA02C1" w:rsidRPr="00991983" w:rsidRDefault="00CA02C1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5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CA02C1" w:rsidRPr="00991983" w:rsidRDefault="00CA02C1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Concentration index (95% CI)</w:t>
            </w:r>
          </w:p>
        </w:tc>
      </w:tr>
      <w:tr w:rsidR="00BB22DF" w:rsidRPr="00991983" w:rsidTr="003D3126">
        <w:tc>
          <w:tcPr>
            <w:tcW w:w="1727" w:type="pct"/>
            <w:gridSpan w:val="2"/>
            <w:tcBorders>
              <w:top w:val="nil"/>
              <w:bottom w:val="single" w:sz="4" w:space="0" w:color="auto"/>
            </w:tcBorders>
          </w:tcPr>
          <w:p w:rsidR="00CA02C1" w:rsidRPr="00991983" w:rsidRDefault="00CA02C1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bottom w:val="single" w:sz="4" w:space="0" w:color="auto"/>
            </w:tcBorders>
          </w:tcPr>
          <w:p w:rsidR="00CA02C1" w:rsidRDefault="00CA02C1" w:rsidP="00801674">
            <w:pPr>
              <w:spacing w:line="480" w:lineRule="auto"/>
              <w:ind w:firstLineChars="24" w:firstLine="5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10% Cutoff points</w:t>
            </w:r>
          </w:p>
        </w:tc>
        <w:tc>
          <w:tcPr>
            <w:tcW w:w="1776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A02C1" w:rsidRPr="00991983" w:rsidRDefault="00CA02C1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15% Cutoff points</w:t>
            </w:r>
          </w:p>
        </w:tc>
      </w:tr>
      <w:tr w:rsidR="003D3126" w:rsidRPr="00991983" w:rsidTr="00DA7D62">
        <w:tc>
          <w:tcPr>
            <w:tcW w:w="1727" w:type="pct"/>
            <w:gridSpan w:val="2"/>
            <w:tcBorders>
              <w:top w:val="single" w:sz="4" w:space="0" w:color="auto"/>
              <w:bottom w:val="nil"/>
            </w:tcBorders>
          </w:tcPr>
          <w:p w:rsidR="00BB22DF" w:rsidRPr="00991983" w:rsidRDefault="00BB22DF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Communication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-0.0903 (-0.1696, -0.0111)</w:t>
            </w:r>
          </w:p>
        </w:tc>
        <w:tc>
          <w:tcPr>
            <w:tcW w:w="1693" w:type="pct"/>
            <w:tcBorders>
              <w:top w:val="single" w:sz="4" w:space="0" w:color="auto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-0.0936 (-0.1567, -0.0306)</w:t>
            </w:r>
          </w:p>
        </w:tc>
      </w:tr>
      <w:tr w:rsidR="00BB22DF" w:rsidRPr="00991983" w:rsidTr="00DA7D62">
        <w:tc>
          <w:tcPr>
            <w:tcW w:w="1727" w:type="pct"/>
            <w:gridSpan w:val="2"/>
            <w:tcBorders>
              <w:top w:val="nil"/>
              <w:bottom w:val="nil"/>
            </w:tcBorders>
          </w:tcPr>
          <w:p w:rsidR="00BB22DF" w:rsidRPr="00991983" w:rsidRDefault="00BB22DF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Gross motor</w:t>
            </w:r>
          </w:p>
        </w:tc>
        <w:tc>
          <w:tcPr>
            <w:tcW w:w="1580" w:type="pct"/>
            <w:gridSpan w:val="2"/>
            <w:tcBorders>
              <w:top w:val="nil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-0.1299 (-0.2079, -0.0519)</w:t>
            </w:r>
          </w:p>
        </w:tc>
        <w:tc>
          <w:tcPr>
            <w:tcW w:w="1693" w:type="pct"/>
            <w:tcBorders>
              <w:top w:val="nil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-0.1026 (-0.1658, -0.0394)</w:t>
            </w:r>
          </w:p>
        </w:tc>
      </w:tr>
      <w:tr w:rsidR="00BB22DF" w:rsidRPr="00991983" w:rsidTr="00DA7D62">
        <w:tc>
          <w:tcPr>
            <w:tcW w:w="1727" w:type="pct"/>
            <w:gridSpan w:val="2"/>
            <w:tcBorders>
              <w:top w:val="nil"/>
              <w:bottom w:val="nil"/>
            </w:tcBorders>
          </w:tcPr>
          <w:p w:rsidR="00BB22DF" w:rsidRPr="00991983" w:rsidRDefault="00BB22DF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Fine motor</w:t>
            </w:r>
          </w:p>
        </w:tc>
        <w:tc>
          <w:tcPr>
            <w:tcW w:w="1580" w:type="pct"/>
            <w:gridSpan w:val="2"/>
            <w:tcBorders>
              <w:top w:val="nil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-0.2417 (-0.3209, -0.1626)</w:t>
            </w:r>
          </w:p>
        </w:tc>
        <w:tc>
          <w:tcPr>
            <w:tcW w:w="1693" w:type="pct"/>
            <w:tcBorders>
              <w:top w:val="nil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-0.2034 (-0.2662, -0.1406)</w:t>
            </w:r>
          </w:p>
        </w:tc>
      </w:tr>
      <w:tr w:rsidR="00BB22DF" w:rsidRPr="00991983" w:rsidTr="00DA7D62">
        <w:tc>
          <w:tcPr>
            <w:tcW w:w="1727" w:type="pct"/>
            <w:gridSpan w:val="2"/>
            <w:tcBorders>
              <w:top w:val="nil"/>
              <w:bottom w:val="nil"/>
            </w:tcBorders>
          </w:tcPr>
          <w:p w:rsidR="00BB22DF" w:rsidRPr="00991983" w:rsidRDefault="00BB22DF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Problem solving</w:t>
            </w:r>
          </w:p>
        </w:tc>
        <w:tc>
          <w:tcPr>
            <w:tcW w:w="1580" w:type="pct"/>
            <w:gridSpan w:val="2"/>
            <w:tcBorders>
              <w:top w:val="nil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-0.2173 (-0.3008, -0.1338)</w:t>
            </w:r>
          </w:p>
        </w:tc>
        <w:tc>
          <w:tcPr>
            <w:tcW w:w="1693" w:type="pct"/>
            <w:tcBorders>
              <w:top w:val="nil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-0.2009 (-0.2621, -0.1396)</w:t>
            </w:r>
          </w:p>
        </w:tc>
      </w:tr>
      <w:tr w:rsidR="00BB22DF" w:rsidRPr="00991983" w:rsidTr="00DA7D62">
        <w:tc>
          <w:tcPr>
            <w:tcW w:w="1727" w:type="pct"/>
            <w:gridSpan w:val="2"/>
            <w:tcBorders>
              <w:top w:val="nil"/>
              <w:bottom w:val="nil"/>
            </w:tcBorders>
          </w:tcPr>
          <w:p w:rsidR="00BB22DF" w:rsidRPr="00991983" w:rsidRDefault="00BB22DF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Personal-social</w:t>
            </w:r>
          </w:p>
        </w:tc>
        <w:tc>
          <w:tcPr>
            <w:tcW w:w="1580" w:type="pct"/>
            <w:gridSpan w:val="2"/>
            <w:tcBorders>
              <w:top w:val="nil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-0.1357 (-0.2170, -0.0545)</w:t>
            </w:r>
          </w:p>
        </w:tc>
        <w:tc>
          <w:tcPr>
            <w:tcW w:w="1693" w:type="pct"/>
            <w:tcBorders>
              <w:top w:val="nil"/>
              <w:bottom w:val="nil"/>
            </w:tcBorders>
            <w:vAlign w:val="center"/>
          </w:tcPr>
          <w:p w:rsidR="00BB22DF" w:rsidRPr="0060708C" w:rsidRDefault="0060708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60708C">
              <w:rPr>
                <w:rFonts w:ascii="Times New Roman" w:hAnsi="Times New Roman" w:hint="eastAsia"/>
                <w:sz w:val="22"/>
              </w:rPr>
              <w:t>-0.1452 (-0.2067, -0.0837)</w:t>
            </w:r>
          </w:p>
        </w:tc>
      </w:tr>
      <w:tr w:rsidR="00BB22DF" w:rsidRPr="00991983" w:rsidTr="00DA7D62">
        <w:tc>
          <w:tcPr>
            <w:tcW w:w="1727" w:type="pct"/>
            <w:gridSpan w:val="2"/>
            <w:tcBorders>
              <w:top w:val="nil"/>
            </w:tcBorders>
          </w:tcPr>
          <w:p w:rsidR="00BB22DF" w:rsidRPr="00991983" w:rsidRDefault="00BB22DF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Overall</w:t>
            </w:r>
            <w:r>
              <w:rPr>
                <w:rFonts w:ascii="Times New Roman" w:hAnsi="Times New Roman" w:hint="eastAsia"/>
                <w:sz w:val="22"/>
              </w:rPr>
              <w:t xml:space="preserve"> d</w:t>
            </w:r>
            <w:r w:rsidRPr="00991983">
              <w:rPr>
                <w:rFonts w:ascii="Times New Roman" w:hAnsi="Times New Roman"/>
                <w:sz w:val="22"/>
              </w:rPr>
              <w:t>evelopmental delay</w:t>
            </w:r>
          </w:p>
        </w:tc>
        <w:tc>
          <w:tcPr>
            <w:tcW w:w="1580" w:type="pct"/>
            <w:gridSpan w:val="2"/>
            <w:tcBorders>
              <w:top w:val="nil"/>
            </w:tcBorders>
            <w:vAlign w:val="center"/>
          </w:tcPr>
          <w:p w:rsidR="00BB22DF" w:rsidRPr="00991983" w:rsidRDefault="00BB22DF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-0.</w:t>
            </w:r>
            <w:r>
              <w:rPr>
                <w:rFonts w:ascii="Times New Roman" w:hAnsi="Times New Roman" w:hint="eastAsia"/>
                <w:sz w:val="22"/>
              </w:rPr>
              <w:t>1342</w:t>
            </w:r>
            <w:r w:rsidRPr="00991983">
              <w:rPr>
                <w:rFonts w:ascii="Times New Roman" w:hAnsi="Times New Roman"/>
                <w:sz w:val="22"/>
              </w:rPr>
              <w:t xml:space="preserve"> (-0.1</w:t>
            </w:r>
            <w:r>
              <w:rPr>
                <w:rFonts w:ascii="Times New Roman" w:hAnsi="Times New Roman" w:hint="eastAsia"/>
                <w:sz w:val="22"/>
              </w:rPr>
              <w:t>813</w:t>
            </w:r>
            <w:r w:rsidRPr="00991983">
              <w:rPr>
                <w:rFonts w:ascii="Times New Roman" w:hAnsi="Times New Roman"/>
                <w:sz w:val="22"/>
              </w:rPr>
              <w:t>, -0.0</w:t>
            </w:r>
            <w:r>
              <w:rPr>
                <w:rFonts w:ascii="Times New Roman" w:hAnsi="Times New Roman" w:hint="eastAsia"/>
                <w:sz w:val="22"/>
              </w:rPr>
              <w:t>872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93" w:type="pct"/>
            <w:tcBorders>
              <w:top w:val="nil"/>
            </w:tcBorders>
            <w:vAlign w:val="center"/>
          </w:tcPr>
          <w:p w:rsidR="00BB22DF" w:rsidRPr="00991983" w:rsidRDefault="00BB22DF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bookmarkStart w:id="2" w:name="_GoBack"/>
            <w:r w:rsidRPr="00991983">
              <w:rPr>
                <w:rFonts w:ascii="Times New Roman" w:hAnsi="Times New Roman"/>
                <w:sz w:val="22"/>
              </w:rPr>
              <w:t>-0.</w:t>
            </w:r>
            <w:bookmarkEnd w:id="2"/>
            <w:r>
              <w:rPr>
                <w:rFonts w:ascii="Times New Roman" w:hAnsi="Times New Roman" w:hint="eastAsia"/>
                <w:sz w:val="22"/>
              </w:rPr>
              <w:t xml:space="preserve">1100 </w:t>
            </w:r>
            <w:r w:rsidRPr="00991983">
              <w:rPr>
                <w:rFonts w:ascii="Times New Roman" w:hAnsi="Times New Roman"/>
                <w:sz w:val="22"/>
              </w:rPr>
              <w:t>(-0.1</w:t>
            </w:r>
            <w:r>
              <w:rPr>
                <w:rFonts w:ascii="Times New Roman" w:hAnsi="Times New Roman" w:hint="eastAsia"/>
                <w:sz w:val="22"/>
              </w:rPr>
              <w:t>465</w:t>
            </w:r>
            <w:r w:rsidRPr="00991983">
              <w:rPr>
                <w:rFonts w:ascii="Times New Roman" w:hAnsi="Times New Roman"/>
                <w:sz w:val="22"/>
              </w:rPr>
              <w:t>, -0.0</w:t>
            </w:r>
            <w:r>
              <w:rPr>
                <w:rFonts w:ascii="Times New Roman" w:hAnsi="Times New Roman" w:hint="eastAsia"/>
                <w:sz w:val="22"/>
              </w:rPr>
              <w:t>733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</w:tr>
    </w:tbl>
    <w:p w:rsidR="0077129C" w:rsidRPr="00991983" w:rsidRDefault="0077129C" w:rsidP="00801674">
      <w:pPr>
        <w:spacing w:before="120" w:line="480" w:lineRule="auto"/>
        <w:rPr>
          <w:rFonts w:ascii="Times New Roman" w:hAnsi="Times New Roman"/>
          <w:sz w:val="24"/>
          <w:szCs w:val="24"/>
        </w:rPr>
      </w:pPr>
      <w:r w:rsidRPr="00991983">
        <w:rPr>
          <w:rFonts w:ascii="Times New Roman" w:hAnsi="Times New Roman"/>
          <w:b/>
          <w:sz w:val="24"/>
          <w:szCs w:val="24"/>
        </w:rPr>
        <w:t xml:space="preserve">Table </w:t>
      </w:r>
      <w:r w:rsidR="00906B04">
        <w:rPr>
          <w:rFonts w:ascii="Times New Roman" w:hAnsi="Times New Roman"/>
          <w:b/>
          <w:sz w:val="24"/>
          <w:szCs w:val="24"/>
        </w:rPr>
        <w:t>S</w:t>
      </w:r>
      <w:r w:rsidR="00333917">
        <w:rPr>
          <w:rFonts w:ascii="Times New Roman" w:hAnsi="Times New Roman" w:hint="eastAsia"/>
          <w:b/>
          <w:sz w:val="24"/>
          <w:szCs w:val="24"/>
        </w:rPr>
        <w:t>6</w:t>
      </w:r>
      <w:r w:rsidR="00906B04">
        <w:rPr>
          <w:rFonts w:ascii="Times New Roman" w:hAnsi="Times New Roman"/>
          <w:b/>
          <w:sz w:val="24"/>
          <w:szCs w:val="24"/>
        </w:rPr>
        <w:t>.</w:t>
      </w:r>
      <w:r w:rsidRPr="00991983">
        <w:rPr>
          <w:rFonts w:ascii="Times New Roman" w:hAnsi="Times New Roman"/>
          <w:b/>
          <w:sz w:val="24"/>
          <w:szCs w:val="24"/>
        </w:rPr>
        <w:t xml:space="preserve"> </w:t>
      </w:r>
      <w:r w:rsidRPr="00991983">
        <w:rPr>
          <w:rFonts w:ascii="Times New Roman" w:hAnsi="Times New Roman"/>
          <w:sz w:val="24"/>
          <w:szCs w:val="24"/>
        </w:rPr>
        <w:t xml:space="preserve">Contributions of socioeconomic factors to inequality in </w:t>
      </w:r>
      <w:r w:rsidRPr="00991983">
        <w:rPr>
          <w:rFonts w:ascii="Times New Roman" w:hAnsi="Times New Roman" w:hint="eastAsia"/>
          <w:sz w:val="24"/>
          <w:szCs w:val="24"/>
        </w:rPr>
        <w:t xml:space="preserve">suspected </w:t>
      </w:r>
      <w:r w:rsidRPr="00991983">
        <w:rPr>
          <w:rFonts w:ascii="Times New Roman" w:hAnsi="Times New Roman"/>
          <w:sz w:val="24"/>
          <w:szCs w:val="24"/>
        </w:rPr>
        <w:t>developmental delay</w:t>
      </w:r>
      <w:r>
        <w:rPr>
          <w:rFonts w:ascii="Times New Roman" w:hAnsi="Times New Roman" w:hint="eastAsia"/>
          <w:sz w:val="24"/>
          <w:szCs w:val="24"/>
        </w:rPr>
        <w:t>, with different cutoff points.</w:t>
      </w:r>
    </w:p>
    <w:tbl>
      <w:tblPr>
        <w:tblW w:w="0" w:type="auto"/>
        <w:jc w:val="center"/>
        <w:tblInd w:w="-737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454"/>
        <w:gridCol w:w="1418"/>
        <w:gridCol w:w="1417"/>
        <w:gridCol w:w="284"/>
        <w:gridCol w:w="1345"/>
        <w:gridCol w:w="1341"/>
      </w:tblGrid>
      <w:tr w:rsidR="0077129C" w:rsidRPr="00991983" w:rsidTr="00426EEA">
        <w:trPr>
          <w:jc w:val="center"/>
        </w:trPr>
        <w:tc>
          <w:tcPr>
            <w:tcW w:w="3454" w:type="dxa"/>
            <w:tcBorders>
              <w:top w:val="single" w:sz="12" w:space="0" w:color="auto"/>
              <w:bottom w:val="nil"/>
            </w:tcBorders>
            <w:vAlign w:val="center"/>
          </w:tcPr>
          <w:p w:rsidR="0077129C" w:rsidRPr="00991983" w:rsidRDefault="0077129C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10% </w:t>
            </w:r>
            <w:r w:rsidR="00CA02C1"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 w:hint="eastAsia"/>
                <w:sz w:val="22"/>
              </w:rPr>
              <w:t>utoff points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15% </w:t>
            </w:r>
            <w:r w:rsidR="00CA02C1"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 w:hint="eastAsia"/>
                <w:sz w:val="22"/>
              </w:rPr>
              <w:t>utoff points</w:t>
            </w:r>
            <w:r>
              <w:rPr>
                <w:rFonts w:ascii="Times New Roman" w:hAnsi="Times New Roman"/>
                <w:sz w:val="22"/>
                <w:vertAlign w:val="superscript"/>
              </w:rPr>
              <w:t xml:space="preserve"> </w:t>
            </w:r>
          </w:p>
        </w:tc>
      </w:tr>
      <w:tr w:rsidR="00426EEA" w:rsidRPr="00991983" w:rsidTr="00426EEA">
        <w:trPr>
          <w:jc w:val="center"/>
        </w:trPr>
        <w:tc>
          <w:tcPr>
            <w:tcW w:w="3454" w:type="dxa"/>
            <w:tcBorders>
              <w:top w:val="nil"/>
              <w:bottom w:val="single" w:sz="6" w:space="0" w:color="auto"/>
            </w:tcBorders>
            <w:vAlign w:val="center"/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Contribution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Contribution rate (%)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6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Contribution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6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Contribution rate (%)</w:t>
            </w:r>
          </w:p>
        </w:tc>
      </w:tr>
      <w:tr w:rsidR="00426EEA" w:rsidRPr="00991983" w:rsidTr="00426EEA">
        <w:trPr>
          <w:jc w:val="center"/>
        </w:trPr>
        <w:tc>
          <w:tcPr>
            <w:tcW w:w="3454" w:type="dxa"/>
            <w:tcBorders>
              <w:top w:val="single" w:sz="6" w:space="0" w:color="auto"/>
            </w:tcBorders>
            <w:vAlign w:val="center"/>
          </w:tcPr>
          <w:p w:rsidR="0077129C" w:rsidRPr="00991983" w:rsidRDefault="0077129C" w:rsidP="00801674">
            <w:pPr>
              <w:spacing w:line="480" w:lineRule="auto"/>
              <w:rPr>
                <w:rFonts w:ascii="Times New Roman" w:hAnsi="Times New Roman"/>
                <w:b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Household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7129C" w:rsidRPr="00991983" w:rsidRDefault="0077129C" w:rsidP="00801674">
            <w:pPr>
              <w:spacing w:line="480" w:lineRule="auto"/>
              <w:ind w:rightChars="145" w:right="30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7129C" w:rsidRPr="00991983" w:rsidRDefault="0077129C" w:rsidP="00801674">
            <w:pPr>
              <w:spacing w:line="480" w:lineRule="auto"/>
              <w:ind w:rightChars="159" w:right="33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77129C" w:rsidRPr="00991983" w:rsidRDefault="0077129C" w:rsidP="00801674">
            <w:pPr>
              <w:spacing w:line="480" w:lineRule="auto"/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Live in Guizhou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-0.0024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-0.0029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2.6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Per capita net income (1000 </w:t>
            </w:r>
            <w:r w:rsidR="0001603B">
              <w:rPr>
                <w:rFonts w:ascii="Times New Roman" w:hAnsi="Times New Roman"/>
                <w:sz w:val="22"/>
              </w:rPr>
              <w:t>CNY</w:t>
            </w:r>
            <w:r w:rsidRPr="0099198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-0.0429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31.9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-0.0476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43.3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Caregiver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Middle school or above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-0.0109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-0.0087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7.9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Depression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-0.0223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16.6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-0.0168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15.3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b/>
                <w:sz w:val="22"/>
              </w:rPr>
              <w:t>Child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>Age (month)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0.0001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-0.1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0.0001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-0.1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lastRenderedPageBreak/>
              <w:t>Male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-0.0001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-0.0003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0.3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E25906" w:rsidRPr="00991983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Stunting </w:t>
            </w:r>
          </w:p>
        </w:tc>
        <w:tc>
          <w:tcPr>
            <w:tcW w:w="1418" w:type="dxa"/>
            <w:shd w:val="clear" w:color="auto" w:fill="auto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-0.0050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-0.0036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3.3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991983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991983">
              <w:rPr>
                <w:rFonts w:ascii="Times New Roman" w:hAnsi="Times New Roman"/>
                <w:sz w:val="22"/>
              </w:rPr>
              <w:t xml:space="preserve">Wasting 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-0.0006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-0.0009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0.8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721FEE" w:rsidRDefault="00E25906" w:rsidP="00AF1C8E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721FEE">
              <w:rPr>
                <w:rFonts w:ascii="Times New Roman" w:hAnsi="Times New Roman"/>
                <w:sz w:val="22"/>
              </w:rPr>
              <w:t xml:space="preserve">Learning </w:t>
            </w:r>
            <w:r w:rsidR="00AF1C8E">
              <w:rPr>
                <w:rFonts w:ascii="Times New Roman" w:hAnsi="Times New Roman" w:hint="eastAsia"/>
                <w:sz w:val="22"/>
              </w:rPr>
              <w:t>material</w:t>
            </w:r>
            <w:r w:rsidRPr="00721FE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0.0238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-0.0081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7.4 </w:t>
            </w:r>
          </w:p>
        </w:tc>
      </w:tr>
      <w:tr w:rsidR="00426EEA" w:rsidRPr="00EA3084" w:rsidTr="00426EEA">
        <w:trPr>
          <w:jc w:val="center"/>
        </w:trPr>
        <w:tc>
          <w:tcPr>
            <w:tcW w:w="3454" w:type="dxa"/>
            <w:vAlign w:val="center"/>
          </w:tcPr>
          <w:p w:rsidR="00E25906" w:rsidRPr="00721FEE" w:rsidRDefault="00E25906" w:rsidP="00801674">
            <w:pPr>
              <w:spacing w:line="480" w:lineRule="auto"/>
              <w:ind w:firstLineChars="67" w:firstLine="147"/>
              <w:rPr>
                <w:rFonts w:ascii="Times New Roman" w:hAnsi="Times New Roman"/>
                <w:sz w:val="22"/>
              </w:rPr>
            </w:pPr>
            <w:r w:rsidRPr="00721FEE">
              <w:rPr>
                <w:rFonts w:ascii="Times New Roman" w:hAnsi="Times New Roman" w:hint="eastAsia"/>
                <w:sz w:val="22"/>
              </w:rPr>
              <w:t>Support-for-learning</w:t>
            </w:r>
            <w:r w:rsidRPr="00721FE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E25906" w:rsidRPr="00EA3084" w:rsidRDefault="00E25906" w:rsidP="00801674">
            <w:pPr>
              <w:spacing w:line="480" w:lineRule="auto"/>
              <w:ind w:rightChars="145" w:right="30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-0.0062</w:t>
            </w:r>
          </w:p>
        </w:tc>
        <w:tc>
          <w:tcPr>
            <w:tcW w:w="1417" w:type="dxa"/>
          </w:tcPr>
          <w:p w:rsidR="00E25906" w:rsidRPr="00EA3084" w:rsidRDefault="00E25906" w:rsidP="00801674">
            <w:pPr>
              <w:tabs>
                <w:tab w:val="left" w:pos="669"/>
              </w:tabs>
              <w:spacing w:line="480" w:lineRule="auto"/>
              <w:ind w:rightChars="159" w:right="334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A3084">
              <w:rPr>
                <w:rFonts w:ascii="Times New Roman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284" w:type="dxa"/>
          </w:tcPr>
          <w:p w:rsidR="00E25906" w:rsidRPr="00EA3084" w:rsidRDefault="00E25906" w:rsidP="00801674">
            <w:pPr>
              <w:spacing w:line="480" w:lineRule="auto"/>
              <w:ind w:firstLineChars="12" w:firstLine="2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5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-0.0052 </w:t>
            </w:r>
          </w:p>
        </w:tc>
        <w:tc>
          <w:tcPr>
            <w:tcW w:w="1341" w:type="dxa"/>
          </w:tcPr>
          <w:p w:rsidR="00E25906" w:rsidRPr="00E25906" w:rsidRDefault="00E25906" w:rsidP="00801674">
            <w:pPr>
              <w:spacing w:line="480" w:lineRule="auto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E25906">
              <w:rPr>
                <w:rFonts w:ascii="Times New Roman" w:hAnsi="Times New Roman" w:cs="Times New Roman"/>
                <w:color w:val="000000"/>
                <w:sz w:val="22"/>
              </w:rPr>
              <w:t xml:space="preserve">4.7 </w:t>
            </w:r>
          </w:p>
        </w:tc>
      </w:tr>
    </w:tbl>
    <w:p w:rsidR="00D45D38" w:rsidRDefault="00D45D38" w:rsidP="00AF6291">
      <w:pPr>
        <w:widowControl/>
        <w:spacing w:line="480" w:lineRule="auto"/>
        <w:jc w:val="left"/>
      </w:pPr>
    </w:p>
    <w:sectPr w:rsidR="00D45D38" w:rsidSect="00906B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39" w:rsidRDefault="00A33139" w:rsidP="00865B80">
      <w:r>
        <w:separator/>
      </w:r>
    </w:p>
  </w:endnote>
  <w:endnote w:type="continuationSeparator" w:id="0">
    <w:p w:rsidR="00A33139" w:rsidRDefault="00A33139" w:rsidP="0086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598124"/>
      <w:docPartObj>
        <w:docPartGallery w:val="Page Numbers (Bottom of Page)"/>
        <w:docPartUnique/>
      </w:docPartObj>
    </w:sdtPr>
    <w:sdtContent>
      <w:p w:rsidR="00865B80" w:rsidRDefault="00CC3FC3">
        <w:pPr>
          <w:pStyle w:val="Footer"/>
          <w:jc w:val="center"/>
        </w:pPr>
        <w:fldSimple w:instr=" PAGE   \* MERGEFORMAT ">
          <w:r w:rsidR="00906B04" w:rsidRPr="00906B04">
            <w:rPr>
              <w:noProof/>
              <w:lang w:val="zh-CN"/>
            </w:rPr>
            <w:t>4</w:t>
          </w:r>
        </w:fldSimple>
      </w:p>
    </w:sdtContent>
  </w:sdt>
  <w:p w:rsidR="00865B80" w:rsidRDefault="00865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39" w:rsidRDefault="00A33139" w:rsidP="00865B80">
      <w:r>
        <w:separator/>
      </w:r>
    </w:p>
  </w:footnote>
  <w:footnote w:type="continuationSeparator" w:id="0">
    <w:p w:rsidR="00A33139" w:rsidRDefault="00A33139" w:rsidP="00865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261"/>
  </w:docVars>
  <w:rsids>
    <w:rsidRoot w:val="00946104"/>
    <w:rsid w:val="0001603B"/>
    <w:rsid w:val="000274E9"/>
    <w:rsid w:val="00041D51"/>
    <w:rsid w:val="000B12DF"/>
    <w:rsid w:val="001373BC"/>
    <w:rsid w:val="00173641"/>
    <w:rsid w:val="00176A00"/>
    <w:rsid w:val="001C4451"/>
    <w:rsid w:val="001D6C6B"/>
    <w:rsid w:val="00233F09"/>
    <w:rsid w:val="00291F77"/>
    <w:rsid w:val="00305C0F"/>
    <w:rsid w:val="00333917"/>
    <w:rsid w:val="00376652"/>
    <w:rsid w:val="00382F8D"/>
    <w:rsid w:val="003B6D56"/>
    <w:rsid w:val="003D3126"/>
    <w:rsid w:val="0040138C"/>
    <w:rsid w:val="00426EEA"/>
    <w:rsid w:val="00435442"/>
    <w:rsid w:val="004613EF"/>
    <w:rsid w:val="004F2153"/>
    <w:rsid w:val="00540DA0"/>
    <w:rsid w:val="00556CE6"/>
    <w:rsid w:val="005E59F5"/>
    <w:rsid w:val="0060708C"/>
    <w:rsid w:val="00686F36"/>
    <w:rsid w:val="00701DA2"/>
    <w:rsid w:val="00721FEE"/>
    <w:rsid w:val="00756FD8"/>
    <w:rsid w:val="0077129C"/>
    <w:rsid w:val="007C52C0"/>
    <w:rsid w:val="00801674"/>
    <w:rsid w:val="00865B80"/>
    <w:rsid w:val="008904F7"/>
    <w:rsid w:val="00906B04"/>
    <w:rsid w:val="00935B7D"/>
    <w:rsid w:val="00937541"/>
    <w:rsid w:val="00946104"/>
    <w:rsid w:val="009705D4"/>
    <w:rsid w:val="009742A5"/>
    <w:rsid w:val="009B6A2B"/>
    <w:rsid w:val="00A05537"/>
    <w:rsid w:val="00A33139"/>
    <w:rsid w:val="00A337A9"/>
    <w:rsid w:val="00A3597E"/>
    <w:rsid w:val="00A8314D"/>
    <w:rsid w:val="00A844D5"/>
    <w:rsid w:val="00A8600C"/>
    <w:rsid w:val="00AD5BB4"/>
    <w:rsid w:val="00AE316D"/>
    <w:rsid w:val="00AF1C8E"/>
    <w:rsid w:val="00AF6291"/>
    <w:rsid w:val="00B1304A"/>
    <w:rsid w:val="00B17329"/>
    <w:rsid w:val="00B84598"/>
    <w:rsid w:val="00BB22DF"/>
    <w:rsid w:val="00BE1781"/>
    <w:rsid w:val="00C310FA"/>
    <w:rsid w:val="00C96932"/>
    <w:rsid w:val="00CA02C1"/>
    <w:rsid w:val="00CC2DD8"/>
    <w:rsid w:val="00CC3FC3"/>
    <w:rsid w:val="00CF22E9"/>
    <w:rsid w:val="00D45D38"/>
    <w:rsid w:val="00D601C3"/>
    <w:rsid w:val="00DA7D62"/>
    <w:rsid w:val="00DB43DC"/>
    <w:rsid w:val="00DF049B"/>
    <w:rsid w:val="00E02C0B"/>
    <w:rsid w:val="00E25906"/>
    <w:rsid w:val="00E54CF5"/>
    <w:rsid w:val="00EA0C9A"/>
    <w:rsid w:val="00EA3084"/>
    <w:rsid w:val="00EA38BC"/>
    <w:rsid w:val="00EB5057"/>
    <w:rsid w:val="00EE6771"/>
    <w:rsid w:val="00F30CEA"/>
    <w:rsid w:val="00F56726"/>
    <w:rsid w:val="00F74135"/>
    <w:rsid w:val="00F7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2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B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5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5B80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F0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597</Words>
  <Characters>3561</Characters>
  <Application>Microsoft Office Word</Application>
  <DocSecurity>0</DocSecurity>
  <Lines>395</Lines>
  <Paragraphs>277</Paragraphs>
  <ScaleCrop>false</ScaleCrop>
  <Company>微软用户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JBODONZO</cp:lastModifiedBy>
  <cp:revision>67</cp:revision>
  <dcterms:created xsi:type="dcterms:W3CDTF">2017-09-20T14:29:00Z</dcterms:created>
  <dcterms:modified xsi:type="dcterms:W3CDTF">2017-11-03T04:41:00Z</dcterms:modified>
</cp:coreProperties>
</file>