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8C" w:rsidRPr="00504C79" w:rsidRDefault="00CA0F8C" w:rsidP="00CA0F8C">
      <w:pPr>
        <w:pStyle w:val="EndNoteBibliography"/>
        <w:spacing w:line="480" w:lineRule="auto"/>
        <w:rPr>
          <w:rFonts w:ascii="Times New Roman" w:eastAsia="SimSun" w:hAnsi="Times New Roman"/>
          <w:b/>
          <w:bCs/>
          <w:kern w:val="0"/>
          <w:sz w:val="21"/>
          <w:szCs w:val="21"/>
        </w:rPr>
      </w:pPr>
      <w:r w:rsidRPr="009409E8"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Additional</w:t>
      </w:r>
      <w:r w:rsidRPr="009409E8"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</w:t>
      </w:r>
      <w:r w:rsidRPr="009409E8"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file</w:t>
      </w:r>
      <w:r w:rsidRPr="009409E8"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1</w:t>
      </w:r>
      <w:r>
        <w:rPr>
          <w:rFonts w:ascii="Times New Roman" w:eastAsia="SimSun" w:hAnsi="Times New Roman" w:hint="eastAsia"/>
          <w:b/>
          <w:bCs/>
          <w:kern w:val="0"/>
          <w:sz w:val="21"/>
          <w:szCs w:val="21"/>
        </w:rPr>
        <w:t>:</w:t>
      </w:r>
      <w:r>
        <w:rPr>
          <w:rFonts w:ascii="Times New Roman" w:eastAsia="SimSun" w:hAnsi="Times New Roman"/>
          <w:b/>
          <w:bCs/>
          <w:kern w:val="0"/>
          <w:sz w:val="21"/>
          <w:szCs w:val="21"/>
        </w:rPr>
        <w:t xml:space="preserve"> Table S1.</w:t>
      </w:r>
      <w:r w:rsidRPr="00504C79">
        <w:rPr>
          <w:rFonts w:ascii="Times New Roman" w:hAnsi="Times New Roman" w:cs="Times New Roman"/>
          <w:sz w:val="21"/>
          <w:szCs w:val="21"/>
        </w:rPr>
        <w:t xml:space="preserve"> </w:t>
      </w:r>
      <w:r w:rsidRPr="007B38B5">
        <w:rPr>
          <w:rFonts w:ascii="Times New Roman" w:hAnsi="Times New Roman" w:cs="Times New Roman"/>
          <w:sz w:val="21"/>
          <w:szCs w:val="21"/>
        </w:rPr>
        <w:t>Public hospitals’ health resource allocation among different regions in Guangdong Province from 2016 to 2020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04"/>
        <w:gridCol w:w="484"/>
        <w:gridCol w:w="735"/>
        <w:gridCol w:w="462"/>
        <w:gridCol w:w="810"/>
        <w:gridCol w:w="220"/>
        <w:gridCol w:w="735"/>
        <w:gridCol w:w="462"/>
        <w:gridCol w:w="810"/>
        <w:gridCol w:w="220"/>
        <w:gridCol w:w="735"/>
        <w:gridCol w:w="462"/>
        <w:gridCol w:w="810"/>
        <w:gridCol w:w="220"/>
        <w:gridCol w:w="735"/>
        <w:gridCol w:w="462"/>
        <w:gridCol w:w="810"/>
      </w:tblGrid>
      <w:tr w:rsidR="00CA0F8C" w:rsidRPr="007B38B5" w:rsidTr="000133C7">
        <w:trPr>
          <w:trHeight w:val="28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Year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Region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Public hospitals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Beds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Health Technicians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Government financial subsidies(million)</w:t>
            </w:r>
          </w:p>
        </w:tc>
      </w:tr>
      <w:tr w:rsidR="00CA0F8C" w:rsidRPr="007B38B5" w:rsidTr="000133C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/1000 persons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/km</w:t>
            </w: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Proportion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/1000 persons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/km</w:t>
            </w: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Proportion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/1000 persons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/km</w:t>
            </w: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Proportion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/1000 persons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/km</w:t>
            </w: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b/>
                <w:bCs/>
                <w:kern w:val="0"/>
                <w:sz w:val="15"/>
                <w:szCs w:val="15"/>
              </w:rPr>
              <w:t>Proportion (%)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2.9100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3.7734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63.03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3.8239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4.9584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0.2862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0.3712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87.55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1.8427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1.9735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2.0072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3.41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WR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2.8819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2.8746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2.60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19.36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2.8754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6.44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2.9071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3.8949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3.8890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5.2105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67.99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88.17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1.9616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2.0911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2.3164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3.70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WR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2.43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2.9707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5.70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2.9455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4.0579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3.9738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5.4746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82.87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2.0226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2.4178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4.50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WR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3.1425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1.5030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0.0890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3.99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19.15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3.3692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8.63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4.2844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4.1294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5.7934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82.43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2.3190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2.4573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4.67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WR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3.3054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1.5891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4.78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19.00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3.2575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3.5163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8.12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3.0491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4.3554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4.2094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74.26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2.5591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8.69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WR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3.4078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1.6458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3.1283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1.5108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6.22</w:t>
            </w:r>
          </w:p>
        </w:tc>
      </w:tr>
      <w:tr w:rsidR="00CA0F8C" w:rsidRPr="007B38B5" w:rsidTr="000133C7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3.2815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3.6268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0.0858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F8C" w:rsidRPr="007B38B5" w:rsidRDefault="00CA0F8C" w:rsidP="000133C7">
            <w:pPr>
              <w:keepNext/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7B38B5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10.83</w:t>
            </w:r>
          </w:p>
        </w:tc>
      </w:tr>
    </w:tbl>
    <w:p w:rsidR="00CA0F8C" w:rsidRDefault="00CA0F8C" w:rsidP="00CA0F8C">
      <w:pPr>
        <w:pStyle w:val="EndNoteBibliography"/>
        <w:spacing w:line="480" w:lineRule="auto"/>
        <w:rPr>
          <w:rFonts w:ascii="Times New Roman" w:eastAsia="SimSun" w:hAnsi="Times New Roman"/>
          <w:kern w:val="0"/>
          <w:sz w:val="18"/>
          <w:szCs w:val="18"/>
        </w:rPr>
      </w:pPr>
      <w:r w:rsidRPr="004B1342">
        <w:rPr>
          <w:rFonts w:ascii="Times New Roman" w:eastAsia="SimSun" w:hAnsi="Times New Roman"/>
          <w:kern w:val="0"/>
          <w:sz w:val="18"/>
          <w:szCs w:val="18"/>
        </w:rPr>
        <w:t>Note:</w:t>
      </w:r>
      <w:r>
        <w:rPr>
          <w:rFonts w:ascii="Times New Roman" w:eastAsia="SimSun" w:hAnsi="Times New Roman"/>
          <w:kern w:val="0"/>
          <w:sz w:val="18"/>
          <w:szCs w:val="18"/>
        </w:rPr>
        <w:t xml:space="preserve"> </w:t>
      </w:r>
      <w:r w:rsidRPr="00776D49">
        <w:rPr>
          <w:rFonts w:ascii="Times New Roman" w:eastAsia="SimSun" w:hAnsi="Times New Roman"/>
          <w:kern w:val="0"/>
          <w:sz w:val="18"/>
          <w:szCs w:val="18"/>
        </w:rPr>
        <w:t>PRD: Pearl River Delta; Eastern Region: ER; Western Region: WR; Mountainous Region: MR</w:t>
      </w:r>
    </w:p>
    <w:p w:rsidR="005B4FD6" w:rsidRPr="00CA0F8C" w:rsidRDefault="005B4FD6" w:rsidP="00CA0F8C">
      <w:bookmarkStart w:id="0" w:name="_GoBack"/>
      <w:bookmarkEnd w:id="0"/>
    </w:p>
    <w:sectPr w:rsidR="005B4FD6" w:rsidRPr="00CA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2"/>
    <w:rsid w:val="000C2A35"/>
    <w:rsid w:val="00197CE2"/>
    <w:rsid w:val="003B7A71"/>
    <w:rsid w:val="00575E92"/>
    <w:rsid w:val="005B4FD6"/>
    <w:rsid w:val="00616F3A"/>
    <w:rsid w:val="0064608F"/>
    <w:rsid w:val="007C1C6A"/>
    <w:rsid w:val="007F73FC"/>
    <w:rsid w:val="00821548"/>
    <w:rsid w:val="00BD019D"/>
    <w:rsid w:val="00CA0F8C"/>
    <w:rsid w:val="00E67572"/>
    <w:rsid w:val="00E768D5"/>
    <w:rsid w:val="00EC6120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197CE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97CE2"/>
    <w:rPr>
      <w:rFonts w:ascii="等线" w:eastAsia="等线" w:hAnsi="等线"/>
      <w:noProof/>
      <w:kern w:val="2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197CE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97CE2"/>
    <w:rPr>
      <w:rFonts w:ascii="等线" w:eastAsia="等线" w:hAnsi="等线"/>
      <w:noProof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HEALCANCIA</dc:creator>
  <cp:lastModifiedBy>HEALCANCIA</cp:lastModifiedBy>
  <cp:revision>2</cp:revision>
  <dcterms:created xsi:type="dcterms:W3CDTF">2022-09-14T21:38:00Z</dcterms:created>
  <dcterms:modified xsi:type="dcterms:W3CDTF">2022-09-14T21:38:00Z</dcterms:modified>
</cp:coreProperties>
</file>