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E0A7" w14:textId="2648A307" w:rsidR="00565A8F" w:rsidRPr="00565A8F" w:rsidRDefault="00565A8F">
      <w:pPr>
        <w:rPr>
          <w:sz w:val="28"/>
          <w:szCs w:val="28"/>
        </w:rPr>
      </w:pPr>
      <w:bookmarkStart w:id="0" w:name="_GoBack"/>
      <w:bookmarkEnd w:id="0"/>
      <w:r w:rsidRPr="00565A8F">
        <w:rPr>
          <w:sz w:val="28"/>
          <w:szCs w:val="28"/>
        </w:rPr>
        <w:t>Supplemental Materials</w:t>
      </w:r>
      <w:r>
        <w:rPr>
          <w:sz w:val="28"/>
          <w:szCs w:val="28"/>
        </w:rPr>
        <w:t xml:space="preserve"> 1</w:t>
      </w:r>
      <w:r w:rsidRPr="00565A8F">
        <w:rPr>
          <w:sz w:val="28"/>
          <w:szCs w:val="28"/>
        </w:rPr>
        <w:t>: Search Strategy</w:t>
      </w:r>
    </w:p>
    <w:tbl>
      <w:tblPr>
        <w:tblpPr w:leftFromText="180" w:rightFromText="180" w:vertAnchor="text" w:horzAnchor="margin" w:tblpXSpec="center" w:tblpY="344"/>
        <w:tblW w:w="5000" w:type="pct"/>
        <w:tblLook w:val="04A0" w:firstRow="1" w:lastRow="0" w:firstColumn="1" w:lastColumn="0" w:noHBand="0" w:noVBand="1"/>
      </w:tblPr>
      <w:tblGrid>
        <w:gridCol w:w="685"/>
        <w:gridCol w:w="9026"/>
        <w:gridCol w:w="1936"/>
        <w:gridCol w:w="1303"/>
      </w:tblGrid>
      <w:tr w:rsidR="00565A8F" w:rsidRPr="00E42F04" w14:paraId="6307FCDC" w14:textId="77777777" w:rsidTr="00565A8F">
        <w:trPr>
          <w:trHeight w:val="3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2E8538E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bookmarkStart w:id="1" w:name="_Toc24955255"/>
            <w:r w:rsidRPr="00E42F04">
              <w:rPr>
                <w:rFonts w:eastAsia="Times New Roman"/>
              </w:rPr>
              <w:t>ID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47E55E92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Search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4569E0A7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Comment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09DC49CD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Hits</w:t>
            </w:r>
          </w:p>
        </w:tc>
      </w:tr>
      <w:tr w:rsidR="00565A8F" w:rsidRPr="00E42F04" w14:paraId="5058E7F7" w14:textId="77777777" w:rsidTr="00565A8F">
        <w:trPr>
          <w:trHeight w:val="11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C7763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CE747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"renal insufficiency, chronic"[MeSH Terms]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19897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78DD5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107864</w:t>
            </w:r>
          </w:p>
        </w:tc>
      </w:tr>
      <w:tr w:rsidR="00565A8F" w:rsidRPr="00E42F04" w14:paraId="7F085FAD" w14:textId="77777777" w:rsidTr="00565A8F">
        <w:trPr>
          <w:trHeight w:val="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7D96D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#2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D1D9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(“chronic kidney disease”[Title/Abstract] or CKD[Title/Abstract])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5E2F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19404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42916</w:t>
            </w:r>
          </w:p>
        </w:tc>
      </w:tr>
      <w:tr w:rsidR="00565A8F" w:rsidRPr="00E42F04" w14:paraId="7E2F60ED" w14:textId="77777777" w:rsidTr="00565A8F">
        <w:trPr>
          <w:trHeight w:val="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B6FBF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#3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AF4FD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RENAL REPLACEMENT THERAPY[MeSH Terms]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55877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F9CCF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196937</w:t>
            </w:r>
          </w:p>
        </w:tc>
      </w:tr>
      <w:tr w:rsidR="00565A8F" w:rsidRPr="00E42F04" w14:paraId="220E8DBC" w14:textId="77777777" w:rsidTr="00565A8F">
        <w:trPr>
          <w:trHeight w:val="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658F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#4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0A32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*DIALYSIS[Title/Abstract]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0B0EA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FEA5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103789</w:t>
            </w:r>
          </w:p>
        </w:tc>
      </w:tr>
      <w:tr w:rsidR="00565A8F" w:rsidRPr="00E42F04" w14:paraId="2F641769" w14:textId="77777777" w:rsidTr="00565A8F">
        <w:trPr>
          <w:trHeight w:val="1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0359F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#5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5E3D0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Kidney Transplantation[MeSH Terms]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16E3E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F0588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91923</w:t>
            </w:r>
          </w:p>
        </w:tc>
      </w:tr>
      <w:tr w:rsidR="00565A8F" w:rsidRPr="00E42F04" w14:paraId="2B536043" w14:textId="77777777" w:rsidTr="00565A8F">
        <w:trPr>
          <w:trHeight w:val="14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2EB4A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#6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94F0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("Kidney Transplant*"[Title/Abstract] OR "RENAL Transplant*"[Title/Abstract])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A5F0A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D012F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38356</w:t>
            </w:r>
          </w:p>
        </w:tc>
      </w:tr>
      <w:tr w:rsidR="00565A8F" w:rsidRPr="00E42F04" w14:paraId="5EABABBF" w14:textId="77777777" w:rsidTr="00565A8F">
        <w:trPr>
          <w:trHeight w:val="3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A0AB4E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#7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6D89553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 or #2 or #3 or #4 or #5 or #6 or #7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E5374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CKD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86FD2F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306303</w:t>
            </w:r>
          </w:p>
        </w:tc>
      </w:tr>
      <w:tr w:rsidR="00565A8F" w:rsidRPr="00E42F04" w14:paraId="04CCAB32" w14:textId="77777777" w:rsidTr="00565A8F">
        <w:trPr>
          <w:trHeight w:val="3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896A6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#8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85D75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"quality adjusted life years"[MeSH Terms]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634C9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Utility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D058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11076</w:t>
            </w:r>
          </w:p>
        </w:tc>
      </w:tr>
      <w:tr w:rsidR="00565A8F" w:rsidRPr="00E42F04" w14:paraId="4618FFF0" w14:textId="77777777" w:rsidTr="00565A8F">
        <w:trPr>
          <w:trHeight w:val="83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04DDE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#9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81A08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(("quality adjusted life year*"[Title/Abstract] OR "quality-adjusted life year*"[Title/Abstract] OR QALYs[Title/Abstract] OR QALY[Title/Abstract])) ("eq-5d"[Title/Abstract] OR "EQ 5D"[Title/Abstract] OR "euroqol-5d"[Title/Abstract] OR "euroqol 5d"[Title/Abstract])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BA3AF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Utility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3574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18071</w:t>
            </w:r>
          </w:p>
        </w:tc>
      </w:tr>
      <w:tr w:rsidR="00565A8F" w:rsidRPr="00E42F04" w14:paraId="5D016708" w14:textId="77777777" w:rsidTr="00565A8F">
        <w:trPr>
          <w:trHeight w:val="3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F614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4628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("Health Utility Index"[Title/Abstract] OR "Health Utilities Index"[Title/Abstract] OR HUI[Title/Abstract])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568B5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Utility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EA520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1649</w:t>
            </w:r>
          </w:p>
        </w:tc>
      </w:tr>
      <w:tr w:rsidR="00565A8F" w:rsidRPr="00E42F04" w14:paraId="195D1545" w14:textId="77777777" w:rsidTr="00565A8F">
        <w:trPr>
          <w:trHeight w:val="43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A96C5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#11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B684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("Short-Form Six-Dimension"[Title/Abstract] OR "Short Form Six Dimension"[Title/Abstract] OR "SF 6D"[Title/Abstract] OR "SF-6D"[Title/Abstract] OR SF6[Title/Abstract])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4D392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Utility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57E5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750</w:t>
            </w:r>
          </w:p>
        </w:tc>
      </w:tr>
      <w:tr w:rsidR="00565A8F" w:rsidRPr="00E42F04" w14:paraId="3324B900" w14:textId="77777777" w:rsidTr="00565A8F">
        <w:trPr>
          <w:trHeight w:val="41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5B1FD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#12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A058D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("Kidney Disease Quality of Life Instrument"[Title/Abstract] OR "Kidney-Disease Quality of Life Instrument"[Title/Abstract] OR KDQOL[Title/Abstract])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3AAC2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Utility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A9CF9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279</w:t>
            </w:r>
          </w:p>
        </w:tc>
      </w:tr>
      <w:tr w:rsidR="00565A8F" w:rsidRPr="00E42F04" w14:paraId="234DF8F3" w14:textId="77777777" w:rsidTr="00565A8F">
        <w:trPr>
          <w:trHeight w:val="3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DA05DA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#13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1F2F4C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#8 or #9 or #10 or #11 or #12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664BCE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Utility related terms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76E578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24761</w:t>
            </w:r>
          </w:p>
        </w:tc>
      </w:tr>
      <w:tr w:rsidR="00565A8F" w:rsidRPr="00E42F04" w14:paraId="01959EC2" w14:textId="77777777" w:rsidTr="00565A8F">
        <w:trPr>
          <w:trHeight w:val="3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543947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#14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2618B6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#7 and #13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8EAF46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Total Unfiltered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E6D567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t>735</w:t>
            </w:r>
          </w:p>
        </w:tc>
      </w:tr>
      <w:tr w:rsidR="00565A8F" w:rsidRPr="00E42F04" w14:paraId="6EB66C42" w14:textId="77777777" w:rsidTr="00565A8F">
        <w:trPr>
          <w:trHeight w:val="361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F83B80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#15</w:t>
            </w:r>
          </w:p>
        </w:tc>
        <w:tc>
          <w:tcPr>
            <w:tcW w:w="3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50F767B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#7 and #13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411343" w14:textId="77777777" w:rsidR="00565A8F" w:rsidRPr="00E42F04" w:rsidRDefault="00565A8F" w:rsidP="00565A8F">
            <w:pPr>
              <w:spacing w:after="0"/>
              <w:rPr>
                <w:rFonts w:eastAsia="Times New Roman"/>
              </w:rPr>
            </w:pPr>
            <w:r w:rsidRPr="00E42F04">
              <w:rPr>
                <w:rFonts w:eastAsia="Times New Roman"/>
              </w:rPr>
              <w:t>Total Filtered*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8CF597" w14:textId="77777777" w:rsidR="00565A8F" w:rsidRPr="00E42F04" w:rsidRDefault="00565A8F" w:rsidP="00565A8F">
            <w:pPr>
              <w:spacing w:after="0"/>
            </w:pPr>
            <w:r w:rsidRPr="00E42F04">
              <w:t>605</w:t>
            </w:r>
          </w:p>
        </w:tc>
      </w:tr>
      <w:bookmarkEnd w:id="1"/>
    </w:tbl>
    <w:p w14:paraId="3D938BC8" w14:textId="77777777" w:rsidR="00565A8F" w:rsidRPr="00E42F04" w:rsidRDefault="00565A8F" w:rsidP="00565A8F"/>
    <w:p w14:paraId="5E7D1A0A" w14:textId="2F56027D" w:rsidR="00015D05" w:rsidRDefault="00565A8F" w:rsidP="00565A8F">
      <w:r w:rsidRPr="00E42F04">
        <w:t>*  The following filters were applied: human population, publication date from 01/01/1999 to present, and NOT letters, guidelines, case reports</w:t>
      </w:r>
    </w:p>
    <w:sectPr w:rsidR="00015D05" w:rsidSect="00565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xsDA0MzSyMDW2MDdX0lEKTi0uzszPAykwrAUAFGFIiywAAAA="/>
  </w:docVars>
  <w:rsids>
    <w:rsidRoot w:val="00565A8F"/>
    <w:rsid w:val="00537028"/>
    <w:rsid w:val="00565A8F"/>
    <w:rsid w:val="00972A22"/>
    <w:rsid w:val="009F0C52"/>
    <w:rsid w:val="00BE440F"/>
    <w:rsid w:val="00C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C667"/>
  <w15:chartTrackingRefBased/>
  <w15:docId w15:val="{5CB1A3E8-685A-4262-B90D-B8D7D6C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8F"/>
    <w:pPr>
      <w:spacing w:line="360" w:lineRule="auto"/>
    </w:pPr>
    <w:rPr>
      <w:rFonts w:eastAsiaTheme="minorEastAsia" w:cstheme="minorHAnsi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A8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A8F"/>
    <w:rPr>
      <w:rFonts w:asciiTheme="majorHAnsi" w:eastAsiaTheme="majorEastAsia" w:hAnsiTheme="majorHAnsi" w:cstheme="majorBidi"/>
      <w:caps/>
      <w:spacing w:val="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 Cooper</dc:creator>
  <cp:keywords/>
  <dc:description/>
  <cp:lastModifiedBy>Garcia Sanchez, Juan Jose</cp:lastModifiedBy>
  <cp:revision>2</cp:revision>
  <dcterms:created xsi:type="dcterms:W3CDTF">2020-02-07T20:16:00Z</dcterms:created>
  <dcterms:modified xsi:type="dcterms:W3CDTF">2020-04-27T19:09:00Z</dcterms:modified>
</cp:coreProperties>
</file>