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C7F2D" w14:textId="4D5182AD" w:rsidR="002956AA" w:rsidRPr="0043358F" w:rsidRDefault="002956AA" w:rsidP="002956AA">
      <w:pPr>
        <w:rPr>
          <w:rFonts w:ascii="Cambria" w:hAnsi="Cambria"/>
          <w:lang w:val="en-US"/>
        </w:rPr>
      </w:pPr>
      <w:bookmarkStart w:id="0" w:name="_GoBack"/>
      <w:r>
        <w:rPr>
          <w:rFonts w:ascii="Cambria" w:hAnsi="Cambria"/>
          <w:lang w:val="en-US"/>
        </w:rPr>
        <w:t xml:space="preserve">Table </w:t>
      </w:r>
      <w:r w:rsidR="00424350">
        <w:rPr>
          <w:rFonts w:ascii="Cambria" w:hAnsi="Cambria"/>
          <w:lang w:val="en-US"/>
        </w:rPr>
        <w:t>S</w:t>
      </w:r>
      <w:r>
        <w:rPr>
          <w:rFonts w:ascii="Cambria" w:hAnsi="Cambria"/>
          <w:lang w:val="en-US"/>
        </w:rPr>
        <w:t>A</w:t>
      </w:r>
      <w:r w:rsidRPr="0043358F">
        <w:rPr>
          <w:rFonts w:ascii="Cambria" w:hAnsi="Cambria"/>
          <w:lang w:val="en-US"/>
        </w:rPr>
        <w:t>. Changes in job demands and job resources</w:t>
      </w:r>
      <w:r>
        <w:rPr>
          <w:rFonts w:ascii="Cambria" w:hAnsi="Cambria"/>
          <w:lang w:val="en-US"/>
        </w:rPr>
        <w:t xml:space="preserve">; complete cases subsample </w:t>
      </w:r>
      <w:r w:rsidRPr="0043358F">
        <w:rPr>
          <w:rFonts w:ascii="Cambria" w:hAnsi="Cambria"/>
          <w:lang w:val="en-US"/>
        </w:rPr>
        <w:t>(n=1</w:t>
      </w:r>
      <w:r>
        <w:rPr>
          <w:rFonts w:ascii="Cambria" w:hAnsi="Cambria"/>
          <w:lang w:val="en-US"/>
        </w:rPr>
        <w:t>29</w:t>
      </w:r>
      <w:r w:rsidRPr="0043358F">
        <w:rPr>
          <w:rFonts w:ascii="Cambria" w:hAnsi="Cambria"/>
          <w:lang w:val="en-US"/>
        </w:rPr>
        <w:t>).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1028"/>
        <w:gridCol w:w="1134"/>
        <w:gridCol w:w="162"/>
        <w:gridCol w:w="972"/>
        <w:gridCol w:w="1134"/>
        <w:gridCol w:w="159"/>
        <w:gridCol w:w="1117"/>
        <w:gridCol w:w="992"/>
      </w:tblGrid>
      <w:tr w:rsidR="002956AA" w:rsidRPr="0043358F" w14:paraId="52D9DE74" w14:textId="77777777" w:rsidTr="007D0EE2">
        <w:tc>
          <w:tcPr>
            <w:tcW w:w="251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5A7C23B" w14:textId="77777777" w:rsidR="002956AA" w:rsidRPr="0043358F" w:rsidRDefault="002956AA" w:rsidP="007D0EE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D325F4" w14:textId="77777777" w:rsidR="002956AA" w:rsidRPr="0043358F" w:rsidRDefault="002956AA" w:rsidP="007D0EE2">
            <w:pPr>
              <w:tabs>
                <w:tab w:val="decimal" w:pos="284"/>
              </w:tabs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43358F">
              <w:rPr>
                <w:rFonts w:ascii="Cambria" w:hAnsi="Cambria"/>
                <w:lang w:val="en-US"/>
              </w:rPr>
              <w:t>T1</w:t>
            </w:r>
            <w:proofErr w:type="spellEnd"/>
            <w:r w:rsidRPr="0043358F">
              <w:rPr>
                <w:rFonts w:ascii="Cambria" w:hAnsi="Cambria"/>
                <w:lang w:val="en-US"/>
              </w:rPr>
              <w:t xml:space="preserve"> (Apr.-May 2021)</w:t>
            </w:r>
          </w:p>
        </w:tc>
        <w:tc>
          <w:tcPr>
            <w:tcW w:w="16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263D748" w14:textId="77777777" w:rsidR="002956AA" w:rsidRPr="0043358F" w:rsidRDefault="002956AA" w:rsidP="007D0EE2">
            <w:pPr>
              <w:tabs>
                <w:tab w:val="decimal" w:pos="284"/>
              </w:tabs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B46D699" w14:textId="77777777" w:rsidR="002956AA" w:rsidRPr="0043358F" w:rsidRDefault="002956AA" w:rsidP="007D0EE2">
            <w:pPr>
              <w:tabs>
                <w:tab w:val="decimal" w:pos="284"/>
              </w:tabs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43358F">
              <w:rPr>
                <w:rFonts w:ascii="Cambria" w:hAnsi="Cambria"/>
                <w:lang w:val="en-US"/>
              </w:rPr>
              <w:t>T2</w:t>
            </w:r>
            <w:proofErr w:type="spellEnd"/>
            <w:r w:rsidRPr="0043358F">
              <w:rPr>
                <w:rFonts w:ascii="Cambria" w:hAnsi="Cambria"/>
                <w:lang w:val="en-US"/>
              </w:rPr>
              <w:t xml:space="preserve"> (Nov.-Dec. 2021)</w:t>
            </w:r>
          </w:p>
        </w:tc>
        <w:tc>
          <w:tcPr>
            <w:tcW w:w="1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7A38592" w14:textId="77777777" w:rsidR="002956AA" w:rsidRPr="0043358F" w:rsidRDefault="002956AA" w:rsidP="007D0EE2">
            <w:pPr>
              <w:tabs>
                <w:tab w:val="decimal" w:pos="284"/>
              </w:tabs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4811A5" w14:textId="77777777" w:rsidR="002956AA" w:rsidRPr="0043358F" w:rsidRDefault="002956AA" w:rsidP="007D0EE2">
            <w:pPr>
              <w:tabs>
                <w:tab w:val="decimal" w:pos="284"/>
              </w:tabs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43358F">
              <w:rPr>
                <w:rFonts w:ascii="Cambria" w:hAnsi="Cambria"/>
                <w:lang w:val="en-US"/>
              </w:rPr>
              <w:t>T2</w:t>
            </w:r>
            <w:proofErr w:type="spellEnd"/>
            <w:r w:rsidRPr="0043358F">
              <w:rPr>
                <w:rFonts w:ascii="Cambria" w:hAnsi="Cambria"/>
                <w:lang w:val="en-US"/>
              </w:rPr>
              <w:t xml:space="preserve"> versus </w:t>
            </w:r>
            <w:proofErr w:type="spellStart"/>
            <w:r w:rsidRPr="0043358F">
              <w:rPr>
                <w:rFonts w:ascii="Cambria" w:hAnsi="Cambria"/>
                <w:lang w:val="en-US"/>
              </w:rPr>
              <w:t>T1</w:t>
            </w:r>
            <w:proofErr w:type="spellEnd"/>
          </w:p>
        </w:tc>
      </w:tr>
      <w:tr w:rsidR="002956AA" w:rsidRPr="0043358F" w14:paraId="64852634" w14:textId="77777777" w:rsidTr="007D0EE2">
        <w:tc>
          <w:tcPr>
            <w:tcW w:w="2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B37D71E" w14:textId="77777777" w:rsidR="002956AA" w:rsidRPr="0043358F" w:rsidRDefault="002956AA" w:rsidP="007D0EE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445E9B" w14:textId="77777777" w:rsidR="002956AA" w:rsidRPr="0043358F" w:rsidRDefault="002956AA" w:rsidP="007D0EE2">
            <w:pPr>
              <w:tabs>
                <w:tab w:val="decimal" w:pos="284"/>
              </w:tabs>
              <w:jc w:val="center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1EE4FCD" w14:textId="77777777" w:rsidR="002956AA" w:rsidRPr="0043358F" w:rsidRDefault="002956AA" w:rsidP="007D0EE2">
            <w:pPr>
              <w:tabs>
                <w:tab w:val="decimal" w:pos="284"/>
              </w:tabs>
              <w:jc w:val="center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(SD)</w:t>
            </w:r>
          </w:p>
        </w:tc>
        <w:tc>
          <w:tcPr>
            <w:tcW w:w="1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E78501A" w14:textId="77777777" w:rsidR="002956AA" w:rsidRPr="0043358F" w:rsidRDefault="002956AA" w:rsidP="007D0EE2">
            <w:pPr>
              <w:tabs>
                <w:tab w:val="decimal" w:pos="284"/>
              </w:tabs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8A5CD30" w14:textId="77777777" w:rsidR="002956AA" w:rsidRPr="0043358F" w:rsidRDefault="002956AA" w:rsidP="007D0EE2">
            <w:pPr>
              <w:tabs>
                <w:tab w:val="decimal" w:pos="284"/>
              </w:tabs>
              <w:jc w:val="center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BBD78D1" w14:textId="77777777" w:rsidR="002956AA" w:rsidRPr="0043358F" w:rsidRDefault="002956AA" w:rsidP="007D0EE2">
            <w:pPr>
              <w:tabs>
                <w:tab w:val="decimal" w:pos="284"/>
              </w:tabs>
              <w:jc w:val="center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(SD)</w:t>
            </w:r>
          </w:p>
        </w:tc>
        <w:tc>
          <w:tcPr>
            <w:tcW w:w="1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D09D40" w14:textId="77777777" w:rsidR="002956AA" w:rsidRPr="0043358F" w:rsidRDefault="002956AA" w:rsidP="007D0EE2">
            <w:pPr>
              <w:tabs>
                <w:tab w:val="decimal" w:pos="284"/>
              </w:tabs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42D8A59" w14:textId="77777777" w:rsidR="002956AA" w:rsidRPr="0043358F" w:rsidRDefault="002956AA" w:rsidP="007D0EE2">
            <w:pPr>
              <w:tabs>
                <w:tab w:val="decimal" w:pos="284"/>
              </w:tabs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43358F">
              <w:rPr>
                <w:rFonts w:ascii="Cambria" w:hAnsi="Cambria"/>
                <w:lang w:val="en-US"/>
              </w:rPr>
              <w:t>ΔMean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2159F6" w14:textId="77777777" w:rsidR="002956AA" w:rsidRPr="0043358F" w:rsidRDefault="002956AA" w:rsidP="007D0EE2">
            <w:pPr>
              <w:tabs>
                <w:tab w:val="decimal" w:pos="284"/>
              </w:tabs>
              <w:jc w:val="center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(SE)</w:t>
            </w:r>
          </w:p>
        </w:tc>
      </w:tr>
      <w:tr w:rsidR="002956AA" w:rsidRPr="0043358F" w14:paraId="15268A78" w14:textId="77777777" w:rsidTr="007D0EE2">
        <w:tc>
          <w:tcPr>
            <w:tcW w:w="251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317920C" w14:textId="77777777" w:rsidR="002956AA" w:rsidRPr="0043358F" w:rsidRDefault="002956AA" w:rsidP="007D0EE2">
            <w:pPr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Job demands: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A4ACB8D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26F96FF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E008602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521DE9C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F65BF04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D5DED11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75CA5AE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84CCB77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</w:tr>
      <w:tr w:rsidR="002956AA" w:rsidRPr="0043358F" w14:paraId="14F2A9BB" w14:textId="77777777" w:rsidTr="007D0EE2">
        <w:tc>
          <w:tcPr>
            <w:tcW w:w="2516" w:type="dxa"/>
            <w:tcMar>
              <w:left w:w="28" w:type="dxa"/>
              <w:right w:w="28" w:type="dxa"/>
            </w:tcMar>
          </w:tcPr>
          <w:p w14:paraId="029AE933" w14:textId="77777777" w:rsidR="002956AA" w:rsidRPr="0043358F" w:rsidRDefault="002956AA" w:rsidP="007D0EE2">
            <w:pPr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 xml:space="preserve"> Workload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</w:tcPr>
          <w:p w14:paraId="0BF10792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3.3</w:t>
            </w:r>
            <w:r>
              <w:rPr>
                <w:rFonts w:ascii="Cambria" w:hAnsi="Cambria"/>
                <w:lang w:val="en-US"/>
              </w:rPr>
              <w:t>74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8BC2ECE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(0.7</w:t>
            </w:r>
            <w:r>
              <w:rPr>
                <w:rFonts w:ascii="Cambria" w:hAnsi="Cambria"/>
                <w:lang w:val="en-US"/>
              </w:rPr>
              <w:t>18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265C593D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3FD83D7F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3.</w:t>
            </w:r>
            <w:r>
              <w:rPr>
                <w:rFonts w:ascii="Cambria" w:hAnsi="Cambria"/>
                <w:lang w:val="en-US"/>
              </w:rPr>
              <w:t>523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5BBFDC9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</w:t>
            </w:r>
            <w:r>
              <w:rPr>
                <w:rFonts w:ascii="Cambria" w:hAnsi="Cambria"/>
                <w:lang w:val="en-US"/>
              </w:rPr>
              <w:t>803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159" w:type="dxa"/>
            <w:tcMar>
              <w:left w:w="28" w:type="dxa"/>
              <w:right w:w="28" w:type="dxa"/>
            </w:tcMar>
          </w:tcPr>
          <w:p w14:paraId="78040140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14:paraId="4CB0F068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0.1</w:t>
            </w:r>
            <w:r>
              <w:rPr>
                <w:rFonts w:ascii="Cambria" w:hAnsi="Cambria"/>
                <w:lang w:val="en-US"/>
              </w:rPr>
              <w:t>49</w:t>
            </w:r>
            <w:r w:rsidRPr="0043358F">
              <w:rPr>
                <w:rFonts w:ascii="Cambria" w:hAnsi="Cambria"/>
                <w:lang w:val="en-US"/>
              </w:rPr>
              <w:t>**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B039EDF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(0.04</w:t>
            </w:r>
            <w:r>
              <w:rPr>
                <w:rFonts w:ascii="Cambria" w:hAnsi="Cambria"/>
                <w:lang w:val="en-US"/>
              </w:rPr>
              <w:t>8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</w:tr>
      <w:tr w:rsidR="002956AA" w:rsidRPr="0043358F" w14:paraId="47C61529" w14:textId="77777777" w:rsidTr="007D0EE2">
        <w:tc>
          <w:tcPr>
            <w:tcW w:w="2516" w:type="dxa"/>
            <w:tcMar>
              <w:left w:w="28" w:type="dxa"/>
              <w:right w:w="28" w:type="dxa"/>
            </w:tcMar>
          </w:tcPr>
          <w:p w14:paraId="3C6620CF" w14:textId="77777777" w:rsidR="002956AA" w:rsidRPr="0043358F" w:rsidRDefault="002956AA" w:rsidP="007D0EE2">
            <w:pPr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 xml:space="preserve"> Emotional demands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</w:tcPr>
          <w:p w14:paraId="35056FAE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3.</w:t>
            </w:r>
            <w:r>
              <w:rPr>
                <w:rFonts w:ascii="Cambria" w:hAnsi="Cambria"/>
                <w:lang w:val="en-US"/>
              </w:rPr>
              <w:t>116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C9A2ED1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(0.6</w:t>
            </w:r>
            <w:r>
              <w:rPr>
                <w:rFonts w:ascii="Cambria" w:hAnsi="Cambria"/>
                <w:lang w:val="en-US"/>
              </w:rPr>
              <w:t>27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3202E224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33AA4D3B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3.</w:t>
            </w:r>
            <w:r>
              <w:rPr>
                <w:rFonts w:ascii="Cambria" w:hAnsi="Cambria"/>
                <w:lang w:val="en-US"/>
              </w:rPr>
              <w:t>114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7619538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(0.59</w:t>
            </w:r>
            <w:r>
              <w:rPr>
                <w:rFonts w:ascii="Cambria" w:hAnsi="Cambria"/>
                <w:lang w:val="en-US"/>
              </w:rPr>
              <w:t>8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159" w:type="dxa"/>
            <w:tcMar>
              <w:left w:w="28" w:type="dxa"/>
              <w:right w:w="28" w:type="dxa"/>
            </w:tcMar>
          </w:tcPr>
          <w:p w14:paraId="65A65571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14:paraId="3928B08F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-0.0</w:t>
            </w:r>
            <w:r>
              <w:rPr>
                <w:rFonts w:ascii="Cambria" w:hAnsi="Cambria"/>
                <w:lang w:val="en-US"/>
              </w:rPr>
              <w:t>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90A35FD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(0.04</w:t>
            </w:r>
            <w:r>
              <w:rPr>
                <w:rFonts w:ascii="Cambria" w:hAnsi="Cambria"/>
                <w:lang w:val="en-US"/>
              </w:rPr>
              <w:t>5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</w:tr>
      <w:tr w:rsidR="002956AA" w:rsidRPr="0043358F" w14:paraId="30EFBE15" w14:textId="77777777" w:rsidTr="007D0EE2">
        <w:tc>
          <w:tcPr>
            <w:tcW w:w="2516" w:type="dxa"/>
            <w:tcMar>
              <w:left w:w="28" w:type="dxa"/>
              <w:right w:w="28" w:type="dxa"/>
            </w:tcMar>
          </w:tcPr>
          <w:p w14:paraId="15268F1A" w14:textId="77777777" w:rsidR="002956AA" w:rsidRPr="0043358F" w:rsidRDefault="002956AA" w:rsidP="007D0EE2">
            <w:pPr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 xml:space="preserve"> Administrative burden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</w:tcPr>
          <w:p w14:paraId="034C9DAF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3.</w:t>
            </w:r>
            <w:r>
              <w:rPr>
                <w:rFonts w:ascii="Cambria" w:hAnsi="Cambria"/>
                <w:lang w:val="en-US"/>
              </w:rPr>
              <w:t>121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D49EFC2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(0.7</w:t>
            </w:r>
            <w:r>
              <w:rPr>
                <w:rFonts w:ascii="Cambria" w:hAnsi="Cambria"/>
                <w:lang w:val="en-US"/>
              </w:rPr>
              <w:t>95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087FAD44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2526AE45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3.</w:t>
            </w:r>
            <w:r>
              <w:rPr>
                <w:rFonts w:ascii="Cambria" w:hAnsi="Cambria"/>
                <w:lang w:val="en-US"/>
              </w:rPr>
              <w:t>231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7F8591E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(0.7</w:t>
            </w:r>
            <w:r>
              <w:rPr>
                <w:rFonts w:ascii="Cambria" w:hAnsi="Cambria"/>
                <w:lang w:val="en-US"/>
              </w:rPr>
              <w:t>59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159" w:type="dxa"/>
            <w:tcMar>
              <w:left w:w="28" w:type="dxa"/>
              <w:right w:w="28" w:type="dxa"/>
            </w:tcMar>
          </w:tcPr>
          <w:p w14:paraId="6D7FBBBF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14:paraId="58528526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0.</w:t>
            </w:r>
            <w:r>
              <w:rPr>
                <w:rFonts w:ascii="Cambria" w:hAnsi="Cambria"/>
                <w:lang w:val="en-US"/>
              </w:rPr>
              <w:t>110*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0CAD8E5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(0.04</w:t>
            </w:r>
            <w:r>
              <w:rPr>
                <w:rFonts w:ascii="Cambria" w:hAnsi="Cambria"/>
                <w:lang w:val="en-US"/>
              </w:rPr>
              <w:t>7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</w:tr>
      <w:tr w:rsidR="002956AA" w:rsidRPr="0043358F" w14:paraId="54985D47" w14:textId="77777777" w:rsidTr="007D0EE2">
        <w:tc>
          <w:tcPr>
            <w:tcW w:w="2516" w:type="dxa"/>
            <w:tcMar>
              <w:left w:w="28" w:type="dxa"/>
              <w:right w:w="28" w:type="dxa"/>
            </w:tcMar>
          </w:tcPr>
          <w:p w14:paraId="785BECE3" w14:textId="77777777" w:rsidR="002956AA" w:rsidRPr="0043358F" w:rsidRDefault="002956AA" w:rsidP="007D0EE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028" w:type="dxa"/>
            <w:tcMar>
              <w:left w:w="28" w:type="dxa"/>
              <w:right w:w="28" w:type="dxa"/>
            </w:tcMar>
          </w:tcPr>
          <w:p w14:paraId="799BC8AE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86EC41A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7C661440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7323D049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FFA763B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59" w:type="dxa"/>
            <w:tcMar>
              <w:left w:w="28" w:type="dxa"/>
              <w:right w:w="28" w:type="dxa"/>
            </w:tcMar>
          </w:tcPr>
          <w:p w14:paraId="06969D10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14:paraId="5B142A4E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FA7D4B8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</w:tr>
      <w:tr w:rsidR="002956AA" w:rsidRPr="0043358F" w14:paraId="3033ECDF" w14:textId="77777777" w:rsidTr="007D0EE2">
        <w:tc>
          <w:tcPr>
            <w:tcW w:w="2516" w:type="dxa"/>
            <w:tcMar>
              <w:left w:w="28" w:type="dxa"/>
              <w:right w:w="28" w:type="dxa"/>
            </w:tcMar>
          </w:tcPr>
          <w:p w14:paraId="743F3CBD" w14:textId="77777777" w:rsidR="002956AA" w:rsidRPr="0043358F" w:rsidRDefault="002956AA" w:rsidP="007D0EE2">
            <w:pPr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Job resources: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</w:tcPr>
          <w:p w14:paraId="390A1798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33802A7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26CA91BE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4445EE08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9C971BC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59" w:type="dxa"/>
            <w:tcMar>
              <w:left w:w="28" w:type="dxa"/>
              <w:right w:w="28" w:type="dxa"/>
            </w:tcMar>
          </w:tcPr>
          <w:p w14:paraId="501D286A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14:paraId="09A452A9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003E34F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</w:tr>
      <w:tr w:rsidR="002956AA" w:rsidRPr="0043358F" w14:paraId="480E7052" w14:textId="77777777" w:rsidTr="007D0EE2">
        <w:tc>
          <w:tcPr>
            <w:tcW w:w="2516" w:type="dxa"/>
            <w:tcMar>
              <w:left w:w="28" w:type="dxa"/>
              <w:right w:w="28" w:type="dxa"/>
            </w:tcMar>
          </w:tcPr>
          <w:p w14:paraId="5312F011" w14:textId="77777777" w:rsidR="002956AA" w:rsidRPr="0043358F" w:rsidRDefault="002956AA" w:rsidP="007D0EE2">
            <w:pPr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 xml:space="preserve"> Supervisor support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</w:tcPr>
          <w:p w14:paraId="1890A7AA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3.4</w:t>
            </w:r>
            <w:r>
              <w:rPr>
                <w:rFonts w:ascii="Cambria" w:hAnsi="Cambria"/>
                <w:lang w:val="en-US"/>
              </w:rPr>
              <w:t>34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07CDAB6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</w:t>
            </w:r>
            <w:r>
              <w:rPr>
                <w:rFonts w:ascii="Cambria" w:hAnsi="Cambria"/>
                <w:lang w:val="en-US"/>
              </w:rPr>
              <w:t>796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50DF2333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1B564661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3.3</w:t>
            </w:r>
            <w:r>
              <w:rPr>
                <w:rFonts w:ascii="Cambria" w:hAnsi="Cambria"/>
                <w:lang w:val="en-US"/>
              </w:rPr>
              <w:t>58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7D6B6ED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</w:t>
            </w:r>
            <w:r>
              <w:rPr>
                <w:rFonts w:ascii="Cambria" w:hAnsi="Cambria"/>
                <w:lang w:val="en-US"/>
              </w:rPr>
              <w:t>784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159" w:type="dxa"/>
            <w:tcMar>
              <w:left w:w="28" w:type="dxa"/>
              <w:right w:w="28" w:type="dxa"/>
            </w:tcMar>
          </w:tcPr>
          <w:p w14:paraId="63348B12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14:paraId="71C81DBC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-0.0</w:t>
            </w:r>
            <w:r>
              <w:rPr>
                <w:rFonts w:ascii="Cambria" w:hAnsi="Cambria"/>
                <w:lang w:val="en-US"/>
              </w:rPr>
              <w:t>76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5299A3A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(0.060)</w:t>
            </w:r>
          </w:p>
        </w:tc>
      </w:tr>
      <w:tr w:rsidR="002956AA" w:rsidRPr="0043358F" w14:paraId="70EFB572" w14:textId="77777777" w:rsidTr="007D0EE2">
        <w:tc>
          <w:tcPr>
            <w:tcW w:w="2516" w:type="dxa"/>
            <w:tcMar>
              <w:left w:w="28" w:type="dxa"/>
              <w:right w:w="28" w:type="dxa"/>
            </w:tcMar>
          </w:tcPr>
          <w:p w14:paraId="6CF7DE0A" w14:textId="77777777" w:rsidR="002956AA" w:rsidRPr="0043358F" w:rsidRDefault="002956AA" w:rsidP="007D0EE2">
            <w:pPr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 xml:space="preserve"> Collegial support</w:t>
            </w:r>
          </w:p>
        </w:tc>
        <w:tc>
          <w:tcPr>
            <w:tcW w:w="1028" w:type="dxa"/>
            <w:tcMar>
              <w:left w:w="28" w:type="dxa"/>
              <w:right w:w="28" w:type="dxa"/>
            </w:tcMar>
          </w:tcPr>
          <w:p w14:paraId="7C0E272E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3.995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6021229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</w:t>
            </w:r>
            <w:r>
              <w:rPr>
                <w:rFonts w:ascii="Cambria" w:hAnsi="Cambria"/>
                <w:lang w:val="en-US"/>
              </w:rPr>
              <w:t>693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587F91E0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310C1631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3.</w:t>
            </w:r>
            <w:r>
              <w:rPr>
                <w:rFonts w:ascii="Cambria" w:hAnsi="Cambria"/>
                <w:lang w:val="en-US"/>
              </w:rPr>
              <w:t>873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7BC2B25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</w:t>
            </w:r>
            <w:r>
              <w:rPr>
                <w:rFonts w:ascii="Cambria" w:hAnsi="Cambria"/>
                <w:lang w:val="en-US"/>
              </w:rPr>
              <w:t>655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159" w:type="dxa"/>
            <w:tcMar>
              <w:left w:w="28" w:type="dxa"/>
              <w:right w:w="28" w:type="dxa"/>
            </w:tcMar>
          </w:tcPr>
          <w:p w14:paraId="48D00002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14:paraId="6E9D3732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-0.</w:t>
            </w:r>
            <w:r>
              <w:rPr>
                <w:rFonts w:ascii="Cambria" w:hAnsi="Cambria"/>
                <w:lang w:val="en-US"/>
              </w:rPr>
              <w:t>121*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05B7DA4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(0.053)</w:t>
            </w:r>
          </w:p>
        </w:tc>
      </w:tr>
      <w:tr w:rsidR="002956AA" w:rsidRPr="0043358F" w14:paraId="3CF6A157" w14:textId="77777777" w:rsidTr="007D0EE2">
        <w:tc>
          <w:tcPr>
            <w:tcW w:w="25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10D172" w14:textId="77777777" w:rsidR="002956AA" w:rsidRPr="0043358F" w:rsidRDefault="002956AA" w:rsidP="007D0EE2">
            <w:pPr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 xml:space="preserve"> Autonomy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B3FE625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3.7</w:t>
            </w:r>
            <w:r>
              <w:rPr>
                <w:rFonts w:ascii="Cambria" w:hAnsi="Cambria"/>
                <w:lang w:val="en-US"/>
              </w:rPr>
              <w:t>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D6CEA36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(0.6</w:t>
            </w:r>
            <w:r>
              <w:rPr>
                <w:rFonts w:ascii="Cambria" w:hAnsi="Cambria"/>
                <w:lang w:val="en-US"/>
              </w:rPr>
              <w:t>32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1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662127A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B6BABB7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3.7</w:t>
            </w:r>
            <w:r>
              <w:rPr>
                <w:rFonts w:ascii="Cambria" w:hAnsi="Cambria"/>
                <w:lang w:val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A73358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</w:t>
            </w:r>
            <w:r>
              <w:rPr>
                <w:rFonts w:ascii="Cambria" w:hAnsi="Cambria"/>
                <w:lang w:val="en-US"/>
              </w:rPr>
              <w:t>588</w:t>
            </w:r>
            <w:r w:rsidRPr="0043358F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1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6982B8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C8BF2F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-</w:t>
            </w:r>
            <w:r w:rsidRPr="0043358F">
              <w:rPr>
                <w:rFonts w:ascii="Cambria" w:hAnsi="Cambria"/>
                <w:lang w:val="en-US"/>
              </w:rPr>
              <w:t>0.0</w:t>
            </w:r>
            <w:r>
              <w:rPr>
                <w:rFonts w:ascii="Cambria" w:hAnsi="Cambria"/>
                <w:lang w:val="en-US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5B4F1C" w14:textId="77777777" w:rsidR="002956AA" w:rsidRPr="0043358F" w:rsidRDefault="002956AA" w:rsidP="007D0EE2">
            <w:pPr>
              <w:tabs>
                <w:tab w:val="decimal" w:pos="284"/>
              </w:tabs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(0.049)</w:t>
            </w:r>
          </w:p>
        </w:tc>
      </w:tr>
    </w:tbl>
    <w:p w14:paraId="5C985AF9" w14:textId="77777777" w:rsidR="002956AA" w:rsidRPr="0043358F" w:rsidRDefault="002956AA" w:rsidP="002956AA">
      <w:pPr>
        <w:rPr>
          <w:rFonts w:ascii="Cambria" w:hAnsi="Cambria"/>
          <w:lang w:val="en-US"/>
        </w:rPr>
        <w:sectPr w:rsidR="002956AA" w:rsidRPr="0043358F" w:rsidSect="00424350">
          <w:footerReference w:type="even" r:id="rId6"/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358F">
        <w:rPr>
          <w:rFonts w:ascii="Cambria" w:hAnsi="Cambria"/>
          <w:lang w:val="en-US"/>
        </w:rPr>
        <w:t>Notes:</w:t>
      </w:r>
      <w:r>
        <w:rPr>
          <w:rFonts w:ascii="Cambria" w:hAnsi="Cambria"/>
          <w:lang w:val="en-US"/>
        </w:rPr>
        <w:t xml:space="preserve"> SD: Standard deviation; SE: Standard error; </w:t>
      </w:r>
      <w:r w:rsidRPr="0043358F">
        <w:rPr>
          <w:rFonts w:ascii="Cambria" w:hAnsi="Cambria"/>
          <w:lang w:val="en-US"/>
        </w:rPr>
        <w:t xml:space="preserve">* </w:t>
      </w:r>
      <w:r w:rsidRPr="0043358F">
        <w:rPr>
          <w:rFonts w:ascii="Cambria" w:hAnsi="Cambria"/>
          <w:i/>
          <w:iCs/>
          <w:lang w:val="en-US"/>
        </w:rPr>
        <w:t xml:space="preserve">p </w:t>
      </w:r>
      <w:r w:rsidRPr="0043358F">
        <w:rPr>
          <w:rFonts w:ascii="Cambria" w:hAnsi="Cambria"/>
          <w:lang w:val="en-US"/>
        </w:rPr>
        <w:t>&lt; .0</w:t>
      </w:r>
      <w:r>
        <w:rPr>
          <w:rFonts w:ascii="Cambria" w:hAnsi="Cambria"/>
          <w:lang w:val="en-US"/>
        </w:rPr>
        <w:t xml:space="preserve">5, </w:t>
      </w:r>
      <w:r w:rsidRPr="0043358F">
        <w:rPr>
          <w:rFonts w:ascii="Cambria" w:hAnsi="Cambria"/>
          <w:lang w:val="en-US"/>
        </w:rPr>
        <w:t xml:space="preserve">** </w:t>
      </w:r>
      <w:r w:rsidRPr="0043358F">
        <w:rPr>
          <w:rFonts w:ascii="Cambria" w:hAnsi="Cambria"/>
          <w:i/>
          <w:iCs/>
          <w:lang w:val="en-US"/>
        </w:rPr>
        <w:t xml:space="preserve">p </w:t>
      </w:r>
      <w:r w:rsidRPr="0043358F">
        <w:rPr>
          <w:rFonts w:ascii="Cambria" w:hAnsi="Cambria"/>
          <w:lang w:val="en-US"/>
        </w:rPr>
        <w:t>&lt; .01.</w:t>
      </w:r>
    </w:p>
    <w:p w14:paraId="5BE6F086" w14:textId="1D0F89C8" w:rsidR="002956AA" w:rsidRPr="0043358F" w:rsidRDefault="002956AA" w:rsidP="002956A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 xml:space="preserve">Table </w:t>
      </w:r>
      <w:r w:rsidR="00424350">
        <w:rPr>
          <w:rFonts w:ascii="Cambria" w:hAnsi="Cambria"/>
          <w:lang w:val="en-US"/>
        </w:rPr>
        <w:t>S</w:t>
      </w:r>
      <w:r>
        <w:rPr>
          <w:rFonts w:ascii="Cambria" w:hAnsi="Cambria"/>
          <w:lang w:val="en-US"/>
        </w:rPr>
        <w:t>B</w:t>
      </w:r>
      <w:r w:rsidRPr="0043358F">
        <w:rPr>
          <w:rFonts w:ascii="Cambria" w:hAnsi="Cambria"/>
          <w:lang w:val="en-US"/>
        </w:rPr>
        <w:t xml:space="preserve">. Results of fixed-effects regression analyses predicting </w:t>
      </w:r>
      <w:r>
        <w:rPr>
          <w:rFonts w:ascii="Cambria" w:hAnsi="Cambria"/>
          <w:lang w:val="en-US"/>
        </w:rPr>
        <w:t xml:space="preserve">work-related </w:t>
      </w:r>
      <w:r w:rsidRPr="0043358F">
        <w:rPr>
          <w:rFonts w:ascii="Cambria" w:hAnsi="Cambria"/>
          <w:lang w:val="en-US"/>
        </w:rPr>
        <w:t>wellbeing changes</w:t>
      </w:r>
      <w:r>
        <w:rPr>
          <w:rFonts w:ascii="Cambria" w:hAnsi="Cambria"/>
          <w:lang w:val="en-US"/>
        </w:rPr>
        <w:t>; complete cases subsample</w:t>
      </w:r>
      <w:r w:rsidRPr="0043358F">
        <w:rPr>
          <w:rFonts w:ascii="Cambria" w:hAnsi="Cambria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1140"/>
        <w:gridCol w:w="968"/>
        <w:gridCol w:w="166"/>
        <w:gridCol w:w="992"/>
        <w:gridCol w:w="972"/>
        <w:gridCol w:w="162"/>
        <w:gridCol w:w="993"/>
        <w:gridCol w:w="992"/>
      </w:tblGrid>
      <w:tr w:rsidR="002956AA" w:rsidRPr="0043358F" w14:paraId="1E6414E1" w14:textId="77777777" w:rsidTr="007D0EE2">
        <w:tc>
          <w:tcPr>
            <w:tcW w:w="239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5A63E5D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5B34F07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Work-related burnout</w:t>
            </w:r>
          </w:p>
        </w:tc>
        <w:tc>
          <w:tcPr>
            <w:tcW w:w="1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AEB7FD6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93E25F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Patient-related burnout</w:t>
            </w:r>
          </w:p>
        </w:tc>
        <w:tc>
          <w:tcPr>
            <w:tcW w:w="16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F60481A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BBAF560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Work</w:t>
            </w:r>
            <w:r>
              <w:rPr>
                <w:rFonts w:ascii="Cambria" w:hAnsi="Cambria"/>
                <w:lang w:val="en-US"/>
              </w:rPr>
              <w:br/>
              <w:t>engagement</w:t>
            </w:r>
          </w:p>
        </w:tc>
      </w:tr>
      <w:tr w:rsidR="002956AA" w:rsidRPr="0043358F" w14:paraId="4BEE76F1" w14:textId="77777777" w:rsidTr="007D0EE2">
        <w:tc>
          <w:tcPr>
            <w:tcW w:w="239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81CDA4" w14:textId="77777777" w:rsidR="002956AA" w:rsidRPr="0043358F" w:rsidRDefault="002956AA" w:rsidP="007D0EE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BAAE26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B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B7A9AB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(SE)</w:t>
            </w:r>
          </w:p>
        </w:tc>
        <w:tc>
          <w:tcPr>
            <w:tcW w:w="1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F4DD7F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6E2478F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B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1E02932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(SE)</w:t>
            </w:r>
          </w:p>
        </w:tc>
        <w:tc>
          <w:tcPr>
            <w:tcW w:w="1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991A62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961CC9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DB162D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(SE)</w:t>
            </w:r>
          </w:p>
        </w:tc>
      </w:tr>
      <w:tr w:rsidR="002956AA" w:rsidRPr="0043358F" w14:paraId="16FF391F" w14:textId="77777777" w:rsidTr="007D0EE2">
        <w:tc>
          <w:tcPr>
            <w:tcW w:w="239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655D70B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Job demands: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6276C27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16D05FB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E8B6B17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5982354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8901C6B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B9EF29D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BCE3E49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2385AC7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</w:tr>
      <w:tr w:rsidR="002956AA" w:rsidRPr="0043358F" w14:paraId="3ED56BC0" w14:textId="77777777" w:rsidTr="007D0EE2">
        <w:tc>
          <w:tcPr>
            <w:tcW w:w="2399" w:type="dxa"/>
            <w:tcMar>
              <w:left w:w="28" w:type="dxa"/>
              <w:right w:w="28" w:type="dxa"/>
            </w:tcMar>
          </w:tcPr>
          <w:p w14:paraId="583F0FE9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 xml:space="preserve"> Workload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06523996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0.221**</w:t>
            </w:r>
          </w:p>
        </w:tc>
        <w:tc>
          <w:tcPr>
            <w:tcW w:w="968" w:type="dxa"/>
            <w:tcMar>
              <w:left w:w="28" w:type="dxa"/>
              <w:right w:w="28" w:type="dxa"/>
            </w:tcMar>
          </w:tcPr>
          <w:p w14:paraId="1B77DE1A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(0.083)</w:t>
            </w: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14:paraId="60903E2C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8ADF6B4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0.180</w:t>
            </w:r>
            <w:r w:rsidRPr="0043358F">
              <w:rPr>
                <w:rFonts w:ascii="Cambria" w:hAnsi="Cambria"/>
                <w:lang w:val="en-US"/>
              </w:rPr>
              <w:t>†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64DE0D43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(0.095)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35AFB42F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0A037AE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-0.319*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D84E86E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(0.143)</w:t>
            </w:r>
          </w:p>
        </w:tc>
      </w:tr>
      <w:tr w:rsidR="002956AA" w:rsidRPr="0043358F" w14:paraId="6708098D" w14:textId="77777777" w:rsidTr="007D0EE2">
        <w:tc>
          <w:tcPr>
            <w:tcW w:w="2399" w:type="dxa"/>
            <w:tcMar>
              <w:left w:w="28" w:type="dxa"/>
              <w:right w:w="28" w:type="dxa"/>
            </w:tcMar>
          </w:tcPr>
          <w:p w14:paraId="1C936989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 xml:space="preserve"> Emotional demands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5E447CDE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0.276***</w:t>
            </w:r>
          </w:p>
        </w:tc>
        <w:tc>
          <w:tcPr>
            <w:tcW w:w="968" w:type="dxa"/>
            <w:tcMar>
              <w:left w:w="28" w:type="dxa"/>
              <w:right w:w="28" w:type="dxa"/>
            </w:tcMar>
          </w:tcPr>
          <w:p w14:paraId="04773129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(0.071)</w:t>
            </w: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14:paraId="6BA5A392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C810249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0.169*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0C419A3E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(0.079)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4BC6E955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8F22D2F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0.081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DBC2C9A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(0.124)</w:t>
            </w:r>
          </w:p>
        </w:tc>
      </w:tr>
      <w:tr w:rsidR="002956AA" w:rsidRPr="0043358F" w14:paraId="25EA3AA8" w14:textId="77777777" w:rsidTr="007D0EE2">
        <w:tc>
          <w:tcPr>
            <w:tcW w:w="2399" w:type="dxa"/>
            <w:tcMar>
              <w:left w:w="28" w:type="dxa"/>
              <w:right w:w="28" w:type="dxa"/>
            </w:tcMar>
          </w:tcPr>
          <w:p w14:paraId="3A635EEF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 xml:space="preserve"> Administrative burden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113DC235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0.239**</w:t>
            </w:r>
          </w:p>
        </w:tc>
        <w:tc>
          <w:tcPr>
            <w:tcW w:w="968" w:type="dxa"/>
            <w:tcMar>
              <w:left w:w="28" w:type="dxa"/>
              <w:right w:w="28" w:type="dxa"/>
            </w:tcMar>
          </w:tcPr>
          <w:p w14:paraId="09501465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(0.074)</w:t>
            </w: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14:paraId="602B0F73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EFCA7C9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0.189</w:t>
            </w:r>
            <w:r w:rsidRPr="0043358F">
              <w:rPr>
                <w:rFonts w:ascii="Cambria" w:hAnsi="Cambria"/>
                <w:lang w:val="en-US"/>
              </w:rPr>
              <w:t>†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6DBDB145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(0.101)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21468999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A196ADB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0.075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C2516D9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(0.131)</w:t>
            </w:r>
          </w:p>
        </w:tc>
      </w:tr>
      <w:tr w:rsidR="002956AA" w:rsidRPr="0043358F" w14:paraId="54CAB898" w14:textId="77777777" w:rsidTr="007D0EE2">
        <w:tc>
          <w:tcPr>
            <w:tcW w:w="2399" w:type="dxa"/>
            <w:tcMar>
              <w:left w:w="28" w:type="dxa"/>
              <w:right w:w="28" w:type="dxa"/>
            </w:tcMar>
          </w:tcPr>
          <w:p w14:paraId="25D8FEDF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10B68190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68" w:type="dxa"/>
            <w:tcMar>
              <w:left w:w="28" w:type="dxa"/>
              <w:right w:w="28" w:type="dxa"/>
            </w:tcMar>
          </w:tcPr>
          <w:p w14:paraId="44952EE7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14:paraId="2A353999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6EF68B7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39910EEB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0CF6306E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BACA461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92B14D4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</w:tr>
      <w:tr w:rsidR="002956AA" w:rsidRPr="0043358F" w14:paraId="643EFF36" w14:textId="77777777" w:rsidTr="007D0EE2">
        <w:tc>
          <w:tcPr>
            <w:tcW w:w="2399" w:type="dxa"/>
            <w:tcMar>
              <w:left w:w="28" w:type="dxa"/>
              <w:right w:w="28" w:type="dxa"/>
            </w:tcMar>
          </w:tcPr>
          <w:p w14:paraId="0018862D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Job resources: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47E00F7D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68" w:type="dxa"/>
            <w:tcMar>
              <w:left w:w="28" w:type="dxa"/>
              <w:right w:w="28" w:type="dxa"/>
            </w:tcMar>
          </w:tcPr>
          <w:p w14:paraId="79BF0F84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14:paraId="31C33204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8628F0F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6816F07D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5314D489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12A5F8A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1A00DD2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</w:tr>
      <w:tr w:rsidR="002956AA" w:rsidRPr="0043358F" w14:paraId="325B86CD" w14:textId="77777777" w:rsidTr="007D0EE2">
        <w:tc>
          <w:tcPr>
            <w:tcW w:w="2399" w:type="dxa"/>
            <w:tcMar>
              <w:left w:w="28" w:type="dxa"/>
              <w:right w:w="28" w:type="dxa"/>
            </w:tcMar>
          </w:tcPr>
          <w:p w14:paraId="5FD1B739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 xml:space="preserve"> Supervisor support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0B6EE22C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-0.051</w:t>
            </w:r>
          </w:p>
        </w:tc>
        <w:tc>
          <w:tcPr>
            <w:tcW w:w="968" w:type="dxa"/>
            <w:tcMar>
              <w:left w:w="28" w:type="dxa"/>
              <w:right w:w="28" w:type="dxa"/>
            </w:tcMar>
          </w:tcPr>
          <w:p w14:paraId="37E76B01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(0.055)</w:t>
            </w: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14:paraId="4400E7F8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1CFF06E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-0.020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514795E9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(0.060)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424EDF7D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6E0A210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0.051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2B62FFB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(0.112)</w:t>
            </w:r>
          </w:p>
        </w:tc>
      </w:tr>
      <w:tr w:rsidR="002956AA" w:rsidRPr="0043358F" w14:paraId="2641FFE2" w14:textId="77777777" w:rsidTr="007D0EE2">
        <w:tc>
          <w:tcPr>
            <w:tcW w:w="2399" w:type="dxa"/>
            <w:tcMar>
              <w:left w:w="28" w:type="dxa"/>
              <w:right w:w="28" w:type="dxa"/>
            </w:tcMar>
          </w:tcPr>
          <w:p w14:paraId="7C4F3F69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 xml:space="preserve"> Collegial support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0740904A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-0.123*</w:t>
            </w:r>
          </w:p>
        </w:tc>
        <w:tc>
          <w:tcPr>
            <w:tcW w:w="968" w:type="dxa"/>
            <w:tcMar>
              <w:left w:w="28" w:type="dxa"/>
              <w:right w:w="28" w:type="dxa"/>
            </w:tcMar>
          </w:tcPr>
          <w:p w14:paraId="52EC2526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(0.055)</w:t>
            </w: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14:paraId="4859FA78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EEABB5D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-0.074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4E22BC98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(0.061)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25A9FCF2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5598EB5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0.274*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7C47178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(0.111)</w:t>
            </w:r>
          </w:p>
        </w:tc>
      </w:tr>
      <w:tr w:rsidR="002956AA" w:rsidRPr="0043358F" w14:paraId="7381D5ED" w14:textId="77777777" w:rsidTr="007D0EE2">
        <w:tc>
          <w:tcPr>
            <w:tcW w:w="2399" w:type="dxa"/>
            <w:tcMar>
              <w:left w:w="28" w:type="dxa"/>
              <w:right w:w="28" w:type="dxa"/>
            </w:tcMar>
          </w:tcPr>
          <w:p w14:paraId="4D023B2C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 xml:space="preserve"> Autonomy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69A4D80E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-0.104</w:t>
            </w:r>
            <w:r w:rsidRPr="0043358F">
              <w:rPr>
                <w:rFonts w:ascii="Cambria" w:hAnsi="Cambria"/>
                <w:lang w:val="en-US"/>
              </w:rPr>
              <w:t>†</w:t>
            </w:r>
          </w:p>
        </w:tc>
        <w:tc>
          <w:tcPr>
            <w:tcW w:w="968" w:type="dxa"/>
            <w:tcMar>
              <w:left w:w="28" w:type="dxa"/>
              <w:right w:w="28" w:type="dxa"/>
            </w:tcMar>
          </w:tcPr>
          <w:p w14:paraId="74017F74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(0.061)</w:t>
            </w: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14:paraId="78837455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612CFFF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-0.033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7AC251DC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(0.069)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0BCB582A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30204D3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0.263*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F7FC3A8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(0.118)</w:t>
            </w:r>
          </w:p>
        </w:tc>
      </w:tr>
      <w:tr w:rsidR="002956AA" w:rsidRPr="0043358F" w14:paraId="64CA5131" w14:textId="77777777" w:rsidTr="007D0EE2">
        <w:tc>
          <w:tcPr>
            <w:tcW w:w="2399" w:type="dxa"/>
            <w:tcMar>
              <w:left w:w="28" w:type="dxa"/>
              <w:right w:w="28" w:type="dxa"/>
            </w:tcMar>
          </w:tcPr>
          <w:p w14:paraId="56F8D364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22D28B8E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68" w:type="dxa"/>
            <w:tcMar>
              <w:left w:w="28" w:type="dxa"/>
              <w:right w:w="28" w:type="dxa"/>
            </w:tcMar>
          </w:tcPr>
          <w:p w14:paraId="02409377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14:paraId="0265FDA6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DC06C60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7A0A69A5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7C83E223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A875B03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5BB7D7F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</w:tr>
      <w:tr w:rsidR="002956AA" w:rsidRPr="0043358F" w14:paraId="27F02497" w14:textId="77777777" w:rsidTr="007D0EE2">
        <w:tc>
          <w:tcPr>
            <w:tcW w:w="2399" w:type="dxa"/>
            <w:tcMar>
              <w:left w:w="28" w:type="dxa"/>
              <w:right w:w="28" w:type="dxa"/>
            </w:tcMar>
          </w:tcPr>
          <w:p w14:paraId="4099BFC2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Time period: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655E5216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68" w:type="dxa"/>
            <w:tcMar>
              <w:left w:w="28" w:type="dxa"/>
              <w:right w:w="28" w:type="dxa"/>
            </w:tcMar>
          </w:tcPr>
          <w:p w14:paraId="6E80034F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14:paraId="400BEE6D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4C6A7D6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74218738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454D5E50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427FD5A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D2F3AD0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</w:tr>
      <w:tr w:rsidR="002956AA" w:rsidRPr="0043358F" w14:paraId="23210AEE" w14:textId="77777777" w:rsidTr="007D0EE2">
        <w:tc>
          <w:tcPr>
            <w:tcW w:w="2399" w:type="dxa"/>
            <w:tcMar>
              <w:left w:w="28" w:type="dxa"/>
              <w:right w:w="28" w:type="dxa"/>
            </w:tcMar>
          </w:tcPr>
          <w:p w14:paraId="42B88554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 </w:t>
            </w:r>
            <w:proofErr w:type="spellStart"/>
            <w:r w:rsidRPr="0077572C">
              <w:rPr>
                <w:rFonts w:ascii="Cambria" w:hAnsi="Cambria"/>
                <w:lang w:val="en-US"/>
              </w:rPr>
              <w:t>T1</w:t>
            </w:r>
            <w:proofErr w:type="spellEnd"/>
            <w:r w:rsidRPr="0077572C">
              <w:rPr>
                <w:rFonts w:ascii="Cambria" w:hAnsi="Cambria"/>
                <w:lang w:val="en-US"/>
              </w:rPr>
              <w:t xml:space="preserve"> (Feb. -May 2021)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3BDFC481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Ref.</w:t>
            </w:r>
          </w:p>
        </w:tc>
        <w:tc>
          <w:tcPr>
            <w:tcW w:w="968" w:type="dxa"/>
            <w:tcMar>
              <w:left w:w="28" w:type="dxa"/>
              <w:right w:w="28" w:type="dxa"/>
            </w:tcMar>
          </w:tcPr>
          <w:p w14:paraId="12824C4D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14:paraId="2BB5EBBC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D2142E4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Ref.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00101C7E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0521C466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B78407D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Ref.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F4EF530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</w:tr>
      <w:tr w:rsidR="002956AA" w:rsidRPr="0043358F" w14:paraId="70B0C70C" w14:textId="77777777" w:rsidTr="007D0EE2">
        <w:tc>
          <w:tcPr>
            <w:tcW w:w="2399" w:type="dxa"/>
            <w:tcMar>
              <w:left w:w="28" w:type="dxa"/>
              <w:right w:w="28" w:type="dxa"/>
            </w:tcMar>
          </w:tcPr>
          <w:p w14:paraId="45AD13CB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 </w:t>
            </w:r>
            <w:proofErr w:type="spellStart"/>
            <w:r w:rsidRPr="0077572C">
              <w:rPr>
                <w:rFonts w:ascii="Cambria" w:hAnsi="Cambria"/>
                <w:lang w:val="en-US"/>
              </w:rPr>
              <w:t>T2</w:t>
            </w:r>
            <w:proofErr w:type="spellEnd"/>
            <w:r w:rsidRPr="0077572C">
              <w:rPr>
                <w:rFonts w:ascii="Cambria" w:hAnsi="Cambria"/>
                <w:lang w:val="en-US"/>
              </w:rPr>
              <w:t xml:space="preserve"> (Nov.-Dec. 2021)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1BDD2997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0.002</w:t>
            </w:r>
          </w:p>
        </w:tc>
        <w:tc>
          <w:tcPr>
            <w:tcW w:w="968" w:type="dxa"/>
            <w:tcMar>
              <w:left w:w="28" w:type="dxa"/>
              <w:right w:w="28" w:type="dxa"/>
            </w:tcMar>
          </w:tcPr>
          <w:p w14:paraId="0E914D57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(0.034)</w:t>
            </w:r>
          </w:p>
        </w:tc>
        <w:tc>
          <w:tcPr>
            <w:tcW w:w="166" w:type="dxa"/>
            <w:tcMar>
              <w:left w:w="28" w:type="dxa"/>
              <w:right w:w="28" w:type="dxa"/>
            </w:tcMar>
          </w:tcPr>
          <w:p w14:paraId="7750C105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009C26B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0.011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14:paraId="41746866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(0.042)</w:t>
            </w:r>
          </w:p>
        </w:tc>
        <w:tc>
          <w:tcPr>
            <w:tcW w:w="162" w:type="dxa"/>
            <w:tcMar>
              <w:left w:w="28" w:type="dxa"/>
              <w:right w:w="28" w:type="dxa"/>
            </w:tcMar>
          </w:tcPr>
          <w:p w14:paraId="29D5EFB1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F591C97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-0.092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8AA84AD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  <w:r w:rsidRPr="00351083">
              <w:rPr>
                <w:rFonts w:ascii="Cambria" w:hAnsi="Cambria"/>
              </w:rPr>
              <w:t>(0.068)</w:t>
            </w:r>
          </w:p>
        </w:tc>
      </w:tr>
      <w:tr w:rsidR="002956AA" w:rsidRPr="0043358F" w14:paraId="5B4A30D5" w14:textId="77777777" w:rsidTr="007D0EE2">
        <w:tc>
          <w:tcPr>
            <w:tcW w:w="239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8D10E45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1D5119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BCF25D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AAC22A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AE779B5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34F449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38C8510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D989E8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8C73FB" w14:textId="77777777" w:rsidR="002956AA" w:rsidRPr="00351083" w:rsidRDefault="002956AA" w:rsidP="007D0EE2">
            <w:pPr>
              <w:tabs>
                <w:tab w:val="decimal" w:pos="227"/>
              </w:tabs>
              <w:jc w:val="both"/>
              <w:rPr>
                <w:rFonts w:ascii="Cambria" w:hAnsi="Cambria"/>
                <w:lang w:val="en-US"/>
              </w:rPr>
            </w:pPr>
          </w:p>
        </w:tc>
      </w:tr>
      <w:tr w:rsidR="002956AA" w:rsidRPr="0043358F" w14:paraId="71393C37" w14:textId="77777777" w:rsidTr="007D0EE2">
        <w:tc>
          <w:tcPr>
            <w:tcW w:w="239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840549D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Number of observations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6FAE0D3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258</w:t>
            </w:r>
          </w:p>
        </w:tc>
        <w:tc>
          <w:tcPr>
            <w:tcW w:w="9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18FFE08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C114AA7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E69C906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258</w:t>
            </w:r>
          </w:p>
        </w:tc>
        <w:tc>
          <w:tcPr>
            <w:tcW w:w="97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B51DBA6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E643B6F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648D9C9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3D799EF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956AA" w:rsidRPr="0043358F" w14:paraId="5598353A" w14:textId="77777777" w:rsidTr="007D0EE2">
        <w:tc>
          <w:tcPr>
            <w:tcW w:w="239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C7F461" w14:textId="77777777" w:rsidR="002956AA" w:rsidRPr="0043358F" w:rsidRDefault="002956AA" w:rsidP="007D0EE2">
            <w:pPr>
              <w:jc w:val="both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Number of persons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F70462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  <w:lang w:val="en-US"/>
              </w:rPr>
              <w:t>29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6FE098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207FB84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48C332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  <w:lang w:val="en-US"/>
              </w:rPr>
              <w:t>29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D7514E4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FAF481A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26E0AC4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  <w:r w:rsidRPr="0043358F"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  <w:lang w:val="en-US"/>
              </w:rPr>
              <w:t>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9FC011" w14:textId="77777777" w:rsidR="002956AA" w:rsidRPr="0043358F" w:rsidRDefault="002956AA" w:rsidP="007D0EE2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4B3ED5E0" w14:textId="77777777" w:rsidR="002956AA" w:rsidRPr="0043358F" w:rsidRDefault="002956AA" w:rsidP="002956AA">
      <w:pPr>
        <w:rPr>
          <w:rFonts w:ascii="Cambria" w:hAnsi="Cambria"/>
          <w:lang w:val="en-US"/>
        </w:rPr>
      </w:pPr>
      <w:r w:rsidRPr="0043358F">
        <w:rPr>
          <w:rFonts w:ascii="Cambria" w:hAnsi="Cambria"/>
          <w:lang w:val="en-US"/>
        </w:rPr>
        <w:t>Notes</w:t>
      </w:r>
      <w:r>
        <w:rPr>
          <w:rFonts w:ascii="Cambria" w:hAnsi="Cambria"/>
          <w:lang w:val="en-US"/>
        </w:rPr>
        <w:t>:</w:t>
      </w:r>
      <w:r w:rsidRPr="0043358F">
        <w:rPr>
          <w:rFonts w:ascii="Cambria" w:hAnsi="Cambria"/>
          <w:lang w:val="en-US"/>
        </w:rPr>
        <w:t xml:space="preserve"> All models estimated with robust standard errors; </w:t>
      </w:r>
      <w:r>
        <w:rPr>
          <w:rFonts w:ascii="Cambria" w:hAnsi="Cambria"/>
          <w:lang w:val="en-US"/>
        </w:rPr>
        <w:t>B: Coefficient estimate; SE: Standard error</w:t>
      </w:r>
      <w:proofErr w:type="gramStart"/>
      <w:r>
        <w:rPr>
          <w:rFonts w:ascii="Cambria" w:hAnsi="Cambria"/>
          <w:lang w:val="en-US"/>
        </w:rPr>
        <w:t>;</w:t>
      </w:r>
      <w:proofErr w:type="gramEnd"/>
      <w:r>
        <w:rPr>
          <w:rFonts w:ascii="Cambria" w:hAnsi="Cambria"/>
          <w:lang w:val="en-US"/>
        </w:rPr>
        <w:br/>
      </w:r>
      <w:r w:rsidRPr="0043358F">
        <w:rPr>
          <w:rFonts w:ascii="Cambria" w:hAnsi="Cambria"/>
          <w:lang w:val="en-US"/>
        </w:rPr>
        <w:t>† p &lt; .1, * p &lt; .05, ** p &lt; .01, *** p &lt; .001</w:t>
      </w:r>
      <w:r>
        <w:rPr>
          <w:rFonts w:ascii="Cambria" w:hAnsi="Cambria"/>
          <w:lang w:val="en-US"/>
        </w:rPr>
        <w:t>.</w:t>
      </w:r>
    </w:p>
    <w:bookmarkEnd w:id="0"/>
    <w:p w14:paraId="53F5EF0F" w14:textId="77777777" w:rsidR="002956AA" w:rsidRPr="002956AA" w:rsidRDefault="002956AA">
      <w:pPr>
        <w:rPr>
          <w:lang w:val="en-US"/>
        </w:rPr>
      </w:pPr>
    </w:p>
    <w:sectPr w:rsidR="002956AA" w:rsidRPr="002956AA" w:rsidSect="0042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B4F20" w14:textId="77777777" w:rsidR="00021CDB" w:rsidRDefault="00021CDB" w:rsidP="002956AA">
      <w:pPr>
        <w:spacing w:after="0" w:line="240" w:lineRule="auto"/>
      </w:pPr>
      <w:r>
        <w:separator/>
      </w:r>
    </w:p>
  </w:endnote>
  <w:endnote w:type="continuationSeparator" w:id="0">
    <w:p w14:paraId="54C40044" w14:textId="77777777" w:rsidR="00021CDB" w:rsidRDefault="00021CDB" w:rsidP="0029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E23D3" w14:textId="089817DF" w:rsidR="002956AA" w:rsidRDefault="002956AA">
    <w:pPr>
      <w:pStyle w:val="Footer"/>
    </w:pPr>
    <w:r>
      <w:rPr>
        <w:noProof/>
        <w:lang w:val="en-US"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D86B2D" wp14:editId="170CEB0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686C52" w14:textId="7B103045" w:rsidR="002956AA" w:rsidRPr="002956AA" w:rsidRDefault="002956AA" w:rsidP="002956A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956A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4DD86B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2686C52" w14:textId="7B103045" w:rsidR="002956AA" w:rsidRPr="002956AA" w:rsidRDefault="002956AA" w:rsidP="002956A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956A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3A759" w14:textId="51A27FE5" w:rsidR="002956AA" w:rsidRDefault="002956AA">
    <w:pPr>
      <w:pStyle w:val="Footer"/>
    </w:pPr>
    <w:r>
      <w:rPr>
        <w:noProof/>
        <w:lang w:val="en-US"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114809" wp14:editId="17E86D8A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xt Box 3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38F188" w14:textId="1996EDB6" w:rsidR="002956AA" w:rsidRPr="002956AA" w:rsidRDefault="002956AA" w:rsidP="002956A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956A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621148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E38F188" w14:textId="1996EDB6" w:rsidR="002956AA" w:rsidRPr="002956AA" w:rsidRDefault="002956AA" w:rsidP="002956A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956A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C2537" w14:textId="266B2CBF" w:rsidR="002956AA" w:rsidRDefault="002956AA">
    <w:pPr>
      <w:pStyle w:val="Footer"/>
    </w:pPr>
    <w:r>
      <w:rPr>
        <w:noProof/>
        <w:lang w:val="en-US"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A05A66" wp14:editId="645AF56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xt Box 1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FAAD24" w14:textId="19D12AF4" w:rsidR="002956AA" w:rsidRPr="002956AA" w:rsidRDefault="002956AA" w:rsidP="002956A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956A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78A05A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6FAAD24" w14:textId="19D12AF4" w:rsidR="002956AA" w:rsidRPr="002956AA" w:rsidRDefault="002956AA" w:rsidP="002956A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956A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B98C9" w14:textId="77777777" w:rsidR="00021CDB" w:rsidRDefault="00021CDB" w:rsidP="002956AA">
      <w:pPr>
        <w:spacing w:after="0" w:line="240" w:lineRule="auto"/>
      </w:pPr>
      <w:r>
        <w:separator/>
      </w:r>
    </w:p>
  </w:footnote>
  <w:footnote w:type="continuationSeparator" w:id="0">
    <w:p w14:paraId="03D6E5AE" w14:textId="77777777" w:rsidR="00021CDB" w:rsidRDefault="00021CDB" w:rsidP="00295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AA"/>
    <w:rsid w:val="00021CDB"/>
    <w:rsid w:val="002956AA"/>
    <w:rsid w:val="0042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A8B1"/>
  <w15:chartTrackingRefBased/>
  <w15:docId w15:val="{85DC1232-5D99-417D-8C63-92BF9B74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6A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6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A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Scheepers</dc:creator>
  <cp:keywords/>
  <dc:description/>
  <cp:lastModifiedBy>Jenifer M.</cp:lastModifiedBy>
  <cp:revision>2</cp:revision>
  <dcterms:created xsi:type="dcterms:W3CDTF">2023-06-22T06:58:00Z</dcterms:created>
  <dcterms:modified xsi:type="dcterms:W3CDTF">2023-07-20T03:06:00Z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Internal</vt:lpwstr>
  </property>
  <property fmtid="{D5CDD505-2E9C-101B-9397-08002B2CF9AE}" pid="5" name="MSIP_Label_8772ba27-cab8-4042-a351-a31f6e4eacdc_Enabled">
    <vt:lpwstr>true</vt:lpwstr>
  </property>
  <property fmtid="{D5CDD505-2E9C-101B-9397-08002B2CF9AE}" pid="6" name="MSIP_Label_8772ba27-cab8-4042-a351-a31f6e4eacdc_SetDate">
    <vt:lpwstr>2023-06-22T06:59:02Z</vt:lpwstr>
  </property>
  <property fmtid="{D5CDD505-2E9C-101B-9397-08002B2CF9AE}" pid="7" name="MSIP_Label_8772ba27-cab8-4042-a351-a31f6e4eacdc_Method">
    <vt:lpwstr>Standard</vt:lpwstr>
  </property>
  <property fmtid="{D5CDD505-2E9C-101B-9397-08002B2CF9AE}" pid="8" name="MSIP_Label_8772ba27-cab8-4042-a351-a31f6e4eacdc_Name">
    <vt:lpwstr>Internal</vt:lpwstr>
  </property>
  <property fmtid="{D5CDD505-2E9C-101B-9397-08002B2CF9AE}" pid="9" name="MSIP_Label_8772ba27-cab8-4042-a351-a31f6e4eacdc_SiteId">
    <vt:lpwstr>715902d6-f63e-4b8d-929b-4bb170bad492</vt:lpwstr>
  </property>
  <property fmtid="{D5CDD505-2E9C-101B-9397-08002B2CF9AE}" pid="10" name="MSIP_Label_8772ba27-cab8-4042-a351-a31f6e4eacdc_ActionId">
    <vt:lpwstr>53efe3e4-b651-4a0d-8afd-447184d54e03</vt:lpwstr>
  </property>
  <property fmtid="{D5CDD505-2E9C-101B-9397-08002B2CF9AE}" pid="11" name="MSIP_Label_8772ba27-cab8-4042-a351-a31f6e4eacdc_ContentBits">
    <vt:lpwstr>2</vt:lpwstr>
  </property>
</Properties>
</file>