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9969" w14:textId="77777777" w:rsidR="00984540" w:rsidRPr="006C263F" w:rsidRDefault="00984540" w:rsidP="00984540">
      <w:pPr>
        <w:ind w:leftChars="-6" w:left="-13" w:rightChars="-165" w:right="-346" w:firstLineChars="3" w:firstLine="6"/>
        <w:rPr>
          <w:rFonts w:ascii="Times New Roman" w:hAnsi="Times New Roman" w:cs="Times New Roman"/>
        </w:rPr>
      </w:pPr>
      <w:r w:rsidRPr="006C263F">
        <w:rPr>
          <w:rFonts w:ascii="Times New Roman" w:hAnsi="Times New Roman" w:cs="Times New Roman" w:hint="eastAsia"/>
          <w:b/>
          <w:bCs/>
        </w:rPr>
        <w:t>T</w:t>
      </w:r>
      <w:r w:rsidRPr="006C263F">
        <w:rPr>
          <w:rFonts w:ascii="Times New Roman" w:hAnsi="Times New Roman" w:cs="Times New Roman"/>
          <w:b/>
          <w:bCs/>
        </w:rPr>
        <w:t>able S1</w:t>
      </w:r>
      <w:r w:rsidRPr="006C263F">
        <w:rPr>
          <w:rFonts w:ascii="Times New Roman" w:hAnsi="Times New Roman" w:cs="Times New Roman"/>
        </w:rPr>
        <w:t xml:space="preserve"> Characteristics of enrolled patients </w:t>
      </w:r>
      <w:r w:rsidRPr="006C263F">
        <w:rPr>
          <w:rFonts w:ascii="Times New Roman" w:hAnsi="Times New Roman" w:cs="Times New Roman" w:hint="eastAsia"/>
        </w:rPr>
        <w:t>with</w:t>
      </w:r>
      <w:r w:rsidRPr="006C263F">
        <w:rPr>
          <w:rFonts w:ascii="Times New Roman" w:hAnsi="Times New Roman" w:cs="Times New Roman"/>
        </w:rPr>
        <w:t xml:space="preserve"> sepsis and</w:t>
      </w:r>
      <w:r w:rsidRPr="006C263F">
        <w:rPr>
          <w:rFonts w:ascii="Times New Roman" w:eastAsia="DengXian" w:hAnsi="Times New Roman" w:cs="Times New Roman"/>
        </w:rPr>
        <w:t xml:space="preserve"> NC</w:t>
      </w:r>
      <w:r w:rsidRPr="006C263F">
        <w:rPr>
          <w:rFonts w:ascii="Times New Roman" w:hAnsi="Times New Roman" w:cs="Times New Roman"/>
        </w:rPr>
        <w:t xml:space="preserve"> subjects included in the </w:t>
      </w:r>
      <w:r w:rsidRPr="006C263F">
        <w:rPr>
          <w:rFonts w:ascii="Times New Roman" w:hAnsi="Times New Roman" w:cs="Times New Roman" w:hint="eastAsia"/>
        </w:rPr>
        <w:t>derivation</w:t>
      </w:r>
      <w:r w:rsidRPr="006C263F">
        <w:rPr>
          <w:rFonts w:ascii="Times New Roman" w:hAnsi="Times New Roman" w:cs="Times New Roman"/>
        </w:rPr>
        <w:t xml:space="preserve"> group.</w:t>
      </w:r>
    </w:p>
    <w:tbl>
      <w:tblPr>
        <w:tblStyle w:val="a3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2268"/>
        <w:gridCol w:w="845"/>
      </w:tblGrid>
      <w:tr w:rsidR="00984540" w:rsidRPr="006C263F" w14:paraId="1F5AC392" w14:textId="77777777" w:rsidTr="0071080F">
        <w:tc>
          <w:tcPr>
            <w:tcW w:w="3402" w:type="dxa"/>
            <w:tcBorders>
              <w:top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FC452FE" w14:textId="77777777" w:rsidR="00984540" w:rsidRPr="006C263F" w:rsidRDefault="00984540" w:rsidP="0071080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9B0D23C" w14:textId="77777777" w:rsidR="00984540" w:rsidRPr="006C263F" w:rsidRDefault="00984540" w:rsidP="0071080F">
            <w:pPr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Sepsis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F7E1A4A" w14:textId="77777777" w:rsidR="00984540" w:rsidRPr="006C263F" w:rsidRDefault="00984540" w:rsidP="0071080F">
            <w:pPr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3C38890" w14:textId="77777777" w:rsidR="00984540" w:rsidRPr="006C263F" w:rsidRDefault="00984540" w:rsidP="0071080F">
            <w:pPr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</w:tr>
      <w:tr w:rsidR="00984540" w:rsidRPr="006C263F" w14:paraId="5A707434" w14:textId="77777777" w:rsidTr="0071080F">
        <w:trPr>
          <w:trHeight w:val="20"/>
        </w:trPr>
        <w:tc>
          <w:tcPr>
            <w:tcW w:w="3402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80D87E9" w14:textId="77777777" w:rsidR="00984540" w:rsidRPr="006C263F" w:rsidRDefault="00984540" w:rsidP="0071080F">
            <w:pPr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shd w:val="clear" w:color="auto" w:fill="auto"/>
          </w:tcPr>
          <w:p w14:paraId="3A23E79C" w14:textId="77777777" w:rsidR="00984540" w:rsidRPr="006C263F" w:rsidRDefault="00984540" w:rsidP="0071080F">
            <w:pPr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4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shd w:val="clear" w:color="auto" w:fill="auto"/>
          </w:tcPr>
          <w:p w14:paraId="0E793027" w14:textId="77777777" w:rsidR="00984540" w:rsidRPr="006C263F" w:rsidRDefault="00984540" w:rsidP="0071080F">
            <w:pPr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3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</w:tcBorders>
            <w:shd w:val="clear" w:color="auto" w:fill="auto"/>
          </w:tcPr>
          <w:p w14:paraId="5A3911E5" w14:textId="77777777" w:rsidR="00984540" w:rsidRPr="006C263F" w:rsidRDefault="00984540" w:rsidP="0071080F">
            <w:pPr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4540" w:rsidRPr="006C263F" w14:paraId="4BA5993B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2726CBF4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Male 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6B1A0C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26 (61.9%)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D30000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</w:t>
            </w: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 xml:space="preserve"> (6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</w:t>
            </w: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%)</w:t>
            </w:r>
          </w:p>
        </w:tc>
        <w:tc>
          <w:tcPr>
            <w:tcW w:w="845" w:type="dxa"/>
            <w:shd w:val="clear" w:color="auto" w:fill="auto"/>
          </w:tcPr>
          <w:p w14:paraId="2AB3B7F9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984540" w:rsidRPr="006C263F" w14:paraId="28749860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2AF45B1B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57D925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71.5 [61.0, 78.0]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326570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68.00 [65.00, 71.25]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C6A6369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0.706</w:t>
            </w:r>
          </w:p>
        </w:tc>
      </w:tr>
      <w:tr w:rsidR="00984540" w:rsidRPr="006C263F" w14:paraId="34CB4415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1C065D90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Laboratory Data</w:t>
            </w:r>
          </w:p>
        </w:tc>
        <w:tc>
          <w:tcPr>
            <w:tcW w:w="2268" w:type="dxa"/>
            <w:shd w:val="clear" w:color="auto" w:fill="auto"/>
          </w:tcPr>
          <w:p w14:paraId="3B402A1D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79C7B58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3934AC85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4540" w:rsidRPr="006C263F" w14:paraId="36612B21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74FFA454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Mean arterial pressure (mm Hg)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502E65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79.7 [74.0, 89.0]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10802E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N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51233FC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N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984540" w:rsidRPr="006C263F" w14:paraId="5E40DE3C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48C06FFF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White blood cell count (10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956FC4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14.3 [10.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, 21.1]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ED7BC9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5.40 [4.53, 6.50]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5B28FBB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84540" w:rsidRPr="006C263F" w14:paraId="64674EC6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799A93D0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Haemoglobin (g/L)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25819B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119.0 [101.5, 129.5]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E9F8A4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147.00 [138.25, 159.75]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9F4838B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84540" w:rsidRPr="006C263F" w14:paraId="40AB3BD5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6A45F59E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Haematocrit 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EC99A0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35.8 [31.5, 38.8]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CE3FD4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43.90 [39.50, 47.35]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E738467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84540" w:rsidRPr="006C263F" w14:paraId="02252BE3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0423411C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Platelet count (10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8583C5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136.0 [60.7, 209.5]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1D0A0A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226.50 [192.50, 237.25]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16E392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84540" w:rsidRPr="006C263F" w14:paraId="50D67239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671160C1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Albumin (g/dL)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B9BC49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27.0 [24.4, 30.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</w:t>
            </w: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7903C8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45.40 [43.70, 46.20]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D92B92C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84540" w:rsidRPr="006C263F" w14:paraId="449BA1D7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4DE8D91C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Aspartate aminotransferase (U/L)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DDF04B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45.0 [21.2, 89.5]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586760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20.00 [18.00, 22.25]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B82D113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84540" w:rsidRPr="006C263F" w14:paraId="6711B148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219C8A14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Alanine aminotransferase (U/L)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69D3FF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29.5 [14.5, 61.5]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F68FFD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19.00 [14.75, 27.00]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0FEB926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</w:tr>
      <w:tr w:rsidR="00984540" w:rsidRPr="006C263F" w14:paraId="2D86E5F1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2CCB0620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Total bilirubin (</w:t>
            </w:r>
            <w:proofErr w:type="spellStart"/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μmol</w:t>
            </w:r>
            <w:proofErr w:type="spellEnd"/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B6D3D8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16.5 [9.0, 25.1]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E9AD42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16.60 [12.15, 19.08]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AA881C2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0.805</w:t>
            </w:r>
          </w:p>
        </w:tc>
      </w:tr>
      <w:tr w:rsidR="00984540" w:rsidRPr="006C263F" w14:paraId="74455E7D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2B3008C6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Creatinine (</w:t>
            </w:r>
            <w:proofErr w:type="spellStart"/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μmol</w:t>
            </w:r>
            <w:proofErr w:type="spellEnd"/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CD4C93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133.0 [98.7, 226.0]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FF8988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74.00 [57.50, 79.50]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4BF00F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984540" w:rsidRPr="006C263F" w14:paraId="09F76D3E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2446E8F5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INR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3C91B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1.2 [1.1, 1.3]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27034D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DB6696D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N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984540" w:rsidRPr="006C263F" w14:paraId="137E653F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742693B3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Infection</w:t>
            </w:r>
          </w:p>
        </w:tc>
        <w:tc>
          <w:tcPr>
            <w:tcW w:w="2268" w:type="dxa"/>
            <w:shd w:val="clear" w:color="auto" w:fill="auto"/>
          </w:tcPr>
          <w:p w14:paraId="06FD325E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81E8D6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4CE256C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N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984540" w:rsidRPr="006C263F" w14:paraId="663CAEA4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72FEE086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Gram-positive bacteria 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F86F30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4 (9.5%)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CE5DAD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4EEC9C80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4540" w:rsidRPr="006C263F" w14:paraId="43C4F0BC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4104C91B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Gram-negative bacteria 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A3F07D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18 (42.9%)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4DE9E3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6B129AAE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4540" w:rsidRPr="006C263F" w14:paraId="37B5591C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755428F2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Viral 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B3C526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1 (2.4%)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9F18BF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69853E56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4540" w:rsidRPr="006C263F" w14:paraId="2025604F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43286847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ther 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355539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 (45.2%)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130EA0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0B24DC55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4540" w:rsidRPr="006C263F" w14:paraId="3C84A69E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54EC81E8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CRRT</w:t>
            </w:r>
          </w:p>
        </w:tc>
        <w:tc>
          <w:tcPr>
            <w:tcW w:w="2268" w:type="dxa"/>
            <w:shd w:val="clear" w:color="auto" w:fill="auto"/>
          </w:tcPr>
          <w:p w14:paraId="10409114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 (13.6%)</w:t>
            </w:r>
          </w:p>
        </w:tc>
        <w:tc>
          <w:tcPr>
            <w:tcW w:w="2268" w:type="dxa"/>
            <w:shd w:val="clear" w:color="auto" w:fill="auto"/>
          </w:tcPr>
          <w:p w14:paraId="180A600B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N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45" w:type="dxa"/>
            <w:shd w:val="clear" w:color="auto" w:fill="auto"/>
          </w:tcPr>
          <w:p w14:paraId="61134D2D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N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984540" w:rsidRPr="006C263F" w14:paraId="7F945DAE" w14:textId="77777777" w:rsidTr="0071080F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47F8CB1F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Vasopressors</w:t>
            </w:r>
          </w:p>
        </w:tc>
        <w:tc>
          <w:tcPr>
            <w:tcW w:w="2268" w:type="dxa"/>
            <w:shd w:val="clear" w:color="auto" w:fill="auto"/>
          </w:tcPr>
          <w:p w14:paraId="2E95484B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032B88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4A9C26C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N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984540" w:rsidRPr="006C263F" w14:paraId="46439160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79DAE21B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21166D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18 (42.9%)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662DBC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3FF572D8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4540" w:rsidRPr="006C263F" w14:paraId="0B962B4A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292CDF9A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8AD49D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20 (47.6%)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0B5152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333B78CD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4540" w:rsidRPr="006C263F" w14:paraId="1E0546DA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1B076F0E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 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3C3645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4 (9.5%)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FAA1CD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491DF9CF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4540" w:rsidRPr="006C263F" w14:paraId="74801ABA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4B7BEC11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Mechanical ventilation</w:t>
            </w:r>
          </w:p>
        </w:tc>
        <w:tc>
          <w:tcPr>
            <w:tcW w:w="2268" w:type="dxa"/>
            <w:shd w:val="clear" w:color="auto" w:fill="auto"/>
          </w:tcPr>
          <w:p w14:paraId="6C1C1DF7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B68C1D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F29DFEC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N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984540" w:rsidRPr="006C263F" w14:paraId="45D0A9E5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718E4209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8845D5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21 (50.0%)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EBF23D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25B903B9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4540" w:rsidRPr="006C263F" w14:paraId="3A0EF610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7112A04A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9C1883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15 (35.7%)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654D80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6E5B27B3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4540" w:rsidRPr="006C263F" w14:paraId="7D4EAB7D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6B029D59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 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B61DB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6 (14.3%)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C5F894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2FDE46CB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4540" w:rsidRPr="006C263F" w14:paraId="4C82C575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4E15E121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b/>
                <w:bCs/>
                <w:color w:val="000000"/>
                <w:sz w:val="20"/>
                <w:szCs w:val="20"/>
              </w:rPr>
              <w:t>S</w:t>
            </w:r>
            <w:r w:rsidRPr="006C263F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everity at time of admission to ICU</w:t>
            </w:r>
          </w:p>
        </w:tc>
        <w:tc>
          <w:tcPr>
            <w:tcW w:w="2268" w:type="dxa"/>
            <w:shd w:val="clear" w:color="auto" w:fill="auto"/>
          </w:tcPr>
          <w:p w14:paraId="386A9F9B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D79D75F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76483E16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4540" w:rsidRPr="006C263F" w14:paraId="4789AE91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4FDDEFE5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SOFA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490E98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6.0 [4.0, 9.0]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C18DFF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57152FD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N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984540" w:rsidRPr="006C263F" w14:paraId="1343A8C7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07FAD7C8" w14:textId="65C49C9B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APACHE</w:t>
            </w:r>
            <w:r w:rsidR="008B613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34C4BC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19.0 [10.2, 22.7]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6C392A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ED9C411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N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984540" w:rsidRPr="006C263F" w14:paraId="4175F747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25AEA3A6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Mortality</w:t>
            </w:r>
          </w:p>
        </w:tc>
        <w:tc>
          <w:tcPr>
            <w:tcW w:w="2268" w:type="dxa"/>
            <w:shd w:val="clear" w:color="auto" w:fill="auto"/>
          </w:tcPr>
          <w:p w14:paraId="37C8EA7A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1D815A0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49C263A8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4540" w:rsidRPr="006C263F" w14:paraId="6772C0AF" w14:textId="77777777" w:rsidTr="0071080F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14:paraId="659C3110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28-day</w:t>
            </w:r>
          </w:p>
        </w:tc>
        <w:tc>
          <w:tcPr>
            <w:tcW w:w="2268" w:type="dxa"/>
            <w:shd w:val="clear" w:color="auto" w:fill="auto"/>
          </w:tcPr>
          <w:p w14:paraId="34131D96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 (14.3%)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62D71C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6E34249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N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984540" w:rsidRPr="006C263F" w14:paraId="61C75FA1" w14:textId="77777777" w:rsidTr="0071080F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6F56E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90-day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B126076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 (14.3%)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B9777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E68CD" w14:textId="77777777" w:rsidR="00984540" w:rsidRPr="006C263F" w:rsidRDefault="00984540" w:rsidP="0071080F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C263F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N</w:t>
            </w:r>
            <w:r w:rsidRPr="006C26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</w:tbl>
    <w:p w14:paraId="38AC978E" w14:textId="77777777" w:rsidR="00984540" w:rsidRPr="006C263F" w:rsidRDefault="00984540" w:rsidP="00984540">
      <w:pPr>
        <w:ind w:rightChars="-232" w:right="-487"/>
        <w:rPr>
          <w:rFonts w:ascii="Times New Roman" w:hAnsi="Times New Roman" w:cs="Times New Roman"/>
        </w:rPr>
      </w:pPr>
      <w:r w:rsidRPr="006C263F">
        <w:rPr>
          <w:rFonts w:ascii="Times New Roman" w:hAnsi="Times New Roman" w:cs="Times New Roman"/>
        </w:rPr>
        <w:t xml:space="preserve">Data </w:t>
      </w:r>
      <w:r w:rsidRPr="006C263F">
        <w:rPr>
          <w:rFonts w:ascii="Times New Roman" w:eastAsia="DengXian" w:hAnsi="Times New Roman" w:cs="Times New Roman"/>
        </w:rPr>
        <w:t>are</w:t>
      </w:r>
      <w:r w:rsidRPr="006C263F">
        <w:rPr>
          <w:rFonts w:ascii="Times New Roman" w:hAnsi="Times New Roman" w:cs="Times New Roman"/>
        </w:rPr>
        <w:t xml:space="preserve"> expressed as </w:t>
      </w:r>
      <w:r w:rsidRPr="006C263F">
        <w:rPr>
          <w:rFonts w:ascii="Times New Roman" w:eastAsia="DengXian" w:hAnsi="Times New Roman" w:cs="Times New Roman"/>
        </w:rPr>
        <w:t xml:space="preserve">the </w:t>
      </w:r>
      <w:r w:rsidRPr="006C263F">
        <w:rPr>
          <w:rFonts w:ascii="Times New Roman" w:hAnsi="Times New Roman" w:cs="Times New Roman"/>
        </w:rPr>
        <w:t xml:space="preserve">mean </w:t>
      </w:r>
      <w:r w:rsidRPr="006C263F">
        <w:rPr>
          <w:rFonts w:ascii="Times New Roman" w:eastAsia="DengXian" w:hAnsi="Times New Roman" w:cs="Times New Roman"/>
        </w:rPr>
        <w:t>± SD</w:t>
      </w:r>
      <w:r w:rsidRPr="006C263F">
        <w:rPr>
          <w:rFonts w:ascii="Times New Roman" w:hAnsi="Times New Roman" w:cs="Times New Roman"/>
        </w:rPr>
        <w:t>, median (IQR) or number of patients (percentages).</w:t>
      </w:r>
      <w:r w:rsidRPr="006C263F">
        <w:rPr>
          <w:rFonts w:ascii="Times New Roman" w:hAnsi="Times New Roman" w:cs="Times New Roman" w:hint="eastAsia"/>
        </w:rPr>
        <w:t xml:space="preserve"> </w:t>
      </w:r>
      <w:r w:rsidRPr="006C263F">
        <w:rPr>
          <w:rFonts w:ascii="Times New Roman" w:eastAsia="DengXian" w:hAnsi="Times New Roman" w:cs="Times New Roman"/>
        </w:rPr>
        <w:t>Continuous</w:t>
      </w:r>
      <w:r w:rsidRPr="006C263F">
        <w:rPr>
          <w:rFonts w:ascii="Times New Roman" w:hAnsi="Times New Roman" w:cs="Times New Roman"/>
        </w:rPr>
        <w:t xml:space="preserve"> variables were compared by using Student’s t test and the Mann–Whitney U test, </w:t>
      </w:r>
      <w:r w:rsidRPr="006C263F">
        <w:rPr>
          <w:rFonts w:ascii="Times New Roman" w:eastAsia="DengXian" w:hAnsi="Times New Roman" w:cs="Times New Roman"/>
        </w:rPr>
        <w:t>and</w:t>
      </w:r>
      <w:r w:rsidRPr="006C263F">
        <w:rPr>
          <w:rFonts w:ascii="Times New Roman" w:hAnsi="Times New Roman" w:cs="Times New Roman"/>
        </w:rPr>
        <w:t xml:space="preserve"> categorical variables were compared by using the χ2 or Fisher’s exact test between</w:t>
      </w:r>
      <w:r w:rsidRPr="006C263F">
        <w:rPr>
          <w:rFonts w:ascii="Times New Roman" w:eastAsia="DengXian" w:hAnsi="Times New Roman" w:cs="Times New Roman"/>
        </w:rPr>
        <w:t xml:space="preserve"> the</w:t>
      </w:r>
      <w:r w:rsidRPr="006C263F">
        <w:rPr>
          <w:rFonts w:ascii="Times New Roman" w:hAnsi="Times New Roman" w:cs="Times New Roman"/>
        </w:rPr>
        <w:t xml:space="preserve"> d</w:t>
      </w:r>
      <w:r w:rsidRPr="006C263F">
        <w:rPr>
          <w:rFonts w:ascii="Times New Roman" w:hAnsi="Times New Roman" w:cs="Times New Roman" w:hint="eastAsia"/>
        </w:rPr>
        <w:t>erivation</w:t>
      </w:r>
      <w:r w:rsidRPr="006C263F">
        <w:rPr>
          <w:rFonts w:ascii="Times New Roman" w:hAnsi="Times New Roman" w:cs="Times New Roman"/>
        </w:rPr>
        <w:t xml:space="preserve"> and validation groups.</w:t>
      </w:r>
    </w:p>
    <w:p w14:paraId="503EE3EC" w14:textId="77777777" w:rsidR="00984540" w:rsidRPr="006C263F" w:rsidRDefault="00984540" w:rsidP="00984540">
      <w:pPr>
        <w:ind w:rightChars="-232" w:right="-487"/>
        <w:rPr>
          <w:rFonts w:ascii="Times New Roman" w:hAnsi="Times New Roman" w:cs="Times New Roman"/>
        </w:rPr>
      </w:pPr>
      <w:r w:rsidRPr="006C263F">
        <w:rPr>
          <w:rFonts w:ascii="Times New Roman" w:hAnsi="Times New Roman" w:cs="Times New Roman"/>
        </w:rPr>
        <w:t>APACHE II=Acute Physiology and Chronic Health Evaluation II. SOFA=Sequential Organ Failure Assessment on day of sampling.</w:t>
      </w:r>
    </w:p>
    <w:p w14:paraId="587C5889" w14:textId="463B88F9" w:rsidR="00C72D2D" w:rsidRPr="00984540" w:rsidRDefault="00C72D2D" w:rsidP="00984540"/>
    <w:sectPr w:rsidR="00C72D2D" w:rsidRPr="00984540" w:rsidSect="00B853A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6A"/>
    <w:rsid w:val="000306A4"/>
    <w:rsid w:val="000870A0"/>
    <w:rsid w:val="000921CD"/>
    <w:rsid w:val="000F0B6A"/>
    <w:rsid w:val="0019730B"/>
    <w:rsid w:val="001A5C48"/>
    <w:rsid w:val="001C3616"/>
    <w:rsid w:val="001F723A"/>
    <w:rsid w:val="002060B5"/>
    <w:rsid w:val="002A3C0A"/>
    <w:rsid w:val="002D0AC3"/>
    <w:rsid w:val="002D6109"/>
    <w:rsid w:val="002E0438"/>
    <w:rsid w:val="00382246"/>
    <w:rsid w:val="0038444B"/>
    <w:rsid w:val="003D05DF"/>
    <w:rsid w:val="00494C39"/>
    <w:rsid w:val="004B124D"/>
    <w:rsid w:val="004E557D"/>
    <w:rsid w:val="004F259A"/>
    <w:rsid w:val="005004D1"/>
    <w:rsid w:val="005076A5"/>
    <w:rsid w:val="00536267"/>
    <w:rsid w:val="005C2227"/>
    <w:rsid w:val="005F316C"/>
    <w:rsid w:val="0063637F"/>
    <w:rsid w:val="00640FC4"/>
    <w:rsid w:val="006563FA"/>
    <w:rsid w:val="00692266"/>
    <w:rsid w:val="00700F67"/>
    <w:rsid w:val="007245C4"/>
    <w:rsid w:val="00767F04"/>
    <w:rsid w:val="00773A32"/>
    <w:rsid w:val="007A0B0B"/>
    <w:rsid w:val="007C718F"/>
    <w:rsid w:val="007E541C"/>
    <w:rsid w:val="00826717"/>
    <w:rsid w:val="008303C8"/>
    <w:rsid w:val="00853597"/>
    <w:rsid w:val="008945A5"/>
    <w:rsid w:val="008B6138"/>
    <w:rsid w:val="008C6963"/>
    <w:rsid w:val="008D5AAA"/>
    <w:rsid w:val="008D799C"/>
    <w:rsid w:val="008E1314"/>
    <w:rsid w:val="00925E50"/>
    <w:rsid w:val="0098045F"/>
    <w:rsid w:val="00984540"/>
    <w:rsid w:val="00992CA0"/>
    <w:rsid w:val="009C5538"/>
    <w:rsid w:val="00A012E3"/>
    <w:rsid w:val="00A63B74"/>
    <w:rsid w:val="00A73A7D"/>
    <w:rsid w:val="00A976F0"/>
    <w:rsid w:val="00AE3604"/>
    <w:rsid w:val="00AE4241"/>
    <w:rsid w:val="00B10493"/>
    <w:rsid w:val="00B20AD7"/>
    <w:rsid w:val="00B44912"/>
    <w:rsid w:val="00B5049C"/>
    <w:rsid w:val="00B853A1"/>
    <w:rsid w:val="00BD1742"/>
    <w:rsid w:val="00C00601"/>
    <w:rsid w:val="00C57433"/>
    <w:rsid w:val="00C70EE7"/>
    <w:rsid w:val="00C72D2D"/>
    <w:rsid w:val="00C77A80"/>
    <w:rsid w:val="00C8638D"/>
    <w:rsid w:val="00C90E5D"/>
    <w:rsid w:val="00CB212C"/>
    <w:rsid w:val="00CF5C79"/>
    <w:rsid w:val="00D113A0"/>
    <w:rsid w:val="00D22BE2"/>
    <w:rsid w:val="00D50473"/>
    <w:rsid w:val="00D6763A"/>
    <w:rsid w:val="00D73F32"/>
    <w:rsid w:val="00D82540"/>
    <w:rsid w:val="00DB11DC"/>
    <w:rsid w:val="00DC00E0"/>
    <w:rsid w:val="00DC1DFF"/>
    <w:rsid w:val="00DE202E"/>
    <w:rsid w:val="00E127D6"/>
    <w:rsid w:val="00E836C9"/>
    <w:rsid w:val="00F363C8"/>
    <w:rsid w:val="00F6154C"/>
    <w:rsid w:val="00F64263"/>
    <w:rsid w:val="00F828D3"/>
    <w:rsid w:val="00FA0C42"/>
    <w:rsid w:val="00FA4F2F"/>
    <w:rsid w:val="00FB71E5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FEF07"/>
  <w15:chartTrackingRefBased/>
  <w15:docId w15:val="{038CA01F-20DE-4D41-B1AC-540ED355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540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0F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LiangXi</dc:creator>
  <cp:keywords/>
  <dc:description/>
  <cp:lastModifiedBy>LiangXi</cp:lastModifiedBy>
  <cp:revision>30</cp:revision>
  <dcterms:created xsi:type="dcterms:W3CDTF">2020-02-07T08:58:00Z</dcterms:created>
  <dcterms:modified xsi:type="dcterms:W3CDTF">2021-12-12T09:49:00Z</dcterms:modified>
</cp:coreProperties>
</file>